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charts/chart2.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E95" w:rsidRDefault="00017E95" w:rsidP="00017E95">
      <w:pPr>
        <w:jc w:val="center"/>
        <w:rPr>
          <w:szCs w:val="28"/>
        </w:rPr>
      </w:pPr>
      <w:r>
        <w:rPr>
          <w:szCs w:val="28"/>
        </w:rPr>
        <w:t>МИНИСТЕРСТВО СЕЛЬСКОГО ХОЗЯЙСТВА РОССИЙСКОЙ ФЕДЕРАЦИИ</w:t>
      </w:r>
    </w:p>
    <w:p w:rsidR="00017E95" w:rsidRDefault="00017E95" w:rsidP="00017E95">
      <w:pPr>
        <w:jc w:val="center"/>
        <w:rPr>
          <w:szCs w:val="28"/>
        </w:rPr>
      </w:pPr>
      <w:r>
        <w:rPr>
          <w:szCs w:val="28"/>
        </w:rPr>
        <w:t>ФЕДЕРАЛЬНОЕ ГОСУДАРСТВЕННОЕ БЮДЖЕТНОЕ ОБРАЗОВАТЕЛЬНОЕ</w:t>
      </w:r>
    </w:p>
    <w:p w:rsidR="00017E95" w:rsidRDefault="00017E95" w:rsidP="00017E95">
      <w:pPr>
        <w:jc w:val="center"/>
      </w:pPr>
      <w:r>
        <w:rPr>
          <w:szCs w:val="28"/>
        </w:rPr>
        <w:t>УЧРЕЖДЕНИЕ ВЫСШЕГО ОБРАЗОВАНИЯ</w:t>
      </w:r>
    </w:p>
    <w:p w:rsidR="00017E95" w:rsidRDefault="00017E95" w:rsidP="00017E95">
      <w:pPr>
        <w:jc w:val="center"/>
        <w:rPr>
          <w:sz w:val="26"/>
          <w:szCs w:val="26"/>
        </w:rPr>
      </w:pPr>
      <w:r>
        <w:rPr>
          <w:sz w:val="26"/>
          <w:szCs w:val="26"/>
        </w:rPr>
        <w:t>«ИЖЕВСКАЯ ГОСУДАРСТВЕННАЯ СЕЛЬСКОХОЗЯЙСТВЕННАЯ АКАДЕМИЯ»</w:t>
      </w:r>
    </w:p>
    <w:p w:rsidR="00017E95" w:rsidRDefault="00017E95" w:rsidP="00017E95">
      <w:pPr>
        <w:jc w:val="center"/>
        <w:rPr>
          <w:szCs w:val="28"/>
        </w:rPr>
      </w:pPr>
      <w:r>
        <w:rPr>
          <w:szCs w:val="28"/>
        </w:rPr>
        <w:t>Кафедра менеджмента и права</w:t>
      </w:r>
    </w:p>
    <w:p w:rsidR="00017E95" w:rsidRDefault="00017E95" w:rsidP="00017E95">
      <w:pPr>
        <w:shd w:val="clear" w:color="auto" w:fill="FFFFFF"/>
        <w:jc w:val="center"/>
        <w:rPr>
          <w:b/>
          <w:bCs/>
          <w:szCs w:val="28"/>
        </w:rPr>
      </w:pPr>
    </w:p>
    <w:p w:rsidR="00017E95" w:rsidRDefault="00017E95" w:rsidP="00017E95">
      <w:pPr>
        <w:shd w:val="clear" w:color="auto" w:fill="FFFFFF"/>
        <w:jc w:val="center"/>
        <w:rPr>
          <w:b/>
          <w:bCs/>
          <w:szCs w:val="28"/>
        </w:rPr>
      </w:pPr>
    </w:p>
    <w:p w:rsidR="00017E95" w:rsidRDefault="00017E95" w:rsidP="00017E95">
      <w:pPr>
        <w:shd w:val="clear" w:color="auto" w:fill="FFFFFF"/>
        <w:rPr>
          <w:b/>
          <w:bCs/>
          <w:szCs w:val="28"/>
        </w:rPr>
      </w:pPr>
    </w:p>
    <w:p w:rsidR="00017E95" w:rsidRDefault="00017E95" w:rsidP="00017E95">
      <w:pPr>
        <w:shd w:val="clear" w:color="auto" w:fill="FFFFFF"/>
        <w:rPr>
          <w:b/>
          <w:bCs/>
          <w:szCs w:val="28"/>
        </w:rPr>
      </w:pPr>
    </w:p>
    <w:p w:rsidR="00017E95" w:rsidRDefault="00017E95" w:rsidP="00017E95">
      <w:pPr>
        <w:shd w:val="clear" w:color="auto" w:fill="FFFFFF"/>
        <w:ind w:left="5670"/>
        <w:rPr>
          <w:bCs/>
          <w:szCs w:val="28"/>
        </w:rPr>
      </w:pPr>
      <w:r>
        <w:rPr>
          <w:bCs/>
          <w:szCs w:val="28"/>
        </w:rPr>
        <w:t>Допускается к защите:</w:t>
      </w:r>
    </w:p>
    <w:p w:rsidR="00017E95" w:rsidRDefault="00017E95" w:rsidP="00017E95">
      <w:pPr>
        <w:shd w:val="clear" w:color="auto" w:fill="FFFFFF"/>
        <w:ind w:left="5670"/>
        <w:rPr>
          <w:bCs/>
          <w:szCs w:val="28"/>
        </w:rPr>
      </w:pPr>
      <w:r>
        <w:rPr>
          <w:bCs/>
          <w:szCs w:val="28"/>
        </w:rPr>
        <w:t xml:space="preserve">зав. кафедрой, д.э.н., профессор     ________________А.К. Осипов </w:t>
      </w:r>
    </w:p>
    <w:p w:rsidR="00017E95" w:rsidRDefault="00017E95" w:rsidP="00017E95">
      <w:pPr>
        <w:shd w:val="clear" w:color="auto" w:fill="FFFFFF"/>
        <w:ind w:left="5670"/>
        <w:rPr>
          <w:b/>
        </w:rPr>
      </w:pPr>
      <w:r>
        <w:rPr>
          <w:bCs/>
          <w:szCs w:val="28"/>
        </w:rPr>
        <w:t>«____» ________________2017 г</w:t>
      </w:r>
      <w:r>
        <w:rPr>
          <w:bCs/>
        </w:rPr>
        <w:t>.</w:t>
      </w:r>
      <w:r>
        <w:rPr>
          <w:bCs/>
        </w:rPr>
        <w:tab/>
      </w:r>
      <w:r>
        <w:rPr>
          <w:bCs/>
        </w:rPr>
        <w:tab/>
      </w:r>
      <w:r>
        <w:rPr>
          <w:bCs/>
        </w:rPr>
        <w:tab/>
      </w:r>
      <w:r>
        <w:rPr>
          <w:bCs/>
        </w:rPr>
        <w:tab/>
      </w:r>
      <w:r>
        <w:rPr>
          <w:bCs/>
        </w:rPr>
        <w:tab/>
      </w:r>
      <w:r>
        <w:rPr>
          <w:bCs/>
        </w:rPr>
        <w:tab/>
      </w:r>
      <w:r>
        <w:rPr>
          <w:bCs/>
        </w:rPr>
        <w:tab/>
      </w:r>
      <w:r>
        <w:rPr>
          <w:bCs/>
        </w:rPr>
        <w:tab/>
      </w:r>
      <w:r>
        <w:rPr>
          <w:bCs/>
        </w:rPr>
        <w:tab/>
      </w:r>
      <w:r>
        <w:rPr>
          <w:b/>
        </w:rPr>
        <w:tab/>
      </w:r>
      <w:r>
        <w:rPr>
          <w:b/>
        </w:rPr>
        <w:tab/>
      </w:r>
      <w:r>
        <w:rPr>
          <w:b/>
        </w:rPr>
        <w:tab/>
      </w:r>
      <w:r>
        <w:rPr>
          <w:b/>
        </w:rPr>
        <w:tab/>
      </w:r>
      <w:r>
        <w:rPr>
          <w:b/>
        </w:rPr>
        <w:tab/>
      </w:r>
      <w:r>
        <w:rPr>
          <w:b/>
        </w:rPr>
        <w:tab/>
      </w:r>
      <w:r>
        <w:rPr>
          <w:b/>
        </w:rPr>
        <w:tab/>
      </w:r>
      <w:r>
        <w:rPr>
          <w:b/>
        </w:rPr>
        <w:tab/>
      </w:r>
      <w:r>
        <w:rPr>
          <w:b/>
        </w:rPr>
        <w:tab/>
      </w:r>
    </w:p>
    <w:p w:rsidR="00017E95" w:rsidRDefault="00017E95" w:rsidP="00017E95">
      <w:pPr>
        <w:shd w:val="clear" w:color="auto" w:fill="FFFFFF"/>
        <w:ind w:firstLine="708"/>
        <w:jc w:val="center"/>
        <w:rPr>
          <w:b/>
          <w:u w:val="single"/>
        </w:rPr>
      </w:pPr>
    </w:p>
    <w:p w:rsidR="00017E95" w:rsidRDefault="00017E95" w:rsidP="00017E95">
      <w:pPr>
        <w:shd w:val="clear" w:color="auto" w:fill="FFFFFF"/>
        <w:jc w:val="center"/>
        <w:rPr>
          <w:b/>
          <w:bCs/>
          <w:szCs w:val="28"/>
        </w:rPr>
      </w:pPr>
      <w:r>
        <w:rPr>
          <w:b/>
          <w:bCs/>
          <w:szCs w:val="28"/>
        </w:rPr>
        <w:t>ВЫПУСКНАЯ КВАЛИФИКАЦИОННАЯ РАБОТА</w:t>
      </w:r>
    </w:p>
    <w:p w:rsidR="00017E95" w:rsidRDefault="00017E95" w:rsidP="00017E95">
      <w:pPr>
        <w:shd w:val="clear" w:color="auto" w:fill="FFFFFF"/>
        <w:jc w:val="center"/>
        <w:rPr>
          <w:b/>
          <w:bCs/>
          <w:szCs w:val="28"/>
        </w:rPr>
      </w:pPr>
      <w:r>
        <w:rPr>
          <w:b/>
        </w:rPr>
        <w:tab/>
      </w:r>
      <w:r>
        <w:rPr>
          <w:b/>
        </w:rPr>
        <w:tab/>
      </w:r>
      <w:r>
        <w:rPr>
          <w:b/>
        </w:rPr>
        <w:tab/>
      </w:r>
      <w:r>
        <w:rPr>
          <w:b/>
        </w:rPr>
        <w:tab/>
      </w:r>
      <w:r>
        <w:rPr>
          <w:b/>
        </w:rPr>
        <w:tab/>
      </w:r>
    </w:p>
    <w:p w:rsidR="00017E95" w:rsidRDefault="00017E95" w:rsidP="00017E95">
      <w:pPr>
        <w:shd w:val="clear" w:color="auto" w:fill="FFFFFF"/>
        <w:jc w:val="center"/>
        <w:rPr>
          <w:b/>
          <w:bCs/>
          <w:szCs w:val="28"/>
        </w:rPr>
      </w:pPr>
    </w:p>
    <w:p w:rsidR="00017E95" w:rsidRDefault="00017E95" w:rsidP="00017E95">
      <w:pPr>
        <w:shd w:val="clear" w:color="auto" w:fill="FFFFFF"/>
        <w:jc w:val="center"/>
        <w:rPr>
          <w:bCs/>
          <w:szCs w:val="28"/>
        </w:rPr>
      </w:pPr>
      <w:r>
        <w:rPr>
          <w:bCs/>
          <w:szCs w:val="28"/>
        </w:rPr>
        <w:t>на тему</w:t>
      </w:r>
      <w:r>
        <w:rPr>
          <w:b/>
          <w:bCs/>
          <w:szCs w:val="28"/>
        </w:rPr>
        <w:t xml:space="preserve">: </w:t>
      </w:r>
      <w:r w:rsidRPr="007F53C2">
        <w:rPr>
          <w:color w:val="000000"/>
          <w:sz w:val="28"/>
          <w:szCs w:val="28"/>
          <w:shd w:val="clear" w:color="auto" w:fill="FFFFFF"/>
        </w:rPr>
        <w:t>Совершенствов</w:t>
      </w:r>
      <w:r>
        <w:rPr>
          <w:color w:val="000000"/>
          <w:sz w:val="28"/>
          <w:szCs w:val="28"/>
          <w:shd w:val="clear" w:color="auto" w:fill="FFFFFF"/>
        </w:rPr>
        <w:t>а</w:t>
      </w:r>
      <w:r w:rsidRPr="007F53C2">
        <w:rPr>
          <w:color w:val="000000"/>
          <w:sz w:val="28"/>
          <w:szCs w:val="28"/>
          <w:shd w:val="clear" w:color="auto" w:fill="FFFFFF"/>
        </w:rPr>
        <w:t>ние орг</w:t>
      </w:r>
      <w:r>
        <w:rPr>
          <w:color w:val="000000"/>
          <w:sz w:val="28"/>
          <w:szCs w:val="28"/>
          <w:shd w:val="clear" w:color="auto" w:fill="FFFFFF"/>
        </w:rPr>
        <w:t>а</w:t>
      </w:r>
      <w:r w:rsidRPr="007F53C2">
        <w:rPr>
          <w:color w:val="000000"/>
          <w:sz w:val="28"/>
          <w:szCs w:val="28"/>
          <w:shd w:val="clear" w:color="auto" w:fill="FFFFFF"/>
        </w:rPr>
        <w:t>ни</w:t>
      </w:r>
      <w:r>
        <w:rPr>
          <w:color w:val="000000"/>
          <w:sz w:val="28"/>
          <w:szCs w:val="28"/>
          <w:shd w:val="clear" w:color="auto" w:fill="FFFFFF"/>
        </w:rPr>
        <w:t xml:space="preserve">зации и управления производством </w:t>
      </w:r>
      <w:r w:rsidRPr="007F53C2">
        <w:rPr>
          <w:color w:val="000000"/>
          <w:sz w:val="28"/>
          <w:szCs w:val="28"/>
          <w:shd w:val="clear" w:color="auto" w:fill="FFFFFF"/>
        </w:rPr>
        <w:t>продукции молочного скотоводств</w:t>
      </w:r>
      <w:r>
        <w:rPr>
          <w:color w:val="000000"/>
          <w:sz w:val="28"/>
          <w:szCs w:val="28"/>
          <w:shd w:val="clear" w:color="auto" w:fill="FFFFFF"/>
        </w:rPr>
        <w:t>а</w:t>
      </w:r>
      <w:r w:rsidRPr="007F53C2">
        <w:rPr>
          <w:color w:val="000000"/>
          <w:sz w:val="28"/>
          <w:szCs w:val="28"/>
          <w:shd w:val="clear" w:color="auto" w:fill="FFFFFF"/>
        </w:rPr>
        <w:t xml:space="preserve"> (н</w:t>
      </w:r>
      <w:r>
        <w:rPr>
          <w:color w:val="000000"/>
          <w:sz w:val="28"/>
          <w:szCs w:val="28"/>
          <w:shd w:val="clear" w:color="auto" w:fill="FFFFFF"/>
        </w:rPr>
        <w:t>а</w:t>
      </w:r>
      <w:r w:rsidRPr="007F53C2">
        <w:rPr>
          <w:color w:val="000000"/>
          <w:sz w:val="28"/>
          <w:szCs w:val="28"/>
          <w:shd w:val="clear" w:color="auto" w:fill="FFFFFF"/>
        </w:rPr>
        <w:t xml:space="preserve"> примере ООО "Совхоз-Пр</w:t>
      </w:r>
      <w:r>
        <w:rPr>
          <w:color w:val="000000"/>
          <w:sz w:val="28"/>
          <w:szCs w:val="28"/>
          <w:shd w:val="clear" w:color="auto" w:fill="FFFFFF"/>
        </w:rPr>
        <w:t>а</w:t>
      </w:r>
      <w:r w:rsidRPr="007F53C2">
        <w:rPr>
          <w:color w:val="000000"/>
          <w:sz w:val="28"/>
          <w:szCs w:val="28"/>
          <w:shd w:val="clear" w:color="auto" w:fill="FFFFFF"/>
        </w:rPr>
        <w:t>вд</w:t>
      </w:r>
      <w:r>
        <w:rPr>
          <w:color w:val="000000"/>
          <w:sz w:val="28"/>
          <w:szCs w:val="28"/>
          <w:shd w:val="clear" w:color="auto" w:fill="FFFFFF"/>
        </w:rPr>
        <w:t>а</w:t>
      </w:r>
      <w:r w:rsidRPr="007F53C2">
        <w:rPr>
          <w:color w:val="000000"/>
          <w:sz w:val="28"/>
          <w:szCs w:val="28"/>
          <w:shd w:val="clear" w:color="auto" w:fill="FFFFFF"/>
        </w:rPr>
        <w:t>" З</w:t>
      </w:r>
      <w:r>
        <w:rPr>
          <w:color w:val="000000"/>
          <w:sz w:val="28"/>
          <w:szCs w:val="28"/>
          <w:shd w:val="clear" w:color="auto" w:fill="FFFFFF"/>
        </w:rPr>
        <w:t>а</w:t>
      </w:r>
      <w:r w:rsidRPr="007F53C2">
        <w:rPr>
          <w:color w:val="000000"/>
          <w:sz w:val="28"/>
          <w:szCs w:val="28"/>
          <w:shd w:val="clear" w:color="auto" w:fill="FFFFFF"/>
        </w:rPr>
        <w:t>вьяловского р</w:t>
      </w:r>
      <w:r>
        <w:rPr>
          <w:color w:val="000000"/>
          <w:sz w:val="28"/>
          <w:szCs w:val="28"/>
          <w:shd w:val="clear" w:color="auto" w:fill="FFFFFF"/>
        </w:rPr>
        <w:t>а</w:t>
      </w:r>
      <w:r w:rsidRPr="007F53C2">
        <w:rPr>
          <w:color w:val="000000"/>
          <w:sz w:val="28"/>
          <w:szCs w:val="28"/>
          <w:shd w:val="clear" w:color="auto" w:fill="FFFFFF"/>
        </w:rPr>
        <w:t>йон</w:t>
      </w:r>
      <w:r>
        <w:rPr>
          <w:color w:val="000000"/>
          <w:sz w:val="28"/>
          <w:szCs w:val="28"/>
          <w:shd w:val="clear" w:color="auto" w:fill="FFFFFF"/>
        </w:rPr>
        <w:t>а</w:t>
      </w:r>
      <w:r w:rsidRPr="007F53C2">
        <w:rPr>
          <w:color w:val="000000"/>
          <w:sz w:val="28"/>
          <w:szCs w:val="28"/>
          <w:shd w:val="clear" w:color="auto" w:fill="FFFFFF"/>
        </w:rPr>
        <w:t xml:space="preserve"> Удмуртской Республики)</w:t>
      </w:r>
    </w:p>
    <w:p w:rsidR="00017E95" w:rsidRDefault="00017E95" w:rsidP="00017E95">
      <w:pPr>
        <w:shd w:val="clear" w:color="auto" w:fill="FFFFFF"/>
        <w:jc w:val="center"/>
        <w:rPr>
          <w:szCs w:val="28"/>
        </w:rPr>
      </w:pPr>
    </w:p>
    <w:p w:rsidR="00017E95" w:rsidRDefault="00017E95" w:rsidP="00017E95">
      <w:pPr>
        <w:shd w:val="clear" w:color="auto" w:fill="FFFFFF"/>
        <w:jc w:val="center"/>
        <w:rPr>
          <w:szCs w:val="28"/>
        </w:rPr>
      </w:pPr>
    </w:p>
    <w:p w:rsidR="00017E95" w:rsidRDefault="00017E95" w:rsidP="00017E95">
      <w:pPr>
        <w:shd w:val="clear" w:color="auto" w:fill="FFFFFF"/>
        <w:jc w:val="center"/>
        <w:rPr>
          <w:bCs/>
          <w:szCs w:val="28"/>
        </w:rPr>
      </w:pPr>
      <w:r>
        <w:rPr>
          <w:bCs/>
          <w:szCs w:val="28"/>
        </w:rPr>
        <w:t xml:space="preserve">Направление подготовки </w:t>
      </w:r>
      <w:r>
        <w:t xml:space="preserve">38.03.02 </w:t>
      </w:r>
      <w:r>
        <w:rPr>
          <w:bCs/>
          <w:szCs w:val="28"/>
        </w:rPr>
        <w:t>«Менеджмент»</w:t>
      </w:r>
    </w:p>
    <w:p w:rsidR="00017E95" w:rsidRDefault="00017E95" w:rsidP="00017E95">
      <w:pPr>
        <w:shd w:val="clear" w:color="auto" w:fill="FFFFFF"/>
        <w:jc w:val="center"/>
        <w:rPr>
          <w:bCs/>
          <w:szCs w:val="28"/>
        </w:rPr>
      </w:pPr>
      <w:r>
        <w:rPr>
          <w:bCs/>
          <w:szCs w:val="28"/>
        </w:rPr>
        <w:t>Направленность «Производственный менеджмент»</w:t>
      </w:r>
    </w:p>
    <w:p w:rsidR="00017E95" w:rsidRDefault="00017E95" w:rsidP="00017E95">
      <w:pPr>
        <w:shd w:val="clear" w:color="auto" w:fill="FFFFFF"/>
        <w:jc w:val="both"/>
      </w:pPr>
    </w:p>
    <w:p w:rsidR="00017E95" w:rsidRDefault="00017E95" w:rsidP="00017E95">
      <w:pPr>
        <w:shd w:val="clear" w:color="auto" w:fill="FFFFFF"/>
        <w:jc w:val="both"/>
      </w:pPr>
    </w:p>
    <w:p w:rsidR="00017E95" w:rsidRDefault="00017E95" w:rsidP="00017E95">
      <w:pPr>
        <w:shd w:val="clear" w:color="auto" w:fill="FFFFFF"/>
        <w:jc w:val="both"/>
      </w:pPr>
    </w:p>
    <w:p w:rsidR="00017E95" w:rsidRDefault="00017E95" w:rsidP="00017E95">
      <w:pPr>
        <w:shd w:val="clear" w:color="auto" w:fill="FFFFFF"/>
        <w:jc w:val="both"/>
      </w:pPr>
    </w:p>
    <w:p w:rsidR="00017E95" w:rsidRDefault="00017E95" w:rsidP="00017E95">
      <w:pPr>
        <w:shd w:val="clear" w:color="auto" w:fill="FFFFFF"/>
        <w:jc w:val="both"/>
        <w:rPr>
          <w:bCs/>
          <w:szCs w:val="28"/>
        </w:rPr>
      </w:pPr>
      <w:r>
        <w:rPr>
          <w:bCs/>
          <w:szCs w:val="28"/>
        </w:rPr>
        <w:t>Выпускник</w:t>
      </w:r>
      <w:r>
        <w:rPr>
          <w:szCs w:val="28"/>
        </w:rPr>
        <w:t xml:space="preserve"> </w:t>
      </w:r>
      <w:r>
        <w:rPr>
          <w:szCs w:val="28"/>
        </w:rPr>
        <w:tab/>
      </w:r>
      <w:r>
        <w:rPr>
          <w:szCs w:val="28"/>
        </w:rPr>
        <w:tab/>
      </w:r>
      <w:r>
        <w:rPr>
          <w:szCs w:val="28"/>
        </w:rPr>
        <w:tab/>
        <w:t xml:space="preserve">       </w:t>
      </w:r>
      <w:r>
        <w:rPr>
          <w:szCs w:val="28"/>
        </w:rPr>
        <w:tab/>
      </w:r>
      <w:r>
        <w:rPr>
          <w:szCs w:val="28"/>
        </w:rPr>
        <w:tab/>
      </w:r>
      <w:r>
        <w:rPr>
          <w:szCs w:val="28"/>
        </w:rPr>
        <w:tab/>
        <w:t xml:space="preserve">                             Д.С. Алексеев</w:t>
      </w:r>
    </w:p>
    <w:p w:rsidR="00017E95" w:rsidRDefault="00017E95" w:rsidP="00017E95">
      <w:pPr>
        <w:shd w:val="clear" w:color="auto" w:fill="FFFFFF"/>
        <w:jc w:val="both"/>
        <w:rPr>
          <w:bCs/>
          <w:szCs w:val="28"/>
        </w:rPr>
      </w:pPr>
      <w:r>
        <w:rPr>
          <w:bCs/>
          <w:szCs w:val="28"/>
        </w:rPr>
        <w:t xml:space="preserve">   </w:t>
      </w:r>
      <w:r>
        <w:rPr>
          <w:bCs/>
          <w:szCs w:val="28"/>
        </w:rPr>
        <w:tab/>
      </w:r>
      <w:r>
        <w:rPr>
          <w:bCs/>
          <w:szCs w:val="28"/>
        </w:rPr>
        <w:tab/>
      </w:r>
      <w:r>
        <w:rPr>
          <w:bCs/>
          <w:szCs w:val="28"/>
        </w:rPr>
        <w:tab/>
      </w:r>
      <w:r>
        <w:rPr>
          <w:bCs/>
          <w:szCs w:val="28"/>
        </w:rPr>
        <w:tab/>
      </w:r>
    </w:p>
    <w:p w:rsidR="00017E95" w:rsidRDefault="00017E95" w:rsidP="00017E95">
      <w:pPr>
        <w:shd w:val="clear" w:color="auto" w:fill="FFFFFF"/>
        <w:jc w:val="both"/>
        <w:rPr>
          <w:bCs/>
          <w:szCs w:val="28"/>
        </w:rPr>
      </w:pPr>
      <w:r>
        <w:rPr>
          <w:bCs/>
          <w:szCs w:val="28"/>
        </w:rPr>
        <w:t>Научный руководитель</w:t>
      </w:r>
    </w:p>
    <w:p w:rsidR="00017E95" w:rsidRDefault="00017E95" w:rsidP="00017E95">
      <w:pPr>
        <w:shd w:val="clear" w:color="auto" w:fill="FFFFFF"/>
        <w:jc w:val="both"/>
        <w:rPr>
          <w:bCs/>
          <w:szCs w:val="28"/>
        </w:rPr>
      </w:pPr>
      <w:r>
        <w:rPr>
          <w:bCs/>
          <w:szCs w:val="28"/>
        </w:rPr>
        <w:t xml:space="preserve">к.э.н., доцент                                 </w:t>
      </w:r>
      <w:r>
        <w:rPr>
          <w:bCs/>
          <w:szCs w:val="28"/>
        </w:rPr>
        <w:tab/>
      </w:r>
      <w:r>
        <w:rPr>
          <w:bCs/>
          <w:szCs w:val="28"/>
        </w:rPr>
        <w:tab/>
        <w:t xml:space="preserve">                                        Д.В. Кондратьев</w:t>
      </w:r>
    </w:p>
    <w:p w:rsidR="00017E95" w:rsidRDefault="00017E95" w:rsidP="00017E95">
      <w:pPr>
        <w:shd w:val="clear" w:color="auto" w:fill="FFFFFF"/>
        <w:jc w:val="both"/>
        <w:rPr>
          <w:szCs w:val="28"/>
        </w:rPr>
      </w:pPr>
    </w:p>
    <w:p w:rsidR="00017E95" w:rsidRDefault="00017E95" w:rsidP="00017E95">
      <w:pPr>
        <w:shd w:val="clear" w:color="auto" w:fill="FFFFFF"/>
        <w:jc w:val="both"/>
        <w:rPr>
          <w:color w:val="FF0000"/>
          <w:szCs w:val="28"/>
        </w:rPr>
      </w:pPr>
      <w:r>
        <w:rPr>
          <w:bCs/>
          <w:szCs w:val="28"/>
        </w:rPr>
        <w:t xml:space="preserve"> </w:t>
      </w:r>
    </w:p>
    <w:p w:rsidR="00017E95" w:rsidRDefault="00017E95" w:rsidP="00017E95">
      <w:pPr>
        <w:shd w:val="clear" w:color="auto" w:fill="FFFFFF"/>
        <w:ind w:firstLine="708"/>
        <w:jc w:val="both"/>
        <w:rPr>
          <w:szCs w:val="28"/>
        </w:rPr>
      </w:pPr>
      <w:r>
        <w:rPr>
          <w:szCs w:val="28"/>
        </w:rPr>
        <w:t xml:space="preserve">                 </w:t>
      </w:r>
    </w:p>
    <w:p w:rsidR="00017E95" w:rsidRDefault="00017E95" w:rsidP="00017E95">
      <w:pPr>
        <w:shd w:val="clear" w:color="auto" w:fill="FFFFFF"/>
        <w:ind w:firstLine="708"/>
        <w:rPr>
          <w:bCs/>
          <w:szCs w:val="28"/>
        </w:rPr>
      </w:pPr>
    </w:p>
    <w:p w:rsidR="00017E95" w:rsidRDefault="00017E95" w:rsidP="00017E95">
      <w:pPr>
        <w:shd w:val="clear" w:color="auto" w:fill="FFFFFF"/>
        <w:ind w:firstLine="708"/>
        <w:rPr>
          <w:bCs/>
          <w:szCs w:val="28"/>
        </w:rPr>
      </w:pPr>
    </w:p>
    <w:p w:rsidR="00017E95" w:rsidRDefault="00017E95" w:rsidP="00017E95">
      <w:pPr>
        <w:shd w:val="clear" w:color="auto" w:fill="FFFFFF"/>
        <w:ind w:firstLine="708"/>
        <w:rPr>
          <w:bCs/>
          <w:szCs w:val="28"/>
        </w:rPr>
      </w:pPr>
    </w:p>
    <w:p w:rsidR="00017E95" w:rsidRDefault="00017E95" w:rsidP="00017E95">
      <w:pPr>
        <w:shd w:val="clear" w:color="auto" w:fill="FFFFFF"/>
        <w:ind w:firstLine="708"/>
        <w:rPr>
          <w:bCs/>
          <w:szCs w:val="28"/>
        </w:rPr>
      </w:pPr>
    </w:p>
    <w:p w:rsidR="00017E95" w:rsidRDefault="00017E95" w:rsidP="00017E95">
      <w:pPr>
        <w:shd w:val="clear" w:color="auto" w:fill="FFFFFF"/>
        <w:ind w:firstLine="708"/>
        <w:jc w:val="center"/>
        <w:rPr>
          <w:bCs/>
          <w:szCs w:val="28"/>
        </w:rPr>
      </w:pPr>
    </w:p>
    <w:p w:rsidR="00017E95" w:rsidRDefault="00017E95" w:rsidP="00017E95">
      <w:pPr>
        <w:shd w:val="clear" w:color="auto" w:fill="FFFFFF"/>
        <w:rPr>
          <w:bCs/>
          <w:szCs w:val="28"/>
        </w:rPr>
      </w:pPr>
    </w:p>
    <w:p w:rsidR="00017E95" w:rsidRDefault="00017E95" w:rsidP="00017E95">
      <w:pPr>
        <w:shd w:val="clear" w:color="auto" w:fill="FFFFFF"/>
        <w:ind w:firstLine="708"/>
        <w:jc w:val="center"/>
        <w:rPr>
          <w:bCs/>
          <w:szCs w:val="28"/>
        </w:rPr>
      </w:pPr>
      <w:r>
        <w:rPr>
          <w:bCs/>
          <w:szCs w:val="28"/>
        </w:rPr>
        <w:t>Ижевск 2017</w:t>
      </w:r>
    </w:p>
    <w:p w:rsidR="00017E95" w:rsidRDefault="00017E95" w:rsidP="00017E95">
      <w:pPr>
        <w:pStyle w:val="Default"/>
        <w:jc w:val="center"/>
        <w:rPr>
          <w:spacing w:val="-20"/>
          <w:sz w:val="26"/>
          <w:szCs w:val="26"/>
        </w:rPr>
      </w:pPr>
    </w:p>
    <w:p w:rsidR="00017E95" w:rsidRDefault="00017E95" w:rsidP="00017E95">
      <w:pPr>
        <w:pStyle w:val="Default"/>
        <w:jc w:val="center"/>
        <w:rPr>
          <w:spacing w:val="-20"/>
          <w:sz w:val="26"/>
          <w:szCs w:val="26"/>
        </w:rPr>
      </w:pPr>
    </w:p>
    <w:p w:rsidR="00017E95" w:rsidRDefault="00017E95" w:rsidP="002503E7">
      <w:pPr>
        <w:shd w:val="clear" w:color="auto" w:fill="FFFFFF"/>
        <w:spacing w:line="270" w:lineRule="atLeast"/>
        <w:jc w:val="center"/>
        <w:rPr>
          <w:bCs/>
          <w:caps/>
          <w:sz w:val="28"/>
          <w:szCs w:val="28"/>
        </w:rPr>
      </w:pPr>
    </w:p>
    <w:p w:rsidR="00017E95" w:rsidRDefault="00017E95" w:rsidP="002503E7">
      <w:pPr>
        <w:shd w:val="clear" w:color="auto" w:fill="FFFFFF"/>
        <w:spacing w:line="270" w:lineRule="atLeast"/>
        <w:jc w:val="center"/>
        <w:rPr>
          <w:bCs/>
          <w:caps/>
          <w:sz w:val="28"/>
          <w:szCs w:val="28"/>
        </w:rPr>
      </w:pPr>
    </w:p>
    <w:p w:rsidR="003F2EE0" w:rsidRPr="003F2EE0" w:rsidRDefault="003F2EE0" w:rsidP="002503E7">
      <w:pPr>
        <w:shd w:val="clear" w:color="auto" w:fill="FFFFFF"/>
        <w:spacing w:line="270" w:lineRule="atLeast"/>
        <w:jc w:val="center"/>
        <w:rPr>
          <w:bCs/>
          <w:caps/>
          <w:sz w:val="28"/>
          <w:szCs w:val="28"/>
        </w:rPr>
      </w:pPr>
      <w:r w:rsidRPr="003F2EE0">
        <w:rPr>
          <w:bCs/>
          <w:caps/>
          <w:sz w:val="28"/>
          <w:szCs w:val="28"/>
        </w:rPr>
        <w:lastRenderedPageBreak/>
        <w:t>СОДЕРЖАНИЕ</w:t>
      </w:r>
    </w:p>
    <w:sdt>
      <w:sdtPr>
        <w:rPr>
          <w:rFonts w:ascii="Times New Roman" w:eastAsia="Times New Roman" w:hAnsi="Times New Roman" w:cs="Times New Roman"/>
          <w:b w:val="0"/>
          <w:bCs w:val="0"/>
          <w:color w:val="auto"/>
          <w:sz w:val="24"/>
          <w:szCs w:val="24"/>
          <w:lang w:eastAsia="ru-RU"/>
        </w:rPr>
        <w:id w:val="137487024"/>
        <w:docPartObj>
          <w:docPartGallery w:val="Table of Contents"/>
          <w:docPartUnique/>
        </w:docPartObj>
      </w:sdtPr>
      <w:sdtEndPr/>
      <w:sdtContent>
        <w:p w:rsidR="007F507E" w:rsidRDefault="007F507E">
          <w:pPr>
            <w:pStyle w:val="afa"/>
          </w:pPr>
        </w:p>
        <w:p w:rsidR="007F507E" w:rsidRDefault="00D02EEF">
          <w:pPr>
            <w:pStyle w:val="14"/>
            <w:tabs>
              <w:tab w:val="right" w:leader="dot" w:pos="9345"/>
            </w:tabs>
            <w:rPr>
              <w:noProof/>
            </w:rPr>
          </w:pPr>
          <w:r>
            <w:fldChar w:fldCharType="begin"/>
          </w:r>
          <w:r w:rsidR="007F507E">
            <w:instrText xml:space="preserve"> TOC \o "1-3" \h \z \u </w:instrText>
          </w:r>
          <w:r>
            <w:fldChar w:fldCharType="separate"/>
          </w:r>
          <w:hyperlink w:anchor="_Toc447812280" w:history="1">
            <w:r w:rsidR="007F507E" w:rsidRPr="00400D74">
              <w:rPr>
                <w:rStyle w:val="aa"/>
                <w:caps/>
                <w:noProof/>
              </w:rPr>
              <w:t>Введение</w:t>
            </w:r>
            <w:r w:rsidR="007F507E">
              <w:rPr>
                <w:noProof/>
                <w:webHidden/>
              </w:rPr>
              <w:tab/>
            </w:r>
            <w:r>
              <w:rPr>
                <w:noProof/>
                <w:webHidden/>
              </w:rPr>
              <w:fldChar w:fldCharType="begin"/>
            </w:r>
            <w:r w:rsidR="007F507E">
              <w:rPr>
                <w:noProof/>
                <w:webHidden/>
              </w:rPr>
              <w:instrText xml:space="preserve"> PAGEREF _Toc447812280 \h </w:instrText>
            </w:r>
            <w:r>
              <w:rPr>
                <w:noProof/>
                <w:webHidden/>
              </w:rPr>
            </w:r>
            <w:r>
              <w:rPr>
                <w:noProof/>
                <w:webHidden/>
              </w:rPr>
              <w:fldChar w:fldCharType="separate"/>
            </w:r>
            <w:r w:rsidR="00703646">
              <w:rPr>
                <w:noProof/>
                <w:webHidden/>
              </w:rPr>
              <w:t>4</w:t>
            </w:r>
            <w:r>
              <w:rPr>
                <w:noProof/>
                <w:webHidden/>
              </w:rPr>
              <w:fldChar w:fldCharType="end"/>
            </w:r>
          </w:hyperlink>
        </w:p>
        <w:p w:rsidR="007F507E" w:rsidRDefault="003E4DE9">
          <w:pPr>
            <w:pStyle w:val="14"/>
            <w:tabs>
              <w:tab w:val="right" w:leader="dot" w:pos="9345"/>
            </w:tabs>
            <w:rPr>
              <w:noProof/>
            </w:rPr>
          </w:pPr>
          <w:hyperlink w:anchor="_Toc447812281" w:history="1">
            <w:r w:rsidR="007F507E" w:rsidRPr="00400D74">
              <w:rPr>
                <w:rStyle w:val="aa"/>
                <w:caps/>
                <w:noProof/>
              </w:rPr>
              <w:t xml:space="preserve">1. Теоретические </w:t>
            </w:r>
            <w:r w:rsidR="00147884">
              <w:rPr>
                <w:rStyle w:val="aa"/>
                <w:caps/>
                <w:noProof/>
              </w:rPr>
              <w:t>Аспекты эффективной организации и управления производством молочной продукции</w:t>
            </w:r>
            <w:r w:rsidR="007F507E">
              <w:rPr>
                <w:noProof/>
                <w:webHidden/>
              </w:rPr>
              <w:tab/>
            </w:r>
            <w:r w:rsidR="00D02EEF">
              <w:rPr>
                <w:noProof/>
                <w:webHidden/>
              </w:rPr>
              <w:fldChar w:fldCharType="begin"/>
            </w:r>
            <w:r w:rsidR="007F507E">
              <w:rPr>
                <w:noProof/>
                <w:webHidden/>
              </w:rPr>
              <w:instrText xml:space="preserve"> PAGEREF _Toc447812281 \h </w:instrText>
            </w:r>
            <w:r w:rsidR="00D02EEF">
              <w:rPr>
                <w:noProof/>
                <w:webHidden/>
              </w:rPr>
            </w:r>
            <w:r w:rsidR="00D02EEF">
              <w:rPr>
                <w:noProof/>
                <w:webHidden/>
              </w:rPr>
              <w:fldChar w:fldCharType="separate"/>
            </w:r>
            <w:r w:rsidR="00703646">
              <w:rPr>
                <w:noProof/>
                <w:webHidden/>
              </w:rPr>
              <w:t>6</w:t>
            </w:r>
            <w:r w:rsidR="00D02EEF">
              <w:rPr>
                <w:noProof/>
                <w:webHidden/>
              </w:rPr>
              <w:fldChar w:fldCharType="end"/>
            </w:r>
          </w:hyperlink>
        </w:p>
        <w:p w:rsidR="007F507E" w:rsidRDefault="003E4DE9">
          <w:pPr>
            <w:pStyle w:val="14"/>
            <w:tabs>
              <w:tab w:val="right" w:leader="dot" w:pos="9345"/>
            </w:tabs>
            <w:rPr>
              <w:noProof/>
            </w:rPr>
          </w:pPr>
          <w:hyperlink w:anchor="_Toc447812282" w:history="1">
            <w:r w:rsidR="007F507E" w:rsidRPr="00400D74">
              <w:rPr>
                <w:rStyle w:val="aa"/>
                <w:noProof/>
              </w:rPr>
              <w:t>1.1. Понятие эффективности сельскохозяйственного производства</w:t>
            </w:r>
            <w:r w:rsidR="007F507E">
              <w:rPr>
                <w:noProof/>
                <w:webHidden/>
              </w:rPr>
              <w:tab/>
            </w:r>
            <w:r w:rsidR="00D02EEF">
              <w:rPr>
                <w:noProof/>
                <w:webHidden/>
              </w:rPr>
              <w:fldChar w:fldCharType="begin"/>
            </w:r>
            <w:r w:rsidR="007F507E">
              <w:rPr>
                <w:noProof/>
                <w:webHidden/>
              </w:rPr>
              <w:instrText xml:space="preserve"> PAGEREF _Toc447812282 \h </w:instrText>
            </w:r>
            <w:r w:rsidR="00D02EEF">
              <w:rPr>
                <w:noProof/>
                <w:webHidden/>
              </w:rPr>
            </w:r>
            <w:r w:rsidR="00D02EEF">
              <w:rPr>
                <w:noProof/>
                <w:webHidden/>
              </w:rPr>
              <w:fldChar w:fldCharType="separate"/>
            </w:r>
            <w:r w:rsidR="00703646">
              <w:rPr>
                <w:noProof/>
                <w:webHidden/>
              </w:rPr>
              <w:t>6</w:t>
            </w:r>
            <w:r w:rsidR="00D02EEF">
              <w:rPr>
                <w:noProof/>
                <w:webHidden/>
              </w:rPr>
              <w:fldChar w:fldCharType="end"/>
            </w:r>
          </w:hyperlink>
        </w:p>
        <w:p w:rsidR="007F507E" w:rsidRDefault="003E4DE9">
          <w:pPr>
            <w:pStyle w:val="14"/>
            <w:tabs>
              <w:tab w:val="right" w:leader="dot" w:pos="9345"/>
            </w:tabs>
            <w:rPr>
              <w:noProof/>
            </w:rPr>
          </w:pPr>
          <w:hyperlink w:anchor="_Toc447812283" w:history="1">
            <w:r w:rsidR="007F507E" w:rsidRPr="00400D74">
              <w:rPr>
                <w:rStyle w:val="aa"/>
                <w:noProof/>
              </w:rPr>
              <w:t>1.2 Развитие молочного производства в Российской Федерации</w:t>
            </w:r>
            <w:r w:rsidR="007F507E">
              <w:rPr>
                <w:noProof/>
                <w:webHidden/>
              </w:rPr>
              <w:tab/>
            </w:r>
            <w:r w:rsidR="00D02EEF">
              <w:rPr>
                <w:noProof/>
                <w:webHidden/>
              </w:rPr>
              <w:fldChar w:fldCharType="begin"/>
            </w:r>
            <w:r w:rsidR="007F507E">
              <w:rPr>
                <w:noProof/>
                <w:webHidden/>
              </w:rPr>
              <w:instrText xml:space="preserve"> PAGEREF _Toc447812283 \h </w:instrText>
            </w:r>
            <w:r w:rsidR="00D02EEF">
              <w:rPr>
                <w:noProof/>
                <w:webHidden/>
              </w:rPr>
            </w:r>
            <w:r w:rsidR="00D02EEF">
              <w:rPr>
                <w:noProof/>
                <w:webHidden/>
              </w:rPr>
              <w:fldChar w:fldCharType="separate"/>
            </w:r>
            <w:r w:rsidR="00703646">
              <w:rPr>
                <w:noProof/>
                <w:webHidden/>
              </w:rPr>
              <w:t>10</w:t>
            </w:r>
            <w:r w:rsidR="00D02EEF">
              <w:rPr>
                <w:noProof/>
                <w:webHidden/>
              </w:rPr>
              <w:fldChar w:fldCharType="end"/>
            </w:r>
          </w:hyperlink>
        </w:p>
        <w:p w:rsidR="007F507E" w:rsidRDefault="003E4DE9">
          <w:pPr>
            <w:pStyle w:val="14"/>
            <w:tabs>
              <w:tab w:val="right" w:leader="dot" w:pos="9345"/>
            </w:tabs>
            <w:rPr>
              <w:noProof/>
            </w:rPr>
          </w:pPr>
          <w:hyperlink w:anchor="_Toc447812284" w:history="1">
            <w:r w:rsidR="007F507E" w:rsidRPr="00400D74">
              <w:rPr>
                <w:rStyle w:val="aa"/>
                <w:noProof/>
              </w:rPr>
              <w:t>1.3. Современное состояние молочного производства в УР</w:t>
            </w:r>
            <w:r w:rsidR="007F507E">
              <w:rPr>
                <w:noProof/>
                <w:webHidden/>
              </w:rPr>
              <w:tab/>
            </w:r>
            <w:r w:rsidR="00D02EEF">
              <w:rPr>
                <w:noProof/>
                <w:webHidden/>
              </w:rPr>
              <w:fldChar w:fldCharType="begin"/>
            </w:r>
            <w:r w:rsidR="007F507E">
              <w:rPr>
                <w:noProof/>
                <w:webHidden/>
              </w:rPr>
              <w:instrText xml:space="preserve"> PAGEREF _Toc447812284 \h </w:instrText>
            </w:r>
            <w:r w:rsidR="00D02EEF">
              <w:rPr>
                <w:noProof/>
                <w:webHidden/>
              </w:rPr>
            </w:r>
            <w:r w:rsidR="00D02EEF">
              <w:rPr>
                <w:noProof/>
                <w:webHidden/>
              </w:rPr>
              <w:fldChar w:fldCharType="separate"/>
            </w:r>
            <w:r w:rsidR="00703646">
              <w:rPr>
                <w:noProof/>
                <w:webHidden/>
              </w:rPr>
              <w:t>16</w:t>
            </w:r>
            <w:r w:rsidR="00D02EEF">
              <w:rPr>
                <w:noProof/>
                <w:webHidden/>
              </w:rPr>
              <w:fldChar w:fldCharType="end"/>
            </w:r>
          </w:hyperlink>
        </w:p>
        <w:p w:rsidR="007F507E" w:rsidRDefault="003E4DE9">
          <w:pPr>
            <w:pStyle w:val="14"/>
            <w:tabs>
              <w:tab w:val="right" w:leader="dot" w:pos="9345"/>
            </w:tabs>
            <w:rPr>
              <w:noProof/>
            </w:rPr>
          </w:pPr>
          <w:hyperlink w:anchor="_Toc447812285" w:history="1">
            <w:r w:rsidR="007F507E" w:rsidRPr="00400D74">
              <w:rPr>
                <w:rStyle w:val="aa"/>
                <w:rFonts w:ascii="Times New Roman CYR" w:hAnsi="Times New Roman CYR" w:cs="Times New Roman CYR"/>
                <w:caps/>
                <w:noProof/>
              </w:rPr>
              <w:t xml:space="preserve">2. Современное состояние деятельности </w:t>
            </w:r>
            <w:r w:rsidR="00147884">
              <w:rPr>
                <w:rStyle w:val="aa"/>
                <w:rFonts w:ascii="Times New Roman CYR" w:hAnsi="Times New Roman CYR" w:cs="Times New Roman CYR"/>
                <w:caps/>
                <w:noProof/>
              </w:rPr>
              <w:t>ооо «Совхоз-правда»</w:t>
            </w:r>
            <w:r w:rsidR="007F507E" w:rsidRPr="00400D74">
              <w:rPr>
                <w:rStyle w:val="aa"/>
                <w:caps/>
                <w:noProof/>
              </w:rPr>
              <w:t>.</w:t>
            </w:r>
            <w:r w:rsidR="007F507E">
              <w:rPr>
                <w:noProof/>
                <w:webHidden/>
              </w:rPr>
              <w:tab/>
            </w:r>
            <w:r w:rsidR="00D02EEF">
              <w:rPr>
                <w:noProof/>
                <w:webHidden/>
              </w:rPr>
              <w:fldChar w:fldCharType="begin"/>
            </w:r>
            <w:r w:rsidR="007F507E">
              <w:rPr>
                <w:noProof/>
                <w:webHidden/>
              </w:rPr>
              <w:instrText xml:space="preserve"> PAGEREF _Toc447812285 \h </w:instrText>
            </w:r>
            <w:r w:rsidR="00D02EEF">
              <w:rPr>
                <w:noProof/>
                <w:webHidden/>
              </w:rPr>
            </w:r>
            <w:r w:rsidR="00D02EEF">
              <w:rPr>
                <w:noProof/>
                <w:webHidden/>
              </w:rPr>
              <w:fldChar w:fldCharType="separate"/>
            </w:r>
            <w:r w:rsidR="00703646">
              <w:rPr>
                <w:noProof/>
                <w:webHidden/>
              </w:rPr>
              <w:t>20</w:t>
            </w:r>
            <w:r w:rsidR="00D02EEF">
              <w:rPr>
                <w:noProof/>
                <w:webHidden/>
              </w:rPr>
              <w:fldChar w:fldCharType="end"/>
            </w:r>
          </w:hyperlink>
        </w:p>
        <w:p w:rsidR="007F507E" w:rsidRDefault="003E4DE9">
          <w:pPr>
            <w:pStyle w:val="14"/>
            <w:tabs>
              <w:tab w:val="right" w:leader="dot" w:pos="9345"/>
            </w:tabs>
            <w:rPr>
              <w:noProof/>
            </w:rPr>
          </w:pPr>
          <w:hyperlink w:anchor="_Toc447812286" w:history="1">
            <w:r w:rsidR="007F507E" w:rsidRPr="00400D74">
              <w:rPr>
                <w:rStyle w:val="aa"/>
                <w:noProof/>
              </w:rPr>
              <w:t>2.1 Общие сведения об организации и правовой статус</w:t>
            </w:r>
            <w:r w:rsidR="007F507E">
              <w:rPr>
                <w:noProof/>
                <w:webHidden/>
              </w:rPr>
              <w:tab/>
            </w:r>
            <w:r w:rsidR="00D02EEF">
              <w:rPr>
                <w:noProof/>
                <w:webHidden/>
              </w:rPr>
              <w:fldChar w:fldCharType="begin"/>
            </w:r>
            <w:r w:rsidR="007F507E">
              <w:rPr>
                <w:noProof/>
                <w:webHidden/>
              </w:rPr>
              <w:instrText xml:space="preserve"> PAGEREF _Toc447812286 \h </w:instrText>
            </w:r>
            <w:r w:rsidR="00D02EEF">
              <w:rPr>
                <w:noProof/>
                <w:webHidden/>
              </w:rPr>
            </w:r>
            <w:r w:rsidR="00D02EEF">
              <w:rPr>
                <w:noProof/>
                <w:webHidden/>
              </w:rPr>
              <w:fldChar w:fldCharType="separate"/>
            </w:r>
            <w:r w:rsidR="00703646">
              <w:rPr>
                <w:noProof/>
                <w:webHidden/>
              </w:rPr>
              <w:t>20</w:t>
            </w:r>
            <w:r w:rsidR="00D02EEF">
              <w:rPr>
                <w:noProof/>
                <w:webHidden/>
              </w:rPr>
              <w:fldChar w:fldCharType="end"/>
            </w:r>
          </w:hyperlink>
        </w:p>
        <w:p w:rsidR="007F507E" w:rsidRDefault="003E4DE9">
          <w:pPr>
            <w:pStyle w:val="14"/>
            <w:tabs>
              <w:tab w:val="right" w:leader="dot" w:pos="9345"/>
            </w:tabs>
            <w:rPr>
              <w:noProof/>
            </w:rPr>
          </w:pPr>
          <w:hyperlink w:anchor="_Toc447812287" w:history="1">
            <w:r w:rsidR="007F507E" w:rsidRPr="00400D74">
              <w:rPr>
                <w:rStyle w:val="aa"/>
                <w:noProof/>
              </w:rPr>
              <w:t>2.2 Анализ экономических показателей деятельности</w:t>
            </w:r>
            <w:r w:rsidR="007F507E">
              <w:rPr>
                <w:noProof/>
                <w:webHidden/>
              </w:rPr>
              <w:tab/>
            </w:r>
            <w:r w:rsidR="00D02EEF">
              <w:rPr>
                <w:noProof/>
                <w:webHidden/>
              </w:rPr>
              <w:fldChar w:fldCharType="begin"/>
            </w:r>
            <w:r w:rsidR="007F507E">
              <w:rPr>
                <w:noProof/>
                <w:webHidden/>
              </w:rPr>
              <w:instrText xml:space="preserve"> PAGEREF _Toc447812287 \h </w:instrText>
            </w:r>
            <w:r w:rsidR="00D02EEF">
              <w:rPr>
                <w:noProof/>
                <w:webHidden/>
              </w:rPr>
            </w:r>
            <w:r w:rsidR="00D02EEF">
              <w:rPr>
                <w:noProof/>
                <w:webHidden/>
              </w:rPr>
              <w:fldChar w:fldCharType="separate"/>
            </w:r>
            <w:r w:rsidR="00703646">
              <w:rPr>
                <w:noProof/>
                <w:webHidden/>
              </w:rPr>
              <w:t>22</w:t>
            </w:r>
            <w:r w:rsidR="00D02EEF">
              <w:rPr>
                <w:noProof/>
                <w:webHidden/>
              </w:rPr>
              <w:fldChar w:fldCharType="end"/>
            </w:r>
          </w:hyperlink>
        </w:p>
        <w:p w:rsidR="007F507E" w:rsidRDefault="003E4DE9">
          <w:pPr>
            <w:pStyle w:val="14"/>
            <w:tabs>
              <w:tab w:val="right" w:leader="dot" w:pos="9345"/>
            </w:tabs>
            <w:rPr>
              <w:noProof/>
            </w:rPr>
          </w:pPr>
          <w:hyperlink w:anchor="_Toc447812288" w:history="1">
            <w:r w:rsidR="007F507E" w:rsidRPr="00400D74">
              <w:rPr>
                <w:rStyle w:val="aa"/>
                <w:noProof/>
              </w:rPr>
              <w:t>2.3. Ресурсный потенциал предприятия.</w:t>
            </w:r>
            <w:r w:rsidR="007F507E">
              <w:rPr>
                <w:noProof/>
                <w:webHidden/>
              </w:rPr>
              <w:tab/>
            </w:r>
            <w:r w:rsidR="00D02EEF">
              <w:rPr>
                <w:noProof/>
                <w:webHidden/>
              </w:rPr>
              <w:fldChar w:fldCharType="begin"/>
            </w:r>
            <w:r w:rsidR="007F507E">
              <w:rPr>
                <w:noProof/>
                <w:webHidden/>
              </w:rPr>
              <w:instrText xml:space="preserve"> PAGEREF _Toc447812288 \h </w:instrText>
            </w:r>
            <w:r w:rsidR="00D02EEF">
              <w:rPr>
                <w:noProof/>
                <w:webHidden/>
              </w:rPr>
            </w:r>
            <w:r w:rsidR="00D02EEF">
              <w:rPr>
                <w:noProof/>
                <w:webHidden/>
              </w:rPr>
              <w:fldChar w:fldCharType="separate"/>
            </w:r>
            <w:r w:rsidR="00703646">
              <w:rPr>
                <w:noProof/>
                <w:webHidden/>
              </w:rPr>
              <w:t>25</w:t>
            </w:r>
            <w:r w:rsidR="00D02EEF">
              <w:rPr>
                <w:noProof/>
                <w:webHidden/>
              </w:rPr>
              <w:fldChar w:fldCharType="end"/>
            </w:r>
          </w:hyperlink>
        </w:p>
        <w:p w:rsidR="007F507E" w:rsidRDefault="003E4DE9">
          <w:pPr>
            <w:pStyle w:val="14"/>
            <w:tabs>
              <w:tab w:val="right" w:leader="dot" w:pos="9345"/>
            </w:tabs>
            <w:rPr>
              <w:noProof/>
            </w:rPr>
          </w:pPr>
          <w:hyperlink w:anchor="_Toc447812289" w:history="1">
            <w:r w:rsidR="007F507E" w:rsidRPr="00400D74">
              <w:rPr>
                <w:rStyle w:val="aa"/>
                <w:noProof/>
              </w:rPr>
              <w:t>2.3.1. Земельные ресурсы</w:t>
            </w:r>
            <w:r w:rsidR="007F507E">
              <w:rPr>
                <w:noProof/>
                <w:webHidden/>
              </w:rPr>
              <w:tab/>
            </w:r>
            <w:r w:rsidR="00D02EEF">
              <w:rPr>
                <w:noProof/>
                <w:webHidden/>
              </w:rPr>
              <w:fldChar w:fldCharType="begin"/>
            </w:r>
            <w:r w:rsidR="007F507E">
              <w:rPr>
                <w:noProof/>
                <w:webHidden/>
              </w:rPr>
              <w:instrText xml:space="preserve"> PAGEREF _Toc447812289 \h </w:instrText>
            </w:r>
            <w:r w:rsidR="00D02EEF">
              <w:rPr>
                <w:noProof/>
                <w:webHidden/>
              </w:rPr>
            </w:r>
            <w:r w:rsidR="00D02EEF">
              <w:rPr>
                <w:noProof/>
                <w:webHidden/>
              </w:rPr>
              <w:fldChar w:fldCharType="separate"/>
            </w:r>
            <w:r w:rsidR="00703646">
              <w:rPr>
                <w:noProof/>
                <w:webHidden/>
              </w:rPr>
              <w:t>25</w:t>
            </w:r>
            <w:r w:rsidR="00D02EEF">
              <w:rPr>
                <w:noProof/>
                <w:webHidden/>
              </w:rPr>
              <w:fldChar w:fldCharType="end"/>
            </w:r>
          </w:hyperlink>
        </w:p>
        <w:p w:rsidR="007F507E" w:rsidRDefault="003E4DE9">
          <w:pPr>
            <w:pStyle w:val="14"/>
            <w:tabs>
              <w:tab w:val="right" w:leader="dot" w:pos="9345"/>
            </w:tabs>
            <w:rPr>
              <w:noProof/>
            </w:rPr>
          </w:pPr>
          <w:hyperlink w:anchor="_Toc447812290" w:history="1">
            <w:r w:rsidR="007F507E" w:rsidRPr="00400D74">
              <w:rPr>
                <w:rStyle w:val="aa"/>
                <w:noProof/>
              </w:rPr>
              <w:t>2.3.2. Материальные ресурсы.</w:t>
            </w:r>
            <w:r w:rsidR="007F507E">
              <w:rPr>
                <w:noProof/>
                <w:webHidden/>
              </w:rPr>
              <w:tab/>
            </w:r>
            <w:r w:rsidR="00D02EEF">
              <w:rPr>
                <w:noProof/>
                <w:webHidden/>
              </w:rPr>
              <w:fldChar w:fldCharType="begin"/>
            </w:r>
            <w:r w:rsidR="007F507E">
              <w:rPr>
                <w:noProof/>
                <w:webHidden/>
              </w:rPr>
              <w:instrText xml:space="preserve"> PAGEREF _Toc447812290 \h </w:instrText>
            </w:r>
            <w:r w:rsidR="00D02EEF">
              <w:rPr>
                <w:noProof/>
                <w:webHidden/>
              </w:rPr>
            </w:r>
            <w:r w:rsidR="00D02EEF">
              <w:rPr>
                <w:noProof/>
                <w:webHidden/>
              </w:rPr>
              <w:fldChar w:fldCharType="separate"/>
            </w:r>
            <w:r w:rsidR="00703646">
              <w:rPr>
                <w:noProof/>
                <w:webHidden/>
              </w:rPr>
              <w:t>26</w:t>
            </w:r>
            <w:r w:rsidR="00D02EEF">
              <w:rPr>
                <w:noProof/>
                <w:webHidden/>
              </w:rPr>
              <w:fldChar w:fldCharType="end"/>
            </w:r>
          </w:hyperlink>
        </w:p>
        <w:p w:rsidR="007F507E" w:rsidRDefault="003E4DE9">
          <w:pPr>
            <w:pStyle w:val="14"/>
            <w:tabs>
              <w:tab w:val="right" w:leader="dot" w:pos="9345"/>
            </w:tabs>
            <w:rPr>
              <w:noProof/>
            </w:rPr>
          </w:pPr>
          <w:hyperlink w:anchor="_Toc447812291" w:history="1">
            <w:r w:rsidR="007F507E" w:rsidRPr="00400D74">
              <w:rPr>
                <w:rStyle w:val="aa"/>
                <w:noProof/>
              </w:rPr>
              <w:t>2.3.3. Трудовые ресурсы</w:t>
            </w:r>
            <w:r w:rsidR="007F507E">
              <w:rPr>
                <w:noProof/>
                <w:webHidden/>
              </w:rPr>
              <w:tab/>
            </w:r>
            <w:r w:rsidR="00D02EEF">
              <w:rPr>
                <w:noProof/>
                <w:webHidden/>
              </w:rPr>
              <w:fldChar w:fldCharType="begin"/>
            </w:r>
            <w:r w:rsidR="007F507E">
              <w:rPr>
                <w:noProof/>
                <w:webHidden/>
              </w:rPr>
              <w:instrText xml:space="preserve"> PAGEREF _Toc447812291 \h </w:instrText>
            </w:r>
            <w:r w:rsidR="00D02EEF">
              <w:rPr>
                <w:noProof/>
                <w:webHidden/>
              </w:rPr>
            </w:r>
            <w:r w:rsidR="00D02EEF">
              <w:rPr>
                <w:noProof/>
                <w:webHidden/>
              </w:rPr>
              <w:fldChar w:fldCharType="separate"/>
            </w:r>
            <w:r w:rsidR="00703646">
              <w:rPr>
                <w:noProof/>
                <w:webHidden/>
              </w:rPr>
              <w:t>29</w:t>
            </w:r>
            <w:r w:rsidR="00D02EEF">
              <w:rPr>
                <w:noProof/>
                <w:webHidden/>
              </w:rPr>
              <w:fldChar w:fldCharType="end"/>
            </w:r>
          </w:hyperlink>
        </w:p>
        <w:p w:rsidR="007F507E" w:rsidRDefault="003E4DE9">
          <w:pPr>
            <w:pStyle w:val="14"/>
            <w:tabs>
              <w:tab w:val="right" w:leader="dot" w:pos="9345"/>
            </w:tabs>
            <w:rPr>
              <w:noProof/>
            </w:rPr>
          </w:pPr>
          <w:hyperlink w:anchor="_Toc447812292" w:history="1">
            <w:r w:rsidR="007F507E" w:rsidRPr="00400D74">
              <w:rPr>
                <w:rStyle w:val="aa"/>
                <w:noProof/>
              </w:rPr>
              <w:t>2.4. Анализ результатов хозяйственной деятельности</w:t>
            </w:r>
            <w:r w:rsidR="007F507E">
              <w:rPr>
                <w:noProof/>
                <w:webHidden/>
              </w:rPr>
              <w:tab/>
            </w:r>
            <w:r w:rsidR="00D02EEF">
              <w:rPr>
                <w:noProof/>
                <w:webHidden/>
              </w:rPr>
              <w:fldChar w:fldCharType="begin"/>
            </w:r>
            <w:r w:rsidR="007F507E">
              <w:rPr>
                <w:noProof/>
                <w:webHidden/>
              </w:rPr>
              <w:instrText xml:space="preserve"> PAGEREF _Toc447812292 \h </w:instrText>
            </w:r>
            <w:r w:rsidR="00D02EEF">
              <w:rPr>
                <w:noProof/>
                <w:webHidden/>
              </w:rPr>
            </w:r>
            <w:r w:rsidR="00D02EEF">
              <w:rPr>
                <w:noProof/>
                <w:webHidden/>
              </w:rPr>
              <w:fldChar w:fldCharType="separate"/>
            </w:r>
            <w:r w:rsidR="00703646">
              <w:rPr>
                <w:noProof/>
                <w:webHidden/>
              </w:rPr>
              <w:t>31</w:t>
            </w:r>
            <w:r w:rsidR="00D02EEF">
              <w:rPr>
                <w:noProof/>
                <w:webHidden/>
              </w:rPr>
              <w:fldChar w:fldCharType="end"/>
            </w:r>
          </w:hyperlink>
        </w:p>
        <w:p w:rsidR="007F507E" w:rsidRDefault="003E4DE9">
          <w:pPr>
            <w:pStyle w:val="14"/>
            <w:tabs>
              <w:tab w:val="right" w:leader="dot" w:pos="9345"/>
            </w:tabs>
            <w:rPr>
              <w:noProof/>
            </w:rPr>
          </w:pPr>
          <w:hyperlink w:anchor="_Toc447812293" w:history="1">
            <w:r w:rsidR="007F507E" w:rsidRPr="00400D74">
              <w:rPr>
                <w:rStyle w:val="aa"/>
                <w:noProof/>
              </w:rPr>
              <w:t>2.5.Анализ платежеспособности и ликвидности организации</w:t>
            </w:r>
            <w:r w:rsidR="007F507E">
              <w:rPr>
                <w:noProof/>
                <w:webHidden/>
              </w:rPr>
              <w:tab/>
            </w:r>
            <w:r w:rsidR="00D02EEF">
              <w:rPr>
                <w:noProof/>
                <w:webHidden/>
              </w:rPr>
              <w:fldChar w:fldCharType="begin"/>
            </w:r>
            <w:r w:rsidR="007F507E">
              <w:rPr>
                <w:noProof/>
                <w:webHidden/>
              </w:rPr>
              <w:instrText xml:space="preserve"> PAGEREF _Toc447812293 \h </w:instrText>
            </w:r>
            <w:r w:rsidR="00D02EEF">
              <w:rPr>
                <w:noProof/>
                <w:webHidden/>
              </w:rPr>
            </w:r>
            <w:r w:rsidR="00D02EEF">
              <w:rPr>
                <w:noProof/>
                <w:webHidden/>
              </w:rPr>
              <w:fldChar w:fldCharType="separate"/>
            </w:r>
            <w:r w:rsidR="00703646">
              <w:rPr>
                <w:noProof/>
                <w:webHidden/>
              </w:rPr>
              <w:t>35</w:t>
            </w:r>
            <w:r w:rsidR="00D02EEF">
              <w:rPr>
                <w:noProof/>
                <w:webHidden/>
              </w:rPr>
              <w:fldChar w:fldCharType="end"/>
            </w:r>
          </w:hyperlink>
        </w:p>
        <w:p w:rsidR="007F507E" w:rsidRDefault="003E4DE9">
          <w:pPr>
            <w:pStyle w:val="14"/>
            <w:tabs>
              <w:tab w:val="right" w:leader="dot" w:pos="9345"/>
            </w:tabs>
            <w:rPr>
              <w:noProof/>
            </w:rPr>
          </w:pPr>
          <w:hyperlink w:anchor="_Toc447812294" w:history="1">
            <w:r w:rsidR="007F507E" w:rsidRPr="00400D74">
              <w:rPr>
                <w:rStyle w:val="aa"/>
                <w:caps/>
                <w:noProof/>
              </w:rPr>
              <w:t xml:space="preserve">3. Современное состояние </w:t>
            </w:r>
            <w:r w:rsidR="00147884">
              <w:rPr>
                <w:rStyle w:val="aa"/>
                <w:caps/>
                <w:noProof/>
              </w:rPr>
              <w:t>организации и управления производством  продукции молочного скотоводства</w:t>
            </w:r>
            <w:r w:rsidR="007F507E">
              <w:rPr>
                <w:noProof/>
                <w:webHidden/>
              </w:rPr>
              <w:tab/>
            </w:r>
            <w:r w:rsidR="00D02EEF">
              <w:rPr>
                <w:noProof/>
                <w:webHidden/>
              </w:rPr>
              <w:fldChar w:fldCharType="begin"/>
            </w:r>
            <w:r w:rsidR="007F507E">
              <w:rPr>
                <w:noProof/>
                <w:webHidden/>
              </w:rPr>
              <w:instrText xml:space="preserve"> PAGEREF _Toc447812294 \h </w:instrText>
            </w:r>
            <w:r w:rsidR="00D02EEF">
              <w:rPr>
                <w:noProof/>
                <w:webHidden/>
              </w:rPr>
            </w:r>
            <w:r w:rsidR="00D02EEF">
              <w:rPr>
                <w:noProof/>
                <w:webHidden/>
              </w:rPr>
              <w:fldChar w:fldCharType="separate"/>
            </w:r>
            <w:r w:rsidR="00703646">
              <w:rPr>
                <w:noProof/>
                <w:webHidden/>
              </w:rPr>
              <w:t>40</w:t>
            </w:r>
            <w:r w:rsidR="00D02EEF">
              <w:rPr>
                <w:noProof/>
                <w:webHidden/>
              </w:rPr>
              <w:fldChar w:fldCharType="end"/>
            </w:r>
          </w:hyperlink>
        </w:p>
        <w:p w:rsidR="007F507E" w:rsidRDefault="003E4DE9">
          <w:pPr>
            <w:pStyle w:val="14"/>
            <w:tabs>
              <w:tab w:val="right" w:leader="dot" w:pos="9345"/>
            </w:tabs>
            <w:rPr>
              <w:noProof/>
            </w:rPr>
          </w:pPr>
          <w:hyperlink w:anchor="_Toc447812295" w:history="1">
            <w:r w:rsidR="007F507E" w:rsidRPr="00400D74">
              <w:rPr>
                <w:rStyle w:val="aa"/>
                <w:noProof/>
              </w:rPr>
              <w:t xml:space="preserve">3.1.Технология производства продукции молочного скотоводства в </w:t>
            </w:r>
            <w:r w:rsidR="00147884">
              <w:rPr>
                <w:rStyle w:val="aa"/>
                <w:noProof/>
              </w:rPr>
              <w:t>ООО «Совхоз-Правда»</w:t>
            </w:r>
            <w:r w:rsidR="007F507E">
              <w:rPr>
                <w:noProof/>
                <w:webHidden/>
              </w:rPr>
              <w:tab/>
            </w:r>
            <w:r w:rsidR="00D02EEF">
              <w:rPr>
                <w:noProof/>
                <w:webHidden/>
              </w:rPr>
              <w:fldChar w:fldCharType="begin"/>
            </w:r>
            <w:r w:rsidR="007F507E">
              <w:rPr>
                <w:noProof/>
                <w:webHidden/>
              </w:rPr>
              <w:instrText xml:space="preserve"> PAGEREF _Toc447812295 \h </w:instrText>
            </w:r>
            <w:r w:rsidR="00D02EEF">
              <w:rPr>
                <w:noProof/>
                <w:webHidden/>
              </w:rPr>
            </w:r>
            <w:r w:rsidR="00D02EEF">
              <w:rPr>
                <w:noProof/>
                <w:webHidden/>
              </w:rPr>
              <w:fldChar w:fldCharType="separate"/>
            </w:r>
            <w:r w:rsidR="00703646">
              <w:rPr>
                <w:noProof/>
                <w:webHidden/>
              </w:rPr>
              <w:t>40</w:t>
            </w:r>
            <w:r w:rsidR="00D02EEF">
              <w:rPr>
                <w:noProof/>
                <w:webHidden/>
              </w:rPr>
              <w:fldChar w:fldCharType="end"/>
            </w:r>
          </w:hyperlink>
        </w:p>
        <w:p w:rsidR="007F507E" w:rsidRDefault="003E4DE9">
          <w:pPr>
            <w:pStyle w:val="14"/>
            <w:tabs>
              <w:tab w:val="right" w:leader="dot" w:pos="9345"/>
            </w:tabs>
            <w:rPr>
              <w:noProof/>
            </w:rPr>
          </w:pPr>
          <w:hyperlink w:anchor="_Toc447812296" w:history="1">
            <w:r w:rsidR="007F507E" w:rsidRPr="00400D74">
              <w:rPr>
                <w:rStyle w:val="aa"/>
                <w:noProof/>
              </w:rPr>
              <w:t>3.2. Эффективность производства и реализации молока в организации</w:t>
            </w:r>
            <w:r w:rsidR="007F507E">
              <w:rPr>
                <w:noProof/>
                <w:webHidden/>
              </w:rPr>
              <w:tab/>
            </w:r>
            <w:r w:rsidR="00D02EEF">
              <w:rPr>
                <w:noProof/>
                <w:webHidden/>
              </w:rPr>
              <w:fldChar w:fldCharType="begin"/>
            </w:r>
            <w:r w:rsidR="007F507E">
              <w:rPr>
                <w:noProof/>
                <w:webHidden/>
              </w:rPr>
              <w:instrText xml:space="preserve"> PAGEREF _Toc447812296 \h </w:instrText>
            </w:r>
            <w:r w:rsidR="00D02EEF">
              <w:rPr>
                <w:noProof/>
                <w:webHidden/>
              </w:rPr>
            </w:r>
            <w:r w:rsidR="00D02EEF">
              <w:rPr>
                <w:noProof/>
                <w:webHidden/>
              </w:rPr>
              <w:fldChar w:fldCharType="separate"/>
            </w:r>
            <w:r w:rsidR="00703646">
              <w:rPr>
                <w:noProof/>
                <w:webHidden/>
              </w:rPr>
              <w:t>44</w:t>
            </w:r>
            <w:r w:rsidR="00D02EEF">
              <w:rPr>
                <w:noProof/>
                <w:webHidden/>
              </w:rPr>
              <w:fldChar w:fldCharType="end"/>
            </w:r>
          </w:hyperlink>
        </w:p>
        <w:p w:rsidR="007F507E" w:rsidRDefault="003E4DE9">
          <w:pPr>
            <w:pStyle w:val="14"/>
            <w:tabs>
              <w:tab w:val="right" w:leader="dot" w:pos="9345"/>
            </w:tabs>
            <w:rPr>
              <w:noProof/>
            </w:rPr>
          </w:pPr>
          <w:hyperlink w:anchor="_Toc447812297" w:history="1">
            <w:r w:rsidR="007F507E" w:rsidRPr="00400D74">
              <w:rPr>
                <w:rStyle w:val="aa"/>
                <w:noProof/>
              </w:rPr>
              <w:t>3.3. Выявление проблем управления производством продукции молочного скотоводства и ее  реализации</w:t>
            </w:r>
            <w:r w:rsidR="007F507E">
              <w:rPr>
                <w:noProof/>
                <w:webHidden/>
              </w:rPr>
              <w:tab/>
            </w:r>
            <w:r w:rsidR="00D02EEF">
              <w:rPr>
                <w:noProof/>
                <w:webHidden/>
              </w:rPr>
              <w:fldChar w:fldCharType="begin"/>
            </w:r>
            <w:r w:rsidR="007F507E">
              <w:rPr>
                <w:noProof/>
                <w:webHidden/>
              </w:rPr>
              <w:instrText xml:space="preserve"> PAGEREF _Toc447812297 \h </w:instrText>
            </w:r>
            <w:r w:rsidR="00D02EEF">
              <w:rPr>
                <w:noProof/>
                <w:webHidden/>
              </w:rPr>
            </w:r>
            <w:r w:rsidR="00D02EEF">
              <w:rPr>
                <w:noProof/>
                <w:webHidden/>
              </w:rPr>
              <w:fldChar w:fldCharType="separate"/>
            </w:r>
            <w:r w:rsidR="00703646">
              <w:rPr>
                <w:noProof/>
                <w:webHidden/>
              </w:rPr>
              <w:t>48</w:t>
            </w:r>
            <w:r w:rsidR="00D02EEF">
              <w:rPr>
                <w:noProof/>
                <w:webHidden/>
              </w:rPr>
              <w:fldChar w:fldCharType="end"/>
            </w:r>
          </w:hyperlink>
        </w:p>
        <w:p w:rsidR="007F507E" w:rsidRDefault="003E4DE9">
          <w:pPr>
            <w:pStyle w:val="14"/>
            <w:tabs>
              <w:tab w:val="right" w:leader="dot" w:pos="9345"/>
            </w:tabs>
            <w:rPr>
              <w:noProof/>
            </w:rPr>
          </w:pPr>
          <w:hyperlink w:anchor="_Toc447812298" w:history="1">
            <w:r w:rsidR="007F507E" w:rsidRPr="00400D74">
              <w:rPr>
                <w:rStyle w:val="aa"/>
                <w:noProof/>
              </w:rPr>
              <w:t xml:space="preserve">4. </w:t>
            </w:r>
            <w:r w:rsidR="00147884">
              <w:rPr>
                <w:rStyle w:val="aa"/>
                <w:caps/>
                <w:noProof/>
              </w:rPr>
              <w:t>Совершенствование организации и управления производством продукции молочного скотоводства ООО «Совхоз-Правда»</w:t>
            </w:r>
            <w:r w:rsidR="007F507E">
              <w:rPr>
                <w:noProof/>
                <w:webHidden/>
              </w:rPr>
              <w:tab/>
            </w:r>
            <w:r w:rsidR="00D02EEF">
              <w:rPr>
                <w:noProof/>
                <w:webHidden/>
              </w:rPr>
              <w:fldChar w:fldCharType="begin"/>
            </w:r>
            <w:r w:rsidR="007F507E">
              <w:rPr>
                <w:noProof/>
                <w:webHidden/>
              </w:rPr>
              <w:instrText xml:space="preserve"> PAGEREF _Toc447812298 \h </w:instrText>
            </w:r>
            <w:r w:rsidR="00D02EEF">
              <w:rPr>
                <w:noProof/>
                <w:webHidden/>
              </w:rPr>
            </w:r>
            <w:r w:rsidR="00D02EEF">
              <w:rPr>
                <w:noProof/>
                <w:webHidden/>
              </w:rPr>
              <w:fldChar w:fldCharType="separate"/>
            </w:r>
            <w:r w:rsidR="00703646">
              <w:rPr>
                <w:noProof/>
                <w:webHidden/>
              </w:rPr>
              <w:t>51</w:t>
            </w:r>
            <w:r w:rsidR="00D02EEF">
              <w:rPr>
                <w:noProof/>
                <w:webHidden/>
              </w:rPr>
              <w:fldChar w:fldCharType="end"/>
            </w:r>
          </w:hyperlink>
        </w:p>
        <w:p w:rsidR="007F507E" w:rsidRDefault="003E4DE9">
          <w:pPr>
            <w:pStyle w:val="14"/>
            <w:tabs>
              <w:tab w:val="right" w:leader="dot" w:pos="9345"/>
            </w:tabs>
            <w:rPr>
              <w:noProof/>
            </w:rPr>
          </w:pPr>
          <w:hyperlink w:anchor="_Toc447812299" w:history="1">
            <w:r w:rsidR="007F507E" w:rsidRPr="00400D74">
              <w:rPr>
                <w:rStyle w:val="aa"/>
                <w:noProof/>
              </w:rPr>
              <w:t xml:space="preserve">4.1. Оптимизация кормового рациона </w:t>
            </w:r>
            <w:r w:rsidR="00147884">
              <w:rPr>
                <w:rStyle w:val="aa"/>
                <w:noProof/>
              </w:rPr>
              <w:t>ООО «Совхоз-Правда»</w:t>
            </w:r>
            <w:r w:rsidR="007F507E">
              <w:rPr>
                <w:noProof/>
                <w:webHidden/>
              </w:rPr>
              <w:tab/>
            </w:r>
            <w:r w:rsidR="00D02EEF">
              <w:rPr>
                <w:noProof/>
                <w:webHidden/>
              </w:rPr>
              <w:fldChar w:fldCharType="begin"/>
            </w:r>
            <w:r w:rsidR="007F507E">
              <w:rPr>
                <w:noProof/>
                <w:webHidden/>
              </w:rPr>
              <w:instrText xml:space="preserve"> PAGEREF _Toc447812299 \h </w:instrText>
            </w:r>
            <w:r w:rsidR="00D02EEF">
              <w:rPr>
                <w:noProof/>
                <w:webHidden/>
              </w:rPr>
            </w:r>
            <w:r w:rsidR="00D02EEF">
              <w:rPr>
                <w:noProof/>
                <w:webHidden/>
              </w:rPr>
              <w:fldChar w:fldCharType="separate"/>
            </w:r>
            <w:r w:rsidR="00703646">
              <w:rPr>
                <w:noProof/>
                <w:webHidden/>
              </w:rPr>
              <w:t>51</w:t>
            </w:r>
            <w:r w:rsidR="00D02EEF">
              <w:rPr>
                <w:noProof/>
                <w:webHidden/>
              </w:rPr>
              <w:fldChar w:fldCharType="end"/>
            </w:r>
          </w:hyperlink>
        </w:p>
        <w:p w:rsidR="007F507E" w:rsidRDefault="003E4DE9">
          <w:pPr>
            <w:pStyle w:val="14"/>
            <w:tabs>
              <w:tab w:val="right" w:leader="dot" w:pos="9345"/>
            </w:tabs>
            <w:rPr>
              <w:noProof/>
            </w:rPr>
          </w:pPr>
          <w:hyperlink w:anchor="_Toc447812300" w:history="1">
            <w:r w:rsidR="007F507E" w:rsidRPr="00400D74">
              <w:rPr>
                <w:rStyle w:val="aa"/>
                <w:noProof/>
              </w:rPr>
              <w:t>4.2 Внедрение транспортера ТШН-300</w:t>
            </w:r>
            <w:r w:rsidR="007F507E">
              <w:rPr>
                <w:noProof/>
                <w:webHidden/>
              </w:rPr>
              <w:tab/>
            </w:r>
            <w:r w:rsidR="00D02EEF">
              <w:rPr>
                <w:noProof/>
                <w:webHidden/>
              </w:rPr>
              <w:fldChar w:fldCharType="begin"/>
            </w:r>
            <w:r w:rsidR="007F507E">
              <w:rPr>
                <w:noProof/>
                <w:webHidden/>
              </w:rPr>
              <w:instrText xml:space="preserve"> PAGEREF _Toc447812300 \h </w:instrText>
            </w:r>
            <w:r w:rsidR="00D02EEF">
              <w:rPr>
                <w:noProof/>
                <w:webHidden/>
              </w:rPr>
            </w:r>
            <w:r w:rsidR="00D02EEF">
              <w:rPr>
                <w:noProof/>
                <w:webHidden/>
              </w:rPr>
              <w:fldChar w:fldCharType="separate"/>
            </w:r>
            <w:r w:rsidR="00703646">
              <w:rPr>
                <w:noProof/>
                <w:webHidden/>
              </w:rPr>
              <w:t>54</w:t>
            </w:r>
            <w:r w:rsidR="00D02EEF">
              <w:rPr>
                <w:noProof/>
                <w:webHidden/>
              </w:rPr>
              <w:fldChar w:fldCharType="end"/>
            </w:r>
          </w:hyperlink>
        </w:p>
        <w:p w:rsidR="007F507E" w:rsidRDefault="003E4DE9">
          <w:pPr>
            <w:pStyle w:val="14"/>
            <w:tabs>
              <w:tab w:val="right" w:leader="dot" w:pos="9345"/>
            </w:tabs>
            <w:rPr>
              <w:noProof/>
            </w:rPr>
          </w:pPr>
          <w:hyperlink w:anchor="_Toc447812301" w:history="1">
            <w:r w:rsidR="007F507E" w:rsidRPr="00400D74">
              <w:rPr>
                <w:rStyle w:val="aa"/>
                <w:noProof/>
              </w:rPr>
              <w:t>4.3. Оптимизация технологии содержания КРС</w:t>
            </w:r>
            <w:r w:rsidR="007F507E">
              <w:rPr>
                <w:noProof/>
                <w:webHidden/>
              </w:rPr>
              <w:tab/>
            </w:r>
            <w:r w:rsidR="00D02EEF">
              <w:rPr>
                <w:noProof/>
                <w:webHidden/>
              </w:rPr>
              <w:fldChar w:fldCharType="begin"/>
            </w:r>
            <w:r w:rsidR="007F507E">
              <w:rPr>
                <w:noProof/>
                <w:webHidden/>
              </w:rPr>
              <w:instrText xml:space="preserve"> PAGEREF _Toc447812301 \h </w:instrText>
            </w:r>
            <w:r w:rsidR="00D02EEF">
              <w:rPr>
                <w:noProof/>
                <w:webHidden/>
              </w:rPr>
            </w:r>
            <w:r w:rsidR="00D02EEF">
              <w:rPr>
                <w:noProof/>
                <w:webHidden/>
              </w:rPr>
              <w:fldChar w:fldCharType="separate"/>
            </w:r>
            <w:r w:rsidR="00703646">
              <w:rPr>
                <w:noProof/>
                <w:webHidden/>
              </w:rPr>
              <w:t>57</w:t>
            </w:r>
            <w:r w:rsidR="00D02EEF">
              <w:rPr>
                <w:noProof/>
                <w:webHidden/>
              </w:rPr>
              <w:fldChar w:fldCharType="end"/>
            </w:r>
          </w:hyperlink>
        </w:p>
        <w:p w:rsidR="007F507E" w:rsidRDefault="003E4DE9">
          <w:pPr>
            <w:pStyle w:val="14"/>
            <w:tabs>
              <w:tab w:val="right" w:leader="dot" w:pos="9345"/>
            </w:tabs>
            <w:rPr>
              <w:noProof/>
            </w:rPr>
          </w:pPr>
          <w:hyperlink w:anchor="_Toc447812302" w:history="1">
            <w:r w:rsidR="007F507E" w:rsidRPr="00400D74">
              <w:rPr>
                <w:rStyle w:val="aa"/>
                <w:caps/>
                <w:noProof/>
              </w:rPr>
              <w:t>Выводы  и предложения</w:t>
            </w:r>
            <w:r w:rsidR="007F507E">
              <w:rPr>
                <w:noProof/>
                <w:webHidden/>
              </w:rPr>
              <w:tab/>
            </w:r>
            <w:r w:rsidR="00D02EEF">
              <w:rPr>
                <w:noProof/>
                <w:webHidden/>
              </w:rPr>
              <w:fldChar w:fldCharType="begin"/>
            </w:r>
            <w:r w:rsidR="007F507E">
              <w:rPr>
                <w:noProof/>
                <w:webHidden/>
              </w:rPr>
              <w:instrText xml:space="preserve"> PAGEREF _Toc447812302 \h </w:instrText>
            </w:r>
            <w:r w:rsidR="00D02EEF">
              <w:rPr>
                <w:noProof/>
                <w:webHidden/>
              </w:rPr>
            </w:r>
            <w:r w:rsidR="00D02EEF">
              <w:rPr>
                <w:noProof/>
                <w:webHidden/>
              </w:rPr>
              <w:fldChar w:fldCharType="separate"/>
            </w:r>
            <w:r w:rsidR="00703646">
              <w:rPr>
                <w:noProof/>
                <w:webHidden/>
              </w:rPr>
              <w:t>59</w:t>
            </w:r>
            <w:r w:rsidR="00D02EEF">
              <w:rPr>
                <w:noProof/>
                <w:webHidden/>
              </w:rPr>
              <w:fldChar w:fldCharType="end"/>
            </w:r>
          </w:hyperlink>
        </w:p>
        <w:p w:rsidR="007F507E" w:rsidRDefault="003E4DE9">
          <w:pPr>
            <w:pStyle w:val="14"/>
            <w:tabs>
              <w:tab w:val="right" w:leader="dot" w:pos="9345"/>
            </w:tabs>
            <w:rPr>
              <w:noProof/>
            </w:rPr>
          </w:pPr>
          <w:hyperlink w:anchor="_Toc447812303" w:history="1">
            <w:r w:rsidR="007F507E" w:rsidRPr="00400D74">
              <w:rPr>
                <w:rStyle w:val="aa"/>
                <w:caps/>
                <w:noProof/>
              </w:rPr>
              <w:t>Список используемых источников</w:t>
            </w:r>
            <w:r w:rsidR="007F507E">
              <w:rPr>
                <w:noProof/>
                <w:webHidden/>
              </w:rPr>
              <w:tab/>
            </w:r>
            <w:r w:rsidR="00D02EEF">
              <w:rPr>
                <w:noProof/>
                <w:webHidden/>
              </w:rPr>
              <w:fldChar w:fldCharType="begin"/>
            </w:r>
            <w:r w:rsidR="007F507E">
              <w:rPr>
                <w:noProof/>
                <w:webHidden/>
              </w:rPr>
              <w:instrText xml:space="preserve"> PAGEREF _Toc447812303 \h </w:instrText>
            </w:r>
            <w:r w:rsidR="00D02EEF">
              <w:rPr>
                <w:noProof/>
                <w:webHidden/>
              </w:rPr>
            </w:r>
            <w:r w:rsidR="00D02EEF">
              <w:rPr>
                <w:noProof/>
                <w:webHidden/>
              </w:rPr>
              <w:fldChar w:fldCharType="separate"/>
            </w:r>
            <w:r w:rsidR="00703646">
              <w:rPr>
                <w:noProof/>
                <w:webHidden/>
              </w:rPr>
              <w:t>61</w:t>
            </w:r>
            <w:r w:rsidR="00D02EEF">
              <w:rPr>
                <w:noProof/>
                <w:webHidden/>
              </w:rPr>
              <w:fldChar w:fldCharType="end"/>
            </w:r>
          </w:hyperlink>
        </w:p>
        <w:p w:rsidR="007F507E" w:rsidRDefault="00D02EEF">
          <w:r>
            <w:fldChar w:fldCharType="end"/>
          </w:r>
          <w:r w:rsidR="0071172B">
            <w:t>ПРИЛОЖЕНИЯ………………………………………………………………………………...</w:t>
          </w:r>
          <w:r w:rsidR="00280387">
            <w:t>65</w:t>
          </w:r>
        </w:p>
      </w:sdtContent>
    </w:sdt>
    <w:p w:rsidR="003F2EE0" w:rsidRDefault="003F2EE0" w:rsidP="000D6EC5">
      <w:pPr>
        <w:shd w:val="clear" w:color="auto" w:fill="FFFFFF"/>
        <w:spacing w:line="270" w:lineRule="atLeast"/>
        <w:ind w:firstLine="300"/>
        <w:jc w:val="center"/>
        <w:rPr>
          <w:b/>
          <w:bCs/>
          <w:caps/>
          <w:sz w:val="28"/>
          <w:szCs w:val="28"/>
        </w:rPr>
      </w:pPr>
    </w:p>
    <w:p w:rsidR="003F2EE0" w:rsidRDefault="003F2EE0" w:rsidP="000D6EC5">
      <w:pPr>
        <w:shd w:val="clear" w:color="auto" w:fill="FFFFFF"/>
        <w:spacing w:line="270" w:lineRule="atLeast"/>
        <w:ind w:firstLine="300"/>
        <w:jc w:val="center"/>
        <w:rPr>
          <w:b/>
          <w:bCs/>
          <w:caps/>
          <w:sz w:val="28"/>
          <w:szCs w:val="28"/>
        </w:rPr>
      </w:pPr>
    </w:p>
    <w:p w:rsidR="003F2EE0" w:rsidRDefault="003F2EE0" w:rsidP="000D6EC5">
      <w:pPr>
        <w:shd w:val="clear" w:color="auto" w:fill="FFFFFF"/>
        <w:spacing w:line="270" w:lineRule="atLeast"/>
        <w:ind w:firstLine="300"/>
        <w:jc w:val="center"/>
        <w:rPr>
          <w:b/>
          <w:bCs/>
          <w:caps/>
          <w:sz w:val="28"/>
          <w:szCs w:val="28"/>
        </w:rPr>
      </w:pPr>
    </w:p>
    <w:p w:rsidR="003F2EE0" w:rsidRDefault="003F2EE0" w:rsidP="000D6EC5">
      <w:pPr>
        <w:shd w:val="clear" w:color="auto" w:fill="FFFFFF"/>
        <w:spacing w:line="270" w:lineRule="atLeast"/>
        <w:ind w:firstLine="300"/>
        <w:jc w:val="center"/>
        <w:rPr>
          <w:b/>
          <w:bCs/>
          <w:caps/>
          <w:sz w:val="28"/>
          <w:szCs w:val="28"/>
        </w:rPr>
      </w:pPr>
    </w:p>
    <w:p w:rsidR="003F2EE0" w:rsidRDefault="003F2EE0" w:rsidP="000D6EC5">
      <w:pPr>
        <w:shd w:val="clear" w:color="auto" w:fill="FFFFFF"/>
        <w:spacing w:line="270" w:lineRule="atLeast"/>
        <w:ind w:firstLine="300"/>
        <w:jc w:val="center"/>
        <w:rPr>
          <w:b/>
          <w:bCs/>
          <w:caps/>
          <w:sz w:val="28"/>
          <w:szCs w:val="28"/>
        </w:rPr>
      </w:pPr>
    </w:p>
    <w:p w:rsidR="003F2EE0" w:rsidRDefault="003F2EE0" w:rsidP="000D6EC5">
      <w:pPr>
        <w:shd w:val="clear" w:color="auto" w:fill="FFFFFF"/>
        <w:spacing w:line="270" w:lineRule="atLeast"/>
        <w:ind w:firstLine="300"/>
        <w:jc w:val="center"/>
        <w:rPr>
          <w:b/>
          <w:bCs/>
          <w:caps/>
          <w:sz w:val="28"/>
          <w:szCs w:val="28"/>
        </w:rPr>
      </w:pPr>
    </w:p>
    <w:p w:rsidR="003F2EE0" w:rsidRDefault="003F2EE0" w:rsidP="000D6EC5">
      <w:pPr>
        <w:shd w:val="clear" w:color="auto" w:fill="FFFFFF"/>
        <w:spacing w:line="270" w:lineRule="atLeast"/>
        <w:ind w:firstLine="300"/>
        <w:jc w:val="center"/>
        <w:rPr>
          <w:b/>
          <w:bCs/>
          <w:caps/>
          <w:sz w:val="28"/>
          <w:szCs w:val="28"/>
        </w:rPr>
      </w:pPr>
    </w:p>
    <w:p w:rsidR="0071172B" w:rsidRDefault="0071172B" w:rsidP="003F2EE0">
      <w:pPr>
        <w:pStyle w:val="1"/>
        <w:jc w:val="center"/>
        <w:rPr>
          <w:b w:val="0"/>
          <w:bCs w:val="0"/>
          <w:caps/>
          <w:sz w:val="28"/>
          <w:szCs w:val="28"/>
        </w:rPr>
      </w:pPr>
      <w:bookmarkStart w:id="0" w:name="_Toc447812280"/>
    </w:p>
    <w:p w:rsidR="00B157D2" w:rsidRPr="003F2EE0" w:rsidRDefault="00B157D2" w:rsidP="003F2EE0">
      <w:pPr>
        <w:pStyle w:val="1"/>
        <w:jc w:val="center"/>
        <w:rPr>
          <w:b w:val="0"/>
          <w:bCs w:val="0"/>
          <w:caps/>
          <w:sz w:val="28"/>
          <w:szCs w:val="28"/>
        </w:rPr>
      </w:pPr>
      <w:r w:rsidRPr="003F2EE0">
        <w:rPr>
          <w:b w:val="0"/>
          <w:bCs w:val="0"/>
          <w:caps/>
          <w:sz w:val="28"/>
          <w:szCs w:val="28"/>
        </w:rPr>
        <w:lastRenderedPageBreak/>
        <w:t>Введение</w:t>
      </w:r>
      <w:bookmarkEnd w:id="0"/>
    </w:p>
    <w:p w:rsidR="00B157D2" w:rsidRDefault="00B157D2" w:rsidP="000D6EC5">
      <w:pPr>
        <w:shd w:val="clear" w:color="auto" w:fill="FFFFFF"/>
        <w:spacing w:line="270" w:lineRule="atLeast"/>
        <w:ind w:firstLine="300"/>
        <w:jc w:val="center"/>
        <w:rPr>
          <w:b/>
          <w:bCs/>
          <w:caps/>
          <w:color w:val="333333"/>
          <w:sz w:val="28"/>
          <w:szCs w:val="28"/>
        </w:rPr>
      </w:pPr>
    </w:p>
    <w:p w:rsidR="0092024F" w:rsidRPr="0092024F" w:rsidRDefault="0092024F" w:rsidP="0092024F">
      <w:pPr>
        <w:pStyle w:val="a4"/>
        <w:shd w:val="clear" w:color="auto" w:fill="FFFFFF"/>
        <w:spacing w:before="0" w:beforeAutospacing="0" w:after="285" w:afterAutospacing="0" w:line="360" w:lineRule="auto"/>
        <w:ind w:firstLine="567"/>
        <w:contextualSpacing/>
        <w:jc w:val="both"/>
        <w:rPr>
          <w:sz w:val="28"/>
          <w:szCs w:val="28"/>
        </w:rPr>
      </w:pPr>
      <w:r w:rsidRPr="0092024F">
        <w:rPr>
          <w:sz w:val="28"/>
          <w:szCs w:val="28"/>
        </w:rPr>
        <w:t xml:space="preserve">Сельское хозяйство является важнейшим сегментом </w:t>
      </w:r>
      <w:r w:rsidR="00B157D2" w:rsidRPr="0092024F">
        <w:rPr>
          <w:sz w:val="28"/>
          <w:szCs w:val="28"/>
        </w:rPr>
        <w:t xml:space="preserve">экономики России, где производится жизненно важная для общества продукция, и сосредоточен огромный потенциал. </w:t>
      </w:r>
    </w:p>
    <w:p w:rsidR="0092024F" w:rsidRPr="0092024F" w:rsidRDefault="0092024F" w:rsidP="0092024F">
      <w:pPr>
        <w:pStyle w:val="a4"/>
        <w:shd w:val="clear" w:color="auto" w:fill="FFFFFF"/>
        <w:spacing w:before="0" w:beforeAutospacing="0" w:after="285" w:afterAutospacing="0" w:line="360" w:lineRule="auto"/>
        <w:ind w:firstLine="567"/>
        <w:contextualSpacing/>
        <w:jc w:val="both"/>
        <w:rPr>
          <w:rFonts w:ascii="Roboto-Regular" w:hAnsi="Roboto-Regular"/>
          <w:color w:val="000000"/>
          <w:sz w:val="28"/>
          <w:szCs w:val="28"/>
        </w:rPr>
      </w:pPr>
      <w:r w:rsidRPr="0092024F">
        <w:rPr>
          <w:rFonts w:ascii="Roboto-Regular" w:hAnsi="Roboto-Regular"/>
          <w:color w:val="000000"/>
          <w:sz w:val="28"/>
          <w:szCs w:val="28"/>
        </w:rPr>
        <w:t>Нестабильность в сельском хозяйстве вызывается многими природными и экономическими причинами. Прежде всего, это изменчивость погодных условий, которые во многом определяют результаты деятельности хозяйств и их финансовое состояние. Сельское хозяйство находится также в зависимости от колебаний рынка, в условиях которых трудно поддерживать одинаковый уровень доходности. Современный научно-технический прогресс, который в большинстве стран в сельском хозяйстве имел более быстрый рост, чем в промышленности, крайне обострил социальные проблемы, и нестабильность самого села в силу перепроизводства сельскохозяйственной продукции.</w:t>
      </w:r>
    </w:p>
    <w:p w:rsidR="00B157D2" w:rsidRPr="0092024F" w:rsidRDefault="0092024F" w:rsidP="0092024F">
      <w:pPr>
        <w:pStyle w:val="a4"/>
        <w:shd w:val="clear" w:color="auto" w:fill="FFFFFF"/>
        <w:spacing w:before="0" w:beforeAutospacing="0" w:after="0" w:afterAutospacing="0" w:line="360" w:lineRule="auto"/>
        <w:ind w:firstLine="567"/>
        <w:contextualSpacing/>
        <w:jc w:val="both"/>
        <w:rPr>
          <w:rFonts w:ascii="Roboto-Regular" w:hAnsi="Roboto-Regular"/>
          <w:color w:val="000000"/>
          <w:sz w:val="28"/>
          <w:szCs w:val="28"/>
        </w:rPr>
      </w:pPr>
      <w:r w:rsidRPr="0092024F">
        <w:rPr>
          <w:rFonts w:ascii="Roboto-Regular" w:hAnsi="Roboto-Regular"/>
          <w:color w:val="000000"/>
          <w:sz w:val="28"/>
          <w:szCs w:val="28"/>
        </w:rPr>
        <w:t>Развитие науки и совершенствование практики управления сельскохозяйственным производством диктуется необходимостью значительно повышать эффективность производства, устранять недостатки в организации управления, ведущие к тому, что на практике не всегда улучшение обеспеченности хозяй</w:t>
      </w:r>
      <w:proofErr w:type="gramStart"/>
      <w:r w:rsidRPr="0092024F">
        <w:rPr>
          <w:rFonts w:ascii="Roboto-Regular" w:hAnsi="Roboto-Regular"/>
          <w:color w:val="000000"/>
          <w:sz w:val="28"/>
          <w:szCs w:val="28"/>
        </w:rPr>
        <w:t>ств ср</w:t>
      </w:r>
      <w:proofErr w:type="gramEnd"/>
      <w:r w:rsidRPr="0092024F">
        <w:rPr>
          <w:rFonts w:ascii="Roboto-Regular" w:hAnsi="Roboto-Regular"/>
          <w:color w:val="000000"/>
          <w:sz w:val="28"/>
          <w:szCs w:val="28"/>
        </w:rPr>
        <w:t>едствами механизации, совершенствование технологии, внедрение перспективных сортов сельскохозяйственных культур и пород животных сопровождаются соответствующим ростом экономических показателей</w:t>
      </w:r>
    </w:p>
    <w:p w:rsidR="00B157D2" w:rsidRDefault="00B157D2" w:rsidP="00B157D2">
      <w:pPr>
        <w:spacing w:line="360" w:lineRule="auto"/>
        <w:ind w:firstLine="709"/>
        <w:jc w:val="both"/>
        <w:rPr>
          <w:sz w:val="28"/>
          <w:szCs w:val="28"/>
        </w:rPr>
      </w:pPr>
      <w:r w:rsidRPr="004E04F5">
        <w:rPr>
          <w:sz w:val="28"/>
          <w:szCs w:val="28"/>
        </w:rPr>
        <w:t xml:space="preserve">В связи с этим проблемы совершенствования эффективности сельскохозяйственной деятельности предприятия в настоящее время являются наиболее важными, что и указывает на актуальность выбранной темы </w:t>
      </w:r>
      <w:r w:rsidR="0092024F">
        <w:rPr>
          <w:sz w:val="28"/>
          <w:szCs w:val="28"/>
        </w:rPr>
        <w:t xml:space="preserve">выпускной квалификационной </w:t>
      </w:r>
      <w:r w:rsidRPr="004E04F5">
        <w:rPr>
          <w:sz w:val="28"/>
          <w:szCs w:val="28"/>
        </w:rPr>
        <w:t xml:space="preserve">работы. Актуальность выбранной темы также обусловлена необходимостью совершенствования системы стратегического управления, разработки стратегии деятельности организации, повышения финансовой устойчивости сельскохозяйственной </w:t>
      </w:r>
      <w:r w:rsidRPr="004E04F5">
        <w:rPr>
          <w:sz w:val="28"/>
          <w:szCs w:val="28"/>
        </w:rPr>
        <w:lastRenderedPageBreak/>
        <w:t>деятельности, совершенствования технических факторов производства и улучшения качества производимой продукции.</w:t>
      </w:r>
    </w:p>
    <w:p w:rsidR="0092024F" w:rsidRDefault="0092024F" w:rsidP="00B157D2">
      <w:pPr>
        <w:spacing w:line="360" w:lineRule="auto"/>
        <w:ind w:firstLine="709"/>
        <w:jc w:val="both"/>
        <w:rPr>
          <w:sz w:val="28"/>
          <w:szCs w:val="28"/>
        </w:rPr>
      </w:pPr>
      <w:r>
        <w:rPr>
          <w:sz w:val="28"/>
          <w:szCs w:val="28"/>
        </w:rPr>
        <w:t xml:space="preserve">Объектом исследования является </w:t>
      </w:r>
      <w:r w:rsidR="00816651">
        <w:rPr>
          <w:sz w:val="28"/>
          <w:szCs w:val="28"/>
        </w:rPr>
        <w:t xml:space="preserve">ООО «Совхоз-Правда» </w:t>
      </w:r>
      <w:r w:rsidR="00954235">
        <w:rPr>
          <w:sz w:val="28"/>
          <w:szCs w:val="28"/>
        </w:rPr>
        <w:t>Завьяловского</w:t>
      </w:r>
      <w:r>
        <w:rPr>
          <w:sz w:val="28"/>
          <w:szCs w:val="28"/>
        </w:rPr>
        <w:t xml:space="preserve"> района УР.</w:t>
      </w:r>
    </w:p>
    <w:p w:rsidR="0092024F" w:rsidRDefault="00B157D2" w:rsidP="00B157D2">
      <w:pPr>
        <w:pStyle w:val="ae"/>
        <w:spacing w:after="0" w:line="360" w:lineRule="auto"/>
        <w:ind w:firstLine="709"/>
        <w:jc w:val="both"/>
        <w:rPr>
          <w:rFonts w:ascii="Times New Roman" w:hAnsi="Times New Roman"/>
          <w:sz w:val="28"/>
          <w:szCs w:val="28"/>
        </w:rPr>
      </w:pPr>
      <w:r w:rsidRPr="00D72348">
        <w:rPr>
          <w:rFonts w:ascii="Times New Roman" w:hAnsi="Times New Roman"/>
          <w:sz w:val="28"/>
          <w:szCs w:val="28"/>
        </w:rPr>
        <w:t>Целью данной</w:t>
      </w:r>
      <w:r w:rsidRPr="005D1B77">
        <w:rPr>
          <w:rFonts w:ascii="Times New Roman" w:hAnsi="Times New Roman"/>
          <w:sz w:val="28"/>
          <w:szCs w:val="28"/>
        </w:rPr>
        <w:t xml:space="preserve"> работы является </w:t>
      </w:r>
      <w:r>
        <w:rPr>
          <w:rFonts w:ascii="Times New Roman" w:hAnsi="Times New Roman"/>
          <w:sz w:val="28"/>
          <w:szCs w:val="28"/>
        </w:rPr>
        <w:t xml:space="preserve">повышение экономической эффективности </w:t>
      </w:r>
      <w:proofErr w:type="gramStart"/>
      <w:r>
        <w:rPr>
          <w:rFonts w:ascii="Times New Roman" w:hAnsi="Times New Roman"/>
          <w:sz w:val="28"/>
          <w:szCs w:val="28"/>
        </w:rPr>
        <w:t>производства</w:t>
      </w:r>
      <w:proofErr w:type="gramEnd"/>
      <w:r>
        <w:rPr>
          <w:rFonts w:ascii="Times New Roman" w:hAnsi="Times New Roman"/>
          <w:sz w:val="28"/>
          <w:szCs w:val="28"/>
        </w:rPr>
        <w:t xml:space="preserve"> и реализации молока </w:t>
      </w:r>
      <w:r w:rsidRPr="005D1B77">
        <w:rPr>
          <w:rFonts w:ascii="Times New Roman" w:hAnsi="Times New Roman"/>
          <w:sz w:val="28"/>
          <w:szCs w:val="28"/>
        </w:rPr>
        <w:t>для получения максимально возможной прибыли</w:t>
      </w:r>
      <w:r w:rsidR="0092024F">
        <w:rPr>
          <w:rFonts w:ascii="Times New Roman" w:hAnsi="Times New Roman"/>
          <w:sz w:val="28"/>
          <w:szCs w:val="28"/>
        </w:rPr>
        <w:t>.</w:t>
      </w:r>
    </w:p>
    <w:p w:rsidR="00B157D2" w:rsidRDefault="00B157D2" w:rsidP="00B157D2">
      <w:pPr>
        <w:pStyle w:val="ae"/>
        <w:spacing w:after="0" w:line="360" w:lineRule="auto"/>
        <w:ind w:firstLine="709"/>
        <w:jc w:val="both"/>
        <w:rPr>
          <w:rFonts w:ascii="Times New Roman" w:hAnsi="Times New Roman"/>
          <w:sz w:val="28"/>
          <w:szCs w:val="28"/>
        </w:rPr>
      </w:pPr>
      <w:r w:rsidRPr="00D72348">
        <w:rPr>
          <w:rFonts w:ascii="Times New Roman" w:hAnsi="Times New Roman"/>
          <w:sz w:val="28"/>
          <w:szCs w:val="28"/>
        </w:rPr>
        <w:t xml:space="preserve">Для решения поставленной цели определены следующие задачи: </w:t>
      </w:r>
    </w:p>
    <w:p w:rsidR="00B157D2" w:rsidRPr="00D72348" w:rsidRDefault="00B157D2" w:rsidP="00B157D2">
      <w:pPr>
        <w:numPr>
          <w:ilvl w:val="0"/>
          <w:numId w:val="12"/>
        </w:numPr>
        <w:tabs>
          <w:tab w:val="clear" w:pos="1429"/>
        </w:tabs>
        <w:spacing w:line="360" w:lineRule="auto"/>
        <w:ind w:left="0" w:firstLine="709"/>
        <w:jc w:val="both"/>
        <w:rPr>
          <w:sz w:val="28"/>
          <w:szCs w:val="28"/>
        </w:rPr>
      </w:pPr>
      <w:r w:rsidRPr="00D72348">
        <w:rPr>
          <w:sz w:val="28"/>
          <w:szCs w:val="28"/>
        </w:rPr>
        <w:t xml:space="preserve">изучить теоретические вопросы </w:t>
      </w:r>
    </w:p>
    <w:p w:rsidR="00B157D2" w:rsidRPr="00D72348" w:rsidRDefault="00B157D2" w:rsidP="00B157D2">
      <w:pPr>
        <w:numPr>
          <w:ilvl w:val="0"/>
          <w:numId w:val="12"/>
        </w:numPr>
        <w:tabs>
          <w:tab w:val="clear" w:pos="1429"/>
        </w:tabs>
        <w:spacing w:line="360" w:lineRule="auto"/>
        <w:ind w:left="0" w:firstLine="709"/>
        <w:jc w:val="both"/>
        <w:rPr>
          <w:sz w:val="28"/>
          <w:szCs w:val="28"/>
        </w:rPr>
      </w:pPr>
      <w:r w:rsidRPr="00D72348">
        <w:rPr>
          <w:sz w:val="28"/>
          <w:szCs w:val="28"/>
        </w:rPr>
        <w:t>изучить организационно-правовую характеристику организации;</w:t>
      </w:r>
    </w:p>
    <w:p w:rsidR="00B157D2" w:rsidRPr="00D72348" w:rsidRDefault="00B157D2" w:rsidP="00B157D2">
      <w:pPr>
        <w:numPr>
          <w:ilvl w:val="0"/>
          <w:numId w:val="12"/>
        </w:numPr>
        <w:tabs>
          <w:tab w:val="clear" w:pos="1429"/>
        </w:tabs>
        <w:spacing w:line="360" w:lineRule="auto"/>
        <w:ind w:left="0" w:firstLine="709"/>
        <w:jc w:val="both"/>
        <w:rPr>
          <w:bCs/>
          <w:iCs/>
          <w:sz w:val="28"/>
          <w:szCs w:val="28"/>
        </w:rPr>
      </w:pPr>
      <w:r w:rsidRPr="00D72348">
        <w:rPr>
          <w:bCs/>
          <w:iCs/>
          <w:sz w:val="28"/>
          <w:szCs w:val="28"/>
        </w:rPr>
        <w:t xml:space="preserve">проанализировать </w:t>
      </w:r>
      <w:r w:rsidR="0092024F">
        <w:rPr>
          <w:bCs/>
          <w:iCs/>
          <w:sz w:val="28"/>
          <w:szCs w:val="28"/>
        </w:rPr>
        <w:t xml:space="preserve">основные </w:t>
      </w:r>
      <w:r w:rsidRPr="00D72348">
        <w:rPr>
          <w:bCs/>
          <w:iCs/>
          <w:sz w:val="28"/>
          <w:szCs w:val="28"/>
        </w:rPr>
        <w:t>показатели производственно-экономической деятельности;</w:t>
      </w:r>
    </w:p>
    <w:p w:rsidR="00B157D2" w:rsidRPr="003A58D8" w:rsidRDefault="00B157D2" w:rsidP="00B157D2">
      <w:pPr>
        <w:numPr>
          <w:ilvl w:val="0"/>
          <w:numId w:val="12"/>
        </w:numPr>
        <w:tabs>
          <w:tab w:val="clear" w:pos="1429"/>
        </w:tabs>
        <w:spacing w:line="360" w:lineRule="auto"/>
        <w:ind w:left="0" w:firstLine="709"/>
        <w:jc w:val="both"/>
        <w:rPr>
          <w:bCs/>
          <w:iCs/>
          <w:sz w:val="28"/>
          <w:szCs w:val="28"/>
        </w:rPr>
      </w:pPr>
      <w:r>
        <w:rPr>
          <w:bCs/>
          <w:iCs/>
          <w:sz w:val="28"/>
          <w:szCs w:val="28"/>
        </w:rPr>
        <w:t>в</w:t>
      </w:r>
      <w:r w:rsidRPr="003A58D8">
        <w:rPr>
          <w:bCs/>
          <w:iCs/>
          <w:sz w:val="28"/>
          <w:szCs w:val="28"/>
        </w:rPr>
        <w:t>ыяв</w:t>
      </w:r>
      <w:r>
        <w:rPr>
          <w:bCs/>
          <w:iCs/>
          <w:sz w:val="28"/>
          <w:szCs w:val="28"/>
        </w:rPr>
        <w:t>ить тенденции</w:t>
      </w:r>
      <w:r w:rsidRPr="003A58D8">
        <w:rPr>
          <w:bCs/>
          <w:iCs/>
          <w:sz w:val="28"/>
          <w:szCs w:val="28"/>
        </w:rPr>
        <w:t xml:space="preserve"> развития </w:t>
      </w:r>
      <w:r>
        <w:rPr>
          <w:bCs/>
          <w:iCs/>
          <w:sz w:val="28"/>
          <w:szCs w:val="28"/>
        </w:rPr>
        <w:t>сельскохозяйственной организации;</w:t>
      </w:r>
    </w:p>
    <w:p w:rsidR="00B157D2" w:rsidRDefault="00B157D2" w:rsidP="00B157D2">
      <w:pPr>
        <w:numPr>
          <w:ilvl w:val="0"/>
          <w:numId w:val="12"/>
        </w:numPr>
        <w:tabs>
          <w:tab w:val="clear" w:pos="1429"/>
        </w:tabs>
        <w:spacing w:line="360" w:lineRule="auto"/>
        <w:ind w:left="0" w:firstLine="709"/>
        <w:jc w:val="both"/>
        <w:rPr>
          <w:bCs/>
          <w:iCs/>
          <w:sz w:val="28"/>
          <w:szCs w:val="28"/>
        </w:rPr>
      </w:pPr>
      <w:r>
        <w:rPr>
          <w:bCs/>
          <w:iCs/>
          <w:sz w:val="28"/>
          <w:szCs w:val="28"/>
        </w:rPr>
        <w:t>предложить мероприятия по улучшению экономического состояния предприятия.</w:t>
      </w:r>
    </w:p>
    <w:p w:rsidR="00B157D2" w:rsidRPr="00D72348" w:rsidRDefault="00B157D2" w:rsidP="00B157D2">
      <w:pPr>
        <w:spacing w:line="360" w:lineRule="auto"/>
        <w:ind w:firstLine="709"/>
        <w:jc w:val="both"/>
        <w:rPr>
          <w:sz w:val="28"/>
          <w:szCs w:val="28"/>
        </w:rPr>
      </w:pPr>
      <w:r w:rsidRPr="00D72348">
        <w:rPr>
          <w:iCs/>
          <w:sz w:val="28"/>
          <w:szCs w:val="28"/>
        </w:rPr>
        <w:t xml:space="preserve">Информационной основой послужили плановая и отчетная документация </w:t>
      </w:r>
      <w:r w:rsidR="00816651">
        <w:rPr>
          <w:sz w:val="28"/>
          <w:szCs w:val="28"/>
        </w:rPr>
        <w:t xml:space="preserve">ООО «Совхоз-Правда» </w:t>
      </w:r>
      <w:r w:rsidRPr="00D72348">
        <w:rPr>
          <w:iCs/>
          <w:sz w:val="28"/>
          <w:szCs w:val="28"/>
        </w:rPr>
        <w:t xml:space="preserve"> за 2</w:t>
      </w:r>
      <w:r w:rsidR="00954235">
        <w:rPr>
          <w:iCs/>
          <w:sz w:val="28"/>
          <w:szCs w:val="28"/>
        </w:rPr>
        <w:t>012 – 2016 года</w:t>
      </w:r>
      <w:r w:rsidRPr="00D72348">
        <w:rPr>
          <w:iCs/>
          <w:sz w:val="28"/>
          <w:szCs w:val="28"/>
        </w:rPr>
        <w:t>, учредительные документы, данные первичного бухгалтерского учета, специальная и справочная литература.</w:t>
      </w:r>
    </w:p>
    <w:p w:rsidR="00B157D2" w:rsidRDefault="00B157D2" w:rsidP="00B157D2">
      <w:pPr>
        <w:spacing w:line="360" w:lineRule="auto"/>
        <w:ind w:firstLine="709"/>
        <w:jc w:val="both"/>
        <w:rPr>
          <w:sz w:val="28"/>
          <w:szCs w:val="28"/>
        </w:rPr>
      </w:pPr>
      <w:r w:rsidRPr="00FD022D">
        <w:rPr>
          <w:sz w:val="28"/>
          <w:szCs w:val="28"/>
        </w:rPr>
        <w:t>Методологической  и теоретической основой работы являются труды отечественных и зарубежных специалистов в области экономических наук, бухгал</w:t>
      </w:r>
      <w:r>
        <w:rPr>
          <w:sz w:val="28"/>
          <w:szCs w:val="28"/>
        </w:rPr>
        <w:t xml:space="preserve">терский учет, </w:t>
      </w:r>
      <w:r w:rsidRPr="00FD022D">
        <w:rPr>
          <w:sz w:val="28"/>
          <w:szCs w:val="28"/>
        </w:rPr>
        <w:t>а также накопленный в ходе личных исследований н</w:t>
      </w:r>
      <w:proofErr w:type="gramStart"/>
      <w:r w:rsidRPr="00FD022D">
        <w:rPr>
          <w:sz w:val="28"/>
          <w:szCs w:val="28"/>
        </w:rPr>
        <w:t xml:space="preserve">а </w:t>
      </w:r>
      <w:r w:rsidR="00816651">
        <w:rPr>
          <w:sz w:val="28"/>
          <w:szCs w:val="28"/>
        </w:rPr>
        <w:t>ООО</w:t>
      </w:r>
      <w:proofErr w:type="gramEnd"/>
      <w:r w:rsidR="00816651">
        <w:rPr>
          <w:sz w:val="28"/>
          <w:szCs w:val="28"/>
        </w:rPr>
        <w:t xml:space="preserve"> «Совхоз-Правда»  </w:t>
      </w:r>
      <w:r w:rsidRPr="00FD022D">
        <w:rPr>
          <w:sz w:val="28"/>
          <w:szCs w:val="28"/>
        </w:rPr>
        <w:t xml:space="preserve">материал. Для реализации методологической основы в процессе выполнения работы были использованы </w:t>
      </w:r>
      <w:r w:rsidRPr="00FD022D">
        <w:rPr>
          <w:sz w:val="28"/>
          <w:szCs w:val="20"/>
        </w:rPr>
        <w:t>следующие методы исследования: диалектиче</w:t>
      </w:r>
      <w:r>
        <w:rPr>
          <w:sz w:val="28"/>
          <w:szCs w:val="20"/>
        </w:rPr>
        <w:t xml:space="preserve">ский, </w:t>
      </w:r>
      <w:r w:rsidRPr="005E53FF">
        <w:rPr>
          <w:sz w:val="28"/>
          <w:szCs w:val="28"/>
        </w:rPr>
        <w:t>экономико-математическог</w:t>
      </w:r>
      <w:r>
        <w:rPr>
          <w:sz w:val="28"/>
          <w:szCs w:val="28"/>
        </w:rPr>
        <w:t xml:space="preserve">о моделирования, статистический, </w:t>
      </w:r>
      <w:r w:rsidRPr="00FD022D">
        <w:rPr>
          <w:sz w:val="28"/>
          <w:szCs w:val="20"/>
        </w:rPr>
        <w:t>аналитический.</w:t>
      </w:r>
      <w:r>
        <w:rPr>
          <w:sz w:val="28"/>
          <w:szCs w:val="20"/>
        </w:rPr>
        <w:t xml:space="preserve"> </w:t>
      </w:r>
      <w:r w:rsidRPr="005E53FF">
        <w:rPr>
          <w:sz w:val="28"/>
          <w:szCs w:val="28"/>
        </w:rPr>
        <w:t>Теоретической основной исследований послужили законодательные акты РФ, статистические данные Госкомстата Удмуртской Республики,  учебные пособия, нормативные материалы.</w:t>
      </w:r>
    </w:p>
    <w:p w:rsidR="00B157D2" w:rsidRDefault="00B157D2" w:rsidP="00B157D2">
      <w:pPr>
        <w:spacing w:line="360" w:lineRule="auto"/>
        <w:ind w:firstLine="709"/>
        <w:jc w:val="both"/>
        <w:rPr>
          <w:sz w:val="28"/>
          <w:szCs w:val="20"/>
        </w:rPr>
      </w:pPr>
      <w:r w:rsidRPr="005D1B77">
        <w:rPr>
          <w:sz w:val="28"/>
          <w:szCs w:val="28"/>
        </w:rPr>
        <w:t>Объектом исследования является</w:t>
      </w:r>
      <w:r w:rsidRPr="00B157D2">
        <w:rPr>
          <w:iCs/>
          <w:sz w:val="28"/>
          <w:szCs w:val="28"/>
        </w:rPr>
        <w:t xml:space="preserve"> </w:t>
      </w:r>
      <w:r w:rsidR="00816651">
        <w:rPr>
          <w:sz w:val="28"/>
          <w:szCs w:val="28"/>
        </w:rPr>
        <w:t xml:space="preserve">ООО «Совхоз-Правда» </w:t>
      </w:r>
      <w:r w:rsidR="00816651">
        <w:rPr>
          <w:iCs/>
          <w:sz w:val="28"/>
          <w:szCs w:val="28"/>
        </w:rPr>
        <w:t>Завьяловского</w:t>
      </w:r>
      <w:r w:rsidRPr="005D1B77">
        <w:rPr>
          <w:sz w:val="28"/>
          <w:szCs w:val="28"/>
        </w:rPr>
        <w:t xml:space="preserve"> </w:t>
      </w:r>
      <w:r>
        <w:rPr>
          <w:sz w:val="28"/>
          <w:szCs w:val="28"/>
        </w:rPr>
        <w:t>района</w:t>
      </w:r>
      <w:r w:rsidRPr="005D1B77">
        <w:rPr>
          <w:sz w:val="28"/>
          <w:szCs w:val="28"/>
        </w:rPr>
        <w:t xml:space="preserve"> Удмуртской Республики</w:t>
      </w:r>
      <w:r>
        <w:rPr>
          <w:sz w:val="28"/>
          <w:szCs w:val="28"/>
        </w:rPr>
        <w:t>.</w:t>
      </w:r>
      <w:r w:rsidRPr="005E53FF">
        <w:rPr>
          <w:sz w:val="28"/>
          <w:szCs w:val="20"/>
        </w:rPr>
        <w:t xml:space="preserve"> </w:t>
      </w:r>
    </w:p>
    <w:p w:rsidR="00100E93" w:rsidRPr="003F2EE0" w:rsidRDefault="00100E93" w:rsidP="003F2EE0">
      <w:pPr>
        <w:pStyle w:val="1"/>
        <w:ind w:firstLine="567"/>
        <w:jc w:val="center"/>
        <w:rPr>
          <w:b w:val="0"/>
          <w:caps/>
          <w:sz w:val="28"/>
          <w:szCs w:val="28"/>
        </w:rPr>
      </w:pPr>
      <w:bookmarkStart w:id="1" w:name="_Toc447812281"/>
      <w:r w:rsidRPr="003F2EE0">
        <w:rPr>
          <w:b w:val="0"/>
          <w:bCs w:val="0"/>
          <w:caps/>
          <w:sz w:val="28"/>
          <w:szCs w:val="28"/>
        </w:rPr>
        <w:lastRenderedPageBreak/>
        <w:t xml:space="preserve">1. </w:t>
      </w:r>
      <w:bookmarkEnd w:id="1"/>
      <w:r w:rsidR="00147884" w:rsidRPr="00147884">
        <w:rPr>
          <w:b w:val="0"/>
          <w:bCs w:val="0"/>
          <w:caps/>
          <w:sz w:val="28"/>
          <w:szCs w:val="28"/>
        </w:rPr>
        <w:t>Теоретические Аспекты эффективной организации и управления производством молочной продукции</w:t>
      </w:r>
    </w:p>
    <w:p w:rsidR="00AF4C4F" w:rsidRPr="003F2EE0" w:rsidRDefault="00AF4C4F" w:rsidP="003F2EE0">
      <w:pPr>
        <w:pStyle w:val="1"/>
        <w:ind w:firstLine="567"/>
        <w:jc w:val="center"/>
        <w:rPr>
          <w:b w:val="0"/>
          <w:bCs w:val="0"/>
          <w:sz w:val="28"/>
          <w:szCs w:val="28"/>
        </w:rPr>
      </w:pPr>
    </w:p>
    <w:p w:rsidR="00100E93" w:rsidRPr="003F2EE0" w:rsidRDefault="00100E93" w:rsidP="003F2EE0">
      <w:pPr>
        <w:pStyle w:val="1"/>
        <w:ind w:firstLine="567"/>
        <w:jc w:val="center"/>
        <w:rPr>
          <w:b w:val="0"/>
          <w:sz w:val="28"/>
          <w:szCs w:val="28"/>
        </w:rPr>
      </w:pPr>
      <w:bookmarkStart w:id="2" w:name="_Toc447812282"/>
      <w:r w:rsidRPr="003F2EE0">
        <w:rPr>
          <w:b w:val="0"/>
          <w:bCs w:val="0"/>
          <w:sz w:val="28"/>
          <w:szCs w:val="28"/>
        </w:rPr>
        <w:t>1</w:t>
      </w:r>
      <w:r w:rsidR="00795926" w:rsidRPr="003F2EE0">
        <w:rPr>
          <w:b w:val="0"/>
          <w:bCs w:val="0"/>
          <w:sz w:val="28"/>
          <w:szCs w:val="28"/>
        </w:rPr>
        <w:t>.1</w:t>
      </w:r>
      <w:r w:rsidR="00F25091" w:rsidRPr="003F2EE0">
        <w:rPr>
          <w:b w:val="0"/>
          <w:bCs w:val="0"/>
          <w:sz w:val="28"/>
          <w:szCs w:val="28"/>
        </w:rPr>
        <w:t>.</w:t>
      </w:r>
      <w:r w:rsidRPr="003F2EE0">
        <w:rPr>
          <w:b w:val="0"/>
          <w:bCs w:val="0"/>
          <w:sz w:val="28"/>
          <w:szCs w:val="28"/>
        </w:rPr>
        <w:t xml:space="preserve"> </w:t>
      </w:r>
      <w:r w:rsidR="00B92F61" w:rsidRPr="003F2EE0">
        <w:rPr>
          <w:b w:val="0"/>
          <w:bCs w:val="0"/>
          <w:sz w:val="28"/>
          <w:szCs w:val="28"/>
        </w:rPr>
        <w:t xml:space="preserve">Понятие </w:t>
      </w:r>
      <w:r w:rsidRPr="003F2EE0">
        <w:rPr>
          <w:b w:val="0"/>
          <w:bCs w:val="0"/>
          <w:sz w:val="28"/>
          <w:szCs w:val="28"/>
        </w:rPr>
        <w:t>эффективности сельскохозяйственного производства</w:t>
      </w:r>
      <w:bookmarkEnd w:id="2"/>
    </w:p>
    <w:p w:rsidR="00B92F61" w:rsidRDefault="00B92F61" w:rsidP="00B92F61">
      <w:pPr>
        <w:shd w:val="clear" w:color="auto" w:fill="FFFFFF"/>
        <w:spacing w:after="432" w:line="360" w:lineRule="auto"/>
        <w:ind w:firstLine="567"/>
        <w:contextualSpacing/>
        <w:jc w:val="both"/>
        <w:rPr>
          <w:sz w:val="28"/>
          <w:szCs w:val="28"/>
        </w:rPr>
      </w:pPr>
    </w:p>
    <w:p w:rsidR="00B92F61" w:rsidRPr="00B92F61" w:rsidRDefault="00B92F61" w:rsidP="00B92F61">
      <w:pPr>
        <w:pStyle w:val="a4"/>
        <w:shd w:val="clear" w:color="auto" w:fill="FFFFFF"/>
        <w:spacing w:before="0" w:beforeAutospacing="0" w:after="432" w:afterAutospacing="0" w:line="360" w:lineRule="auto"/>
        <w:ind w:firstLine="567"/>
        <w:contextualSpacing/>
        <w:jc w:val="both"/>
        <w:rPr>
          <w:sz w:val="28"/>
          <w:szCs w:val="28"/>
        </w:rPr>
      </w:pPr>
      <w:r w:rsidRPr="00B92F61">
        <w:rPr>
          <w:sz w:val="28"/>
          <w:szCs w:val="28"/>
        </w:rPr>
        <w:t>Эффективность сельскохозяйственного производства – результативность финансово – хозяйственной деятельности хозяйствующего субъекта в сельском хозяйстве, способность обеспечивать достижение высоких показателей производительности, экономичности, доходности, качества продукции. Критерием данного вида эффективности является максимальное получение сельскохозяйственной продукции при наименьших затратах живого и овеществленного труда. Эффективность сельскохозяйственного производства измеряется с помощью системы показателей: производительность труда, фондоотдача, себестоимость, рентабельность, урожайность сельскохозяйственных культур и т.д.</w:t>
      </w:r>
    </w:p>
    <w:p w:rsidR="00B92F61" w:rsidRDefault="00B92F61" w:rsidP="00B92F61">
      <w:pPr>
        <w:pStyle w:val="a4"/>
        <w:shd w:val="clear" w:color="auto" w:fill="FFFFFF"/>
        <w:spacing w:before="0" w:beforeAutospacing="0" w:after="0" w:afterAutospacing="0" w:line="360" w:lineRule="auto"/>
        <w:ind w:firstLine="567"/>
        <w:contextualSpacing/>
        <w:jc w:val="both"/>
        <w:rPr>
          <w:sz w:val="28"/>
          <w:szCs w:val="28"/>
        </w:rPr>
      </w:pPr>
      <w:r w:rsidRPr="00B92F61">
        <w:rPr>
          <w:sz w:val="28"/>
          <w:szCs w:val="28"/>
        </w:rPr>
        <w:t xml:space="preserve">Эффективность можно определить как отношение между результатом и затратами на этот результат. Экономическая эффективность используется для оценки результативности всего общественного производства. С точки зрения всего народного хозяйства эффективным будет считаться такое состояние, когда наиболее полно удовлетворены потребности всех членов общества при данных ограниченных ресурсах. Точнее это положение может быть сформулировано следующим образом: экономическая эффективность хозяйственной системы – это состояние, при котором невозможно увеличить степень удовлетворения потребностей хотя бы одного человека, не ухудшая при этом положение другого члена общества. Такое состояние называется </w:t>
      </w:r>
      <w:proofErr w:type="spellStart"/>
      <w:r w:rsidRPr="00B92F61">
        <w:rPr>
          <w:sz w:val="28"/>
          <w:szCs w:val="28"/>
        </w:rPr>
        <w:t>Паретто</w:t>
      </w:r>
      <w:proofErr w:type="spellEnd"/>
      <w:r w:rsidRPr="00B92F61">
        <w:rPr>
          <w:sz w:val="28"/>
          <w:szCs w:val="28"/>
        </w:rPr>
        <w:t xml:space="preserve"> – эффективностью (по имени итальянского экономиста В. </w:t>
      </w:r>
      <w:proofErr w:type="spellStart"/>
      <w:r w:rsidRPr="00B92F61">
        <w:rPr>
          <w:sz w:val="28"/>
          <w:szCs w:val="28"/>
        </w:rPr>
        <w:t>Паретто</w:t>
      </w:r>
      <w:proofErr w:type="spellEnd"/>
      <w:r w:rsidRPr="00B92F61">
        <w:rPr>
          <w:sz w:val="28"/>
          <w:szCs w:val="28"/>
        </w:rPr>
        <w:t>).</w:t>
      </w:r>
    </w:p>
    <w:p w:rsidR="00100E93" w:rsidRPr="00B92F61" w:rsidRDefault="00100E93" w:rsidP="00B92F61">
      <w:pPr>
        <w:pStyle w:val="a4"/>
        <w:shd w:val="clear" w:color="auto" w:fill="FFFFFF"/>
        <w:spacing w:before="0" w:beforeAutospacing="0" w:after="0" w:afterAutospacing="0" w:line="360" w:lineRule="auto"/>
        <w:ind w:firstLine="567"/>
        <w:contextualSpacing/>
        <w:jc w:val="both"/>
        <w:rPr>
          <w:sz w:val="28"/>
          <w:szCs w:val="28"/>
        </w:rPr>
      </w:pPr>
      <w:r w:rsidRPr="00B92F61">
        <w:rPr>
          <w:sz w:val="28"/>
          <w:szCs w:val="28"/>
        </w:rPr>
        <w:t>Категорию эффективности общественного производства разграничивают в экономических источниках</w:t>
      </w:r>
      <w:r w:rsidR="00B92F61" w:rsidRPr="00B92F61">
        <w:rPr>
          <w:sz w:val="28"/>
          <w:szCs w:val="28"/>
        </w:rPr>
        <w:t>[22].</w:t>
      </w:r>
      <w:r w:rsidR="00B92F61">
        <w:rPr>
          <w:sz w:val="28"/>
          <w:szCs w:val="28"/>
        </w:rPr>
        <w:t xml:space="preserve"> Представим данную классификацию в таблице 1.1.</w:t>
      </w:r>
    </w:p>
    <w:p w:rsidR="00B92F61" w:rsidRDefault="00B92F61" w:rsidP="00B92F61">
      <w:pPr>
        <w:shd w:val="clear" w:color="auto" w:fill="FFFFFF"/>
        <w:spacing w:after="432" w:line="360" w:lineRule="auto"/>
        <w:ind w:firstLine="567"/>
        <w:contextualSpacing/>
        <w:jc w:val="both"/>
        <w:rPr>
          <w:sz w:val="28"/>
          <w:szCs w:val="28"/>
        </w:rPr>
      </w:pPr>
    </w:p>
    <w:p w:rsidR="00B92F61" w:rsidRPr="00B92F61" w:rsidRDefault="00B92F61" w:rsidP="00B92F61">
      <w:pPr>
        <w:shd w:val="clear" w:color="auto" w:fill="FFFFFF"/>
        <w:spacing w:after="432" w:line="360" w:lineRule="auto"/>
        <w:contextualSpacing/>
        <w:jc w:val="both"/>
      </w:pPr>
      <w:r w:rsidRPr="00B92F61">
        <w:lastRenderedPageBreak/>
        <w:t xml:space="preserve">Таблица 1.1 – </w:t>
      </w:r>
      <w:r w:rsidRPr="00B92F61">
        <w:rPr>
          <w:b/>
        </w:rPr>
        <w:t>Разграничение категории эффективности общественного производства</w:t>
      </w:r>
    </w:p>
    <w:tbl>
      <w:tblPr>
        <w:tblStyle w:val="a3"/>
        <w:tblW w:w="0" w:type="auto"/>
        <w:tblLook w:val="04A0" w:firstRow="1" w:lastRow="0" w:firstColumn="1" w:lastColumn="0" w:noHBand="0" w:noVBand="1"/>
      </w:tblPr>
      <w:tblGrid>
        <w:gridCol w:w="3369"/>
        <w:gridCol w:w="6202"/>
      </w:tblGrid>
      <w:tr w:rsidR="00B92F61" w:rsidRPr="00B92F61" w:rsidTr="00B92F61">
        <w:tc>
          <w:tcPr>
            <w:tcW w:w="3369" w:type="dxa"/>
          </w:tcPr>
          <w:p w:rsidR="00B92F61" w:rsidRPr="00B92F61" w:rsidRDefault="00B92F61" w:rsidP="00B92F61">
            <w:pPr>
              <w:spacing w:after="432" w:line="360" w:lineRule="auto"/>
              <w:contextualSpacing/>
              <w:jc w:val="center"/>
              <w:rPr>
                <w:b/>
              </w:rPr>
            </w:pPr>
            <w:r w:rsidRPr="00B92F61">
              <w:rPr>
                <w:b/>
              </w:rPr>
              <w:t>Категория эффективности</w:t>
            </w:r>
          </w:p>
        </w:tc>
        <w:tc>
          <w:tcPr>
            <w:tcW w:w="6202" w:type="dxa"/>
          </w:tcPr>
          <w:p w:rsidR="00B92F61" w:rsidRPr="00B92F61" w:rsidRDefault="00B92F61" w:rsidP="00B92F61">
            <w:pPr>
              <w:spacing w:after="432" w:line="360" w:lineRule="auto"/>
              <w:contextualSpacing/>
              <w:jc w:val="center"/>
              <w:rPr>
                <w:b/>
              </w:rPr>
            </w:pPr>
            <w:r w:rsidRPr="00B92F61">
              <w:rPr>
                <w:b/>
              </w:rPr>
              <w:t>Описание категории</w:t>
            </w:r>
          </w:p>
        </w:tc>
      </w:tr>
      <w:tr w:rsidR="00B92F61" w:rsidRPr="00B92F61" w:rsidTr="00B92F61">
        <w:tc>
          <w:tcPr>
            <w:tcW w:w="3369" w:type="dxa"/>
          </w:tcPr>
          <w:p w:rsidR="00B92F61" w:rsidRPr="00B92F61" w:rsidRDefault="00B92F61" w:rsidP="00B92F61">
            <w:pPr>
              <w:spacing w:after="432" w:line="360" w:lineRule="auto"/>
              <w:contextualSpacing/>
              <w:jc w:val="both"/>
            </w:pPr>
            <w:r w:rsidRPr="00B92F61">
              <w:t>Техническая</w:t>
            </w:r>
          </w:p>
        </w:tc>
        <w:tc>
          <w:tcPr>
            <w:tcW w:w="6202" w:type="dxa"/>
          </w:tcPr>
          <w:p w:rsidR="00B92F61" w:rsidRPr="00B92F61" w:rsidRDefault="00B92F61" w:rsidP="00B92F61">
            <w:pPr>
              <w:spacing w:after="432" w:line="360" w:lineRule="auto"/>
              <w:contextualSpacing/>
              <w:jc w:val="both"/>
            </w:pPr>
            <w:r w:rsidRPr="00B92F61">
              <w:t>может быть технико-экономическая, общеэкономическая, социально-экономическая) (относятся прибыль, рентабельность, окупаемость затрат, платежеспособность предприятия, задолженность по кредитам и пр.</w:t>
            </w:r>
          </w:p>
        </w:tc>
      </w:tr>
      <w:tr w:rsidR="00B92F61" w:rsidRPr="00B92F61" w:rsidTr="00B92F61">
        <w:tc>
          <w:tcPr>
            <w:tcW w:w="3369" w:type="dxa"/>
          </w:tcPr>
          <w:p w:rsidR="00B92F61" w:rsidRPr="00B92F61" w:rsidRDefault="00B92F61" w:rsidP="00B92F61">
            <w:pPr>
              <w:spacing w:after="432" w:line="360" w:lineRule="auto"/>
              <w:contextualSpacing/>
              <w:jc w:val="both"/>
            </w:pPr>
            <w:r w:rsidRPr="00B92F61">
              <w:t>Экономическая</w:t>
            </w:r>
          </w:p>
        </w:tc>
        <w:tc>
          <w:tcPr>
            <w:tcW w:w="6202" w:type="dxa"/>
          </w:tcPr>
          <w:p w:rsidR="00B92F61" w:rsidRPr="00B92F61" w:rsidRDefault="00B92F61" w:rsidP="00B92F61">
            <w:pPr>
              <w:spacing w:after="432" w:line="360" w:lineRule="auto"/>
              <w:contextualSpacing/>
              <w:jc w:val="both"/>
            </w:pPr>
            <w:r w:rsidRPr="00B92F61">
              <w:t xml:space="preserve">относятся объемы производства продукции, урожайность </w:t>
            </w:r>
            <w:proofErr w:type="spellStart"/>
            <w:r w:rsidRPr="00B92F61">
              <w:t>сельхозкультур</w:t>
            </w:r>
            <w:proofErr w:type="spellEnd"/>
            <w:r w:rsidRPr="00B92F61">
              <w:t>, продуктивность животных, выход продукции на единицу земельной площади, производительность труда, фондоотдача, выработки техники и т.д.</w:t>
            </w:r>
          </w:p>
        </w:tc>
      </w:tr>
      <w:tr w:rsidR="00B92F61" w:rsidRPr="00B92F61" w:rsidTr="00B92F61">
        <w:tc>
          <w:tcPr>
            <w:tcW w:w="3369" w:type="dxa"/>
          </w:tcPr>
          <w:p w:rsidR="00B92F61" w:rsidRPr="00B92F61" w:rsidRDefault="00B92F61" w:rsidP="00B92F61">
            <w:pPr>
              <w:spacing w:after="432" w:line="360" w:lineRule="auto"/>
              <w:contextualSpacing/>
              <w:jc w:val="both"/>
            </w:pPr>
            <w:r w:rsidRPr="00B92F61">
              <w:t>Социальная</w:t>
            </w:r>
          </w:p>
        </w:tc>
        <w:tc>
          <w:tcPr>
            <w:tcW w:w="6202" w:type="dxa"/>
          </w:tcPr>
          <w:p w:rsidR="00B92F61" w:rsidRPr="00B92F61" w:rsidRDefault="00B92F61" w:rsidP="00B92F61">
            <w:pPr>
              <w:spacing w:after="432" w:line="360" w:lineRule="auto"/>
              <w:contextualSpacing/>
              <w:jc w:val="both"/>
            </w:pPr>
            <w:r w:rsidRPr="00B92F61">
              <w:t>выражается в производстве продукции на душу населения, уровне потребления продуктов питания за счет собственного производства, уровне доходов и занятости населения, обеспечения жильем и объектами социальной инфраструктуры</w:t>
            </w:r>
          </w:p>
        </w:tc>
      </w:tr>
    </w:tbl>
    <w:p w:rsidR="00B92F61" w:rsidRDefault="00B92F61" w:rsidP="00B92F61">
      <w:pPr>
        <w:shd w:val="clear" w:color="auto" w:fill="FFFFFF"/>
        <w:spacing w:after="432" w:line="360" w:lineRule="auto"/>
        <w:ind w:firstLine="567"/>
        <w:contextualSpacing/>
        <w:jc w:val="both"/>
        <w:rPr>
          <w:sz w:val="28"/>
          <w:szCs w:val="28"/>
        </w:rPr>
      </w:pPr>
    </w:p>
    <w:p w:rsidR="00100E93" w:rsidRPr="00B92F61" w:rsidRDefault="00B92F61" w:rsidP="00B92F61">
      <w:pPr>
        <w:shd w:val="clear" w:color="auto" w:fill="FFFFFF"/>
        <w:spacing w:after="432" w:line="360" w:lineRule="auto"/>
        <w:ind w:firstLine="567"/>
        <w:contextualSpacing/>
        <w:jc w:val="both"/>
        <w:rPr>
          <w:sz w:val="28"/>
          <w:szCs w:val="28"/>
        </w:rPr>
      </w:pPr>
      <w:r>
        <w:rPr>
          <w:sz w:val="28"/>
          <w:szCs w:val="28"/>
        </w:rPr>
        <w:t>В</w:t>
      </w:r>
      <w:r w:rsidR="00100E93" w:rsidRPr="00B92F61">
        <w:rPr>
          <w:sz w:val="28"/>
          <w:szCs w:val="28"/>
        </w:rPr>
        <w:t xml:space="preserve"> частности, В.Д.Белкин [6] считает, что, так как в любом способе производства различают технические, экономические и социальные аспекты как его собственные моменты, то необходимо соответственно разграничивать и формы эффективности.</w:t>
      </w:r>
    </w:p>
    <w:p w:rsidR="00100E93" w:rsidRPr="00B92F61" w:rsidRDefault="00100E93" w:rsidP="00B92F61">
      <w:pPr>
        <w:shd w:val="clear" w:color="auto" w:fill="FFFFFF"/>
        <w:spacing w:after="432" w:line="360" w:lineRule="auto"/>
        <w:ind w:firstLine="567"/>
        <w:contextualSpacing/>
        <w:jc w:val="both"/>
        <w:rPr>
          <w:sz w:val="28"/>
          <w:szCs w:val="28"/>
        </w:rPr>
      </w:pPr>
      <w:r w:rsidRPr="00B92F61">
        <w:rPr>
          <w:sz w:val="28"/>
          <w:szCs w:val="28"/>
        </w:rPr>
        <w:t xml:space="preserve">На современном этапе к вышеперечисленным формам эффективности можно еще добавить, по мнению профессора </w:t>
      </w:r>
      <w:proofErr w:type="spellStart"/>
      <w:r w:rsidRPr="00B92F61">
        <w:rPr>
          <w:sz w:val="28"/>
          <w:szCs w:val="28"/>
        </w:rPr>
        <w:t>М.В.Курцева</w:t>
      </w:r>
      <w:proofErr w:type="spellEnd"/>
      <w:r w:rsidRPr="00B92F61">
        <w:rPr>
          <w:sz w:val="28"/>
          <w:szCs w:val="28"/>
        </w:rPr>
        <w:t xml:space="preserve">, [14,с.30] экологическую эффективность. Это сохранность </w:t>
      </w:r>
      <w:proofErr w:type="spellStart"/>
      <w:r w:rsidRPr="00B92F61">
        <w:rPr>
          <w:sz w:val="28"/>
          <w:szCs w:val="28"/>
        </w:rPr>
        <w:t>агроландшафтов</w:t>
      </w:r>
      <w:proofErr w:type="spellEnd"/>
      <w:r w:rsidRPr="00B92F61">
        <w:rPr>
          <w:sz w:val="28"/>
          <w:szCs w:val="28"/>
        </w:rPr>
        <w:t>, плодородия почвы, чистота водных источников, сохранность растительного и животного мира.</w:t>
      </w:r>
    </w:p>
    <w:p w:rsidR="00100E93" w:rsidRPr="00B92F61" w:rsidRDefault="00100E93" w:rsidP="00B92F61">
      <w:pPr>
        <w:shd w:val="clear" w:color="auto" w:fill="FFFFFF"/>
        <w:spacing w:after="432" w:line="360" w:lineRule="auto"/>
        <w:ind w:firstLine="567"/>
        <w:contextualSpacing/>
        <w:jc w:val="both"/>
        <w:rPr>
          <w:sz w:val="28"/>
          <w:szCs w:val="28"/>
        </w:rPr>
      </w:pPr>
      <w:r w:rsidRPr="00B92F61">
        <w:rPr>
          <w:sz w:val="28"/>
          <w:szCs w:val="28"/>
        </w:rPr>
        <w:t>Деятельность сельскохозяйственных предприятий всех форм собственности весьма многообразна, и результаты их работы зависят не только от условий производства, но и от целого ряда разнообразных факторов. Под фактором при экономических исследованиях следует понимать причины, оказывающие положительные и отрицательные влияния на хозяйственные процессы и их результаты. [25]</w:t>
      </w:r>
    </w:p>
    <w:p w:rsidR="00100E93" w:rsidRPr="00B92F61" w:rsidRDefault="00100E93" w:rsidP="00B92F61">
      <w:pPr>
        <w:shd w:val="clear" w:color="auto" w:fill="FFFFFF"/>
        <w:spacing w:after="432" w:line="360" w:lineRule="auto"/>
        <w:ind w:firstLine="567"/>
        <w:contextualSpacing/>
        <w:jc w:val="both"/>
        <w:rPr>
          <w:sz w:val="28"/>
          <w:szCs w:val="28"/>
        </w:rPr>
      </w:pPr>
      <w:r w:rsidRPr="00B92F61">
        <w:rPr>
          <w:sz w:val="28"/>
          <w:szCs w:val="28"/>
        </w:rPr>
        <w:lastRenderedPageBreak/>
        <w:t>В связи с тем, что все явления и процессы хозяйственной деятельности предприятий находятся во взаимной связи, взаимной зависимости и обусловленности, при проведении анализа возникает необходимость изучения и измерения влияния не только отдельных факторов, но и всего их комплекса. [25]</w:t>
      </w:r>
    </w:p>
    <w:p w:rsidR="00100E93" w:rsidRPr="00B92F61" w:rsidRDefault="00100E93" w:rsidP="00B92F61">
      <w:pPr>
        <w:shd w:val="clear" w:color="auto" w:fill="FFFFFF"/>
        <w:spacing w:after="432" w:line="360" w:lineRule="auto"/>
        <w:ind w:firstLine="567"/>
        <w:contextualSpacing/>
        <w:jc w:val="both"/>
        <w:rPr>
          <w:sz w:val="28"/>
          <w:szCs w:val="28"/>
        </w:rPr>
      </w:pPr>
      <w:r w:rsidRPr="00B92F61">
        <w:rPr>
          <w:sz w:val="28"/>
          <w:szCs w:val="28"/>
        </w:rPr>
        <w:t>В задачи анализа входит наибольшая детализация факторов. Чем детальнее расчленение и исследование состава факторов, влияющих на результаты деятельности предприятия, тем глубже анализ, полнее выявляются неиспользуемые внутрихозяйственные резервы. Чтобы легче понять и наиболее детально исследовать факторы и их влияние на результаты работы предприятия или на какой-либо отдельный показатель, используемые при анализе факторы целесообразно классифицировать по наиболее отличительным признакам. [25]</w:t>
      </w:r>
    </w:p>
    <w:p w:rsidR="00100E93" w:rsidRPr="00B92F61" w:rsidRDefault="00100E93" w:rsidP="00B92F61">
      <w:pPr>
        <w:shd w:val="clear" w:color="auto" w:fill="FFFFFF"/>
        <w:spacing w:after="432" w:line="360" w:lineRule="auto"/>
        <w:ind w:firstLine="567"/>
        <w:contextualSpacing/>
        <w:jc w:val="both"/>
        <w:rPr>
          <w:sz w:val="28"/>
          <w:szCs w:val="28"/>
        </w:rPr>
      </w:pPr>
      <w:r w:rsidRPr="00B92F61">
        <w:rPr>
          <w:sz w:val="28"/>
          <w:szCs w:val="28"/>
        </w:rPr>
        <w:t>В методических рекомендациях комплексной оценки эффективности сельскохозяйственного производства [18, с.15] делается попытка свести факторы сельскохозяйственного производства, влияющие на эффективность, в следующие группы:</w:t>
      </w:r>
    </w:p>
    <w:p w:rsidR="00100E93" w:rsidRPr="00B92F61" w:rsidRDefault="00100E93" w:rsidP="00B92F61">
      <w:pPr>
        <w:shd w:val="clear" w:color="auto" w:fill="FFFFFF"/>
        <w:spacing w:after="432" w:line="360" w:lineRule="auto"/>
        <w:ind w:firstLine="567"/>
        <w:contextualSpacing/>
        <w:jc w:val="both"/>
        <w:rPr>
          <w:sz w:val="28"/>
          <w:szCs w:val="28"/>
        </w:rPr>
      </w:pPr>
      <w:r w:rsidRPr="00B92F61">
        <w:rPr>
          <w:sz w:val="28"/>
          <w:szCs w:val="28"/>
        </w:rPr>
        <w:t>I. это факторы, отражающие наличие, состояние и использование производительных сил (трудовые ресурсы, средства и предметы труда, их качественная и количественная характеристика, соотношение, технология, организация, управление);</w:t>
      </w:r>
    </w:p>
    <w:p w:rsidR="00100E93" w:rsidRPr="00B92F61" w:rsidRDefault="00100E93" w:rsidP="00B92F61">
      <w:pPr>
        <w:shd w:val="clear" w:color="auto" w:fill="FFFFFF"/>
        <w:spacing w:after="432" w:line="360" w:lineRule="auto"/>
        <w:ind w:firstLine="567"/>
        <w:contextualSpacing/>
        <w:jc w:val="both"/>
        <w:rPr>
          <w:sz w:val="28"/>
          <w:szCs w:val="28"/>
        </w:rPr>
      </w:pPr>
      <w:r w:rsidRPr="00B92F61">
        <w:rPr>
          <w:sz w:val="28"/>
          <w:szCs w:val="28"/>
        </w:rPr>
        <w:t xml:space="preserve">II. факторы, выражающие производственные отношения (содержание </w:t>
      </w:r>
      <w:proofErr w:type="gramStart"/>
      <w:r w:rsidRPr="00B92F61">
        <w:rPr>
          <w:sz w:val="28"/>
          <w:szCs w:val="28"/>
        </w:rPr>
        <w:t>экономического механизма</w:t>
      </w:r>
      <w:proofErr w:type="gramEnd"/>
      <w:r w:rsidRPr="00B92F61">
        <w:rPr>
          <w:sz w:val="28"/>
          <w:szCs w:val="28"/>
        </w:rPr>
        <w:t xml:space="preserve"> хозяйствования);</w:t>
      </w:r>
    </w:p>
    <w:p w:rsidR="00100E93" w:rsidRPr="00B92F61" w:rsidRDefault="00100E93" w:rsidP="00B92F61">
      <w:pPr>
        <w:shd w:val="clear" w:color="auto" w:fill="FFFFFF"/>
        <w:spacing w:after="432" w:line="360" w:lineRule="auto"/>
        <w:ind w:firstLine="567"/>
        <w:contextualSpacing/>
        <w:jc w:val="both"/>
        <w:rPr>
          <w:sz w:val="28"/>
          <w:szCs w:val="28"/>
        </w:rPr>
      </w:pPr>
      <w:r w:rsidRPr="00B92F61">
        <w:rPr>
          <w:sz w:val="28"/>
          <w:szCs w:val="28"/>
        </w:rPr>
        <w:t>III. факторы, характеризующие специфические условия сельскохозяйственного производства (природно-климатические условия, сезонность производства).</w:t>
      </w:r>
    </w:p>
    <w:p w:rsidR="00100E93" w:rsidRPr="00B92F61" w:rsidRDefault="00100E93" w:rsidP="00B92F61">
      <w:pPr>
        <w:shd w:val="clear" w:color="auto" w:fill="FFFFFF"/>
        <w:spacing w:after="432" w:line="360" w:lineRule="auto"/>
        <w:ind w:firstLine="567"/>
        <w:contextualSpacing/>
        <w:jc w:val="both"/>
        <w:rPr>
          <w:sz w:val="28"/>
          <w:szCs w:val="28"/>
        </w:rPr>
      </w:pPr>
      <w:r w:rsidRPr="00B92F61">
        <w:rPr>
          <w:sz w:val="28"/>
          <w:szCs w:val="28"/>
        </w:rPr>
        <w:t>В рекомендациях [18, с.15] это поясняется тем, что «первая группа факторов непосредственно составляет содержание процесса собственно производства и связана с процессом интенсификации, который отражает количественное и качественное изменение ресурсов производства.</w:t>
      </w:r>
    </w:p>
    <w:p w:rsidR="00100E93" w:rsidRPr="00B92F61" w:rsidRDefault="00100E93" w:rsidP="00B92F61">
      <w:pPr>
        <w:shd w:val="clear" w:color="auto" w:fill="FFFFFF"/>
        <w:spacing w:after="432" w:line="360" w:lineRule="auto"/>
        <w:ind w:firstLine="567"/>
        <w:contextualSpacing/>
        <w:jc w:val="both"/>
        <w:rPr>
          <w:sz w:val="28"/>
          <w:szCs w:val="28"/>
        </w:rPr>
      </w:pPr>
      <w:r w:rsidRPr="00B92F61">
        <w:rPr>
          <w:sz w:val="28"/>
          <w:szCs w:val="28"/>
        </w:rPr>
        <w:lastRenderedPageBreak/>
        <w:t>Вторая группа факторов определяет качественные изменения процесса производства, осуществляемого на основе его интенсификации, а также производственные отношения. Данная группа факторов связана со всеми стадиями процесса воспроизводства.</w:t>
      </w:r>
    </w:p>
    <w:p w:rsidR="00100E93" w:rsidRPr="00B92F61" w:rsidRDefault="00100E93" w:rsidP="00B92F61">
      <w:pPr>
        <w:shd w:val="clear" w:color="auto" w:fill="FFFFFF"/>
        <w:spacing w:after="432" w:line="360" w:lineRule="auto"/>
        <w:ind w:firstLine="567"/>
        <w:contextualSpacing/>
        <w:jc w:val="both"/>
        <w:rPr>
          <w:sz w:val="28"/>
          <w:szCs w:val="28"/>
        </w:rPr>
      </w:pPr>
      <w:r w:rsidRPr="00B92F61">
        <w:rPr>
          <w:sz w:val="28"/>
          <w:szCs w:val="28"/>
        </w:rPr>
        <w:t>Третья группа факторов непосредственно связана с процессом собственно производства и оказывает на него существенное влияние на стадии распределения, обмена и потребления».</w:t>
      </w:r>
    </w:p>
    <w:p w:rsidR="00100E93" w:rsidRPr="00B92F61" w:rsidRDefault="00100E93" w:rsidP="00B92F61">
      <w:pPr>
        <w:shd w:val="clear" w:color="auto" w:fill="FFFFFF"/>
        <w:spacing w:after="432" w:line="360" w:lineRule="auto"/>
        <w:ind w:firstLine="567"/>
        <w:contextualSpacing/>
        <w:jc w:val="both"/>
        <w:rPr>
          <w:sz w:val="28"/>
          <w:szCs w:val="28"/>
        </w:rPr>
      </w:pPr>
      <w:r w:rsidRPr="00B92F61">
        <w:rPr>
          <w:sz w:val="28"/>
          <w:szCs w:val="28"/>
        </w:rPr>
        <w:t xml:space="preserve">Относительно классификации факторов и резервов повышения эффективности производства существуют и другие мнения. Например, по мнению </w:t>
      </w:r>
      <w:proofErr w:type="spellStart"/>
      <w:r w:rsidRPr="00B92F61">
        <w:rPr>
          <w:sz w:val="28"/>
          <w:szCs w:val="28"/>
        </w:rPr>
        <w:t>М.Н.Баканова</w:t>
      </w:r>
      <w:proofErr w:type="spellEnd"/>
      <w:r w:rsidRPr="00B92F61">
        <w:rPr>
          <w:sz w:val="28"/>
          <w:szCs w:val="28"/>
        </w:rPr>
        <w:t xml:space="preserve"> и </w:t>
      </w:r>
      <w:proofErr w:type="spellStart"/>
      <w:r w:rsidRPr="00B92F61">
        <w:rPr>
          <w:sz w:val="28"/>
          <w:szCs w:val="28"/>
        </w:rPr>
        <w:t>А.Д.Шеремета</w:t>
      </w:r>
      <w:proofErr w:type="spellEnd"/>
      <w:r w:rsidRPr="00B92F61">
        <w:rPr>
          <w:sz w:val="28"/>
          <w:szCs w:val="28"/>
        </w:rPr>
        <w:t xml:space="preserve"> [5, с.233-241] эффективность хозяйственной деятельности характеризуется сравнительно небольшим кругом показателей, но на каждый такой показатель оказывает влияние целая система факторов. Посредством управления этими факторами можно воздействовать на уровень показателей эффективности. С точки зрения влияния факторов на данное явление или показатель надо различать факторы первого, второго и n-ого порядков. Различие понятий «показатель» и «фактор» условно, так как практически каждый показатель может рассматриваться как фактор другого показателя более высокого порядка и наоборот. Эти авторы делят факторы по следующим признакам:</w:t>
      </w:r>
    </w:p>
    <w:p w:rsidR="00100E93" w:rsidRPr="00B92F61" w:rsidRDefault="00100E93" w:rsidP="00B92F61">
      <w:pPr>
        <w:shd w:val="clear" w:color="auto" w:fill="FFFFFF"/>
        <w:spacing w:after="432" w:line="360" w:lineRule="auto"/>
        <w:ind w:firstLine="567"/>
        <w:contextualSpacing/>
        <w:jc w:val="both"/>
        <w:rPr>
          <w:sz w:val="28"/>
          <w:szCs w:val="28"/>
        </w:rPr>
      </w:pPr>
      <w:r w:rsidRPr="00B92F61">
        <w:rPr>
          <w:sz w:val="28"/>
          <w:szCs w:val="28"/>
        </w:rPr>
        <w:t>общие и частные;</w:t>
      </w:r>
    </w:p>
    <w:p w:rsidR="00100E93" w:rsidRPr="00B92F61" w:rsidRDefault="00100E93" w:rsidP="00B92F61">
      <w:pPr>
        <w:shd w:val="clear" w:color="auto" w:fill="FFFFFF"/>
        <w:spacing w:after="432" w:line="360" w:lineRule="auto"/>
        <w:ind w:firstLine="567"/>
        <w:contextualSpacing/>
        <w:jc w:val="both"/>
        <w:rPr>
          <w:sz w:val="28"/>
          <w:szCs w:val="28"/>
        </w:rPr>
      </w:pPr>
      <w:r w:rsidRPr="00B92F61">
        <w:rPr>
          <w:sz w:val="28"/>
          <w:szCs w:val="28"/>
        </w:rPr>
        <w:t>внутренние и внешние.</w:t>
      </w:r>
    </w:p>
    <w:p w:rsidR="00100E93" w:rsidRPr="00B92F61" w:rsidRDefault="00100E93" w:rsidP="00B92F61">
      <w:pPr>
        <w:shd w:val="clear" w:color="auto" w:fill="FFFFFF"/>
        <w:spacing w:after="432" w:line="360" w:lineRule="auto"/>
        <w:ind w:firstLine="567"/>
        <w:contextualSpacing/>
        <w:jc w:val="both"/>
        <w:rPr>
          <w:sz w:val="28"/>
          <w:szCs w:val="28"/>
        </w:rPr>
      </w:pPr>
      <w:r w:rsidRPr="00B92F61">
        <w:rPr>
          <w:sz w:val="28"/>
          <w:szCs w:val="28"/>
        </w:rPr>
        <w:t>Внутренние, в свою очередь, делятся на основные и неосновные, а внешние делятся на внешнеэкономические условия, социальные условия и природные условия. Эта классификация факторов, по мнению авторов, позволяет решить важную проблему - очистить основные показатели от влияния внешних и побочных факторов с тем, чтобы показатели, принятые для оценки эффективности деятельности предприятия лучше отражали достижения его коллектива.</w:t>
      </w:r>
    </w:p>
    <w:p w:rsidR="00100E93" w:rsidRPr="00B92F61" w:rsidRDefault="00100E93" w:rsidP="00B92F61">
      <w:pPr>
        <w:shd w:val="clear" w:color="auto" w:fill="FFFFFF"/>
        <w:spacing w:after="432" w:line="360" w:lineRule="auto"/>
        <w:ind w:firstLine="567"/>
        <w:contextualSpacing/>
        <w:jc w:val="both"/>
        <w:rPr>
          <w:sz w:val="28"/>
          <w:szCs w:val="28"/>
        </w:rPr>
      </w:pPr>
      <w:r w:rsidRPr="00B92F61">
        <w:rPr>
          <w:sz w:val="28"/>
          <w:szCs w:val="28"/>
        </w:rPr>
        <w:t xml:space="preserve">По мнению </w:t>
      </w:r>
      <w:proofErr w:type="spellStart"/>
      <w:r w:rsidRPr="00B92F61">
        <w:rPr>
          <w:sz w:val="28"/>
          <w:szCs w:val="28"/>
        </w:rPr>
        <w:t>П.К.Слижевского</w:t>
      </w:r>
      <w:proofErr w:type="spellEnd"/>
      <w:r w:rsidRPr="00B92F61">
        <w:rPr>
          <w:sz w:val="28"/>
          <w:szCs w:val="28"/>
        </w:rPr>
        <w:t>, [23, с.2] к факторам экономической эффективности сельскохозяйственного производства можно отнести: во-</w:t>
      </w:r>
      <w:r w:rsidRPr="00B92F61">
        <w:rPr>
          <w:sz w:val="28"/>
          <w:szCs w:val="28"/>
        </w:rPr>
        <w:lastRenderedPageBreak/>
        <w:t>первых, отношения собственности в сельском хозяйстве; во-вторых, - отсутствие связи экономических интересов производителей и потребителей с конкретным товарообменом через рынок; в-третьих, низкая хозяйственная самостоятельность хозяйствующих субъектов и, в-четвертых, - слабая материальная заинтересованность в увеличении производства продукции.</w:t>
      </w:r>
    </w:p>
    <w:p w:rsidR="00100E93" w:rsidRPr="00B92F61" w:rsidRDefault="00100E93" w:rsidP="00B92F61">
      <w:pPr>
        <w:shd w:val="clear" w:color="auto" w:fill="FFFFFF"/>
        <w:spacing w:after="432" w:line="360" w:lineRule="auto"/>
        <w:ind w:firstLine="567"/>
        <w:contextualSpacing/>
        <w:jc w:val="both"/>
        <w:rPr>
          <w:sz w:val="28"/>
          <w:szCs w:val="28"/>
        </w:rPr>
      </w:pPr>
      <w:r w:rsidRPr="00B92F61">
        <w:rPr>
          <w:sz w:val="28"/>
          <w:szCs w:val="28"/>
        </w:rPr>
        <w:t xml:space="preserve">Авторы В.И. </w:t>
      </w:r>
      <w:proofErr w:type="spellStart"/>
      <w:r w:rsidRPr="00B92F61">
        <w:rPr>
          <w:sz w:val="28"/>
          <w:szCs w:val="28"/>
        </w:rPr>
        <w:t>Завгородний</w:t>
      </w:r>
      <w:proofErr w:type="spellEnd"/>
      <w:r w:rsidRPr="00B92F61">
        <w:rPr>
          <w:sz w:val="28"/>
          <w:szCs w:val="28"/>
        </w:rPr>
        <w:t>, В.А. Скляр, И.П. Трубилин [11] считают, что повышение эффективности производства характеризует также отношение финансовых результатов деятельности хозяйства к затратам. При анализе основных факторов, влияющих на финансовые результаты деятельности сельскохозяйственных предприятий, не указаны такие важнейшие факторы, как создание агропромышленных комплексов и межхозяйственных объединений, интенсификация производства, повышение производительности труда, совершенствование технологии и управление производством.</w:t>
      </w:r>
    </w:p>
    <w:p w:rsidR="00100E93" w:rsidRPr="00B92F61" w:rsidRDefault="00100E93" w:rsidP="00B92F61">
      <w:pPr>
        <w:shd w:val="clear" w:color="auto" w:fill="FFFFFF"/>
        <w:spacing w:after="432" w:line="360" w:lineRule="auto"/>
        <w:ind w:firstLine="567"/>
        <w:contextualSpacing/>
        <w:jc w:val="both"/>
        <w:rPr>
          <w:sz w:val="28"/>
          <w:szCs w:val="28"/>
        </w:rPr>
      </w:pPr>
      <w:r w:rsidRPr="00B92F61">
        <w:rPr>
          <w:sz w:val="28"/>
          <w:szCs w:val="28"/>
        </w:rPr>
        <w:t xml:space="preserve">Конкретные пути повышения эффективности сельскохозяйственного производства можно видеть на примере </w:t>
      </w:r>
      <w:proofErr w:type="gramStart"/>
      <w:r w:rsidRPr="00B92F61">
        <w:rPr>
          <w:sz w:val="28"/>
          <w:szCs w:val="28"/>
        </w:rPr>
        <w:t>мясо-молочного</w:t>
      </w:r>
      <w:proofErr w:type="gramEnd"/>
      <w:r w:rsidRPr="00B92F61">
        <w:rPr>
          <w:sz w:val="28"/>
          <w:szCs w:val="28"/>
        </w:rPr>
        <w:t xml:space="preserve"> производства.</w:t>
      </w:r>
    </w:p>
    <w:p w:rsidR="00100E93" w:rsidRPr="003F2EE0" w:rsidRDefault="00F25091" w:rsidP="003F2EE0">
      <w:pPr>
        <w:pStyle w:val="1"/>
        <w:ind w:firstLine="567"/>
        <w:jc w:val="center"/>
        <w:rPr>
          <w:b w:val="0"/>
          <w:sz w:val="28"/>
          <w:szCs w:val="28"/>
        </w:rPr>
      </w:pPr>
      <w:bookmarkStart w:id="3" w:name="_Toc447812283"/>
      <w:r w:rsidRPr="003F2EE0">
        <w:rPr>
          <w:b w:val="0"/>
          <w:sz w:val="28"/>
          <w:szCs w:val="28"/>
        </w:rPr>
        <w:t>1.</w:t>
      </w:r>
      <w:r w:rsidR="00100E93" w:rsidRPr="003F2EE0">
        <w:rPr>
          <w:b w:val="0"/>
          <w:sz w:val="28"/>
          <w:szCs w:val="28"/>
        </w:rPr>
        <w:t>2 Развитие молочного производства в Российской Федерации</w:t>
      </w:r>
      <w:bookmarkEnd w:id="3"/>
    </w:p>
    <w:p w:rsidR="00B92F61" w:rsidRPr="00B92F61" w:rsidRDefault="00B92F61" w:rsidP="00B92F61">
      <w:pPr>
        <w:shd w:val="clear" w:color="auto" w:fill="FFFFFF"/>
        <w:spacing w:after="432" w:line="360" w:lineRule="auto"/>
        <w:ind w:firstLine="709"/>
        <w:contextualSpacing/>
        <w:jc w:val="center"/>
        <w:rPr>
          <w:sz w:val="28"/>
          <w:szCs w:val="28"/>
        </w:rPr>
      </w:pPr>
    </w:p>
    <w:p w:rsidR="00100E93" w:rsidRPr="00B92F61" w:rsidRDefault="00100E93" w:rsidP="00B92F61">
      <w:pPr>
        <w:shd w:val="clear" w:color="auto" w:fill="FFFFFF"/>
        <w:spacing w:after="432" w:line="360" w:lineRule="auto"/>
        <w:ind w:firstLine="709"/>
        <w:contextualSpacing/>
        <w:jc w:val="both"/>
        <w:rPr>
          <w:sz w:val="28"/>
          <w:szCs w:val="28"/>
        </w:rPr>
      </w:pPr>
      <w:proofErr w:type="gramStart"/>
      <w:r w:rsidRPr="00B92F61">
        <w:rPr>
          <w:sz w:val="28"/>
          <w:szCs w:val="28"/>
        </w:rPr>
        <w:t>М</w:t>
      </w:r>
      <w:r w:rsidR="00007CBC" w:rsidRPr="00B92F61">
        <w:rPr>
          <w:sz w:val="28"/>
          <w:szCs w:val="28"/>
        </w:rPr>
        <w:t xml:space="preserve">олочный </w:t>
      </w:r>
      <w:proofErr w:type="spellStart"/>
      <w:r w:rsidR="00007CBC" w:rsidRPr="00B92F61">
        <w:rPr>
          <w:sz w:val="28"/>
          <w:szCs w:val="28"/>
        </w:rPr>
        <w:t>подкомплекс</w:t>
      </w:r>
      <w:proofErr w:type="spellEnd"/>
      <w:r w:rsidRPr="00B92F61">
        <w:rPr>
          <w:sz w:val="28"/>
          <w:szCs w:val="28"/>
        </w:rPr>
        <w:t xml:space="preserve"> сельского хозяйства являются одними из основных жизнеобеспечивающих секторов отечественного аграрного производства, оказывающими решающее влияние на уровень продовольственного обеспечения страны и определяющими здоровье нации. [3]</w:t>
      </w:r>
      <w:proofErr w:type="gramEnd"/>
    </w:p>
    <w:p w:rsidR="00100E93" w:rsidRPr="00B92F61" w:rsidRDefault="00100E93" w:rsidP="00B92F61">
      <w:pPr>
        <w:shd w:val="clear" w:color="auto" w:fill="FFFFFF"/>
        <w:spacing w:after="432" w:line="360" w:lineRule="auto"/>
        <w:ind w:firstLine="709"/>
        <w:contextualSpacing/>
        <w:jc w:val="both"/>
        <w:rPr>
          <w:sz w:val="28"/>
          <w:szCs w:val="28"/>
        </w:rPr>
      </w:pPr>
      <w:proofErr w:type="gramStart"/>
      <w:r w:rsidRPr="00B92F61">
        <w:rPr>
          <w:sz w:val="28"/>
          <w:szCs w:val="28"/>
        </w:rPr>
        <w:t>В 1991 году потребление мяса и мясопродуктов на душу населения в России достигало 75 кг и обеспечивалось за счет внутреннего производства скота и птицы на убой в количестве 10,1 млн. тонн в убойном весе, в т.ч. 4,3 млн. тонн крупного рогатого скота, 3,5 млн. тонн свиней и 1,8 млн. тонн мяса птицы.</w:t>
      </w:r>
      <w:proofErr w:type="gramEnd"/>
      <w:r w:rsidRPr="00B92F61">
        <w:rPr>
          <w:sz w:val="28"/>
          <w:szCs w:val="28"/>
        </w:rPr>
        <w:t xml:space="preserve"> В структуре потребления мяса преобладала говядина - 43%, на втором месте свинина - 35% и на третьем мясо птицы - 18%. [3]</w:t>
      </w:r>
    </w:p>
    <w:p w:rsidR="00100E93" w:rsidRPr="00B92F61" w:rsidRDefault="00100E93" w:rsidP="00B92F61">
      <w:pPr>
        <w:shd w:val="clear" w:color="auto" w:fill="FFFFFF"/>
        <w:spacing w:after="432" w:line="360" w:lineRule="auto"/>
        <w:ind w:firstLine="709"/>
        <w:contextualSpacing/>
        <w:jc w:val="both"/>
        <w:rPr>
          <w:sz w:val="28"/>
          <w:szCs w:val="28"/>
        </w:rPr>
      </w:pPr>
      <w:r w:rsidRPr="00B92F61">
        <w:rPr>
          <w:sz w:val="28"/>
          <w:szCs w:val="28"/>
        </w:rPr>
        <w:lastRenderedPageBreak/>
        <w:t>В 1991-1999 гг. российский рынок мяса претерпел значительные негативные количественные и качественные изменения. Потребление мяса и мясопродуктов на душу населения снизилось до 45 кг, а собственное производство скота и птицы на убой в убойном весе до 4,4 млн. тонн, в т.ч. крупного рогатого скота до 1,9 млн. тонн, свиней до 1,6 млн. тонн, мяса птицы до 768 тыс. тонн. Произошло резкое сокращение поголовья скота и птицы. [3]</w:t>
      </w:r>
    </w:p>
    <w:p w:rsidR="00100E93" w:rsidRPr="00B92F61" w:rsidRDefault="00100E93" w:rsidP="00B92F61">
      <w:pPr>
        <w:shd w:val="clear" w:color="auto" w:fill="FFFFFF"/>
        <w:spacing w:after="432" w:line="360" w:lineRule="auto"/>
        <w:ind w:firstLine="709"/>
        <w:contextualSpacing/>
        <w:jc w:val="both"/>
        <w:rPr>
          <w:sz w:val="28"/>
          <w:szCs w:val="28"/>
        </w:rPr>
      </w:pPr>
      <w:r w:rsidRPr="00B92F61">
        <w:rPr>
          <w:sz w:val="28"/>
          <w:szCs w:val="28"/>
        </w:rPr>
        <w:t>С 2000 по 2005 год тенденция спада отечественного производства мяса приостановилась, обозначился этап постепенного его восстановления. Потребление мяса и мясопродуктов на душу населения возросло до 55 кг, а собственное производство скота и птицы на убой в убойном весе до 5,0 млн. тонн, в т.ч. крупного рогатого скота до 1,8 млн. тонн. Небольшой рост отечественного производства мяса компенсировался тенденцией роста импорта мяса и мясопродуктов различных видов в объеме 3,1 млн. тонн (в 2005 г.). [3]</w:t>
      </w:r>
    </w:p>
    <w:p w:rsidR="00100E93" w:rsidRPr="00B92F61" w:rsidRDefault="00100E93" w:rsidP="00B92F61">
      <w:pPr>
        <w:shd w:val="clear" w:color="auto" w:fill="FFFFFF"/>
        <w:spacing w:after="432" w:line="360" w:lineRule="auto"/>
        <w:ind w:firstLine="709"/>
        <w:contextualSpacing/>
        <w:jc w:val="both"/>
        <w:rPr>
          <w:sz w:val="28"/>
          <w:szCs w:val="28"/>
        </w:rPr>
      </w:pPr>
      <w:proofErr w:type="gramStart"/>
      <w:r w:rsidRPr="00B92F61">
        <w:rPr>
          <w:sz w:val="28"/>
          <w:szCs w:val="28"/>
        </w:rPr>
        <w:t>Начиная с 2006 года по 2010 год прослеживается тенденция роста</w:t>
      </w:r>
      <w:proofErr w:type="gramEnd"/>
      <w:r w:rsidRPr="00B92F61">
        <w:rPr>
          <w:sz w:val="28"/>
          <w:szCs w:val="28"/>
        </w:rPr>
        <w:t xml:space="preserve"> количественных и качественных показателей отечественного мясного животноводства. Потребление мяса на душу населения достигло 69,1 кг. Собственное производство скота и птицы на убой в убойном весе выросло до 7,2 млн. тонн, в т.ч. мяса крупного рогатого скота до 1,7 млн. тонн. В структуре потребления преобладает мясо птицы - 40% (24,2 кг) и свинина - 32% (20,1 кг) и на третьем месте говядина - 27% (17 кг). Потребление мяса относительно рациональной нормы (72 кг) составляет 94,4%. [3]</w:t>
      </w:r>
    </w:p>
    <w:p w:rsidR="00100E93" w:rsidRPr="00B92F61" w:rsidRDefault="00100E93" w:rsidP="00B92F61">
      <w:pPr>
        <w:shd w:val="clear" w:color="auto" w:fill="FFFFFF"/>
        <w:spacing w:after="432" w:line="360" w:lineRule="auto"/>
        <w:ind w:firstLine="709"/>
        <w:contextualSpacing/>
        <w:jc w:val="both"/>
        <w:rPr>
          <w:sz w:val="28"/>
          <w:szCs w:val="28"/>
        </w:rPr>
      </w:pPr>
      <w:r w:rsidRPr="00B92F61">
        <w:rPr>
          <w:sz w:val="28"/>
          <w:szCs w:val="28"/>
        </w:rPr>
        <w:t>Тенденция роста производства мяса обеспечивалась сначала в рамках реализации ПНП «Развитие АПК» в 2006-2007 гг. и Государственной программы развития сельского хозяйства и регулирования рынков сельскохозяйственной продукции, сырья и продовольствия на 2008-2012 гг. Продолжились тенденции роста производства мяса в рамках реализуемых отраслевых программ ведомства. [3]</w:t>
      </w:r>
    </w:p>
    <w:p w:rsidR="00100E93" w:rsidRPr="00B92F61" w:rsidRDefault="00100E93" w:rsidP="00B92F61">
      <w:pPr>
        <w:shd w:val="clear" w:color="auto" w:fill="FFFFFF"/>
        <w:spacing w:after="432" w:line="360" w:lineRule="auto"/>
        <w:ind w:firstLine="709"/>
        <w:contextualSpacing/>
        <w:jc w:val="both"/>
        <w:rPr>
          <w:sz w:val="28"/>
          <w:szCs w:val="28"/>
        </w:rPr>
      </w:pPr>
      <w:r w:rsidRPr="00B92F61">
        <w:rPr>
          <w:sz w:val="28"/>
          <w:szCs w:val="28"/>
        </w:rPr>
        <w:lastRenderedPageBreak/>
        <w:t xml:space="preserve">За 2006-2010 гг. производство скота и птицы на убой (в убойном весе) в хозяйствах всех категорий увеличилось на 43,6%, в том числе мяса птицы - в 2 раза, свиней - на 48,5%, овец и коз - на 19,8%, производство крупного рогатого скота за этот период сократилось - </w:t>
      </w:r>
      <w:proofErr w:type="gramStart"/>
      <w:r w:rsidRPr="00B92F61">
        <w:rPr>
          <w:sz w:val="28"/>
          <w:szCs w:val="28"/>
        </w:rPr>
        <w:t>на</w:t>
      </w:r>
      <w:proofErr w:type="gramEnd"/>
      <w:r w:rsidRPr="00B92F61">
        <w:rPr>
          <w:sz w:val="28"/>
          <w:szCs w:val="28"/>
        </w:rPr>
        <w:t xml:space="preserve"> 4,5%. [3]</w:t>
      </w:r>
    </w:p>
    <w:p w:rsidR="00100E93" w:rsidRPr="00B92F61" w:rsidRDefault="00BE0D69" w:rsidP="00B92F61">
      <w:pPr>
        <w:shd w:val="clear" w:color="auto" w:fill="FFFFFF"/>
        <w:spacing w:after="432" w:line="360" w:lineRule="auto"/>
        <w:ind w:firstLine="709"/>
        <w:contextualSpacing/>
        <w:jc w:val="both"/>
        <w:rPr>
          <w:sz w:val="28"/>
          <w:szCs w:val="28"/>
        </w:rPr>
      </w:pPr>
      <w:r>
        <w:rPr>
          <w:sz w:val="28"/>
          <w:szCs w:val="28"/>
        </w:rPr>
        <w:t>К 2015</w:t>
      </w:r>
      <w:r w:rsidR="00100E93" w:rsidRPr="00B92F61">
        <w:rPr>
          <w:sz w:val="28"/>
          <w:szCs w:val="28"/>
        </w:rPr>
        <w:t xml:space="preserve"> году в </w:t>
      </w:r>
      <w:proofErr w:type="spellStart"/>
      <w:r w:rsidR="00100E93" w:rsidRPr="00B92F61">
        <w:rPr>
          <w:sz w:val="28"/>
          <w:szCs w:val="28"/>
        </w:rPr>
        <w:t>подотраслях</w:t>
      </w:r>
      <w:proofErr w:type="spellEnd"/>
      <w:r w:rsidR="00100E93" w:rsidRPr="00B92F61">
        <w:rPr>
          <w:sz w:val="28"/>
          <w:szCs w:val="28"/>
        </w:rPr>
        <w:t xml:space="preserve"> мясного животноводства сложилась следующая ситуация:</w:t>
      </w:r>
    </w:p>
    <w:p w:rsidR="00100E93" w:rsidRPr="00B92F61" w:rsidRDefault="00197AC1" w:rsidP="00B92F61">
      <w:pPr>
        <w:shd w:val="clear" w:color="auto" w:fill="FFFFFF"/>
        <w:spacing w:after="432" w:line="360" w:lineRule="auto"/>
        <w:ind w:firstLine="709"/>
        <w:contextualSpacing/>
        <w:jc w:val="both"/>
        <w:rPr>
          <w:sz w:val="28"/>
          <w:szCs w:val="28"/>
        </w:rPr>
      </w:pPr>
      <w:r>
        <w:rPr>
          <w:sz w:val="28"/>
          <w:szCs w:val="28"/>
        </w:rPr>
        <w:t xml:space="preserve">- </w:t>
      </w:r>
      <w:r w:rsidR="00100E93" w:rsidRPr="00B92F61">
        <w:rPr>
          <w:sz w:val="28"/>
          <w:szCs w:val="28"/>
        </w:rPr>
        <w:t xml:space="preserve">производство мяса птицы и свинины обеспечивает основной рост в мясном животноводстве и имеет хороший ресурсный, технологический и инвестиционный потенциал развития в режиме </w:t>
      </w:r>
      <w:proofErr w:type="spellStart"/>
      <w:r w:rsidR="00100E93" w:rsidRPr="00B92F61">
        <w:rPr>
          <w:sz w:val="28"/>
          <w:szCs w:val="28"/>
        </w:rPr>
        <w:t>импортозамещения</w:t>
      </w:r>
      <w:proofErr w:type="spellEnd"/>
      <w:r w:rsidR="00100E93" w:rsidRPr="00B92F61">
        <w:rPr>
          <w:sz w:val="28"/>
          <w:szCs w:val="28"/>
        </w:rPr>
        <w:t xml:space="preserve"> и перехода в экспортную продукцию;</w:t>
      </w:r>
    </w:p>
    <w:p w:rsidR="00100E93" w:rsidRPr="00B92F61" w:rsidRDefault="00197AC1" w:rsidP="00B92F61">
      <w:pPr>
        <w:shd w:val="clear" w:color="auto" w:fill="FFFFFF"/>
        <w:spacing w:after="432" w:line="360" w:lineRule="auto"/>
        <w:ind w:firstLine="709"/>
        <w:contextualSpacing/>
        <w:jc w:val="both"/>
        <w:rPr>
          <w:sz w:val="28"/>
          <w:szCs w:val="28"/>
        </w:rPr>
      </w:pPr>
      <w:r>
        <w:rPr>
          <w:sz w:val="28"/>
          <w:szCs w:val="28"/>
        </w:rPr>
        <w:t xml:space="preserve">- </w:t>
      </w:r>
      <w:r w:rsidR="00100E93" w:rsidRPr="00B92F61">
        <w:rPr>
          <w:sz w:val="28"/>
          <w:szCs w:val="28"/>
        </w:rPr>
        <w:t xml:space="preserve">другие </w:t>
      </w:r>
      <w:proofErr w:type="spellStart"/>
      <w:r w:rsidR="00100E93" w:rsidRPr="00B92F61">
        <w:rPr>
          <w:sz w:val="28"/>
          <w:szCs w:val="28"/>
        </w:rPr>
        <w:t>подотрасли</w:t>
      </w:r>
      <w:proofErr w:type="spellEnd"/>
      <w:r w:rsidR="00100E93" w:rsidRPr="00B92F61">
        <w:rPr>
          <w:sz w:val="28"/>
          <w:szCs w:val="28"/>
        </w:rPr>
        <w:t xml:space="preserve"> (овцеводство, оленеводство, табунное коневодство) не оказывают существенного влияния на общий объем производства мяса в России, но выполняют важную социальную функцию поддержания традиционного уклада жизни, занятости населения и реально могут иметь экспортный спрос в плане производства деликатесной продукции;</w:t>
      </w:r>
    </w:p>
    <w:p w:rsidR="00100E93" w:rsidRPr="00B92F61" w:rsidRDefault="00197AC1" w:rsidP="00B92F61">
      <w:pPr>
        <w:shd w:val="clear" w:color="auto" w:fill="FFFFFF"/>
        <w:spacing w:after="432" w:line="360" w:lineRule="auto"/>
        <w:ind w:firstLine="709"/>
        <w:contextualSpacing/>
        <w:jc w:val="both"/>
        <w:rPr>
          <w:sz w:val="28"/>
          <w:szCs w:val="28"/>
        </w:rPr>
      </w:pPr>
      <w:r>
        <w:rPr>
          <w:sz w:val="28"/>
          <w:szCs w:val="28"/>
        </w:rPr>
        <w:t xml:space="preserve">- </w:t>
      </w:r>
      <w:r w:rsidR="00100E93" w:rsidRPr="00B92F61">
        <w:rPr>
          <w:sz w:val="28"/>
          <w:szCs w:val="28"/>
        </w:rPr>
        <w:t xml:space="preserve">существенно улучшилась ситуация с </w:t>
      </w:r>
      <w:proofErr w:type="spellStart"/>
      <w:r w:rsidR="00100E93" w:rsidRPr="00B92F61">
        <w:rPr>
          <w:sz w:val="28"/>
          <w:szCs w:val="28"/>
        </w:rPr>
        <w:t>мясопереработкой</w:t>
      </w:r>
      <w:proofErr w:type="spellEnd"/>
      <w:r w:rsidR="00100E93" w:rsidRPr="00B92F61">
        <w:rPr>
          <w:sz w:val="28"/>
          <w:szCs w:val="28"/>
        </w:rPr>
        <w:t xml:space="preserve"> в наиболее </w:t>
      </w:r>
      <w:proofErr w:type="gramStart"/>
      <w:r w:rsidR="00100E93" w:rsidRPr="00B92F61">
        <w:rPr>
          <w:sz w:val="28"/>
          <w:szCs w:val="28"/>
        </w:rPr>
        <w:t>технологичных</w:t>
      </w:r>
      <w:proofErr w:type="gramEnd"/>
      <w:r w:rsidR="00100E93" w:rsidRPr="00B92F61">
        <w:rPr>
          <w:sz w:val="28"/>
          <w:szCs w:val="28"/>
        </w:rPr>
        <w:t xml:space="preserve"> и </w:t>
      </w:r>
      <w:proofErr w:type="spellStart"/>
      <w:r w:rsidR="00100E93" w:rsidRPr="00B92F61">
        <w:rPr>
          <w:sz w:val="28"/>
          <w:szCs w:val="28"/>
        </w:rPr>
        <w:t>инвестиционно</w:t>
      </w:r>
      <w:proofErr w:type="spellEnd"/>
      <w:r w:rsidR="00100E93" w:rsidRPr="00B92F61">
        <w:rPr>
          <w:sz w:val="28"/>
          <w:szCs w:val="28"/>
        </w:rPr>
        <w:t xml:space="preserve"> привлекательных </w:t>
      </w:r>
      <w:proofErr w:type="spellStart"/>
      <w:r w:rsidR="00100E93" w:rsidRPr="00B92F61">
        <w:rPr>
          <w:sz w:val="28"/>
          <w:szCs w:val="28"/>
        </w:rPr>
        <w:t>подотраслях</w:t>
      </w:r>
      <w:proofErr w:type="spellEnd"/>
      <w:r w:rsidR="00100E93" w:rsidRPr="00B92F61">
        <w:rPr>
          <w:sz w:val="28"/>
          <w:szCs w:val="28"/>
        </w:rPr>
        <w:t xml:space="preserve"> мясного животноводства (птицеводство, свиноводство), созданы предпосылки для дальнейшей ее модернизации;</w:t>
      </w:r>
    </w:p>
    <w:p w:rsidR="00100E93" w:rsidRPr="00B92F61" w:rsidRDefault="00197AC1" w:rsidP="00B92F61">
      <w:pPr>
        <w:shd w:val="clear" w:color="auto" w:fill="FFFFFF"/>
        <w:spacing w:after="432" w:line="360" w:lineRule="auto"/>
        <w:ind w:firstLine="709"/>
        <w:contextualSpacing/>
        <w:jc w:val="both"/>
        <w:rPr>
          <w:sz w:val="28"/>
          <w:szCs w:val="28"/>
        </w:rPr>
      </w:pPr>
      <w:r>
        <w:rPr>
          <w:sz w:val="28"/>
          <w:szCs w:val="28"/>
        </w:rPr>
        <w:t xml:space="preserve">- </w:t>
      </w:r>
      <w:r w:rsidR="00100E93" w:rsidRPr="00B92F61">
        <w:rPr>
          <w:sz w:val="28"/>
          <w:szCs w:val="28"/>
        </w:rPr>
        <w:t xml:space="preserve">реализуются проекты по созданию современных высокотехнологичных предприятий по убою и первичной переработке скота, освоению технологий глубокой переработки </w:t>
      </w:r>
      <w:proofErr w:type="spellStart"/>
      <w:r w:rsidR="00100E93" w:rsidRPr="00B92F61">
        <w:rPr>
          <w:sz w:val="28"/>
          <w:szCs w:val="28"/>
        </w:rPr>
        <w:t>мясосырья</w:t>
      </w:r>
      <w:proofErr w:type="spellEnd"/>
      <w:r w:rsidR="00100E93" w:rsidRPr="00B92F61">
        <w:rPr>
          <w:sz w:val="28"/>
          <w:szCs w:val="28"/>
        </w:rPr>
        <w:t xml:space="preserve"> и расширения ассортимента вырабатываемой мясной продукции;</w:t>
      </w:r>
    </w:p>
    <w:p w:rsidR="00100E93" w:rsidRPr="00B92F61" w:rsidRDefault="00197AC1" w:rsidP="00B92F61">
      <w:pPr>
        <w:shd w:val="clear" w:color="auto" w:fill="FFFFFF"/>
        <w:spacing w:after="432" w:line="360" w:lineRule="auto"/>
        <w:ind w:firstLine="709"/>
        <w:contextualSpacing/>
        <w:jc w:val="both"/>
        <w:rPr>
          <w:sz w:val="28"/>
          <w:szCs w:val="28"/>
        </w:rPr>
      </w:pPr>
      <w:r>
        <w:rPr>
          <w:sz w:val="28"/>
          <w:szCs w:val="28"/>
        </w:rPr>
        <w:t xml:space="preserve">- </w:t>
      </w:r>
      <w:r w:rsidR="00100E93" w:rsidRPr="00B92F61">
        <w:rPr>
          <w:sz w:val="28"/>
          <w:szCs w:val="28"/>
        </w:rPr>
        <w:t xml:space="preserve">наращиваются объемы комбикормового производства за счет реконструкции и </w:t>
      </w:r>
      <w:proofErr w:type="gramStart"/>
      <w:r w:rsidR="00100E93" w:rsidRPr="00B92F61">
        <w:rPr>
          <w:sz w:val="28"/>
          <w:szCs w:val="28"/>
        </w:rPr>
        <w:t>модернизации</w:t>
      </w:r>
      <w:proofErr w:type="gramEnd"/>
      <w:r w:rsidR="00100E93" w:rsidRPr="00B92F61">
        <w:rPr>
          <w:sz w:val="28"/>
          <w:szCs w:val="28"/>
        </w:rPr>
        <w:t xml:space="preserve"> существующих и строительства новых современных комбикормовых предприятий, позволяющих вырабатывать высококачественные комбикорма и составить конкуренцию зарубежным. [3]</w:t>
      </w:r>
    </w:p>
    <w:p w:rsidR="00100E93" w:rsidRPr="00B92F61" w:rsidRDefault="00100E93" w:rsidP="00B92F61">
      <w:pPr>
        <w:shd w:val="clear" w:color="auto" w:fill="FFFFFF"/>
        <w:spacing w:after="432" w:line="360" w:lineRule="auto"/>
        <w:ind w:firstLine="709"/>
        <w:contextualSpacing/>
        <w:jc w:val="both"/>
        <w:rPr>
          <w:sz w:val="28"/>
          <w:szCs w:val="28"/>
        </w:rPr>
      </w:pPr>
      <w:r w:rsidRPr="00B92F61">
        <w:rPr>
          <w:sz w:val="28"/>
          <w:szCs w:val="28"/>
        </w:rPr>
        <w:t xml:space="preserve">Позитивные результаты развития мясного животноводства в последние годы дают весомые основания полагать, что в следующее десятилетие </w:t>
      </w:r>
      <w:r w:rsidRPr="00B92F61">
        <w:rPr>
          <w:sz w:val="28"/>
          <w:szCs w:val="28"/>
        </w:rPr>
        <w:lastRenderedPageBreak/>
        <w:t xml:space="preserve">отрасль не только обеспечит внутренние потребности населения России в большинстве видов мяса, но и позволит перейти к активному наращиванию его экспортных поставок. </w:t>
      </w:r>
      <w:proofErr w:type="gramStart"/>
      <w:r w:rsidRPr="00B92F61">
        <w:rPr>
          <w:sz w:val="28"/>
          <w:szCs w:val="28"/>
        </w:rPr>
        <w:t>Вместе с тем, для обеспечения стабилизации объемов производства животноводческой продукции и условий её дальнейшего роста требуется обеспечить выполнение значительного объема профилактических и ликвидационных ветеринарных мероприятий против заразных и иных болезней животных, эпизоотическая ситуация по которым на территории Российской Федерации за последние годы значительно ухудшилась (африканская чума свиней, бешенство и др.). [3]</w:t>
      </w:r>
      <w:proofErr w:type="gramEnd"/>
    </w:p>
    <w:p w:rsidR="00100E93" w:rsidRPr="00B92F61" w:rsidRDefault="00100E93" w:rsidP="00B92F61">
      <w:pPr>
        <w:shd w:val="clear" w:color="auto" w:fill="FFFFFF"/>
        <w:spacing w:after="432" w:line="360" w:lineRule="auto"/>
        <w:ind w:firstLine="709"/>
        <w:contextualSpacing/>
        <w:jc w:val="both"/>
        <w:rPr>
          <w:sz w:val="28"/>
          <w:szCs w:val="28"/>
        </w:rPr>
      </w:pPr>
      <w:r w:rsidRPr="00B92F61">
        <w:rPr>
          <w:sz w:val="28"/>
          <w:szCs w:val="28"/>
        </w:rPr>
        <w:t>Для наращивания экспорта российского мяса складывается благоприятная внешняя рыночная конъюнктура. Потенциальный объем российского экспорта к 2020 году может составить 400 тыс. тонн мяса птицы, 200 тыс. тонн свинины. [3]</w:t>
      </w:r>
    </w:p>
    <w:p w:rsidR="00100E93" w:rsidRPr="00B92F61" w:rsidRDefault="00100E93" w:rsidP="00B92F61">
      <w:pPr>
        <w:shd w:val="clear" w:color="auto" w:fill="FFFFFF"/>
        <w:spacing w:after="432" w:line="360" w:lineRule="auto"/>
        <w:ind w:firstLine="709"/>
        <w:contextualSpacing/>
        <w:jc w:val="both"/>
        <w:rPr>
          <w:sz w:val="28"/>
          <w:szCs w:val="28"/>
        </w:rPr>
      </w:pPr>
      <w:r w:rsidRPr="00B92F61">
        <w:rPr>
          <w:sz w:val="28"/>
          <w:szCs w:val="28"/>
        </w:rPr>
        <w:t>При этом, несмотря на стабилизацию и рост производства мяса потребность населения России в мясных продуктах за счет собственного производства обеспечивается только на 73%, страна продолжает оставаться крупнейшим импортером мяса и мясной продукции, что наносит ущерб ее экономике. Удельный вес России в мировом производстве мяса значительно ниже ее потенциала и составляет около 2%. [3]</w:t>
      </w:r>
    </w:p>
    <w:p w:rsidR="00100E93" w:rsidRPr="00B92F61" w:rsidRDefault="00100E93" w:rsidP="00B92F61">
      <w:pPr>
        <w:shd w:val="clear" w:color="auto" w:fill="FFFFFF"/>
        <w:spacing w:after="432" w:line="360" w:lineRule="auto"/>
        <w:ind w:firstLine="709"/>
        <w:contextualSpacing/>
        <w:jc w:val="both"/>
        <w:rPr>
          <w:sz w:val="28"/>
          <w:szCs w:val="28"/>
        </w:rPr>
      </w:pPr>
      <w:r w:rsidRPr="00B92F61">
        <w:rPr>
          <w:sz w:val="28"/>
          <w:szCs w:val="28"/>
        </w:rPr>
        <w:t>Основными проблемами являются:</w:t>
      </w:r>
    </w:p>
    <w:p w:rsidR="00100E93" w:rsidRPr="00B92F61" w:rsidRDefault="00197AC1" w:rsidP="00B92F61">
      <w:pPr>
        <w:shd w:val="clear" w:color="auto" w:fill="FFFFFF"/>
        <w:spacing w:after="432" w:line="360" w:lineRule="auto"/>
        <w:ind w:firstLine="709"/>
        <w:contextualSpacing/>
        <w:jc w:val="both"/>
        <w:rPr>
          <w:sz w:val="28"/>
          <w:szCs w:val="28"/>
        </w:rPr>
      </w:pPr>
      <w:r>
        <w:rPr>
          <w:sz w:val="28"/>
          <w:szCs w:val="28"/>
        </w:rPr>
        <w:t xml:space="preserve">1. </w:t>
      </w:r>
      <w:r w:rsidR="00100E93" w:rsidRPr="00B92F61">
        <w:rPr>
          <w:sz w:val="28"/>
          <w:szCs w:val="28"/>
        </w:rPr>
        <w:t xml:space="preserve">невысокий уровень комплексной интеграции в единый технологический комплекс первичных производителей мяса, научных центров, банковского капитала, предприятий комбикормовой промышленности, </w:t>
      </w:r>
      <w:proofErr w:type="spellStart"/>
      <w:r w:rsidR="00100E93" w:rsidRPr="00B92F61">
        <w:rPr>
          <w:sz w:val="28"/>
          <w:szCs w:val="28"/>
        </w:rPr>
        <w:t>мясопереработки</w:t>
      </w:r>
      <w:proofErr w:type="spellEnd"/>
      <w:r w:rsidR="00100E93" w:rsidRPr="00B92F61">
        <w:rPr>
          <w:sz w:val="28"/>
          <w:szCs w:val="28"/>
        </w:rPr>
        <w:t xml:space="preserve">, торговых сетей и глубокой переработки </w:t>
      </w:r>
      <w:proofErr w:type="spellStart"/>
      <w:r w:rsidR="00100E93" w:rsidRPr="00B92F61">
        <w:rPr>
          <w:sz w:val="28"/>
          <w:szCs w:val="28"/>
        </w:rPr>
        <w:t>мясосырья</w:t>
      </w:r>
      <w:proofErr w:type="spellEnd"/>
      <w:r w:rsidR="00100E93" w:rsidRPr="00B92F61">
        <w:rPr>
          <w:sz w:val="28"/>
          <w:szCs w:val="28"/>
        </w:rPr>
        <w:t>;</w:t>
      </w:r>
    </w:p>
    <w:p w:rsidR="00100E93" w:rsidRPr="00B92F61" w:rsidRDefault="00197AC1" w:rsidP="00B92F61">
      <w:pPr>
        <w:shd w:val="clear" w:color="auto" w:fill="FFFFFF"/>
        <w:spacing w:after="432" w:line="360" w:lineRule="auto"/>
        <w:ind w:firstLine="709"/>
        <w:contextualSpacing/>
        <w:jc w:val="both"/>
        <w:rPr>
          <w:sz w:val="28"/>
          <w:szCs w:val="28"/>
        </w:rPr>
      </w:pPr>
      <w:proofErr w:type="gramStart"/>
      <w:r>
        <w:rPr>
          <w:sz w:val="28"/>
          <w:szCs w:val="28"/>
        </w:rPr>
        <w:t xml:space="preserve">2. </w:t>
      </w:r>
      <w:r w:rsidR="00100E93" w:rsidRPr="00B92F61">
        <w:rPr>
          <w:sz w:val="28"/>
          <w:szCs w:val="28"/>
        </w:rPr>
        <w:t xml:space="preserve">мясное животноводство при переходе к интенсивным откормочным технологиям становится весомым потребителем зернофуража, одним из ключевых </w:t>
      </w:r>
      <w:proofErr w:type="spellStart"/>
      <w:r w:rsidR="00100E93" w:rsidRPr="00B92F61">
        <w:rPr>
          <w:sz w:val="28"/>
          <w:szCs w:val="28"/>
        </w:rPr>
        <w:t>конъюнктурообразующих</w:t>
      </w:r>
      <w:proofErr w:type="spellEnd"/>
      <w:r w:rsidR="00100E93" w:rsidRPr="00B92F61">
        <w:rPr>
          <w:sz w:val="28"/>
          <w:szCs w:val="28"/>
        </w:rPr>
        <w:t xml:space="preserve"> факторов рынка зернобобовых, комбикормов, что вызывает необходимость установления пропорций в развитии отраслей животноводства и кормопроизводства; а также </w:t>
      </w:r>
      <w:r w:rsidR="00100E93" w:rsidRPr="00B92F61">
        <w:rPr>
          <w:sz w:val="28"/>
          <w:szCs w:val="28"/>
        </w:rPr>
        <w:lastRenderedPageBreak/>
        <w:t>потребителем племенных ресурсов специализированных мясных пород отечественной и зарубежной селекции, что вызывает необходимость в переводе селекционно-племенной работы на качественно новый технологический и генетический уровень;</w:t>
      </w:r>
      <w:proofErr w:type="gramEnd"/>
    </w:p>
    <w:p w:rsidR="00100E93" w:rsidRPr="00B92F61" w:rsidRDefault="00197AC1" w:rsidP="00B92F61">
      <w:pPr>
        <w:shd w:val="clear" w:color="auto" w:fill="FFFFFF"/>
        <w:spacing w:after="432" w:line="360" w:lineRule="auto"/>
        <w:ind w:firstLine="709"/>
        <w:contextualSpacing/>
        <w:jc w:val="both"/>
        <w:rPr>
          <w:sz w:val="28"/>
          <w:szCs w:val="28"/>
        </w:rPr>
      </w:pPr>
      <w:r>
        <w:rPr>
          <w:sz w:val="28"/>
          <w:szCs w:val="28"/>
        </w:rPr>
        <w:t xml:space="preserve">3. </w:t>
      </w:r>
      <w:r w:rsidR="00100E93" w:rsidRPr="00B92F61">
        <w:rPr>
          <w:sz w:val="28"/>
          <w:szCs w:val="28"/>
        </w:rPr>
        <w:t>снижение конкурентоспособности мяса отечественного производства в сравнении с импортом в силу диспропорции цен на промышленную (ресурсы) и сельскохозяйственную продукцию, низкий уровень государственной поддержки в сравнении со странами с развитым животноводством;</w:t>
      </w:r>
    </w:p>
    <w:p w:rsidR="00100E93" w:rsidRPr="00B92F61" w:rsidRDefault="00197AC1" w:rsidP="00B92F61">
      <w:pPr>
        <w:shd w:val="clear" w:color="auto" w:fill="FFFFFF"/>
        <w:spacing w:after="432" w:line="360" w:lineRule="auto"/>
        <w:ind w:firstLine="709"/>
        <w:contextualSpacing/>
        <w:jc w:val="both"/>
        <w:rPr>
          <w:sz w:val="28"/>
          <w:szCs w:val="28"/>
        </w:rPr>
      </w:pPr>
      <w:r>
        <w:rPr>
          <w:sz w:val="28"/>
          <w:szCs w:val="28"/>
        </w:rPr>
        <w:t xml:space="preserve">4. </w:t>
      </w:r>
      <w:r w:rsidR="00100E93" w:rsidRPr="00B92F61">
        <w:rPr>
          <w:sz w:val="28"/>
          <w:szCs w:val="28"/>
        </w:rPr>
        <w:t xml:space="preserve">низкая рентабельность производства мяса крупного рогатого скота ограничивает возможности привлечения в </w:t>
      </w:r>
      <w:proofErr w:type="spellStart"/>
      <w:r w:rsidR="00100E93" w:rsidRPr="00B92F61">
        <w:rPr>
          <w:sz w:val="28"/>
          <w:szCs w:val="28"/>
        </w:rPr>
        <w:t>подотрасль</w:t>
      </w:r>
      <w:proofErr w:type="spellEnd"/>
      <w:r w:rsidR="00100E93" w:rsidRPr="00B92F61">
        <w:rPr>
          <w:sz w:val="28"/>
          <w:szCs w:val="28"/>
        </w:rPr>
        <w:t xml:space="preserve"> масштабных инвестиций и сдерживает расширенное воспроизводство говядины, что требует дополнительных мер государственной поддержки и долгосрочных инвестиций по реализации региональных программ и крупных проектов, способствующих ускоренному развитию специализированного мясного скотоводства;</w:t>
      </w:r>
    </w:p>
    <w:p w:rsidR="00100E93" w:rsidRPr="00B92F61" w:rsidRDefault="00197AC1" w:rsidP="00B92F61">
      <w:pPr>
        <w:shd w:val="clear" w:color="auto" w:fill="FFFFFF"/>
        <w:spacing w:after="432" w:line="360" w:lineRule="auto"/>
        <w:ind w:firstLine="709"/>
        <w:contextualSpacing/>
        <w:jc w:val="both"/>
        <w:rPr>
          <w:sz w:val="28"/>
          <w:szCs w:val="28"/>
        </w:rPr>
      </w:pPr>
      <w:r>
        <w:rPr>
          <w:sz w:val="28"/>
          <w:szCs w:val="28"/>
        </w:rPr>
        <w:t xml:space="preserve">5. </w:t>
      </w:r>
      <w:r w:rsidR="00100E93" w:rsidRPr="00B92F61">
        <w:rPr>
          <w:sz w:val="28"/>
          <w:szCs w:val="28"/>
        </w:rPr>
        <w:t>недостаточный уровень развития инфраструктуры мясного рынка, высокая степень износа основных производственных фондов, что приводит к дополнительным издержкам;</w:t>
      </w:r>
    </w:p>
    <w:p w:rsidR="00100E93" w:rsidRPr="00B92F61" w:rsidRDefault="00197AC1" w:rsidP="00B92F61">
      <w:pPr>
        <w:shd w:val="clear" w:color="auto" w:fill="FFFFFF"/>
        <w:spacing w:after="432" w:line="360" w:lineRule="auto"/>
        <w:ind w:firstLine="709"/>
        <w:contextualSpacing/>
        <w:jc w:val="both"/>
        <w:rPr>
          <w:sz w:val="28"/>
          <w:szCs w:val="28"/>
        </w:rPr>
      </w:pPr>
      <w:r>
        <w:rPr>
          <w:sz w:val="28"/>
          <w:szCs w:val="28"/>
        </w:rPr>
        <w:t xml:space="preserve">6. </w:t>
      </w:r>
      <w:r w:rsidR="00100E93" w:rsidRPr="00B92F61">
        <w:rPr>
          <w:sz w:val="28"/>
          <w:szCs w:val="28"/>
        </w:rPr>
        <w:t>недостаточная гармонизация ветеринарного законодательства Российской Федерации с международными нормами и правилами, а также наличие особо опасных болезней животных, ставящих под угрозу отдельные направления животноводства, значительно влияющие на общий объем производства мяса (например, свиноводство) и ограничивающие возможности экспортной стратегии отечественного мясного сектора;</w:t>
      </w:r>
    </w:p>
    <w:p w:rsidR="00100E93" w:rsidRPr="00B92F61" w:rsidRDefault="00197AC1" w:rsidP="00B92F61">
      <w:pPr>
        <w:shd w:val="clear" w:color="auto" w:fill="FFFFFF"/>
        <w:spacing w:after="432" w:line="360" w:lineRule="auto"/>
        <w:ind w:firstLine="709"/>
        <w:contextualSpacing/>
        <w:jc w:val="both"/>
        <w:rPr>
          <w:sz w:val="28"/>
          <w:szCs w:val="28"/>
        </w:rPr>
      </w:pPr>
      <w:r>
        <w:rPr>
          <w:sz w:val="28"/>
          <w:szCs w:val="28"/>
        </w:rPr>
        <w:t xml:space="preserve">7. </w:t>
      </w:r>
      <w:r w:rsidR="00100E93" w:rsidRPr="00B92F61">
        <w:rPr>
          <w:sz w:val="28"/>
          <w:szCs w:val="28"/>
        </w:rPr>
        <w:t>недостаточное финансирование текущих и перспективных задач государственной ветеринарной службы, как на федеральном уровне, так и в субъектах Российской Федерации. [26]</w:t>
      </w:r>
    </w:p>
    <w:p w:rsidR="00100E93" w:rsidRPr="00B92F61" w:rsidRDefault="00100E93" w:rsidP="00B92F61">
      <w:pPr>
        <w:shd w:val="clear" w:color="auto" w:fill="FFFFFF"/>
        <w:spacing w:after="432" w:line="360" w:lineRule="auto"/>
        <w:ind w:firstLine="709"/>
        <w:contextualSpacing/>
        <w:jc w:val="both"/>
        <w:rPr>
          <w:sz w:val="28"/>
          <w:szCs w:val="28"/>
        </w:rPr>
      </w:pPr>
      <w:r w:rsidRPr="00B92F61">
        <w:rPr>
          <w:sz w:val="28"/>
          <w:szCs w:val="28"/>
        </w:rPr>
        <w:t>Для выхода отечественной мясной продукции на внешние рынки необходимо создание следующих условий:</w:t>
      </w:r>
    </w:p>
    <w:p w:rsidR="00100E93" w:rsidRPr="00B92F61" w:rsidRDefault="00197AC1" w:rsidP="00B92F61">
      <w:pPr>
        <w:shd w:val="clear" w:color="auto" w:fill="FFFFFF"/>
        <w:spacing w:after="432" w:line="360" w:lineRule="auto"/>
        <w:ind w:firstLine="709"/>
        <w:contextualSpacing/>
        <w:jc w:val="both"/>
        <w:rPr>
          <w:sz w:val="28"/>
          <w:szCs w:val="28"/>
        </w:rPr>
      </w:pPr>
      <w:r>
        <w:rPr>
          <w:sz w:val="28"/>
          <w:szCs w:val="28"/>
        </w:rPr>
        <w:lastRenderedPageBreak/>
        <w:t xml:space="preserve">- </w:t>
      </w:r>
      <w:r w:rsidR="00100E93" w:rsidRPr="00B92F61">
        <w:rPr>
          <w:sz w:val="28"/>
          <w:szCs w:val="28"/>
        </w:rPr>
        <w:t>гармонизация ветеринарного законодательства Российской Федерации и потенциальных стран-импортеров с учетом обеспечения режима максимального благоприятствования для российского экспорта;</w:t>
      </w:r>
    </w:p>
    <w:p w:rsidR="00100E93" w:rsidRPr="00B92F61" w:rsidRDefault="00197AC1" w:rsidP="00B92F61">
      <w:pPr>
        <w:shd w:val="clear" w:color="auto" w:fill="FFFFFF"/>
        <w:spacing w:after="432" w:line="360" w:lineRule="auto"/>
        <w:ind w:firstLine="709"/>
        <w:contextualSpacing/>
        <w:jc w:val="both"/>
        <w:rPr>
          <w:sz w:val="28"/>
          <w:szCs w:val="28"/>
        </w:rPr>
      </w:pPr>
      <w:r>
        <w:rPr>
          <w:sz w:val="28"/>
          <w:szCs w:val="28"/>
        </w:rPr>
        <w:t xml:space="preserve">- </w:t>
      </w:r>
      <w:r w:rsidR="00100E93" w:rsidRPr="00B92F61">
        <w:rPr>
          <w:sz w:val="28"/>
          <w:szCs w:val="28"/>
        </w:rPr>
        <w:t>обеспечение благополучия территории Российской Федерации по особо опасным болезням животных;</w:t>
      </w:r>
    </w:p>
    <w:p w:rsidR="00100E93" w:rsidRPr="00B92F61" w:rsidRDefault="00197AC1" w:rsidP="00B92F61">
      <w:pPr>
        <w:shd w:val="clear" w:color="auto" w:fill="FFFFFF"/>
        <w:spacing w:after="432" w:line="360" w:lineRule="auto"/>
        <w:ind w:firstLine="709"/>
        <w:contextualSpacing/>
        <w:jc w:val="both"/>
        <w:rPr>
          <w:sz w:val="28"/>
          <w:szCs w:val="28"/>
        </w:rPr>
      </w:pPr>
      <w:r>
        <w:rPr>
          <w:sz w:val="28"/>
          <w:szCs w:val="28"/>
        </w:rPr>
        <w:t xml:space="preserve">- </w:t>
      </w:r>
      <w:r w:rsidR="00100E93" w:rsidRPr="00B92F61">
        <w:rPr>
          <w:sz w:val="28"/>
          <w:szCs w:val="28"/>
        </w:rPr>
        <w:t>отмена пошлин на высокотехнологичное не производимое в России импортное оборудование для животноводческих ферм, позволяющее повысить конкурентоспособность мясного животноводства. [3]</w:t>
      </w:r>
    </w:p>
    <w:p w:rsidR="00100E93" w:rsidRPr="00B92F61" w:rsidRDefault="00100E93" w:rsidP="00B92F61">
      <w:pPr>
        <w:shd w:val="clear" w:color="auto" w:fill="FFFFFF"/>
        <w:spacing w:after="432" w:line="360" w:lineRule="auto"/>
        <w:ind w:firstLine="709"/>
        <w:contextualSpacing/>
        <w:jc w:val="both"/>
        <w:rPr>
          <w:sz w:val="28"/>
          <w:szCs w:val="28"/>
        </w:rPr>
      </w:pPr>
      <w:proofErr w:type="gramStart"/>
      <w:r w:rsidRPr="00B92F61">
        <w:rPr>
          <w:sz w:val="28"/>
          <w:szCs w:val="28"/>
        </w:rPr>
        <w:t xml:space="preserve">Развитие молочного </w:t>
      </w:r>
      <w:proofErr w:type="spellStart"/>
      <w:r w:rsidRPr="00B92F61">
        <w:rPr>
          <w:sz w:val="28"/>
          <w:szCs w:val="28"/>
        </w:rPr>
        <w:t>подкомплекса</w:t>
      </w:r>
      <w:proofErr w:type="spellEnd"/>
      <w:r w:rsidRPr="00B92F61">
        <w:rPr>
          <w:sz w:val="28"/>
          <w:szCs w:val="28"/>
        </w:rPr>
        <w:t xml:space="preserve"> сдерживается из-за кризисного положения в молочном скотоводстве.</w:t>
      </w:r>
      <w:proofErr w:type="gramEnd"/>
      <w:r w:rsidRPr="00B92F61">
        <w:rPr>
          <w:sz w:val="28"/>
          <w:szCs w:val="28"/>
        </w:rPr>
        <w:t xml:space="preserve"> Продолжается падение поголовья коров. С 1990 по 2010 год оно снизилось в 2,3 раза и составило в 2010 году 8,8 млн. гол. </w:t>
      </w:r>
      <w:proofErr w:type="gramStart"/>
      <w:r w:rsidRPr="00B92F61">
        <w:rPr>
          <w:sz w:val="28"/>
          <w:szCs w:val="28"/>
        </w:rPr>
        <w:t>Продуктивность коров в сельскохозяйственных организациях за этот период возросла с 2781 до 4592 кг, или на 65%. Однако, прирост производства молока за счет роста продуктивности коров в рамках проводимой модернизации отрасли (обновления породного состава стада коров, строительства новых и модернизации действующих ферм и комплексов) не обеспечивает замещения падения производства молока от сокращения поголовья коров.</w:t>
      </w:r>
      <w:proofErr w:type="gramEnd"/>
      <w:r w:rsidRPr="00B92F61">
        <w:rPr>
          <w:sz w:val="28"/>
          <w:szCs w:val="28"/>
        </w:rPr>
        <w:t xml:space="preserve"> В результате объем производства молока имеет тенденцию снижения. Производство молока за этот период снизилось с 55,7 до 31,8 млн. т. [3]</w:t>
      </w:r>
    </w:p>
    <w:p w:rsidR="00100E93" w:rsidRPr="00B92F61" w:rsidRDefault="00100E93" w:rsidP="00B92F61">
      <w:pPr>
        <w:shd w:val="clear" w:color="auto" w:fill="FFFFFF"/>
        <w:spacing w:after="432" w:line="360" w:lineRule="auto"/>
        <w:ind w:firstLine="709"/>
        <w:contextualSpacing/>
        <w:jc w:val="both"/>
        <w:rPr>
          <w:sz w:val="28"/>
          <w:szCs w:val="28"/>
        </w:rPr>
      </w:pPr>
      <w:r w:rsidRPr="00B92F61">
        <w:rPr>
          <w:sz w:val="28"/>
          <w:szCs w:val="28"/>
        </w:rPr>
        <w:t>Недостаток молока-сырья особенно в осенне-зимний период сдерживает развитие предприятий по переработке молока, влияет на увеличение импорта молока и молочных продуктов. [3]</w:t>
      </w:r>
    </w:p>
    <w:p w:rsidR="004643E9" w:rsidRPr="00B92F61" w:rsidRDefault="00100E93" w:rsidP="00B92F61">
      <w:pPr>
        <w:shd w:val="clear" w:color="auto" w:fill="FFFFFF"/>
        <w:spacing w:line="360" w:lineRule="auto"/>
        <w:ind w:firstLine="709"/>
        <w:contextualSpacing/>
        <w:jc w:val="both"/>
        <w:rPr>
          <w:sz w:val="28"/>
          <w:szCs w:val="28"/>
        </w:rPr>
      </w:pPr>
      <w:r w:rsidRPr="00B92F61">
        <w:rPr>
          <w:sz w:val="28"/>
          <w:szCs w:val="28"/>
        </w:rPr>
        <w:t xml:space="preserve">Отдельные виды господдержки молочного скотоводства в последние годы лишь позволяют сдерживать углубление кризиса, но размер их недостаточен для воспроизводственных процессов в отрасли. В связи с этим, в целях увеличения производства молока и выравнивания сезонности его производства, а также повышения инвестиционной привлекательности молочного скотоводства предлагается осуществлять субсидирование </w:t>
      </w:r>
      <w:r w:rsidRPr="00B92F61">
        <w:rPr>
          <w:sz w:val="28"/>
          <w:szCs w:val="28"/>
        </w:rPr>
        <w:lastRenderedPageBreak/>
        <w:t>производства 1 литра товарного молока при условии со</w:t>
      </w:r>
      <w:r w:rsidR="00B92F61">
        <w:rPr>
          <w:sz w:val="28"/>
          <w:szCs w:val="28"/>
        </w:rPr>
        <w:t>хранения поголовья коров. [3]</w:t>
      </w:r>
    </w:p>
    <w:p w:rsidR="004643E9" w:rsidRPr="003F2EE0" w:rsidRDefault="004643E9" w:rsidP="003F2EE0">
      <w:pPr>
        <w:pStyle w:val="1"/>
        <w:ind w:firstLine="567"/>
        <w:jc w:val="center"/>
        <w:rPr>
          <w:b w:val="0"/>
          <w:sz w:val="28"/>
          <w:szCs w:val="28"/>
        </w:rPr>
      </w:pPr>
      <w:bookmarkStart w:id="4" w:name="_Toc447812284"/>
      <w:r w:rsidRPr="003F2EE0">
        <w:rPr>
          <w:b w:val="0"/>
          <w:sz w:val="28"/>
          <w:szCs w:val="28"/>
        </w:rPr>
        <w:t>1.3. Современное состояние молочного производства в УР</w:t>
      </w:r>
      <w:bookmarkEnd w:id="4"/>
    </w:p>
    <w:p w:rsidR="004643E9" w:rsidRPr="00B92F61" w:rsidRDefault="004643E9" w:rsidP="00B92F61">
      <w:pPr>
        <w:pStyle w:val="a4"/>
        <w:shd w:val="clear" w:color="auto" w:fill="FFFFFF"/>
        <w:spacing w:before="360" w:beforeAutospacing="0" w:after="360" w:afterAutospacing="0" w:line="360" w:lineRule="auto"/>
        <w:ind w:firstLine="567"/>
        <w:contextualSpacing/>
        <w:jc w:val="both"/>
        <w:rPr>
          <w:sz w:val="28"/>
          <w:szCs w:val="28"/>
        </w:rPr>
      </w:pPr>
      <w:r w:rsidRPr="00B92F61">
        <w:rPr>
          <w:sz w:val="28"/>
          <w:szCs w:val="28"/>
        </w:rPr>
        <w:t>На долю Удмуртии приходится 1,3% от общероссийского и 5,9 % от уровня ПФО объема валовой продукции сельского хозяйства.</w:t>
      </w:r>
      <w:r w:rsidRPr="00B92F61">
        <w:rPr>
          <w:rStyle w:val="apple-converted-space"/>
          <w:sz w:val="28"/>
          <w:szCs w:val="28"/>
        </w:rPr>
        <w:t> </w:t>
      </w:r>
      <w:r w:rsidRPr="00B92F61">
        <w:rPr>
          <w:sz w:val="28"/>
          <w:szCs w:val="28"/>
        </w:rPr>
        <w:br/>
        <w:t>Природно-климатические условия позволяют развивать многоотраслевое сельское хозяйство, производить продукты питания и сырье для перерабатывающей промышленности. Основная часть пахотных земель - дерново-подзолистые почвы. Общая площадь земель сельскохозяйственн</w:t>
      </w:r>
      <w:r w:rsidR="00BE0D69">
        <w:rPr>
          <w:sz w:val="28"/>
          <w:szCs w:val="28"/>
        </w:rPr>
        <w:t>ого назначения  на 1 января 2016</w:t>
      </w:r>
      <w:r w:rsidRPr="00B92F61">
        <w:rPr>
          <w:sz w:val="28"/>
          <w:szCs w:val="28"/>
        </w:rPr>
        <w:t xml:space="preserve"> года составляет 1867,2 тыс. га, из них 1844,9 тыс. га сельскохозяйственных угодий, в т.ч. 1382,6 тыс. га пашни. </w:t>
      </w:r>
    </w:p>
    <w:p w:rsidR="004643E9" w:rsidRPr="004643E9" w:rsidRDefault="004643E9" w:rsidP="00B92F61">
      <w:pPr>
        <w:pStyle w:val="a4"/>
        <w:shd w:val="clear" w:color="auto" w:fill="FFFFFF"/>
        <w:spacing w:before="360" w:beforeAutospacing="0" w:after="360" w:afterAutospacing="0" w:line="360" w:lineRule="auto"/>
        <w:ind w:firstLine="567"/>
        <w:contextualSpacing/>
        <w:jc w:val="both"/>
        <w:rPr>
          <w:sz w:val="28"/>
          <w:szCs w:val="28"/>
        </w:rPr>
      </w:pPr>
      <w:r w:rsidRPr="00B92F61">
        <w:rPr>
          <w:sz w:val="28"/>
          <w:szCs w:val="28"/>
        </w:rPr>
        <w:t xml:space="preserve">Преобладающими являются коллективные формы хозяйствования, основанные на частной форме собственности на землю и имущество. В республике функционируют около 300 крупных, средних и малых сельскохозяйственных организации. Они являются основными производителями зерна (88,3%) и льноволокна (96,9%). Особое место в сельской экономике занимают и личные хозяйства, обладающие в сочетании с </w:t>
      </w:r>
      <w:proofErr w:type="spellStart"/>
      <w:r w:rsidRPr="00B92F61">
        <w:rPr>
          <w:sz w:val="28"/>
          <w:szCs w:val="28"/>
        </w:rPr>
        <w:t>крупнотоварным</w:t>
      </w:r>
      <w:proofErr w:type="spellEnd"/>
      <w:r w:rsidRPr="00B92F61">
        <w:rPr>
          <w:sz w:val="28"/>
          <w:szCs w:val="28"/>
        </w:rPr>
        <w:t xml:space="preserve"> производством гибкостью и высокой скоростью адаптации к изменениям рыночной конъюнктуры. Сегодня в личных подсобных хозяйствах населения производится более 40% всей валовой продукции сельского хозяйства, 70% картофеля и 85%</w:t>
      </w:r>
      <w:r w:rsidRPr="004643E9">
        <w:rPr>
          <w:sz w:val="28"/>
          <w:szCs w:val="28"/>
        </w:rPr>
        <w:t xml:space="preserve"> овощных культур. Республика полностью обеспечивает свои потребности в основных видах продовольствия. На ее долю приходится 6,8% молока, 6,7% мяса, 8,2 % яиц, производимых в ПФО.</w:t>
      </w:r>
      <w:r w:rsidRPr="004643E9">
        <w:rPr>
          <w:rStyle w:val="apple-converted-space"/>
          <w:sz w:val="28"/>
          <w:szCs w:val="28"/>
        </w:rPr>
        <w:t> </w:t>
      </w:r>
    </w:p>
    <w:p w:rsidR="004643E9" w:rsidRPr="004643E9" w:rsidRDefault="004643E9" w:rsidP="00B92F61">
      <w:pPr>
        <w:pStyle w:val="a4"/>
        <w:shd w:val="clear" w:color="auto" w:fill="FFFFFF"/>
        <w:spacing w:before="360" w:beforeAutospacing="0" w:after="360" w:afterAutospacing="0" w:line="360" w:lineRule="auto"/>
        <w:ind w:firstLine="567"/>
        <w:contextualSpacing/>
        <w:jc w:val="both"/>
        <w:rPr>
          <w:sz w:val="28"/>
          <w:szCs w:val="28"/>
        </w:rPr>
      </w:pPr>
      <w:r w:rsidRPr="004643E9">
        <w:rPr>
          <w:rStyle w:val="apple-converted-space"/>
          <w:sz w:val="28"/>
          <w:szCs w:val="28"/>
        </w:rPr>
        <w:t> </w:t>
      </w:r>
      <w:r w:rsidR="00007CBC">
        <w:rPr>
          <w:rStyle w:val="apple-converted-space"/>
          <w:sz w:val="28"/>
          <w:szCs w:val="28"/>
        </w:rPr>
        <w:t xml:space="preserve">В </w:t>
      </w:r>
      <w:r w:rsidRPr="004643E9">
        <w:rPr>
          <w:sz w:val="28"/>
          <w:szCs w:val="28"/>
        </w:rPr>
        <w:t>сельскохозяйственном производстве животноводство имеет профилирующее положение, его доля в валовом объеме продукции сельского хозяйства составляет более 60%. В республике развиты традиционные отрасли животноводства: скотоводство, свиноводство, птицеводство.</w:t>
      </w:r>
    </w:p>
    <w:p w:rsidR="004643E9" w:rsidRPr="004643E9" w:rsidRDefault="00BE0D69" w:rsidP="00B92F61">
      <w:pPr>
        <w:pStyle w:val="a4"/>
        <w:shd w:val="clear" w:color="auto" w:fill="FFFFFF"/>
        <w:spacing w:before="360" w:beforeAutospacing="0" w:after="360" w:afterAutospacing="0" w:line="360" w:lineRule="auto"/>
        <w:ind w:firstLine="567"/>
        <w:contextualSpacing/>
        <w:jc w:val="both"/>
        <w:rPr>
          <w:sz w:val="28"/>
          <w:szCs w:val="28"/>
        </w:rPr>
      </w:pPr>
      <w:r>
        <w:rPr>
          <w:sz w:val="28"/>
          <w:szCs w:val="28"/>
        </w:rPr>
        <w:lastRenderedPageBreak/>
        <w:t>За 2015</w:t>
      </w:r>
      <w:r w:rsidR="004643E9" w:rsidRPr="004643E9">
        <w:rPr>
          <w:sz w:val="28"/>
          <w:szCs w:val="28"/>
        </w:rPr>
        <w:t xml:space="preserve"> год не допущено снижение пог</w:t>
      </w:r>
      <w:r w:rsidR="00197AC1">
        <w:rPr>
          <w:sz w:val="28"/>
          <w:szCs w:val="28"/>
        </w:rPr>
        <w:t>оловья скота - на 1 января 2015</w:t>
      </w:r>
      <w:r w:rsidR="004643E9">
        <w:rPr>
          <w:sz w:val="28"/>
          <w:szCs w:val="28"/>
        </w:rPr>
        <w:t xml:space="preserve"> </w:t>
      </w:r>
      <w:r w:rsidR="004643E9" w:rsidRPr="004643E9">
        <w:rPr>
          <w:sz w:val="28"/>
          <w:szCs w:val="28"/>
        </w:rPr>
        <w:t xml:space="preserve">года во всех категориях хозяйств республики насчитывалось 379,9 тыс. голов крупного рогатого скота, в том числе коров – 149,2 тыс. </w:t>
      </w:r>
      <w:r w:rsidR="001829F4" w:rsidRPr="004643E9">
        <w:rPr>
          <w:sz w:val="28"/>
          <w:szCs w:val="28"/>
        </w:rPr>
        <w:t>голов, свиней</w:t>
      </w:r>
      <w:r w:rsidR="004643E9" w:rsidRPr="004643E9">
        <w:rPr>
          <w:sz w:val="28"/>
          <w:szCs w:val="28"/>
        </w:rPr>
        <w:t xml:space="preserve"> – 291 тыс. голов, овец и коз – 72 тыс. голов. Это </w:t>
      </w:r>
      <w:r w:rsidR="001829F4" w:rsidRPr="004643E9">
        <w:rPr>
          <w:sz w:val="28"/>
          <w:szCs w:val="28"/>
        </w:rPr>
        <w:t>позволило товаропроизводителям сохранить</w:t>
      </w:r>
      <w:r w:rsidR="004643E9" w:rsidRPr="004643E9">
        <w:rPr>
          <w:sz w:val="28"/>
          <w:szCs w:val="28"/>
        </w:rPr>
        <w:t xml:space="preserve"> тенденцию к наращиванию объемов производства в животноводстве.</w:t>
      </w:r>
    </w:p>
    <w:p w:rsidR="004643E9" w:rsidRPr="004643E9" w:rsidRDefault="004643E9" w:rsidP="00B92F61">
      <w:pPr>
        <w:pStyle w:val="a4"/>
        <w:shd w:val="clear" w:color="auto" w:fill="FFFFFF"/>
        <w:spacing w:before="360" w:beforeAutospacing="0" w:after="360" w:afterAutospacing="0" w:line="360" w:lineRule="auto"/>
        <w:ind w:firstLine="567"/>
        <w:contextualSpacing/>
        <w:jc w:val="both"/>
        <w:rPr>
          <w:sz w:val="28"/>
          <w:szCs w:val="28"/>
        </w:rPr>
      </w:pPr>
      <w:r w:rsidRPr="004643E9">
        <w:rPr>
          <w:sz w:val="28"/>
          <w:szCs w:val="28"/>
        </w:rPr>
        <w:t xml:space="preserve">Многопрофильной     компанией, стратегически ориентированной на создание высокой степени вертикальной и горизонтальной интеграции бизнеса – от производства сырья до розничной </w:t>
      </w:r>
      <w:r w:rsidR="001829F4" w:rsidRPr="004643E9">
        <w:rPr>
          <w:sz w:val="28"/>
          <w:szCs w:val="28"/>
        </w:rPr>
        <w:t>реализации по</w:t>
      </w:r>
      <w:r w:rsidRPr="004643E9">
        <w:rPr>
          <w:sz w:val="28"/>
          <w:szCs w:val="28"/>
        </w:rPr>
        <w:t xml:space="preserve"> направлениям «мясо», «</w:t>
      </w:r>
      <w:r w:rsidR="001829F4" w:rsidRPr="004643E9">
        <w:rPr>
          <w:sz w:val="28"/>
          <w:szCs w:val="28"/>
        </w:rPr>
        <w:t>птица» -</w:t>
      </w:r>
      <w:r w:rsidRPr="004643E9">
        <w:rPr>
          <w:sz w:val="28"/>
          <w:szCs w:val="28"/>
        </w:rPr>
        <w:t>  является «КОМОС ГРУПП».</w:t>
      </w:r>
      <w:r w:rsidRPr="004643E9">
        <w:rPr>
          <w:rStyle w:val="apple-converted-space"/>
          <w:sz w:val="28"/>
          <w:szCs w:val="28"/>
        </w:rPr>
        <w:t> </w:t>
      </w:r>
      <w:r w:rsidRPr="004643E9">
        <w:rPr>
          <w:sz w:val="28"/>
          <w:szCs w:val="28"/>
        </w:rPr>
        <w:br/>
        <w:t xml:space="preserve">ОАО «Восточный», входящий в «КОМОС ГРУПП», занимает III место среди крупнейших </w:t>
      </w:r>
      <w:proofErr w:type="spellStart"/>
      <w:r w:rsidRPr="004643E9">
        <w:rPr>
          <w:sz w:val="28"/>
          <w:szCs w:val="28"/>
        </w:rPr>
        <w:t>свинокомплексов</w:t>
      </w:r>
      <w:proofErr w:type="spellEnd"/>
      <w:r w:rsidRPr="004643E9">
        <w:rPr>
          <w:sz w:val="28"/>
          <w:szCs w:val="28"/>
        </w:rPr>
        <w:t xml:space="preserve"> России, входит в рейтинг ста наиболее крупных и эффективных предприятий по производству свинины в России «Клуб «Свинина – 100». В 2011 году предприятие получило статус Селекционно-генетического центра в свиноводстве, став четвертым в России предприятием такого уровня. С получением статуса СГЦ компания открыла поставки генетического материала - чистопородных животных и гибридных свинок F1 в 18 регионов России. </w:t>
      </w:r>
    </w:p>
    <w:p w:rsidR="00E83A08" w:rsidRDefault="00E83A08" w:rsidP="004643E9">
      <w:pPr>
        <w:pStyle w:val="a4"/>
        <w:shd w:val="clear" w:color="auto" w:fill="FFFFFF"/>
        <w:spacing w:before="360" w:beforeAutospacing="0" w:after="360" w:afterAutospacing="0" w:line="360" w:lineRule="auto"/>
        <w:ind w:firstLine="567"/>
        <w:contextualSpacing/>
        <w:jc w:val="both"/>
        <w:rPr>
          <w:b/>
        </w:rPr>
      </w:pPr>
    </w:p>
    <w:p w:rsidR="004643E9" w:rsidRDefault="004643E9" w:rsidP="00197AC1">
      <w:pPr>
        <w:pStyle w:val="a4"/>
        <w:shd w:val="clear" w:color="auto" w:fill="FFFFFF"/>
        <w:spacing w:before="360" w:beforeAutospacing="0" w:after="0" w:afterAutospacing="0" w:line="360" w:lineRule="auto"/>
        <w:contextualSpacing/>
        <w:jc w:val="both"/>
        <w:rPr>
          <w:bCs/>
        </w:rPr>
      </w:pPr>
      <w:r w:rsidRPr="004643E9">
        <w:rPr>
          <w:b/>
        </w:rPr>
        <w:t>Таблица 1.</w:t>
      </w:r>
      <w:r w:rsidR="00197AC1">
        <w:rPr>
          <w:b/>
        </w:rPr>
        <w:t>2</w:t>
      </w:r>
      <w:r w:rsidRPr="004643E9">
        <w:t xml:space="preserve"> - </w:t>
      </w:r>
      <w:r w:rsidRPr="004643E9">
        <w:rPr>
          <w:bCs/>
        </w:rPr>
        <w:t>Основные показатели производства продукции животноводства</w:t>
      </w:r>
      <w:r w:rsidRPr="004643E9">
        <w:rPr>
          <w:rStyle w:val="apple-converted-space"/>
          <w:bCs/>
        </w:rPr>
        <w:t> </w:t>
      </w:r>
      <w:r w:rsidRPr="004643E9">
        <w:rPr>
          <w:bCs/>
        </w:rPr>
        <w:t>в УР</w:t>
      </w:r>
    </w:p>
    <w:tbl>
      <w:tblPr>
        <w:tblW w:w="9610" w:type="dxa"/>
        <w:tblInd w:w="93" w:type="dxa"/>
        <w:tblLook w:val="04A0" w:firstRow="1" w:lastRow="0" w:firstColumn="1" w:lastColumn="0" w:noHBand="0" w:noVBand="1"/>
      </w:tblPr>
      <w:tblGrid>
        <w:gridCol w:w="3559"/>
        <w:gridCol w:w="851"/>
        <w:gridCol w:w="717"/>
        <w:gridCol w:w="717"/>
        <w:gridCol w:w="851"/>
        <w:gridCol w:w="717"/>
        <w:gridCol w:w="717"/>
        <w:gridCol w:w="717"/>
        <w:gridCol w:w="764"/>
      </w:tblGrid>
      <w:tr w:rsidR="00197AC1" w:rsidRPr="00197AC1" w:rsidTr="00197AC1">
        <w:trPr>
          <w:trHeight w:val="300"/>
        </w:trPr>
        <w:tc>
          <w:tcPr>
            <w:tcW w:w="3559" w:type="dxa"/>
            <w:tcBorders>
              <w:top w:val="single" w:sz="4" w:space="0" w:color="000000"/>
              <w:left w:val="single" w:sz="4" w:space="0" w:color="000000"/>
              <w:bottom w:val="nil"/>
              <w:right w:val="single" w:sz="4" w:space="0" w:color="000000"/>
            </w:tcBorders>
            <w:shd w:val="clear" w:color="000000" w:fill="FFFFFF"/>
            <w:vAlign w:val="center"/>
            <w:hideMark/>
          </w:tcPr>
          <w:p w:rsidR="00197AC1" w:rsidRPr="00197AC1" w:rsidRDefault="00197AC1" w:rsidP="00197AC1">
            <w:pPr>
              <w:jc w:val="center"/>
              <w:rPr>
                <w:color w:val="000000"/>
              </w:rPr>
            </w:pPr>
          </w:p>
        </w:tc>
        <w:tc>
          <w:tcPr>
            <w:tcW w:w="6051" w:type="dxa"/>
            <w:gridSpan w:val="8"/>
            <w:tcBorders>
              <w:top w:val="single" w:sz="4" w:space="0" w:color="000000"/>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b/>
                <w:bCs/>
                <w:color w:val="000000"/>
              </w:rPr>
            </w:pPr>
            <w:r w:rsidRPr="00197AC1">
              <w:rPr>
                <w:b/>
                <w:bCs/>
                <w:color w:val="000000"/>
                <w:sz w:val="22"/>
                <w:szCs w:val="22"/>
              </w:rPr>
              <w:t>Годы</w:t>
            </w:r>
          </w:p>
        </w:tc>
      </w:tr>
      <w:tr w:rsidR="00197AC1" w:rsidRPr="00197AC1" w:rsidTr="00197AC1">
        <w:trPr>
          <w:trHeight w:val="300"/>
        </w:trPr>
        <w:tc>
          <w:tcPr>
            <w:tcW w:w="3559" w:type="dxa"/>
            <w:tcBorders>
              <w:top w:val="nil"/>
              <w:left w:val="single" w:sz="4" w:space="0" w:color="000000"/>
              <w:bottom w:val="single" w:sz="4" w:space="0" w:color="000000"/>
              <w:right w:val="single" w:sz="4" w:space="0" w:color="000000"/>
            </w:tcBorders>
            <w:shd w:val="clear" w:color="000000" w:fill="FFFFFF"/>
            <w:vAlign w:val="center"/>
            <w:hideMark/>
          </w:tcPr>
          <w:p w:rsidR="00197AC1" w:rsidRPr="00197AC1" w:rsidRDefault="00197AC1" w:rsidP="00197AC1">
            <w:pPr>
              <w:jc w:val="center"/>
              <w:rPr>
                <w:b/>
                <w:bCs/>
                <w:color w:val="000000"/>
              </w:rPr>
            </w:pPr>
            <w:r w:rsidRPr="00197AC1">
              <w:rPr>
                <w:b/>
                <w:bCs/>
                <w:color w:val="000000"/>
                <w:sz w:val="22"/>
                <w:szCs w:val="22"/>
              </w:rPr>
              <w:t>Показатели</w:t>
            </w:r>
          </w:p>
        </w:tc>
        <w:tc>
          <w:tcPr>
            <w:tcW w:w="851"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b/>
                <w:bCs/>
                <w:color w:val="000000"/>
              </w:rPr>
            </w:pPr>
            <w:r w:rsidRPr="00197AC1">
              <w:rPr>
                <w:b/>
                <w:bCs/>
                <w:color w:val="000000"/>
                <w:sz w:val="22"/>
                <w:szCs w:val="22"/>
              </w:rPr>
              <w:t>200</w:t>
            </w:r>
            <w:r w:rsidR="005929A8">
              <w:rPr>
                <w:b/>
                <w:bCs/>
                <w:color w:val="000000"/>
                <w:sz w:val="22"/>
                <w:szCs w:val="22"/>
              </w:rPr>
              <w:t>9</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5929A8" w:rsidP="00197AC1">
            <w:pPr>
              <w:jc w:val="center"/>
              <w:rPr>
                <w:b/>
                <w:bCs/>
                <w:color w:val="000000"/>
              </w:rPr>
            </w:pPr>
            <w:r>
              <w:rPr>
                <w:b/>
                <w:bCs/>
                <w:color w:val="000000"/>
                <w:sz w:val="22"/>
                <w:szCs w:val="22"/>
              </w:rPr>
              <w:t>2010</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b/>
                <w:bCs/>
                <w:color w:val="000000"/>
              </w:rPr>
            </w:pPr>
            <w:r w:rsidRPr="00197AC1">
              <w:rPr>
                <w:b/>
                <w:bCs/>
                <w:color w:val="000000"/>
                <w:sz w:val="22"/>
                <w:szCs w:val="22"/>
              </w:rPr>
              <w:t>20</w:t>
            </w:r>
            <w:r w:rsidR="005929A8">
              <w:rPr>
                <w:b/>
                <w:bCs/>
                <w:color w:val="000000"/>
                <w:sz w:val="22"/>
                <w:szCs w:val="22"/>
              </w:rPr>
              <w:t>11</w:t>
            </w:r>
          </w:p>
        </w:tc>
        <w:tc>
          <w:tcPr>
            <w:tcW w:w="851"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b/>
                <w:bCs/>
                <w:color w:val="000000"/>
              </w:rPr>
            </w:pPr>
            <w:r w:rsidRPr="00197AC1">
              <w:rPr>
                <w:b/>
                <w:bCs/>
                <w:color w:val="000000"/>
                <w:sz w:val="22"/>
                <w:szCs w:val="22"/>
              </w:rPr>
              <w:t>201</w:t>
            </w:r>
            <w:r w:rsidR="005929A8">
              <w:rPr>
                <w:b/>
                <w:bCs/>
                <w:color w:val="000000"/>
                <w:sz w:val="22"/>
                <w:szCs w:val="22"/>
              </w:rPr>
              <w:t>2</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b/>
                <w:bCs/>
                <w:color w:val="000000"/>
              </w:rPr>
            </w:pPr>
            <w:r w:rsidRPr="00197AC1">
              <w:rPr>
                <w:b/>
                <w:bCs/>
                <w:color w:val="000000"/>
                <w:sz w:val="22"/>
                <w:szCs w:val="22"/>
              </w:rPr>
              <w:t>201</w:t>
            </w:r>
            <w:r w:rsidR="005929A8">
              <w:rPr>
                <w:b/>
                <w:bCs/>
                <w:color w:val="000000"/>
                <w:sz w:val="22"/>
                <w:szCs w:val="22"/>
              </w:rPr>
              <w:t>3</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b/>
                <w:bCs/>
                <w:color w:val="000000"/>
              </w:rPr>
            </w:pPr>
            <w:r w:rsidRPr="00197AC1">
              <w:rPr>
                <w:b/>
                <w:bCs/>
                <w:color w:val="000000"/>
                <w:sz w:val="22"/>
                <w:szCs w:val="22"/>
              </w:rPr>
              <w:t>201</w:t>
            </w:r>
            <w:r w:rsidR="005929A8">
              <w:rPr>
                <w:b/>
                <w:bCs/>
                <w:color w:val="000000"/>
                <w:sz w:val="22"/>
                <w:szCs w:val="22"/>
              </w:rPr>
              <w:t>4</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b/>
                <w:bCs/>
                <w:color w:val="000000"/>
              </w:rPr>
            </w:pPr>
            <w:r w:rsidRPr="00197AC1">
              <w:rPr>
                <w:b/>
                <w:bCs/>
                <w:color w:val="000000"/>
                <w:sz w:val="22"/>
                <w:szCs w:val="22"/>
              </w:rPr>
              <w:t>201</w:t>
            </w:r>
            <w:r w:rsidR="005929A8">
              <w:rPr>
                <w:b/>
                <w:bCs/>
                <w:color w:val="000000"/>
                <w:sz w:val="22"/>
                <w:szCs w:val="22"/>
              </w:rPr>
              <w:t>5</w:t>
            </w:r>
          </w:p>
        </w:tc>
        <w:tc>
          <w:tcPr>
            <w:tcW w:w="764"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b/>
                <w:bCs/>
                <w:color w:val="000000"/>
              </w:rPr>
            </w:pPr>
            <w:r w:rsidRPr="00197AC1">
              <w:rPr>
                <w:b/>
                <w:bCs/>
                <w:color w:val="000000"/>
                <w:sz w:val="22"/>
                <w:szCs w:val="22"/>
              </w:rPr>
              <w:t>201</w:t>
            </w:r>
            <w:r w:rsidR="005929A8">
              <w:rPr>
                <w:b/>
                <w:bCs/>
                <w:color w:val="000000"/>
                <w:sz w:val="22"/>
                <w:szCs w:val="22"/>
              </w:rPr>
              <w:t>6</w:t>
            </w:r>
          </w:p>
        </w:tc>
      </w:tr>
      <w:tr w:rsidR="00197AC1" w:rsidRPr="00197AC1" w:rsidTr="00197AC1">
        <w:trPr>
          <w:trHeight w:val="300"/>
        </w:trPr>
        <w:tc>
          <w:tcPr>
            <w:tcW w:w="3559" w:type="dxa"/>
            <w:tcBorders>
              <w:top w:val="nil"/>
              <w:left w:val="single" w:sz="4" w:space="0" w:color="000000"/>
              <w:bottom w:val="single" w:sz="4" w:space="0" w:color="000000"/>
              <w:right w:val="single" w:sz="4" w:space="0" w:color="000000"/>
            </w:tcBorders>
            <w:shd w:val="clear" w:color="000000" w:fill="FFFFFF"/>
            <w:vAlign w:val="bottom"/>
            <w:hideMark/>
          </w:tcPr>
          <w:p w:rsidR="00197AC1" w:rsidRPr="00197AC1" w:rsidRDefault="00197AC1" w:rsidP="00197AC1">
            <w:pPr>
              <w:jc w:val="both"/>
              <w:rPr>
                <w:color w:val="000000"/>
              </w:rPr>
            </w:pPr>
            <w:r w:rsidRPr="00197AC1">
              <w:rPr>
                <w:color w:val="000000"/>
                <w:sz w:val="22"/>
                <w:szCs w:val="22"/>
              </w:rPr>
              <w:t>Производство молока</w:t>
            </w:r>
            <w:proofErr w:type="gramStart"/>
            <w:r w:rsidRPr="00197AC1">
              <w:rPr>
                <w:color w:val="000000"/>
                <w:sz w:val="22"/>
                <w:szCs w:val="22"/>
              </w:rPr>
              <w:t xml:space="preserve"> ,</w:t>
            </w:r>
            <w:proofErr w:type="gramEnd"/>
            <w:r w:rsidRPr="00197AC1">
              <w:rPr>
                <w:color w:val="000000"/>
                <w:sz w:val="22"/>
                <w:szCs w:val="22"/>
              </w:rPr>
              <w:t xml:space="preserve"> тыс. тонн</w:t>
            </w:r>
          </w:p>
        </w:tc>
        <w:tc>
          <w:tcPr>
            <w:tcW w:w="851"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606,6</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666,6</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671,4</w:t>
            </w:r>
          </w:p>
        </w:tc>
        <w:tc>
          <w:tcPr>
            <w:tcW w:w="851"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672,8</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666,9</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671,2</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681,7</w:t>
            </w:r>
          </w:p>
        </w:tc>
        <w:tc>
          <w:tcPr>
            <w:tcW w:w="764"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712,7</w:t>
            </w:r>
          </w:p>
        </w:tc>
      </w:tr>
      <w:tr w:rsidR="00197AC1" w:rsidRPr="00197AC1" w:rsidTr="00197AC1">
        <w:trPr>
          <w:trHeight w:val="300"/>
        </w:trPr>
        <w:tc>
          <w:tcPr>
            <w:tcW w:w="3559" w:type="dxa"/>
            <w:tcBorders>
              <w:top w:val="nil"/>
              <w:left w:val="single" w:sz="4" w:space="0" w:color="000000"/>
              <w:bottom w:val="single" w:sz="4" w:space="0" w:color="000000"/>
              <w:right w:val="single" w:sz="4" w:space="0" w:color="000000"/>
            </w:tcBorders>
            <w:shd w:val="clear" w:color="000000" w:fill="FFFFFF"/>
            <w:vAlign w:val="bottom"/>
            <w:hideMark/>
          </w:tcPr>
          <w:p w:rsidR="00197AC1" w:rsidRPr="00197AC1" w:rsidRDefault="00197AC1" w:rsidP="00197AC1">
            <w:pPr>
              <w:jc w:val="both"/>
              <w:rPr>
                <w:color w:val="000000"/>
              </w:rPr>
            </w:pPr>
            <w:r w:rsidRPr="00197AC1">
              <w:rPr>
                <w:iCs/>
                <w:color w:val="000000"/>
                <w:sz w:val="22"/>
                <w:szCs w:val="22"/>
              </w:rPr>
              <w:t>Место в ПФО</w:t>
            </w:r>
          </w:p>
        </w:tc>
        <w:tc>
          <w:tcPr>
            <w:tcW w:w="851"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6</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5</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5</w:t>
            </w:r>
          </w:p>
        </w:tc>
        <w:tc>
          <w:tcPr>
            <w:tcW w:w="851"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5</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5</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5</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5</w:t>
            </w:r>
          </w:p>
        </w:tc>
        <w:tc>
          <w:tcPr>
            <w:tcW w:w="764"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5</w:t>
            </w:r>
          </w:p>
        </w:tc>
      </w:tr>
      <w:tr w:rsidR="00197AC1" w:rsidRPr="00197AC1" w:rsidTr="00197AC1">
        <w:trPr>
          <w:trHeight w:val="300"/>
        </w:trPr>
        <w:tc>
          <w:tcPr>
            <w:tcW w:w="3559" w:type="dxa"/>
            <w:tcBorders>
              <w:top w:val="nil"/>
              <w:left w:val="single" w:sz="4" w:space="0" w:color="000000"/>
              <w:bottom w:val="single" w:sz="4" w:space="0" w:color="000000"/>
              <w:right w:val="single" w:sz="4" w:space="0" w:color="000000"/>
            </w:tcBorders>
            <w:shd w:val="clear" w:color="000000" w:fill="FFFFFF"/>
            <w:vAlign w:val="bottom"/>
            <w:hideMark/>
          </w:tcPr>
          <w:p w:rsidR="00197AC1" w:rsidRPr="00197AC1" w:rsidRDefault="00197AC1" w:rsidP="00197AC1">
            <w:pPr>
              <w:jc w:val="both"/>
              <w:rPr>
                <w:color w:val="000000"/>
              </w:rPr>
            </w:pPr>
            <w:r w:rsidRPr="00197AC1">
              <w:rPr>
                <w:color w:val="000000"/>
                <w:sz w:val="22"/>
                <w:szCs w:val="22"/>
              </w:rPr>
              <w:t>Производство скота и птицы (в живом весе) тыс. тонн</w:t>
            </w:r>
          </w:p>
        </w:tc>
        <w:tc>
          <w:tcPr>
            <w:tcW w:w="851"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139</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137,5</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142,9</w:t>
            </w:r>
          </w:p>
        </w:tc>
        <w:tc>
          <w:tcPr>
            <w:tcW w:w="851"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151,3</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164</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162,4</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166,3</w:t>
            </w:r>
          </w:p>
        </w:tc>
        <w:tc>
          <w:tcPr>
            <w:tcW w:w="764"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166,3</w:t>
            </w:r>
          </w:p>
        </w:tc>
      </w:tr>
      <w:tr w:rsidR="00197AC1" w:rsidRPr="00197AC1" w:rsidTr="00197AC1">
        <w:trPr>
          <w:trHeight w:val="300"/>
        </w:trPr>
        <w:tc>
          <w:tcPr>
            <w:tcW w:w="3559" w:type="dxa"/>
            <w:tcBorders>
              <w:top w:val="nil"/>
              <w:left w:val="single" w:sz="4" w:space="0" w:color="000000"/>
              <w:bottom w:val="single" w:sz="4" w:space="0" w:color="000000"/>
              <w:right w:val="single" w:sz="4" w:space="0" w:color="000000"/>
            </w:tcBorders>
            <w:shd w:val="clear" w:color="000000" w:fill="FFFFFF"/>
            <w:vAlign w:val="bottom"/>
            <w:hideMark/>
          </w:tcPr>
          <w:p w:rsidR="00197AC1" w:rsidRPr="00197AC1" w:rsidRDefault="00197AC1" w:rsidP="00197AC1">
            <w:pPr>
              <w:jc w:val="both"/>
              <w:rPr>
                <w:color w:val="000000"/>
              </w:rPr>
            </w:pPr>
            <w:r w:rsidRPr="00197AC1">
              <w:rPr>
                <w:iCs/>
                <w:color w:val="000000"/>
                <w:sz w:val="22"/>
                <w:szCs w:val="22"/>
              </w:rPr>
              <w:t>Место в ПФО</w:t>
            </w:r>
          </w:p>
        </w:tc>
        <w:tc>
          <w:tcPr>
            <w:tcW w:w="851"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6</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6</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6</w:t>
            </w:r>
          </w:p>
        </w:tc>
        <w:tc>
          <w:tcPr>
            <w:tcW w:w="851"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6</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5</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5</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6</w:t>
            </w:r>
          </w:p>
        </w:tc>
        <w:tc>
          <w:tcPr>
            <w:tcW w:w="764"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6</w:t>
            </w:r>
          </w:p>
        </w:tc>
      </w:tr>
      <w:tr w:rsidR="00197AC1" w:rsidRPr="00197AC1" w:rsidTr="00197AC1">
        <w:trPr>
          <w:trHeight w:val="300"/>
        </w:trPr>
        <w:tc>
          <w:tcPr>
            <w:tcW w:w="3559" w:type="dxa"/>
            <w:tcBorders>
              <w:top w:val="nil"/>
              <w:left w:val="single" w:sz="4" w:space="0" w:color="000000"/>
              <w:bottom w:val="single" w:sz="4" w:space="0" w:color="000000"/>
              <w:right w:val="single" w:sz="4" w:space="0" w:color="000000"/>
            </w:tcBorders>
            <w:shd w:val="clear" w:color="000000" w:fill="FFFFFF"/>
            <w:vAlign w:val="bottom"/>
            <w:hideMark/>
          </w:tcPr>
          <w:p w:rsidR="00197AC1" w:rsidRPr="00197AC1" w:rsidRDefault="00197AC1" w:rsidP="00197AC1">
            <w:pPr>
              <w:jc w:val="both"/>
              <w:rPr>
                <w:color w:val="000000"/>
              </w:rPr>
            </w:pPr>
            <w:r w:rsidRPr="00197AC1">
              <w:rPr>
                <w:color w:val="000000"/>
                <w:sz w:val="22"/>
                <w:szCs w:val="22"/>
              </w:rPr>
              <w:t>Производство яиц, млн. шт.</w:t>
            </w:r>
          </w:p>
        </w:tc>
        <w:tc>
          <w:tcPr>
            <w:tcW w:w="851"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745,2</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811,9</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808,8</w:t>
            </w:r>
          </w:p>
        </w:tc>
        <w:tc>
          <w:tcPr>
            <w:tcW w:w="851"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887,2</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946,4</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952,1</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891,4</w:t>
            </w:r>
          </w:p>
        </w:tc>
        <w:tc>
          <w:tcPr>
            <w:tcW w:w="764"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898,3</w:t>
            </w:r>
          </w:p>
        </w:tc>
      </w:tr>
      <w:tr w:rsidR="00197AC1" w:rsidRPr="00197AC1" w:rsidTr="00197AC1">
        <w:trPr>
          <w:trHeight w:val="300"/>
        </w:trPr>
        <w:tc>
          <w:tcPr>
            <w:tcW w:w="3559" w:type="dxa"/>
            <w:tcBorders>
              <w:top w:val="nil"/>
              <w:left w:val="single" w:sz="4" w:space="0" w:color="000000"/>
              <w:bottom w:val="single" w:sz="4" w:space="0" w:color="000000"/>
              <w:right w:val="single" w:sz="4" w:space="0" w:color="000000"/>
            </w:tcBorders>
            <w:shd w:val="clear" w:color="000000" w:fill="FFFFFF"/>
            <w:vAlign w:val="bottom"/>
            <w:hideMark/>
          </w:tcPr>
          <w:p w:rsidR="00197AC1" w:rsidRPr="00197AC1" w:rsidRDefault="00197AC1" w:rsidP="00197AC1">
            <w:pPr>
              <w:jc w:val="both"/>
              <w:rPr>
                <w:color w:val="000000"/>
              </w:rPr>
            </w:pPr>
            <w:r w:rsidRPr="00197AC1">
              <w:rPr>
                <w:iCs/>
                <w:color w:val="000000"/>
                <w:sz w:val="22"/>
                <w:szCs w:val="22"/>
              </w:rPr>
              <w:t>Место в ПФО</w:t>
            </w:r>
          </w:p>
        </w:tc>
        <w:tc>
          <w:tcPr>
            <w:tcW w:w="851"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6</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7</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7</w:t>
            </w:r>
          </w:p>
        </w:tc>
        <w:tc>
          <w:tcPr>
            <w:tcW w:w="851"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5</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5</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6</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8</w:t>
            </w:r>
          </w:p>
        </w:tc>
        <w:tc>
          <w:tcPr>
            <w:tcW w:w="764"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8</w:t>
            </w:r>
          </w:p>
        </w:tc>
      </w:tr>
      <w:tr w:rsidR="00197AC1" w:rsidRPr="00197AC1" w:rsidTr="00197AC1">
        <w:trPr>
          <w:trHeight w:val="300"/>
        </w:trPr>
        <w:tc>
          <w:tcPr>
            <w:tcW w:w="3559" w:type="dxa"/>
            <w:tcBorders>
              <w:top w:val="nil"/>
              <w:left w:val="single" w:sz="4" w:space="0" w:color="000000"/>
              <w:bottom w:val="single" w:sz="4" w:space="0" w:color="000000"/>
              <w:right w:val="single" w:sz="4" w:space="0" w:color="000000"/>
            </w:tcBorders>
            <w:shd w:val="clear" w:color="000000" w:fill="FFFFFF"/>
            <w:vAlign w:val="bottom"/>
            <w:hideMark/>
          </w:tcPr>
          <w:p w:rsidR="00197AC1" w:rsidRPr="00197AC1" w:rsidRDefault="00197AC1" w:rsidP="00197AC1">
            <w:pPr>
              <w:jc w:val="both"/>
              <w:rPr>
                <w:color w:val="000000"/>
              </w:rPr>
            </w:pPr>
            <w:r w:rsidRPr="00197AC1">
              <w:rPr>
                <w:color w:val="000000"/>
                <w:sz w:val="22"/>
                <w:szCs w:val="22"/>
              </w:rPr>
              <w:t xml:space="preserve">Надой на 1 корову, </w:t>
            </w:r>
            <w:proofErr w:type="gramStart"/>
            <w:r w:rsidRPr="00197AC1">
              <w:rPr>
                <w:color w:val="000000"/>
                <w:sz w:val="22"/>
                <w:szCs w:val="22"/>
              </w:rPr>
              <w:t>кг</w:t>
            </w:r>
            <w:proofErr w:type="gramEnd"/>
            <w:r w:rsidRPr="00197AC1">
              <w:rPr>
                <w:color w:val="000000"/>
                <w:sz w:val="22"/>
                <w:szCs w:val="22"/>
              </w:rPr>
              <w:t xml:space="preserve"> (</w:t>
            </w:r>
            <w:proofErr w:type="spellStart"/>
            <w:r w:rsidRPr="00197AC1">
              <w:rPr>
                <w:color w:val="000000"/>
                <w:sz w:val="22"/>
                <w:szCs w:val="22"/>
              </w:rPr>
              <w:t>сельхозорганизации</w:t>
            </w:r>
            <w:proofErr w:type="spellEnd"/>
            <w:r w:rsidRPr="00197AC1">
              <w:rPr>
                <w:color w:val="000000"/>
                <w:sz w:val="22"/>
                <w:szCs w:val="22"/>
              </w:rPr>
              <w:t>)</w:t>
            </w:r>
          </w:p>
        </w:tc>
        <w:tc>
          <w:tcPr>
            <w:tcW w:w="851"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3614</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4018</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4173</w:t>
            </w:r>
          </w:p>
        </w:tc>
        <w:tc>
          <w:tcPr>
            <w:tcW w:w="851"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4261</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4431</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4581</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4684</w:t>
            </w:r>
          </w:p>
        </w:tc>
        <w:tc>
          <w:tcPr>
            <w:tcW w:w="764"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4939</w:t>
            </w:r>
          </w:p>
        </w:tc>
      </w:tr>
      <w:tr w:rsidR="00197AC1" w:rsidRPr="00197AC1" w:rsidTr="00197AC1">
        <w:trPr>
          <w:trHeight w:val="300"/>
        </w:trPr>
        <w:tc>
          <w:tcPr>
            <w:tcW w:w="3559" w:type="dxa"/>
            <w:tcBorders>
              <w:top w:val="nil"/>
              <w:left w:val="single" w:sz="4" w:space="0" w:color="000000"/>
              <w:bottom w:val="single" w:sz="4" w:space="0" w:color="000000"/>
              <w:right w:val="single" w:sz="4" w:space="0" w:color="000000"/>
            </w:tcBorders>
            <w:shd w:val="clear" w:color="000000" w:fill="FFFFFF"/>
            <w:vAlign w:val="bottom"/>
            <w:hideMark/>
          </w:tcPr>
          <w:p w:rsidR="00197AC1" w:rsidRPr="00197AC1" w:rsidRDefault="00197AC1" w:rsidP="00197AC1">
            <w:pPr>
              <w:jc w:val="both"/>
              <w:rPr>
                <w:color w:val="000000"/>
              </w:rPr>
            </w:pPr>
            <w:r w:rsidRPr="00197AC1">
              <w:rPr>
                <w:iCs/>
                <w:color w:val="000000"/>
                <w:sz w:val="22"/>
                <w:szCs w:val="22"/>
              </w:rPr>
              <w:t>Место в ПФО</w:t>
            </w:r>
          </w:p>
        </w:tc>
        <w:tc>
          <w:tcPr>
            <w:tcW w:w="851"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2</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2</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2</w:t>
            </w:r>
          </w:p>
        </w:tc>
        <w:tc>
          <w:tcPr>
            <w:tcW w:w="851"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2</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3</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3</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3</w:t>
            </w:r>
          </w:p>
        </w:tc>
        <w:tc>
          <w:tcPr>
            <w:tcW w:w="764"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2</w:t>
            </w:r>
          </w:p>
        </w:tc>
      </w:tr>
      <w:tr w:rsidR="00197AC1" w:rsidRPr="00197AC1" w:rsidTr="00197AC1">
        <w:trPr>
          <w:trHeight w:val="600"/>
        </w:trPr>
        <w:tc>
          <w:tcPr>
            <w:tcW w:w="3559" w:type="dxa"/>
            <w:tcBorders>
              <w:top w:val="nil"/>
              <w:left w:val="single" w:sz="4" w:space="0" w:color="000000"/>
              <w:bottom w:val="single" w:sz="4" w:space="0" w:color="000000"/>
              <w:right w:val="single" w:sz="4" w:space="0" w:color="000000"/>
            </w:tcBorders>
            <w:shd w:val="clear" w:color="000000" w:fill="FFFFFF"/>
            <w:vAlign w:val="bottom"/>
            <w:hideMark/>
          </w:tcPr>
          <w:p w:rsidR="00197AC1" w:rsidRPr="00197AC1" w:rsidRDefault="00197AC1" w:rsidP="00197AC1">
            <w:pPr>
              <w:jc w:val="both"/>
              <w:rPr>
                <w:color w:val="000000"/>
              </w:rPr>
            </w:pPr>
            <w:r w:rsidRPr="00197AC1">
              <w:rPr>
                <w:color w:val="000000"/>
                <w:sz w:val="22"/>
                <w:szCs w:val="22"/>
              </w:rPr>
              <w:t>Средняя яйценоскость 1 курицы-несушки, шт. (</w:t>
            </w:r>
            <w:proofErr w:type="spellStart"/>
            <w:r w:rsidRPr="00197AC1">
              <w:rPr>
                <w:color w:val="000000"/>
                <w:sz w:val="22"/>
                <w:szCs w:val="22"/>
              </w:rPr>
              <w:t>сельхозорганизации</w:t>
            </w:r>
            <w:proofErr w:type="spellEnd"/>
            <w:r w:rsidRPr="00197AC1">
              <w:rPr>
                <w:color w:val="000000"/>
                <w:sz w:val="22"/>
                <w:szCs w:val="22"/>
              </w:rPr>
              <w:t>)</w:t>
            </w:r>
          </w:p>
        </w:tc>
        <w:tc>
          <w:tcPr>
            <w:tcW w:w="851"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326</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327</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330</w:t>
            </w:r>
          </w:p>
        </w:tc>
        <w:tc>
          <w:tcPr>
            <w:tcW w:w="851"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335</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336</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333</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347</w:t>
            </w:r>
          </w:p>
        </w:tc>
        <w:tc>
          <w:tcPr>
            <w:tcW w:w="764"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331</w:t>
            </w:r>
          </w:p>
        </w:tc>
      </w:tr>
      <w:tr w:rsidR="00197AC1" w:rsidRPr="00197AC1" w:rsidTr="00197AC1">
        <w:trPr>
          <w:trHeight w:val="300"/>
        </w:trPr>
        <w:tc>
          <w:tcPr>
            <w:tcW w:w="3559" w:type="dxa"/>
            <w:tcBorders>
              <w:top w:val="nil"/>
              <w:left w:val="single" w:sz="4" w:space="0" w:color="000000"/>
              <w:bottom w:val="single" w:sz="4" w:space="0" w:color="000000"/>
              <w:right w:val="single" w:sz="4" w:space="0" w:color="000000"/>
            </w:tcBorders>
            <w:shd w:val="clear" w:color="000000" w:fill="FFFFFF"/>
            <w:vAlign w:val="bottom"/>
            <w:hideMark/>
          </w:tcPr>
          <w:p w:rsidR="00197AC1" w:rsidRPr="00197AC1" w:rsidRDefault="00197AC1" w:rsidP="00197AC1">
            <w:pPr>
              <w:jc w:val="both"/>
              <w:rPr>
                <w:color w:val="000000"/>
              </w:rPr>
            </w:pPr>
            <w:r w:rsidRPr="00197AC1">
              <w:rPr>
                <w:iCs/>
                <w:color w:val="000000"/>
                <w:sz w:val="22"/>
                <w:szCs w:val="22"/>
              </w:rPr>
              <w:t>Место в ПФО</w:t>
            </w:r>
          </w:p>
        </w:tc>
        <w:tc>
          <w:tcPr>
            <w:tcW w:w="851"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1</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1</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1</w:t>
            </w:r>
          </w:p>
        </w:tc>
        <w:tc>
          <w:tcPr>
            <w:tcW w:w="851"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1</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1</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1</w:t>
            </w:r>
          </w:p>
        </w:tc>
        <w:tc>
          <w:tcPr>
            <w:tcW w:w="717"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1</w:t>
            </w:r>
          </w:p>
        </w:tc>
        <w:tc>
          <w:tcPr>
            <w:tcW w:w="764" w:type="dxa"/>
            <w:tcBorders>
              <w:top w:val="nil"/>
              <w:left w:val="nil"/>
              <w:bottom w:val="single" w:sz="4" w:space="0" w:color="000000"/>
              <w:right w:val="single" w:sz="4" w:space="0" w:color="000000"/>
            </w:tcBorders>
            <w:shd w:val="clear" w:color="000000" w:fill="FFFFFF"/>
            <w:vAlign w:val="center"/>
            <w:hideMark/>
          </w:tcPr>
          <w:p w:rsidR="00197AC1" w:rsidRPr="00197AC1" w:rsidRDefault="00197AC1" w:rsidP="00197AC1">
            <w:pPr>
              <w:jc w:val="center"/>
              <w:rPr>
                <w:color w:val="000000"/>
              </w:rPr>
            </w:pPr>
            <w:r w:rsidRPr="00197AC1">
              <w:rPr>
                <w:color w:val="000000"/>
                <w:sz w:val="22"/>
                <w:szCs w:val="22"/>
              </w:rPr>
              <w:t>1</w:t>
            </w:r>
          </w:p>
        </w:tc>
      </w:tr>
    </w:tbl>
    <w:p w:rsidR="00197AC1" w:rsidRPr="004643E9" w:rsidRDefault="00197AC1" w:rsidP="00197AC1">
      <w:pPr>
        <w:pStyle w:val="a4"/>
        <w:shd w:val="clear" w:color="auto" w:fill="FFFFFF"/>
        <w:spacing w:before="360" w:beforeAutospacing="0" w:after="0" w:afterAutospacing="0" w:line="360" w:lineRule="auto"/>
        <w:ind w:firstLine="567"/>
        <w:contextualSpacing/>
        <w:jc w:val="both"/>
      </w:pPr>
    </w:p>
    <w:p w:rsidR="00E83A08" w:rsidRPr="004643E9" w:rsidRDefault="005929A8" w:rsidP="00E83A08">
      <w:pPr>
        <w:pStyle w:val="a4"/>
        <w:shd w:val="clear" w:color="auto" w:fill="FFFFFF"/>
        <w:spacing w:before="360" w:beforeAutospacing="0" w:after="360" w:afterAutospacing="0" w:line="360" w:lineRule="auto"/>
        <w:ind w:firstLine="567"/>
        <w:contextualSpacing/>
        <w:jc w:val="both"/>
        <w:rPr>
          <w:sz w:val="28"/>
          <w:szCs w:val="28"/>
        </w:rPr>
      </w:pPr>
      <w:r>
        <w:rPr>
          <w:sz w:val="28"/>
          <w:szCs w:val="28"/>
        </w:rPr>
        <w:t>В 2016</w:t>
      </w:r>
      <w:r w:rsidR="00E83A08" w:rsidRPr="004643E9">
        <w:rPr>
          <w:sz w:val="28"/>
          <w:szCs w:val="28"/>
        </w:rPr>
        <w:t xml:space="preserve"> году, первые за историю развития отрасли молочного скотоводства в Удмуртии, по всем категориям хозяйств получен рекордный показатель валового производства  молока  – 712,7 тысяч тонн. Это </w:t>
      </w:r>
      <w:r w:rsidR="00BE0D69">
        <w:rPr>
          <w:sz w:val="28"/>
          <w:szCs w:val="28"/>
        </w:rPr>
        <w:t>значительно выше результата 2008</w:t>
      </w:r>
      <w:r w:rsidR="00E83A08" w:rsidRPr="004643E9">
        <w:rPr>
          <w:sz w:val="28"/>
          <w:szCs w:val="28"/>
        </w:rPr>
        <w:t xml:space="preserve"> года, когда поголовье коров было на 100 тысяч голов больше. По производству молока Удмуртия на 3 месте в Приволжском федеральном округе и на 6 месте в Российской Федерации. В основе таких результатов – рост продуктивности дойного стада коров, которая за этот период увеличилась на 2700 килограммов (в 1,8 раза), и составила 4939 килограммов молока.</w:t>
      </w:r>
    </w:p>
    <w:p w:rsidR="004643E9" w:rsidRPr="00197AC1" w:rsidRDefault="004643E9" w:rsidP="00197AC1">
      <w:pPr>
        <w:shd w:val="clear" w:color="auto" w:fill="FFFFFF"/>
        <w:spacing w:line="360" w:lineRule="auto"/>
        <w:contextualSpacing/>
        <w:jc w:val="both"/>
        <w:rPr>
          <w:b/>
        </w:rPr>
      </w:pPr>
      <w:r w:rsidRPr="00197AC1">
        <w:rPr>
          <w:bCs/>
        </w:rPr>
        <w:t>Таблица 1.</w:t>
      </w:r>
      <w:r w:rsidR="00197AC1" w:rsidRPr="00197AC1">
        <w:rPr>
          <w:bCs/>
        </w:rPr>
        <w:t>3</w:t>
      </w:r>
      <w:r w:rsidRPr="00197AC1">
        <w:rPr>
          <w:b/>
          <w:bCs/>
        </w:rPr>
        <w:t xml:space="preserve"> - Производство продовольственных товаров предприятиями пищевой промышленности Удмуртской Республики</w:t>
      </w:r>
      <w:r w:rsidRPr="00197AC1">
        <w:rPr>
          <w:b/>
        </w:rPr>
        <w:t> </w:t>
      </w:r>
    </w:p>
    <w:tbl>
      <w:tblPr>
        <w:tblW w:w="62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717"/>
        <w:gridCol w:w="717"/>
        <w:gridCol w:w="717"/>
        <w:gridCol w:w="818"/>
      </w:tblGrid>
      <w:tr w:rsidR="00A31A11" w:rsidRPr="00197AC1" w:rsidTr="00A31A11">
        <w:trPr>
          <w:gridAfter w:val="4"/>
          <w:wAfter w:w="2969" w:type="dxa"/>
          <w:trHeight w:val="300"/>
        </w:trPr>
        <w:tc>
          <w:tcPr>
            <w:tcW w:w="3276" w:type="dxa"/>
            <w:vMerge w:val="restart"/>
            <w:shd w:val="clear" w:color="000000" w:fill="FFFFFF"/>
            <w:vAlign w:val="center"/>
            <w:hideMark/>
          </w:tcPr>
          <w:p w:rsidR="00A31A11" w:rsidRPr="00197AC1" w:rsidRDefault="00A31A11" w:rsidP="00197AC1">
            <w:pPr>
              <w:jc w:val="center"/>
              <w:rPr>
                <w:b/>
                <w:bCs/>
                <w:color w:val="000000"/>
              </w:rPr>
            </w:pPr>
            <w:r w:rsidRPr="00197AC1">
              <w:rPr>
                <w:b/>
                <w:bCs/>
                <w:color w:val="000000"/>
                <w:sz w:val="22"/>
                <w:szCs w:val="22"/>
              </w:rPr>
              <w:t>Наименование продукта</w:t>
            </w:r>
          </w:p>
        </w:tc>
      </w:tr>
      <w:tr w:rsidR="00A31A11" w:rsidRPr="00197AC1" w:rsidTr="00A31A11">
        <w:trPr>
          <w:trHeight w:val="300"/>
        </w:trPr>
        <w:tc>
          <w:tcPr>
            <w:tcW w:w="3276" w:type="dxa"/>
            <w:vMerge/>
            <w:vAlign w:val="center"/>
            <w:hideMark/>
          </w:tcPr>
          <w:p w:rsidR="00A31A11" w:rsidRPr="00197AC1" w:rsidRDefault="00A31A11" w:rsidP="00197AC1">
            <w:pPr>
              <w:jc w:val="center"/>
              <w:rPr>
                <w:b/>
                <w:bCs/>
                <w:color w:val="000000"/>
              </w:rPr>
            </w:pPr>
          </w:p>
        </w:tc>
        <w:tc>
          <w:tcPr>
            <w:tcW w:w="717" w:type="dxa"/>
            <w:shd w:val="clear" w:color="000000" w:fill="FFFFFF"/>
            <w:vAlign w:val="center"/>
            <w:hideMark/>
          </w:tcPr>
          <w:p w:rsidR="00A31A11" w:rsidRPr="00197AC1" w:rsidRDefault="00A31A11" w:rsidP="00720A9F">
            <w:pPr>
              <w:jc w:val="center"/>
              <w:rPr>
                <w:b/>
                <w:bCs/>
                <w:color w:val="000000"/>
              </w:rPr>
            </w:pPr>
            <w:r w:rsidRPr="00197AC1">
              <w:rPr>
                <w:b/>
                <w:bCs/>
                <w:color w:val="000000"/>
                <w:sz w:val="22"/>
                <w:szCs w:val="22"/>
              </w:rPr>
              <w:t>201</w:t>
            </w:r>
            <w:r w:rsidR="005929A8">
              <w:rPr>
                <w:b/>
                <w:bCs/>
                <w:color w:val="000000"/>
                <w:sz w:val="22"/>
                <w:szCs w:val="22"/>
              </w:rPr>
              <w:t>3</w:t>
            </w:r>
          </w:p>
        </w:tc>
        <w:tc>
          <w:tcPr>
            <w:tcW w:w="717" w:type="dxa"/>
            <w:shd w:val="clear" w:color="000000" w:fill="FFFFFF"/>
            <w:vAlign w:val="center"/>
            <w:hideMark/>
          </w:tcPr>
          <w:p w:rsidR="00A31A11" w:rsidRPr="00197AC1" w:rsidRDefault="00A31A11" w:rsidP="00720A9F">
            <w:pPr>
              <w:jc w:val="center"/>
              <w:rPr>
                <w:b/>
                <w:bCs/>
                <w:color w:val="000000"/>
              </w:rPr>
            </w:pPr>
            <w:r w:rsidRPr="00197AC1">
              <w:rPr>
                <w:b/>
                <w:bCs/>
                <w:color w:val="000000"/>
                <w:sz w:val="22"/>
                <w:szCs w:val="22"/>
              </w:rPr>
              <w:t>201</w:t>
            </w:r>
            <w:r w:rsidR="005929A8">
              <w:rPr>
                <w:b/>
                <w:bCs/>
                <w:color w:val="000000"/>
                <w:sz w:val="22"/>
                <w:szCs w:val="22"/>
              </w:rPr>
              <w:t>4</w:t>
            </w:r>
          </w:p>
        </w:tc>
        <w:tc>
          <w:tcPr>
            <w:tcW w:w="717" w:type="dxa"/>
            <w:shd w:val="clear" w:color="000000" w:fill="FFFFFF"/>
            <w:vAlign w:val="center"/>
            <w:hideMark/>
          </w:tcPr>
          <w:p w:rsidR="00A31A11" w:rsidRPr="00197AC1" w:rsidRDefault="00A31A11" w:rsidP="00720A9F">
            <w:pPr>
              <w:jc w:val="center"/>
              <w:rPr>
                <w:b/>
                <w:bCs/>
                <w:color w:val="000000"/>
              </w:rPr>
            </w:pPr>
            <w:r w:rsidRPr="00197AC1">
              <w:rPr>
                <w:b/>
                <w:bCs/>
                <w:color w:val="000000"/>
                <w:sz w:val="22"/>
                <w:szCs w:val="22"/>
              </w:rPr>
              <w:t>201</w:t>
            </w:r>
            <w:r w:rsidR="005929A8">
              <w:rPr>
                <w:b/>
                <w:bCs/>
                <w:color w:val="000000"/>
                <w:sz w:val="22"/>
                <w:szCs w:val="22"/>
              </w:rPr>
              <w:t>5</w:t>
            </w:r>
          </w:p>
        </w:tc>
        <w:tc>
          <w:tcPr>
            <w:tcW w:w="818" w:type="dxa"/>
            <w:shd w:val="clear" w:color="000000" w:fill="FFFFFF"/>
            <w:vAlign w:val="center"/>
            <w:hideMark/>
          </w:tcPr>
          <w:p w:rsidR="00A31A11" w:rsidRPr="00197AC1" w:rsidRDefault="00A31A11" w:rsidP="00720A9F">
            <w:pPr>
              <w:jc w:val="center"/>
              <w:rPr>
                <w:b/>
                <w:bCs/>
                <w:color w:val="000000"/>
              </w:rPr>
            </w:pPr>
            <w:r w:rsidRPr="00197AC1">
              <w:rPr>
                <w:b/>
                <w:bCs/>
                <w:color w:val="000000"/>
                <w:sz w:val="22"/>
                <w:szCs w:val="22"/>
              </w:rPr>
              <w:t>201</w:t>
            </w:r>
            <w:r w:rsidR="005929A8">
              <w:rPr>
                <w:b/>
                <w:bCs/>
                <w:color w:val="000000"/>
                <w:sz w:val="22"/>
                <w:szCs w:val="22"/>
              </w:rPr>
              <w:t>6</w:t>
            </w:r>
          </w:p>
        </w:tc>
      </w:tr>
      <w:tr w:rsidR="00A31A11" w:rsidRPr="00197AC1" w:rsidTr="00A31A11">
        <w:trPr>
          <w:trHeight w:val="600"/>
        </w:trPr>
        <w:tc>
          <w:tcPr>
            <w:tcW w:w="3276" w:type="dxa"/>
            <w:shd w:val="clear" w:color="000000" w:fill="FFFFFF"/>
            <w:vAlign w:val="bottom"/>
            <w:hideMark/>
          </w:tcPr>
          <w:p w:rsidR="00A31A11" w:rsidRPr="00197AC1" w:rsidRDefault="00A31A11" w:rsidP="00197AC1">
            <w:pPr>
              <w:jc w:val="both"/>
              <w:rPr>
                <w:color w:val="000000"/>
              </w:rPr>
            </w:pPr>
            <w:r w:rsidRPr="00197AC1">
              <w:rPr>
                <w:color w:val="000000"/>
                <w:sz w:val="22"/>
                <w:szCs w:val="22"/>
              </w:rPr>
              <w:t xml:space="preserve">Мясо, включая </w:t>
            </w:r>
            <w:r>
              <w:rPr>
                <w:color w:val="000000"/>
                <w:sz w:val="22"/>
                <w:szCs w:val="22"/>
              </w:rPr>
              <w:t>субпродукты 1 категории (</w:t>
            </w:r>
            <w:r w:rsidRPr="00197AC1">
              <w:rPr>
                <w:color w:val="000000"/>
                <w:sz w:val="22"/>
                <w:szCs w:val="22"/>
              </w:rPr>
              <w:t>с 2010г. - мясо и субпродукты), тыс. тонн</w:t>
            </w:r>
          </w:p>
        </w:tc>
        <w:tc>
          <w:tcPr>
            <w:tcW w:w="717"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61,6</w:t>
            </w:r>
          </w:p>
        </w:tc>
        <w:tc>
          <w:tcPr>
            <w:tcW w:w="717"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60,4</w:t>
            </w:r>
          </w:p>
        </w:tc>
        <w:tc>
          <w:tcPr>
            <w:tcW w:w="717"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61,9</w:t>
            </w:r>
          </w:p>
        </w:tc>
        <w:tc>
          <w:tcPr>
            <w:tcW w:w="818"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60,6</w:t>
            </w:r>
          </w:p>
        </w:tc>
      </w:tr>
      <w:tr w:rsidR="00A31A11" w:rsidRPr="00197AC1" w:rsidTr="00A31A11">
        <w:trPr>
          <w:trHeight w:val="300"/>
        </w:trPr>
        <w:tc>
          <w:tcPr>
            <w:tcW w:w="3276" w:type="dxa"/>
            <w:shd w:val="clear" w:color="000000" w:fill="FFFFFF"/>
            <w:vAlign w:val="bottom"/>
            <w:hideMark/>
          </w:tcPr>
          <w:p w:rsidR="00A31A11" w:rsidRPr="00197AC1" w:rsidRDefault="00A31A11" w:rsidP="00197AC1">
            <w:pPr>
              <w:jc w:val="both"/>
              <w:rPr>
                <w:color w:val="000000"/>
              </w:rPr>
            </w:pPr>
            <w:r w:rsidRPr="00197AC1">
              <w:rPr>
                <w:color w:val="000000"/>
                <w:sz w:val="22"/>
                <w:szCs w:val="22"/>
              </w:rPr>
              <w:t>Колбасные изделия, тыс. тонн</w:t>
            </w:r>
          </w:p>
        </w:tc>
        <w:tc>
          <w:tcPr>
            <w:tcW w:w="717"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15</w:t>
            </w:r>
          </w:p>
        </w:tc>
        <w:tc>
          <w:tcPr>
            <w:tcW w:w="717"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16,9</w:t>
            </w:r>
          </w:p>
        </w:tc>
        <w:tc>
          <w:tcPr>
            <w:tcW w:w="717"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17,1</w:t>
            </w:r>
          </w:p>
        </w:tc>
        <w:tc>
          <w:tcPr>
            <w:tcW w:w="818"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17,2</w:t>
            </w:r>
          </w:p>
        </w:tc>
      </w:tr>
      <w:tr w:rsidR="00A31A11" w:rsidRPr="00197AC1" w:rsidTr="00A31A11">
        <w:trPr>
          <w:trHeight w:val="300"/>
        </w:trPr>
        <w:tc>
          <w:tcPr>
            <w:tcW w:w="3276" w:type="dxa"/>
            <w:shd w:val="clear" w:color="000000" w:fill="FFFFFF"/>
            <w:vAlign w:val="bottom"/>
            <w:hideMark/>
          </w:tcPr>
          <w:p w:rsidR="00A31A11" w:rsidRPr="00197AC1" w:rsidRDefault="00A31A11" w:rsidP="00197AC1">
            <w:pPr>
              <w:jc w:val="both"/>
              <w:rPr>
                <w:color w:val="000000"/>
              </w:rPr>
            </w:pPr>
            <w:r w:rsidRPr="00197AC1">
              <w:rPr>
                <w:color w:val="000000"/>
                <w:sz w:val="22"/>
                <w:szCs w:val="22"/>
              </w:rPr>
              <w:t>Мясные полуфабрикаты, тыс. тонн</w:t>
            </w:r>
          </w:p>
        </w:tc>
        <w:tc>
          <w:tcPr>
            <w:tcW w:w="717"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19,5</w:t>
            </w:r>
          </w:p>
        </w:tc>
        <w:tc>
          <w:tcPr>
            <w:tcW w:w="717"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23,1</w:t>
            </w:r>
          </w:p>
        </w:tc>
        <w:tc>
          <w:tcPr>
            <w:tcW w:w="717"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26,8</w:t>
            </w:r>
          </w:p>
        </w:tc>
        <w:tc>
          <w:tcPr>
            <w:tcW w:w="818"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27,4</w:t>
            </w:r>
          </w:p>
        </w:tc>
      </w:tr>
      <w:tr w:rsidR="00A31A11" w:rsidRPr="00197AC1" w:rsidTr="00A31A11">
        <w:trPr>
          <w:trHeight w:val="600"/>
        </w:trPr>
        <w:tc>
          <w:tcPr>
            <w:tcW w:w="3276" w:type="dxa"/>
            <w:shd w:val="clear" w:color="000000" w:fill="FFFFFF"/>
            <w:vAlign w:val="bottom"/>
            <w:hideMark/>
          </w:tcPr>
          <w:p w:rsidR="00A31A11" w:rsidRPr="00197AC1" w:rsidRDefault="00A31A11" w:rsidP="00197AC1">
            <w:pPr>
              <w:jc w:val="both"/>
              <w:rPr>
                <w:color w:val="000000"/>
              </w:rPr>
            </w:pPr>
            <w:proofErr w:type="gramStart"/>
            <w:r w:rsidRPr="00197AC1">
              <w:rPr>
                <w:color w:val="000000"/>
                <w:sz w:val="22"/>
                <w:szCs w:val="22"/>
              </w:rPr>
              <w:t>Сыры</w:t>
            </w:r>
            <w:r>
              <w:rPr>
                <w:color w:val="000000"/>
                <w:sz w:val="22"/>
                <w:szCs w:val="22"/>
              </w:rPr>
              <w:t xml:space="preserve"> жирные (вкл. брынзу) (c</w:t>
            </w:r>
            <w:r w:rsidRPr="00197AC1">
              <w:rPr>
                <w:color w:val="000000"/>
                <w:sz w:val="22"/>
                <w:szCs w:val="22"/>
              </w:rPr>
              <w:t xml:space="preserve"> 2010г.</w:t>
            </w:r>
            <w:proofErr w:type="gramEnd"/>
            <w:r w:rsidRPr="00197AC1">
              <w:rPr>
                <w:color w:val="000000"/>
                <w:sz w:val="22"/>
                <w:szCs w:val="22"/>
              </w:rPr>
              <w:t xml:space="preserve"> - </w:t>
            </w:r>
            <w:proofErr w:type="gramStart"/>
            <w:r w:rsidRPr="00197AC1">
              <w:rPr>
                <w:color w:val="000000"/>
                <w:sz w:val="22"/>
                <w:szCs w:val="22"/>
              </w:rPr>
              <w:t>Сыры и продукты сырные), тыс. тонн</w:t>
            </w:r>
            <w:proofErr w:type="gramEnd"/>
          </w:p>
        </w:tc>
        <w:tc>
          <w:tcPr>
            <w:tcW w:w="717"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17,9</w:t>
            </w:r>
          </w:p>
        </w:tc>
        <w:tc>
          <w:tcPr>
            <w:tcW w:w="717"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14,8</w:t>
            </w:r>
          </w:p>
        </w:tc>
        <w:tc>
          <w:tcPr>
            <w:tcW w:w="717"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13,9</w:t>
            </w:r>
          </w:p>
        </w:tc>
        <w:tc>
          <w:tcPr>
            <w:tcW w:w="818"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16,7</w:t>
            </w:r>
          </w:p>
        </w:tc>
      </w:tr>
      <w:tr w:rsidR="00A31A11" w:rsidRPr="00197AC1" w:rsidTr="00A31A11">
        <w:trPr>
          <w:trHeight w:val="600"/>
        </w:trPr>
        <w:tc>
          <w:tcPr>
            <w:tcW w:w="3276" w:type="dxa"/>
            <w:shd w:val="clear" w:color="000000" w:fill="FFFFFF"/>
            <w:vAlign w:val="bottom"/>
            <w:hideMark/>
          </w:tcPr>
          <w:p w:rsidR="00A31A11" w:rsidRPr="00197AC1" w:rsidRDefault="00A31A11" w:rsidP="00197AC1">
            <w:pPr>
              <w:jc w:val="both"/>
              <w:rPr>
                <w:color w:val="000000"/>
              </w:rPr>
            </w:pPr>
            <w:r w:rsidRPr="00197AC1">
              <w:rPr>
                <w:color w:val="000000"/>
                <w:sz w:val="22"/>
                <w:szCs w:val="22"/>
              </w:rPr>
              <w:t>Цельномолочная продукция (в пересчете на молоко), тыс. тонн</w:t>
            </w:r>
          </w:p>
        </w:tc>
        <w:tc>
          <w:tcPr>
            <w:tcW w:w="717"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178</w:t>
            </w:r>
          </w:p>
        </w:tc>
        <w:tc>
          <w:tcPr>
            <w:tcW w:w="717"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181,8</w:t>
            </w:r>
          </w:p>
        </w:tc>
        <w:tc>
          <w:tcPr>
            <w:tcW w:w="717"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197,7</w:t>
            </w:r>
          </w:p>
        </w:tc>
        <w:tc>
          <w:tcPr>
            <w:tcW w:w="818"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243</w:t>
            </w:r>
          </w:p>
        </w:tc>
      </w:tr>
      <w:tr w:rsidR="00A31A11" w:rsidRPr="00197AC1" w:rsidTr="00A31A11">
        <w:trPr>
          <w:trHeight w:val="300"/>
        </w:trPr>
        <w:tc>
          <w:tcPr>
            <w:tcW w:w="3276" w:type="dxa"/>
            <w:shd w:val="clear" w:color="000000" w:fill="FFFFFF"/>
            <w:vAlign w:val="bottom"/>
            <w:hideMark/>
          </w:tcPr>
          <w:p w:rsidR="00A31A11" w:rsidRPr="00197AC1" w:rsidRDefault="00A31A11" w:rsidP="00197AC1">
            <w:pPr>
              <w:jc w:val="both"/>
              <w:rPr>
                <w:color w:val="000000"/>
              </w:rPr>
            </w:pPr>
            <w:r w:rsidRPr="00197AC1">
              <w:rPr>
                <w:color w:val="000000"/>
                <w:sz w:val="22"/>
                <w:szCs w:val="22"/>
              </w:rPr>
              <w:t>Консервы мясные, туб.</w:t>
            </w:r>
          </w:p>
        </w:tc>
        <w:tc>
          <w:tcPr>
            <w:tcW w:w="717"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2913</w:t>
            </w:r>
          </w:p>
        </w:tc>
        <w:tc>
          <w:tcPr>
            <w:tcW w:w="717"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2865</w:t>
            </w:r>
          </w:p>
        </w:tc>
        <w:tc>
          <w:tcPr>
            <w:tcW w:w="717"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х</w:t>
            </w:r>
          </w:p>
        </w:tc>
        <w:tc>
          <w:tcPr>
            <w:tcW w:w="818"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х</w:t>
            </w:r>
          </w:p>
        </w:tc>
      </w:tr>
      <w:tr w:rsidR="00A31A11" w:rsidRPr="00197AC1" w:rsidTr="00A31A11">
        <w:trPr>
          <w:trHeight w:val="300"/>
        </w:trPr>
        <w:tc>
          <w:tcPr>
            <w:tcW w:w="3276" w:type="dxa"/>
            <w:shd w:val="clear" w:color="000000" w:fill="FFFFFF"/>
            <w:vAlign w:val="bottom"/>
            <w:hideMark/>
          </w:tcPr>
          <w:p w:rsidR="00A31A11" w:rsidRPr="00197AC1" w:rsidRDefault="00A31A11" w:rsidP="00197AC1">
            <w:pPr>
              <w:jc w:val="both"/>
              <w:rPr>
                <w:color w:val="000000"/>
              </w:rPr>
            </w:pPr>
            <w:r w:rsidRPr="00197AC1">
              <w:rPr>
                <w:color w:val="000000"/>
                <w:sz w:val="22"/>
                <w:szCs w:val="22"/>
              </w:rPr>
              <w:t>Комбикорма, тыс. тонн</w:t>
            </w:r>
          </w:p>
        </w:tc>
        <w:tc>
          <w:tcPr>
            <w:tcW w:w="717"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269,6</w:t>
            </w:r>
          </w:p>
        </w:tc>
        <w:tc>
          <w:tcPr>
            <w:tcW w:w="717"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323,6</w:t>
            </w:r>
          </w:p>
        </w:tc>
        <w:tc>
          <w:tcPr>
            <w:tcW w:w="717"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318,8</w:t>
            </w:r>
          </w:p>
        </w:tc>
        <w:tc>
          <w:tcPr>
            <w:tcW w:w="818" w:type="dxa"/>
            <w:shd w:val="clear" w:color="000000" w:fill="FFFFFF"/>
            <w:vAlign w:val="center"/>
            <w:hideMark/>
          </w:tcPr>
          <w:p w:rsidR="00A31A11" w:rsidRPr="00197AC1" w:rsidRDefault="00A31A11" w:rsidP="00197AC1">
            <w:pPr>
              <w:jc w:val="center"/>
              <w:rPr>
                <w:color w:val="000000"/>
              </w:rPr>
            </w:pPr>
            <w:r w:rsidRPr="00197AC1">
              <w:rPr>
                <w:color w:val="000000"/>
                <w:sz w:val="22"/>
                <w:szCs w:val="22"/>
              </w:rPr>
              <w:t>362,7</w:t>
            </w:r>
          </w:p>
        </w:tc>
      </w:tr>
    </w:tbl>
    <w:p w:rsidR="00197AC1" w:rsidRDefault="00197AC1" w:rsidP="00E83A08">
      <w:pPr>
        <w:shd w:val="clear" w:color="auto" w:fill="FFFFFF"/>
        <w:spacing w:before="360" w:after="240" w:line="360" w:lineRule="auto"/>
        <w:ind w:firstLine="567"/>
        <w:contextualSpacing/>
        <w:jc w:val="both"/>
        <w:rPr>
          <w:color w:val="333333"/>
          <w:sz w:val="28"/>
          <w:szCs w:val="28"/>
        </w:rPr>
      </w:pPr>
    </w:p>
    <w:p w:rsidR="00197AC1" w:rsidRDefault="00BE0D69" w:rsidP="00E83A08">
      <w:pPr>
        <w:shd w:val="clear" w:color="auto" w:fill="FFFFFF"/>
        <w:spacing w:before="360" w:after="240" w:line="360" w:lineRule="auto"/>
        <w:ind w:firstLine="567"/>
        <w:contextualSpacing/>
        <w:jc w:val="both"/>
        <w:rPr>
          <w:sz w:val="28"/>
          <w:szCs w:val="28"/>
        </w:rPr>
      </w:pPr>
      <w:r>
        <w:rPr>
          <w:sz w:val="28"/>
          <w:szCs w:val="28"/>
        </w:rPr>
        <w:t>В 2015</w:t>
      </w:r>
      <w:r w:rsidR="00197AC1">
        <w:rPr>
          <w:sz w:val="28"/>
          <w:szCs w:val="28"/>
        </w:rPr>
        <w:t xml:space="preserve"> году в Удмуртии произведено: </w:t>
      </w:r>
    </w:p>
    <w:p w:rsidR="00197AC1" w:rsidRDefault="00E83A08" w:rsidP="00E83A08">
      <w:pPr>
        <w:shd w:val="clear" w:color="auto" w:fill="FFFFFF"/>
        <w:spacing w:before="360" w:after="240" w:line="360" w:lineRule="auto"/>
        <w:ind w:firstLine="567"/>
        <w:contextualSpacing/>
        <w:jc w:val="both"/>
        <w:rPr>
          <w:sz w:val="28"/>
          <w:szCs w:val="28"/>
        </w:rPr>
      </w:pPr>
      <w:r w:rsidRPr="004643E9">
        <w:rPr>
          <w:sz w:val="28"/>
          <w:szCs w:val="28"/>
        </w:rPr>
        <w:t>- более 14% мяса и субпродуктов пищевых убойных животных, 9,5</w:t>
      </w:r>
      <w:r w:rsidR="001829F4" w:rsidRPr="004643E9">
        <w:rPr>
          <w:sz w:val="28"/>
          <w:szCs w:val="28"/>
        </w:rPr>
        <w:t>% цельномолочной</w:t>
      </w:r>
      <w:r w:rsidRPr="004643E9">
        <w:rPr>
          <w:sz w:val="28"/>
          <w:szCs w:val="28"/>
        </w:rPr>
        <w:t xml:space="preserve"> продукции, около 9% масла сливочного и паст масляных, 17,1% сыров и </w:t>
      </w:r>
      <w:proofErr w:type="gramStart"/>
      <w:r w:rsidRPr="004643E9">
        <w:rPr>
          <w:sz w:val="28"/>
          <w:szCs w:val="28"/>
        </w:rPr>
        <w:t>продуктов</w:t>
      </w:r>
      <w:proofErr w:type="gramEnd"/>
      <w:r w:rsidRPr="004643E9">
        <w:rPr>
          <w:sz w:val="28"/>
          <w:szCs w:val="28"/>
        </w:rPr>
        <w:t xml:space="preserve"> сырных от общего объема производства При</w:t>
      </w:r>
      <w:r w:rsidR="00197AC1">
        <w:rPr>
          <w:sz w:val="28"/>
          <w:szCs w:val="28"/>
        </w:rPr>
        <w:t>волжского федерального округа; </w:t>
      </w:r>
    </w:p>
    <w:p w:rsidR="00E83A08" w:rsidRPr="004643E9" w:rsidRDefault="00E83A08" w:rsidP="00E83A08">
      <w:pPr>
        <w:shd w:val="clear" w:color="auto" w:fill="FFFFFF"/>
        <w:spacing w:before="360" w:after="240" w:line="360" w:lineRule="auto"/>
        <w:ind w:firstLine="567"/>
        <w:contextualSpacing/>
        <w:jc w:val="both"/>
        <w:rPr>
          <w:sz w:val="28"/>
          <w:szCs w:val="28"/>
        </w:rPr>
      </w:pPr>
      <w:r w:rsidRPr="004643E9">
        <w:rPr>
          <w:sz w:val="28"/>
          <w:szCs w:val="28"/>
        </w:rPr>
        <w:t>- 2,4% мяса и субпродуктов пищевых убойных животных и 3,2% масла сливочного и паст масляных от общероссийского производства. </w:t>
      </w:r>
      <w:r w:rsidRPr="004643E9">
        <w:rPr>
          <w:sz w:val="28"/>
          <w:szCs w:val="28"/>
        </w:rPr>
        <w:br/>
        <w:t xml:space="preserve">В рейтинге республик и областей Приволжского федерального округа за 2012 </w:t>
      </w:r>
      <w:r w:rsidRPr="004643E9">
        <w:rPr>
          <w:sz w:val="28"/>
          <w:szCs w:val="28"/>
        </w:rPr>
        <w:lastRenderedPageBreak/>
        <w:t>год Удмуртия занимает 2 место по производству мяса и субпродуктов пищевых убойных  животных, сыров и продуктов сырных, 4 место по производству цельномолочной продукции, масла сливочного и паст масляных. </w:t>
      </w:r>
    </w:p>
    <w:p w:rsidR="00100E93" w:rsidRDefault="00100E93" w:rsidP="000D6EC5">
      <w:pPr>
        <w:shd w:val="clear" w:color="auto" w:fill="FFFFFF"/>
        <w:spacing w:line="360" w:lineRule="auto"/>
        <w:ind w:firstLine="300"/>
        <w:contextualSpacing/>
        <w:jc w:val="both"/>
        <w:rPr>
          <w:color w:val="333333"/>
          <w:sz w:val="28"/>
          <w:szCs w:val="28"/>
        </w:rPr>
      </w:pPr>
    </w:p>
    <w:p w:rsidR="002A255E" w:rsidRPr="002A255E" w:rsidRDefault="002A255E" w:rsidP="002A255E">
      <w:pPr>
        <w:shd w:val="clear" w:color="auto" w:fill="FFFFFF"/>
        <w:spacing w:line="270" w:lineRule="atLeast"/>
        <w:ind w:firstLine="300"/>
        <w:jc w:val="both"/>
        <w:rPr>
          <w:color w:val="333333"/>
          <w:sz w:val="28"/>
          <w:szCs w:val="28"/>
        </w:rPr>
      </w:pPr>
    </w:p>
    <w:p w:rsidR="00197AC1" w:rsidRDefault="00197AC1" w:rsidP="00E07AA9">
      <w:pPr>
        <w:autoSpaceDE w:val="0"/>
        <w:autoSpaceDN w:val="0"/>
        <w:adjustRightInd w:val="0"/>
        <w:spacing w:line="360" w:lineRule="auto"/>
        <w:jc w:val="center"/>
        <w:rPr>
          <w:rFonts w:ascii="Times New Roman CYR" w:hAnsi="Times New Roman CYR" w:cs="Times New Roman CYR"/>
          <w:b/>
          <w:bCs/>
          <w:caps/>
          <w:sz w:val="28"/>
          <w:szCs w:val="28"/>
        </w:rPr>
      </w:pPr>
    </w:p>
    <w:p w:rsidR="00197AC1" w:rsidRDefault="00197AC1" w:rsidP="00E07AA9">
      <w:pPr>
        <w:autoSpaceDE w:val="0"/>
        <w:autoSpaceDN w:val="0"/>
        <w:adjustRightInd w:val="0"/>
        <w:spacing w:line="360" w:lineRule="auto"/>
        <w:jc w:val="center"/>
        <w:rPr>
          <w:rFonts w:ascii="Times New Roman CYR" w:hAnsi="Times New Roman CYR" w:cs="Times New Roman CYR"/>
          <w:b/>
          <w:bCs/>
          <w:caps/>
          <w:sz w:val="28"/>
          <w:szCs w:val="28"/>
        </w:rPr>
      </w:pPr>
    </w:p>
    <w:p w:rsidR="00197AC1" w:rsidRDefault="00197AC1" w:rsidP="00E07AA9">
      <w:pPr>
        <w:autoSpaceDE w:val="0"/>
        <w:autoSpaceDN w:val="0"/>
        <w:adjustRightInd w:val="0"/>
        <w:spacing w:line="360" w:lineRule="auto"/>
        <w:jc w:val="center"/>
        <w:rPr>
          <w:rFonts w:ascii="Times New Roman CYR" w:hAnsi="Times New Roman CYR" w:cs="Times New Roman CYR"/>
          <w:b/>
          <w:bCs/>
          <w:caps/>
          <w:sz w:val="28"/>
          <w:szCs w:val="28"/>
        </w:rPr>
      </w:pPr>
    </w:p>
    <w:p w:rsidR="00197AC1" w:rsidRDefault="00197AC1" w:rsidP="00E07AA9">
      <w:pPr>
        <w:autoSpaceDE w:val="0"/>
        <w:autoSpaceDN w:val="0"/>
        <w:adjustRightInd w:val="0"/>
        <w:spacing w:line="360" w:lineRule="auto"/>
        <w:jc w:val="center"/>
        <w:rPr>
          <w:rFonts w:ascii="Times New Roman CYR" w:hAnsi="Times New Roman CYR" w:cs="Times New Roman CYR"/>
          <w:b/>
          <w:bCs/>
          <w:caps/>
          <w:sz w:val="28"/>
          <w:szCs w:val="28"/>
        </w:rPr>
      </w:pPr>
    </w:p>
    <w:p w:rsidR="00197AC1" w:rsidRDefault="00197AC1" w:rsidP="00E07AA9">
      <w:pPr>
        <w:autoSpaceDE w:val="0"/>
        <w:autoSpaceDN w:val="0"/>
        <w:adjustRightInd w:val="0"/>
        <w:spacing w:line="360" w:lineRule="auto"/>
        <w:jc w:val="center"/>
        <w:rPr>
          <w:rFonts w:ascii="Times New Roman CYR" w:hAnsi="Times New Roman CYR" w:cs="Times New Roman CYR"/>
          <w:b/>
          <w:bCs/>
          <w:caps/>
          <w:sz w:val="28"/>
          <w:szCs w:val="28"/>
        </w:rPr>
      </w:pPr>
    </w:p>
    <w:p w:rsidR="00197AC1" w:rsidRDefault="00197AC1" w:rsidP="00E07AA9">
      <w:pPr>
        <w:autoSpaceDE w:val="0"/>
        <w:autoSpaceDN w:val="0"/>
        <w:adjustRightInd w:val="0"/>
        <w:spacing w:line="360" w:lineRule="auto"/>
        <w:jc w:val="center"/>
        <w:rPr>
          <w:rFonts w:ascii="Times New Roman CYR" w:hAnsi="Times New Roman CYR" w:cs="Times New Roman CYR"/>
          <w:b/>
          <w:bCs/>
          <w:caps/>
          <w:sz w:val="28"/>
          <w:szCs w:val="28"/>
        </w:rPr>
      </w:pPr>
    </w:p>
    <w:p w:rsidR="00197AC1" w:rsidRDefault="00197AC1" w:rsidP="00E07AA9">
      <w:pPr>
        <w:autoSpaceDE w:val="0"/>
        <w:autoSpaceDN w:val="0"/>
        <w:adjustRightInd w:val="0"/>
        <w:spacing w:line="360" w:lineRule="auto"/>
        <w:jc w:val="center"/>
        <w:rPr>
          <w:rFonts w:ascii="Times New Roman CYR" w:hAnsi="Times New Roman CYR" w:cs="Times New Roman CYR"/>
          <w:b/>
          <w:bCs/>
          <w:caps/>
          <w:sz w:val="28"/>
          <w:szCs w:val="28"/>
        </w:rPr>
      </w:pPr>
    </w:p>
    <w:p w:rsidR="00197AC1" w:rsidRDefault="00197AC1" w:rsidP="00E07AA9">
      <w:pPr>
        <w:autoSpaceDE w:val="0"/>
        <w:autoSpaceDN w:val="0"/>
        <w:adjustRightInd w:val="0"/>
        <w:spacing w:line="360" w:lineRule="auto"/>
        <w:jc w:val="center"/>
        <w:rPr>
          <w:rFonts w:ascii="Times New Roman CYR" w:hAnsi="Times New Roman CYR" w:cs="Times New Roman CYR"/>
          <w:b/>
          <w:bCs/>
          <w:caps/>
          <w:sz w:val="28"/>
          <w:szCs w:val="28"/>
        </w:rPr>
      </w:pPr>
    </w:p>
    <w:p w:rsidR="00197AC1" w:rsidRDefault="00197AC1" w:rsidP="00E07AA9">
      <w:pPr>
        <w:autoSpaceDE w:val="0"/>
        <w:autoSpaceDN w:val="0"/>
        <w:adjustRightInd w:val="0"/>
        <w:spacing w:line="360" w:lineRule="auto"/>
        <w:jc w:val="center"/>
        <w:rPr>
          <w:rFonts w:ascii="Times New Roman CYR" w:hAnsi="Times New Roman CYR" w:cs="Times New Roman CYR"/>
          <w:b/>
          <w:bCs/>
          <w:caps/>
          <w:sz w:val="28"/>
          <w:szCs w:val="28"/>
        </w:rPr>
      </w:pPr>
    </w:p>
    <w:p w:rsidR="00197AC1" w:rsidRDefault="00197AC1" w:rsidP="00E07AA9">
      <w:pPr>
        <w:autoSpaceDE w:val="0"/>
        <w:autoSpaceDN w:val="0"/>
        <w:adjustRightInd w:val="0"/>
        <w:spacing w:line="360" w:lineRule="auto"/>
        <w:jc w:val="center"/>
        <w:rPr>
          <w:rFonts w:ascii="Times New Roman CYR" w:hAnsi="Times New Roman CYR" w:cs="Times New Roman CYR"/>
          <w:b/>
          <w:bCs/>
          <w:caps/>
          <w:sz w:val="28"/>
          <w:szCs w:val="28"/>
        </w:rPr>
      </w:pPr>
    </w:p>
    <w:p w:rsidR="00197AC1" w:rsidRDefault="00197AC1" w:rsidP="00E07AA9">
      <w:pPr>
        <w:autoSpaceDE w:val="0"/>
        <w:autoSpaceDN w:val="0"/>
        <w:adjustRightInd w:val="0"/>
        <w:spacing w:line="360" w:lineRule="auto"/>
        <w:jc w:val="center"/>
        <w:rPr>
          <w:rFonts w:ascii="Times New Roman CYR" w:hAnsi="Times New Roman CYR" w:cs="Times New Roman CYR"/>
          <w:b/>
          <w:bCs/>
          <w:caps/>
          <w:sz w:val="28"/>
          <w:szCs w:val="28"/>
        </w:rPr>
      </w:pPr>
    </w:p>
    <w:p w:rsidR="00197AC1" w:rsidRDefault="00197AC1" w:rsidP="00E07AA9">
      <w:pPr>
        <w:autoSpaceDE w:val="0"/>
        <w:autoSpaceDN w:val="0"/>
        <w:adjustRightInd w:val="0"/>
        <w:spacing w:line="360" w:lineRule="auto"/>
        <w:jc w:val="center"/>
        <w:rPr>
          <w:rFonts w:ascii="Times New Roman CYR" w:hAnsi="Times New Roman CYR" w:cs="Times New Roman CYR"/>
          <w:b/>
          <w:bCs/>
          <w:caps/>
          <w:sz w:val="28"/>
          <w:szCs w:val="28"/>
        </w:rPr>
      </w:pPr>
    </w:p>
    <w:p w:rsidR="00197AC1" w:rsidRDefault="00197AC1" w:rsidP="00E07AA9">
      <w:pPr>
        <w:autoSpaceDE w:val="0"/>
        <w:autoSpaceDN w:val="0"/>
        <w:adjustRightInd w:val="0"/>
        <w:spacing w:line="360" w:lineRule="auto"/>
        <w:jc w:val="center"/>
        <w:rPr>
          <w:rFonts w:ascii="Times New Roman CYR" w:hAnsi="Times New Roman CYR" w:cs="Times New Roman CYR"/>
          <w:b/>
          <w:bCs/>
          <w:caps/>
          <w:sz w:val="28"/>
          <w:szCs w:val="28"/>
        </w:rPr>
      </w:pPr>
    </w:p>
    <w:p w:rsidR="00197AC1" w:rsidRDefault="00197AC1" w:rsidP="00E07AA9">
      <w:pPr>
        <w:autoSpaceDE w:val="0"/>
        <w:autoSpaceDN w:val="0"/>
        <w:adjustRightInd w:val="0"/>
        <w:spacing w:line="360" w:lineRule="auto"/>
        <w:jc w:val="center"/>
        <w:rPr>
          <w:rFonts w:ascii="Times New Roman CYR" w:hAnsi="Times New Roman CYR" w:cs="Times New Roman CYR"/>
          <w:b/>
          <w:bCs/>
          <w:caps/>
          <w:sz w:val="28"/>
          <w:szCs w:val="28"/>
        </w:rPr>
      </w:pPr>
    </w:p>
    <w:p w:rsidR="00197AC1" w:rsidRDefault="00197AC1" w:rsidP="00E07AA9">
      <w:pPr>
        <w:autoSpaceDE w:val="0"/>
        <w:autoSpaceDN w:val="0"/>
        <w:adjustRightInd w:val="0"/>
        <w:spacing w:line="360" w:lineRule="auto"/>
        <w:jc w:val="center"/>
        <w:rPr>
          <w:rFonts w:ascii="Times New Roman CYR" w:hAnsi="Times New Roman CYR" w:cs="Times New Roman CYR"/>
          <w:b/>
          <w:bCs/>
          <w:caps/>
          <w:sz w:val="28"/>
          <w:szCs w:val="28"/>
        </w:rPr>
      </w:pPr>
    </w:p>
    <w:p w:rsidR="00197AC1" w:rsidRDefault="00197AC1" w:rsidP="00E07AA9">
      <w:pPr>
        <w:autoSpaceDE w:val="0"/>
        <w:autoSpaceDN w:val="0"/>
        <w:adjustRightInd w:val="0"/>
        <w:spacing w:line="360" w:lineRule="auto"/>
        <w:jc w:val="center"/>
        <w:rPr>
          <w:rFonts w:ascii="Times New Roman CYR" w:hAnsi="Times New Roman CYR" w:cs="Times New Roman CYR"/>
          <w:b/>
          <w:bCs/>
          <w:caps/>
          <w:sz w:val="28"/>
          <w:szCs w:val="28"/>
        </w:rPr>
      </w:pPr>
    </w:p>
    <w:p w:rsidR="00197AC1" w:rsidRDefault="00197AC1" w:rsidP="00E07AA9">
      <w:pPr>
        <w:autoSpaceDE w:val="0"/>
        <w:autoSpaceDN w:val="0"/>
        <w:adjustRightInd w:val="0"/>
        <w:spacing w:line="360" w:lineRule="auto"/>
        <w:jc w:val="center"/>
        <w:rPr>
          <w:rFonts w:ascii="Times New Roman CYR" w:hAnsi="Times New Roman CYR" w:cs="Times New Roman CYR"/>
          <w:b/>
          <w:bCs/>
          <w:caps/>
          <w:sz w:val="28"/>
          <w:szCs w:val="28"/>
        </w:rPr>
      </w:pPr>
    </w:p>
    <w:p w:rsidR="00197AC1" w:rsidRDefault="00197AC1" w:rsidP="00E07AA9">
      <w:pPr>
        <w:autoSpaceDE w:val="0"/>
        <w:autoSpaceDN w:val="0"/>
        <w:adjustRightInd w:val="0"/>
        <w:spacing w:line="360" w:lineRule="auto"/>
        <w:jc w:val="center"/>
        <w:rPr>
          <w:rFonts w:ascii="Times New Roman CYR" w:hAnsi="Times New Roman CYR" w:cs="Times New Roman CYR"/>
          <w:b/>
          <w:bCs/>
          <w:caps/>
          <w:sz w:val="28"/>
          <w:szCs w:val="28"/>
        </w:rPr>
      </w:pPr>
    </w:p>
    <w:p w:rsidR="00197AC1" w:rsidRDefault="00197AC1" w:rsidP="00E07AA9">
      <w:pPr>
        <w:autoSpaceDE w:val="0"/>
        <w:autoSpaceDN w:val="0"/>
        <w:adjustRightInd w:val="0"/>
        <w:spacing w:line="360" w:lineRule="auto"/>
        <w:jc w:val="center"/>
        <w:rPr>
          <w:rFonts w:ascii="Times New Roman CYR" w:hAnsi="Times New Roman CYR" w:cs="Times New Roman CYR"/>
          <w:b/>
          <w:bCs/>
          <w:caps/>
          <w:sz w:val="28"/>
          <w:szCs w:val="28"/>
        </w:rPr>
      </w:pPr>
    </w:p>
    <w:p w:rsidR="00197AC1" w:rsidRDefault="00197AC1" w:rsidP="00E07AA9">
      <w:pPr>
        <w:autoSpaceDE w:val="0"/>
        <w:autoSpaceDN w:val="0"/>
        <w:adjustRightInd w:val="0"/>
        <w:spacing w:line="360" w:lineRule="auto"/>
        <w:jc w:val="center"/>
        <w:rPr>
          <w:rFonts w:ascii="Times New Roman CYR" w:hAnsi="Times New Roman CYR" w:cs="Times New Roman CYR"/>
          <w:b/>
          <w:bCs/>
          <w:caps/>
          <w:sz w:val="28"/>
          <w:szCs w:val="28"/>
        </w:rPr>
      </w:pPr>
    </w:p>
    <w:p w:rsidR="00197AC1" w:rsidRDefault="00197AC1" w:rsidP="00E07AA9">
      <w:pPr>
        <w:autoSpaceDE w:val="0"/>
        <w:autoSpaceDN w:val="0"/>
        <w:adjustRightInd w:val="0"/>
        <w:spacing w:line="360" w:lineRule="auto"/>
        <w:jc w:val="center"/>
        <w:rPr>
          <w:rFonts w:ascii="Times New Roman CYR" w:hAnsi="Times New Roman CYR" w:cs="Times New Roman CYR"/>
          <w:b/>
          <w:bCs/>
          <w:caps/>
          <w:sz w:val="28"/>
          <w:szCs w:val="28"/>
        </w:rPr>
      </w:pPr>
    </w:p>
    <w:p w:rsidR="00197AC1" w:rsidRDefault="00197AC1" w:rsidP="00E07AA9">
      <w:pPr>
        <w:autoSpaceDE w:val="0"/>
        <w:autoSpaceDN w:val="0"/>
        <w:adjustRightInd w:val="0"/>
        <w:spacing w:line="360" w:lineRule="auto"/>
        <w:jc w:val="center"/>
        <w:rPr>
          <w:rFonts w:ascii="Times New Roman CYR" w:hAnsi="Times New Roman CYR" w:cs="Times New Roman CYR"/>
          <w:b/>
          <w:bCs/>
          <w:caps/>
          <w:sz w:val="28"/>
          <w:szCs w:val="28"/>
        </w:rPr>
      </w:pPr>
    </w:p>
    <w:p w:rsidR="00197AC1" w:rsidRDefault="00197AC1" w:rsidP="00E07AA9">
      <w:pPr>
        <w:autoSpaceDE w:val="0"/>
        <w:autoSpaceDN w:val="0"/>
        <w:adjustRightInd w:val="0"/>
        <w:spacing w:line="360" w:lineRule="auto"/>
        <w:jc w:val="center"/>
        <w:rPr>
          <w:rFonts w:ascii="Times New Roman CYR" w:hAnsi="Times New Roman CYR" w:cs="Times New Roman CYR"/>
          <w:b/>
          <w:bCs/>
          <w:caps/>
          <w:sz w:val="28"/>
          <w:szCs w:val="28"/>
        </w:rPr>
      </w:pPr>
    </w:p>
    <w:p w:rsidR="00F95404" w:rsidRPr="005929A8" w:rsidRDefault="00D71BB6" w:rsidP="003F2EE0">
      <w:pPr>
        <w:pStyle w:val="1"/>
        <w:ind w:firstLine="567"/>
        <w:jc w:val="center"/>
        <w:rPr>
          <w:b w:val="0"/>
          <w:sz w:val="28"/>
          <w:szCs w:val="28"/>
        </w:rPr>
      </w:pPr>
      <w:bookmarkStart w:id="5" w:name="_Toc447812285"/>
      <w:r w:rsidRPr="003F2EE0">
        <w:rPr>
          <w:rFonts w:ascii="Times New Roman CYR" w:hAnsi="Times New Roman CYR" w:cs="Times New Roman CYR"/>
          <w:b w:val="0"/>
          <w:bCs w:val="0"/>
          <w:caps/>
          <w:sz w:val="28"/>
          <w:szCs w:val="28"/>
        </w:rPr>
        <w:lastRenderedPageBreak/>
        <w:t>2. Современное состояние деятельност</w:t>
      </w:r>
      <w:proofErr w:type="gramStart"/>
      <w:r w:rsidRPr="003F2EE0">
        <w:rPr>
          <w:rFonts w:ascii="Times New Roman CYR" w:hAnsi="Times New Roman CYR" w:cs="Times New Roman CYR"/>
          <w:b w:val="0"/>
          <w:bCs w:val="0"/>
          <w:caps/>
          <w:sz w:val="28"/>
          <w:szCs w:val="28"/>
        </w:rPr>
        <w:t xml:space="preserve">и </w:t>
      </w:r>
      <w:bookmarkEnd w:id="5"/>
      <w:r w:rsidR="005929A8" w:rsidRPr="005929A8">
        <w:rPr>
          <w:b w:val="0"/>
          <w:sz w:val="28"/>
          <w:szCs w:val="28"/>
        </w:rPr>
        <w:t>ООО</w:t>
      </w:r>
      <w:proofErr w:type="gramEnd"/>
      <w:r w:rsidR="005929A8" w:rsidRPr="005929A8">
        <w:rPr>
          <w:b w:val="0"/>
          <w:sz w:val="28"/>
          <w:szCs w:val="28"/>
        </w:rPr>
        <w:t xml:space="preserve"> «Совхоз-Правда»</w:t>
      </w:r>
    </w:p>
    <w:p w:rsidR="00F95404" w:rsidRPr="003F2EE0" w:rsidRDefault="00F95404" w:rsidP="003F2EE0">
      <w:pPr>
        <w:pStyle w:val="1"/>
        <w:ind w:firstLine="567"/>
        <w:jc w:val="center"/>
        <w:rPr>
          <w:b w:val="0"/>
          <w:sz w:val="28"/>
          <w:szCs w:val="28"/>
        </w:rPr>
      </w:pPr>
      <w:bookmarkStart w:id="6" w:name="_Toc447812286"/>
      <w:r w:rsidRPr="003F2EE0">
        <w:rPr>
          <w:b w:val="0"/>
          <w:sz w:val="28"/>
          <w:szCs w:val="28"/>
        </w:rPr>
        <w:t xml:space="preserve">2.1 </w:t>
      </w:r>
      <w:r w:rsidR="00E83A08" w:rsidRPr="003F2EE0">
        <w:rPr>
          <w:b w:val="0"/>
          <w:sz w:val="28"/>
          <w:szCs w:val="28"/>
        </w:rPr>
        <w:t>Общие сведения об организации и правовой статус</w:t>
      </w:r>
      <w:bookmarkEnd w:id="6"/>
    </w:p>
    <w:p w:rsidR="00197AC1" w:rsidRDefault="00197AC1" w:rsidP="00F95404">
      <w:pPr>
        <w:spacing w:line="360" w:lineRule="auto"/>
        <w:ind w:firstLine="709"/>
        <w:jc w:val="both"/>
        <w:rPr>
          <w:sz w:val="28"/>
          <w:szCs w:val="28"/>
        </w:rPr>
      </w:pPr>
    </w:p>
    <w:p w:rsidR="000952BE" w:rsidRDefault="000952BE" w:rsidP="000952BE">
      <w:pPr>
        <w:widowControl w:val="0"/>
        <w:autoSpaceDE w:val="0"/>
        <w:autoSpaceDN w:val="0"/>
        <w:adjustRightInd w:val="0"/>
        <w:spacing w:line="360" w:lineRule="auto"/>
        <w:ind w:firstLine="709"/>
        <w:jc w:val="both"/>
        <w:rPr>
          <w:sz w:val="28"/>
          <w:szCs w:val="28"/>
        </w:rPr>
      </w:pPr>
      <w:r w:rsidRPr="005B32C7">
        <w:rPr>
          <w:sz w:val="28"/>
          <w:szCs w:val="28"/>
        </w:rPr>
        <w:t>Полное н</w:t>
      </w:r>
      <w:r>
        <w:rPr>
          <w:sz w:val="28"/>
          <w:szCs w:val="28"/>
        </w:rPr>
        <w:t>а</w:t>
      </w:r>
      <w:r w:rsidRPr="005B32C7">
        <w:rPr>
          <w:sz w:val="28"/>
          <w:szCs w:val="28"/>
        </w:rPr>
        <w:t>именов</w:t>
      </w:r>
      <w:r>
        <w:rPr>
          <w:sz w:val="28"/>
          <w:szCs w:val="28"/>
        </w:rPr>
        <w:t>а</w:t>
      </w:r>
      <w:r w:rsidRPr="005B32C7">
        <w:rPr>
          <w:sz w:val="28"/>
          <w:szCs w:val="28"/>
        </w:rPr>
        <w:t xml:space="preserve">ние </w:t>
      </w:r>
      <w:r>
        <w:rPr>
          <w:sz w:val="28"/>
          <w:szCs w:val="28"/>
        </w:rPr>
        <w:t>организации</w:t>
      </w:r>
      <w:r w:rsidRPr="005B32C7">
        <w:rPr>
          <w:sz w:val="28"/>
          <w:szCs w:val="28"/>
        </w:rPr>
        <w:t xml:space="preserve">: </w:t>
      </w:r>
      <w:r>
        <w:rPr>
          <w:color w:val="222222"/>
          <w:sz w:val="28"/>
          <w:szCs w:val="28"/>
          <w:shd w:val="clear" w:color="auto" w:fill="FFFFFF"/>
        </w:rPr>
        <w:t>Общество с ограниченной ответственностью</w:t>
      </w:r>
      <w:r w:rsidRPr="005B32C7">
        <w:rPr>
          <w:sz w:val="28"/>
          <w:szCs w:val="28"/>
        </w:rPr>
        <w:t xml:space="preserve"> «</w:t>
      </w:r>
      <w:r>
        <w:rPr>
          <w:sz w:val="28"/>
          <w:szCs w:val="28"/>
        </w:rPr>
        <w:t>Совхоз-Правда</w:t>
      </w:r>
      <w:r w:rsidRPr="005B32C7">
        <w:rPr>
          <w:sz w:val="28"/>
          <w:szCs w:val="28"/>
        </w:rPr>
        <w:t xml:space="preserve">». </w:t>
      </w:r>
    </w:p>
    <w:p w:rsidR="000952BE" w:rsidRDefault="000952BE" w:rsidP="000952BE">
      <w:pPr>
        <w:widowControl w:val="0"/>
        <w:autoSpaceDE w:val="0"/>
        <w:autoSpaceDN w:val="0"/>
        <w:adjustRightInd w:val="0"/>
        <w:spacing w:line="360" w:lineRule="auto"/>
        <w:ind w:firstLine="709"/>
        <w:jc w:val="both"/>
        <w:rPr>
          <w:color w:val="222222"/>
          <w:sz w:val="28"/>
          <w:szCs w:val="28"/>
          <w:shd w:val="clear" w:color="auto" w:fill="FFFFFF"/>
        </w:rPr>
      </w:pPr>
      <w:r>
        <w:rPr>
          <w:sz w:val="28"/>
          <w:szCs w:val="28"/>
        </w:rPr>
        <w:t xml:space="preserve">Дата регистрации - </w:t>
      </w:r>
      <w:r w:rsidRPr="00B77EC8">
        <w:rPr>
          <w:color w:val="222222"/>
          <w:sz w:val="28"/>
          <w:szCs w:val="28"/>
          <w:shd w:val="clear" w:color="auto" w:fill="FFFFFF"/>
        </w:rPr>
        <w:t>14 сентября 2006 год</w:t>
      </w:r>
      <w:r>
        <w:rPr>
          <w:color w:val="222222"/>
          <w:sz w:val="28"/>
          <w:szCs w:val="28"/>
          <w:shd w:val="clear" w:color="auto" w:fill="FFFFFF"/>
        </w:rPr>
        <w:t>а</w:t>
      </w:r>
      <w:r w:rsidRPr="00B77EC8">
        <w:rPr>
          <w:color w:val="222222"/>
          <w:sz w:val="28"/>
          <w:szCs w:val="28"/>
          <w:shd w:val="clear" w:color="auto" w:fill="FFFFFF"/>
        </w:rPr>
        <w:t xml:space="preserve"> регистр</w:t>
      </w:r>
      <w:r>
        <w:rPr>
          <w:color w:val="222222"/>
          <w:sz w:val="28"/>
          <w:szCs w:val="28"/>
          <w:shd w:val="clear" w:color="auto" w:fill="FFFFFF"/>
        </w:rPr>
        <w:t>а</w:t>
      </w:r>
      <w:r w:rsidRPr="00B77EC8">
        <w:rPr>
          <w:color w:val="222222"/>
          <w:sz w:val="28"/>
          <w:szCs w:val="28"/>
          <w:shd w:val="clear" w:color="auto" w:fill="FFFFFF"/>
        </w:rPr>
        <w:t>тором</w:t>
      </w:r>
      <w:r>
        <w:rPr>
          <w:color w:val="222222"/>
          <w:sz w:val="28"/>
          <w:szCs w:val="28"/>
          <w:shd w:val="clear" w:color="auto" w:fill="FFFFFF"/>
        </w:rPr>
        <w:t xml:space="preserve"> –</w:t>
      </w:r>
      <w:r w:rsidRPr="00B77EC8">
        <w:rPr>
          <w:color w:val="222222"/>
          <w:sz w:val="28"/>
          <w:szCs w:val="28"/>
          <w:shd w:val="clear" w:color="auto" w:fill="FFFFFF"/>
        </w:rPr>
        <w:t xml:space="preserve"> </w:t>
      </w:r>
      <w:r>
        <w:rPr>
          <w:color w:val="222222"/>
          <w:sz w:val="28"/>
          <w:szCs w:val="28"/>
          <w:shd w:val="clear" w:color="auto" w:fill="FFFFFF"/>
        </w:rPr>
        <w:t>«</w:t>
      </w:r>
      <w:r w:rsidRPr="00B77EC8">
        <w:rPr>
          <w:color w:val="222222"/>
          <w:sz w:val="28"/>
          <w:szCs w:val="28"/>
          <w:shd w:val="clear" w:color="auto" w:fill="FFFFFF"/>
        </w:rPr>
        <w:t>МЕЖР</w:t>
      </w:r>
      <w:r>
        <w:rPr>
          <w:color w:val="222222"/>
          <w:sz w:val="28"/>
          <w:szCs w:val="28"/>
          <w:shd w:val="clear" w:color="auto" w:fill="FFFFFF"/>
        </w:rPr>
        <w:t>А</w:t>
      </w:r>
      <w:r w:rsidRPr="00B77EC8">
        <w:rPr>
          <w:color w:val="222222"/>
          <w:sz w:val="28"/>
          <w:szCs w:val="28"/>
          <w:shd w:val="clear" w:color="auto" w:fill="FFFFFF"/>
        </w:rPr>
        <w:t>ЙОНН</w:t>
      </w:r>
      <w:r>
        <w:rPr>
          <w:color w:val="222222"/>
          <w:sz w:val="28"/>
          <w:szCs w:val="28"/>
          <w:shd w:val="clear" w:color="auto" w:fill="FFFFFF"/>
        </w:rPr>
        <w:t>А</w:t>
      </w:r>
      <w:r w:rsidRPr="00B77EC8">
        <w:rPr>
          <w:color w:val="222222"/>
          <w:sz w:val="28"/>
          <w:szCs w:val="28"/>
          <w:shd w:val="clear" w:color="auto" w:fill="FFFFFF"/>
        </w:rPr>
        <w:t>Я ИНСПЕКЦИЯ ФЕДЕР</w:t>
      </w:r>
      <w:r>
        <w:rPr>
          <w:color w:val="222222"/>
          <w:sz w:val="28"/>
          <w:szCs w:val="28"/>
          <w:shd w:val="clear" w:color="auto" w:fill="FFFFFF"/>
        </w:rPr>
        <w:t>А</w:t>
      </w:r>
      <w:r w:rsidRPr="00B77EC8">
        <w:rPr>
          <w:color w:val="222222"/>
          <w:sz w:val="28"/>
          <w:szCs w:val="28"/>
          <w:shd w:val="clear" w:color="auto" w:fill="FFFFFF"/>
        </w:rPr>
        <w:t>ЛЬНОЙ Н</w:t>
      </w:r>
      <w:r>
        <w:rPr>
          <w:color w:val="222222"/>
          <w:sz w:val="28"/>
          <w:szCs w:val="28"/>
          <w:shd w:val="clear" w:color="auto" w:fill="FFFFFF"/>
        </w:rPr>
        <w:t>А</w:t>
      </w:r>
      <w:r w:rsidRPr="00B77EC8">
        <w:rPr>
          <w:color w:val="222222"/>
          <w:sz w:val="28"/>
          <w:szCs w:val="28"/>
          <w:shd w:val="clear" w:color="auto" w:fill="FFFFFF"/>
        </w:rPr>
        <w:t>ЛОГОВОЙ СЛУЖБЫ № 11 ПО УДМУРТСКОЙ РЕСПУБЛИКЕ</w:t>
      </w:r>
      <w:r>
        <w:rPr>
          <w:color w:val="222222"/>
          <w:sz w:val="28"/>
          <w:szCs w:val="28"/>
          <w:shd w:val="clear" w:color="auto" w:fill="FFFFFF"/>
        </w:rPr>
        <w:t>»</w:t>
      </w:r>
      <w:r w:rsidRPr="00B77EC8">
        <w:rPr>
          <w:color w:val="222222"/>
          <w:sz w:val="28"/>
          <w:szCs w:val="28"/>
          <w:shd w:val="clear" w:color="auto" w:fill="FFFFFF"/>
        </w:rPr>
        <w:t xml:space="preserve">. </w:t>
      </w:r>
    </w:p>
    <w:p w:rsidR="000952BE" w:rsidRDefault="000952BE" w:rsidP="000952BE">
      <w:pPr>
        <w:spacing w:line="360" w:lineRule="auto"/>
        <w:ind w:firstLine="567"/>
        <w:jc w:val="both"/>
        <w:rPr>
          <w:color w:val="222222"/>
          <w:sz w:val="28"/>
          <w:szCs w:val="28"/>
          <w:shd w:val="clear" w:color="auto" w:fill="FFFFFF"/>
        </w:rPr>
      </w:pPr>
      <w:r>
        <w:rPr>
          <w:color w:val="222222"/>
          <w:sz w:val="28"/>
          <w:szCs w:val="28"/>
          <w:shd w:val="clear" w:color="auto" w:fill="FFFFFF"/>
        </w:rPr>
        <w:t>Директор</w:t>
      </w:r>
      <w:r w:rsidRPr="00B77EC8">
        <w:rPr>
          <w:color w:val="222222"/>
          <w:sz w:val="28"/>
          <w:szCs w:val="28"/>
          <w:shd w:val="clear" w:color="auto" w:fill="FFFFFF"/>
        </w:rPr>
        <w:t xml:space="preserve"> орг</w:t>
      </w:r>
      <w:r>
        <w:rPr>
          <w:color w:val="222222"/>
          <w:sz w:val="28"/>
          <w:szCs w:val="28"/>
          <w:shd w:val="clear" w:color="auto" w:fill="FFFFFF"/>
        </w:rPr>
        <w:t>а</w:t>
      </w:r>
      <w:r w:rsidRPr="00B77EC8">
        <w:rPr>
          <w:color w:val="222222"/>
          <w:sz w:val="28"/>
          <w:szCs w:val="28"/>
          <w:shd w:val="clear" w:color="auto" w:fill="FFFFFF"/>
        </w:rPr>
        <w:t>низ</w:t>
      </w:r>
      <w:r>
        <w:rPr>
          <w:color w:val="222222"/>
          <w:sz w:val="28"/>
          <w:szCs w:val="28"/>
          <w:shd w:val="clear" w:color="auto" w:fill="FFFFFF"/>
        </w:rPr>
        <w:t>а</w:t>
      </w:r>
      <w:r w:rsidRPr="00B77EC8">
        <w:rPr>
          <w:color w:val="222222"/>
          <w:sz w:val="28"/>
          <w:szCs w:val="28"/>
          <w:shd w:val="clear" w:color="auto" w:fill="FFFFFF"/>
        </w:rPr>
        <w:t>ции - ВИНОГР</w:t>
      </w:r>
      <w:r>
        <w:rPr>
          <w:color w:val="222222"/>
          <w:sz w:val="28"/>
          <w:szCs w:val="28"/>
          <w:shd w:val="clear" w:color="auto" w:fill="FFFFFF"/>
        </w:rPr>
        <w:t>А</w:t>
      </w:r>
      <w:r w:rsidRPr="00B77EC8">
        <w:rPr>
          <w:color w:val="222222"/>
          <w:sz w:val="28"/>
          <w:szCs w:val="28"/>
          <w:shd w:val="clear" w:color="auto" w:fill="FFFFFF"/>
        </w:rPr>
        <w:t>ДОВ В</w:t>
      </w:r>
      <w:r>
        <w:rPr>
          <w:color w:val="222222"/>
          <w:sz w:val="28"/>
          <w:szCs w:val="28"/>
          <w:shd w:val="clear" w:color="auto" w:fill="FFFFFF"/>
        </w:rPr>
        <w:t>А</w:t>
      </w:r>
      <w:r w:rsidRPr="00B77EC8">
        <w:rPr>
          <w:color w:val="222222"/>
          <w:sz w:val="28"/>
          <w:szCs w:val="28"/>
          <w:shd w:val="clear" w:color="auto" w:fill="FFFFFF"/>
        </w:rPr>
        <w:t>СИЛИЙ В</w:t>
      </w:r>
      <w:r>
        <w:rPr>
          <w:color w:val="222222"/>
          <w:sz w:val="28"/>
          <w:szCs w:val="28"/>
          <w:shd w:val="clear" w:color="auto" w:fill="FFFFFF"/>
        </w:rPr>
        <w:t>А</w:t>
      </w:r>
      <w:r w:rsidRPr="00B77EC8">
        <w:rPr>
          <w:color w:val="222222"/>
          <w:sz w:val="28"/>
          <w:szCs w:val="28"/>
          <w:shd w:val="clear" w:color="auto" w:fill="FFFFFF"/>
        </w:rPr>
        <w:t xml:space="preserve">СИЛЬЕВИЧ. </w:t>
      </w:r>
      <w:r>
        <w:rPr>
          <w:color w:val="222222"/>
          <w:sz w:val="28"/>
          <w:szCs w:val="28"/>
          <w:shd w:val="clear" w:color="auto" w:fill="FFFFFF"/>
        </w:rPr>
        <w:t xml:space="preserve"> ООО "Совхоз-Правда</w:t>
      </w:r>
      <w:r w:rsidRPr="00B77EC8">
        <w:rPr>
          <w:color w:val="222222"/>
          <w:sz w:val="28"/>
          <w:szCs w:val="28"/>
          <w:shd w:val="clear" w:color="auto" w:fill="FFFFFF"/>
        </w:rPr>
        <w:t>" н</w:t>
      </w:r>
      <w:r>
        <w:rPr>
          <w:color w:val="222222"/>
          <w:sz w:val="28"/>
          <w:szCs w:val="28"/>
          <w:shd w:val="clear" w:color="auto" w:fill="FFFFFF"/>
        </w:rPr>
        <w:t>а</w:t>
      </w:r>
      <w:r w:rsidRPr="00B77EC8">
        <w:rPr>
          <w:color w:val="222222"/>
          <w:sz w:val="28"/>
          <w:szCs w:val="28"/>
          <w:shd w:val="clear" w:color="auto" w:fill="FFFFFF"/>
        </w:rPr>
        <w:t xml:space="preserve">ходится по юридическому </w:t>
      </w:r>
      <w:r>
        <w:rPr>
          <w:color w:val="222222"/>
          <w:sz w:val="28"/>
          <w:szCs w:val="28"/>
          <w:shd w:val="clear" w:color="auto" w:fill="FFFFFF"/>
        </w:rPr>
        <w:t>а</w:t>
      </w:r>
      <w:r w:rsidRPr="00B77EC8">
        <w:rPr>
          <w:color w:val="222222"/>
          <w:sz w:val="28"/>
          <w:szCs w:val="28"/>
          <w:shd w:val="clear" w:color="auto" w:fill="FFFFFF"/>
        </w:rPr>
        <w:t>дресу 427008, РЕСПУБЛИК</w:t>
      </w:r>
      <w:r>
        <w:rPr>
          <w:color w:val="222222"/>
          <w:sz w:val="28"/>
          <w:szCs w:val="28"/>
          <w:shd w:val="clear" w:color="auto" w:fill="FFFFFF"/>
        </w:rPr>
        <w:t>А</w:t>
      </w:r>
      <w:r w:rsidRPr="00B77EC8">
        <w:rPr>
          <w:color w:val="222222"/>
          <w:sz w:val="28"/>
          <w:szCs w:val="28"/>
          <w:shd w:val="clear" w:color="auto" w:fill="FFFFFF"/>
        </w:rPr>
        <w:t xml:space="preserve"> УДМУРТСК</w:t>
      </w:r>
      <w:r>
        <w:rPr>
          <w:color w:val="222222"/>
          <w:sz w:val="28"/>
          <w:szCs w:val="28"/>
          <w:shd w:val="clear" w:color="auto" w:fill="FFFFFF"/>
        </w:rPr>
        <w:t>А</w:t>
      </w:r>
      <w:r w:rsidRPr="00B77EC8">
        <w:rPr>
          <w:color w:val="222222"/>
          <w:sz w:val="28"/>
          <w:szCs w:val="28"/>
          <w:shd w:val="clear" w:color="auto" w:fill="FFFFFF"/>
        </w:rPr>
        <w:t>Я, Р</w:t>
      </w:r>
      <w:r>
        <w:rPr>
          <w:color w:val="222222"/>
          <w:sz w:val="28"/>
          <w:szCs w:val="28"/>
          <w:shd w:val="clear" w:color="auto" w:fill="FFFFFF"/>
        </w:rPr>
        <w:t>А</w:t>
      </w:r>
      <w:r w:rsidRPr="00B77EC8">
        <w:rPr>
          <w:color w:val="222222"/>
          <w:sz w:val="28"/>
          <w:szCs w:val="28"/>
          <w:shd w:val="clear" w:color="auto" w:fill="FFFFFF"/>
        </w:rPr>
        <w:t>ЙОН З</w:t>
      </w:r>
      <w:r>
        <w:rPr>
          <w:color w:val="222222"/>
          <w:sz w:val="28"/>
          <w:szCs w:val="28"/>
          <w:shd w:val="clear" w:color="auto" w:fill="FFFFFF"/>
        </w:rPr>
        <w:t>А</w:t>
      </w:r>
      <w:r w:rsidRPr="00B77EC8">
        <w:rPr>
          <w:color w:val="222222"/>
          <w:sz w:val="28"/>
          <w:szCs w:val="28"/>
          <w:shd w:val="clear" w:color="auto" w:fill="FFFFFF"/>
        </w:rPr>
        <w:t>ВЬЯЛОВСКИЙ, СЕЛО СОВХОЗНЫЙ, УЛИЦ</w:t>
      </w:r>
      <w:r>
        <w:rPr>
          <w:color w:val="222222"/>
          <w:sz w:val="28"/>
          <w:szCs w:val="28"/>
          <w:shd w:val="clear" w:color="auto" w:fill="FFFFFF"/>
        </w:rPr>
        <w:t>А</w:t>
      </w:r>
      <w:r w:rsidRPr="00B77EC8">
        <w:rPr>
          <w:color w:val="222222"/>
          <w:sz w:val="28"/>
          <w:szCs w:val="28"/>
          <w:shd w:val="clear" w:color="auto" w:fill="FFFFFF"/>
        </w:rPr>
        <w:t xml:space="preserve"> ВОСТОЧН</w:t>
      </w:r>
      <w:r>
        <w:rPr>
          <w:color w:val="222222"/>
          <w:sz w:val="28"/>
          <w:szCs w:val="28"/>
          <w:shd w:val="clear" w:color="auto" w:fill="FFFFFF"/>
        </w:rPr>
        <w:t>А</w:t>
      </w:r>
      <w:r w:rsidRPr="00B77EC8">
        <w:rPr>
          <w:color w:val="222222"/>
          <w:sz w:val="28"/>
          <w:szCs w:val="28"/>
          <w:shd w:val="clear" w:color="auto" w:fill="FFFFFF"/>
        </w:rPr>
        <w:t>Я, 39</w:t>
      </w:r>
      <w:proofErr w:type="gramStart"/>
      <w:r w:rsidRPr="00B77EC8">
        <w:rPr>
          <w:color w:val="222222"/>
          <w:sz w:val="28"/>
          <w:szCs w:val="28"/>
          <w:shd w:val="clear" w:color="auto" w:fill="FFFFFF"/>
        </w:rPr>
        <w:t xml:space="preserve"> </w:t>
      </w:r>
      <w:r>
        <w:rPr>
          <w:color w:val="222222"/>
          <w:sz w:val="28"/>
          <w:szCs w:val="28"/>
          <w:shd w:val="clear" w:color="auto" w:fill="FFFFFF"/>
        </w:rPr>
        <w:t>А</w:t>
      </w:r>
      <w:proofErr w:type="gramEnd"/>
      <w:r>
        <w:rPr>
          <w:color w:val="222222"/>
          <w:sz w:val="28"/>
          <w:szCs w:val="28"/>
          <w:shd w:val="clear" w:color="auto" w:fill="FFFFFF"/>
        </w:rPr>
        <w:t>, телефон – (3412) 62-84-23.</w:t>
      </w:r>
    </w:p>
    <w:p w:rsidR="000952BE" w:rsidRDefault="000952BE" w:rsidP="000952BE">
      <w:pPr>
        <w:spacing w:line="360" w:lineRule="auto"/>
        <w:ind w:firstLine="567"/>
        <w:jc w:val="both"/>
        <w:rPr>
          <w:sz w:val="28"/>
          <w:szCs w:val="28"/>
        </w:rPr>
      </w:pPr>
      <w:r>
        <w:rPr>
          <w:sz w:val="28"/>
          <w:szCs w:val="28"/>
        </w:rPr>
        <w:t xml:space="preserve">Хозяйство расположено в 22 км от г. Ижевска, в 66 км от города Сарапул и в 36 км от села Бабино. Связь с районным центром и с другими населенными пунктами осуществляется по асфальтированным дорогам. </w:t>
      </w:r>
    </w:p>
    <w:p w:rsidR="0052207C" w:rsidRDefault="00F95404" w:rsidP="0052207C">
      <w:pPr>
        <w:spacing w:line="360" w:lineRule="auto"/>
        <w:jc w:val="both"/>
        <w:rPr>
          <w:sz w:val="28"/>
          <w:szCs w:val="28"/>
        </w:rPr>
      </w:pPr>
      <w:r>
        <w:rPr>
          <w:sz w:val="28"/>
          <w:szCs w:val="28"/>
        </w:rPr>
        <w:t xml:space="preserve">        Климат умеренно-континентальный. Среднегодовое количество осадков составляет 400-500 мм. Почвы преимущественно </w:t>
      </w:r>
      <w:proofErr w:type="gramStart"/>
      <w:r>
        <w:rPr>
          <w:sz w:val="28"/>
          <w:szCs w:val="28"/>
        </w:rPr>
        <w:t>дерново-слабо</w:t>
      </w:r>
      <w:proofErr w:type="gramEnd"/>
      <w:r>
        <w:rPr>
          <w:sz w:val="28"/>
          <w:szCs w:val="28"/>
        </w:rPr>
        <w:t xml:space="preserve"> - и среднеподзолистые   слабокислые. Для целей обеспечения потребностей в воде хозяйство использует</w:t>
      </w:r>
      <w:r w:rsidR="001829F4" w:rsidRPr="001829F4">
        <w:rPr>
          <w:sz w:val="28"/>
          <w:szCs w:val="28"/>
        </w:rPr>
        <w:t xml:space="preserve"> </w:t>
      </w:r>
      <w:r>
        <w:rPr>
          <w:sz w:val="28"/>
          <w:szCs w:val="28"/>
        </w:rPr>
        <w:t>воды подземного и поверхностного распространения</w:t>
      </w:r>
      <w:r w:rsidR="000952BE">
        <w:rPr>
          <w:sz w:val="28"/>
          <w:szCs w:val="28"/>
        </w:rPr>
        <w:t>. Средняя температура января -14С, июля +21</w:t>
      </w:r>
      <w:r>
        <w:rPr>
          <w:sz w:val="28"/>
          <w:szCs w:val="28"/>
        </w:rPr>
        <w:t>С. Леса (главным образом, пихтово-еловые и еловые таежные) занимают 20% территории хозяйства. Из лиственных пород наиболее распространены береза и осина.</w:t>
      </w:r>
    </w:p>
    <w:p w:rsidR="00D71BB6" w:rsidRPr="005B32C7" w:rsidRDefault="00D71BB6" w:rsidP="000D6EC5">
      <w:pPr>
        <w:spacing w:line="360" w:lineRule="auto"/>
        <w:ind w:firstLine="709"/>
        <w:jc w:val="both"/>
        <w:rPr>
          <w:sz w:val="28"/>
          <w:szCs w:val="28"/>
        </w:rPr>
      </w:pPr>
      <w:r w:rsidRPr="005B32C7">
        <w:rPr>
          <w:sz w:val="28"/>
          <w:szCs w:val="28"/>
        </w:rPr>
        <w:t>Основным видом деятельност</w:t>
      </w:r>
      <w:proofErr w:type="gramStart"/>
      <w:r w:rsidRPr="005B32C7">
        <w:rPr>
          <w:sz w:val="28"/>
          <w:szCs w:val="28"/>
        </w:rPr>
        <w:t xml:space="preserve">и </w:t>
      </w:r>
      <w:r w:rsidR="000952BE">
        <w:rPr>
          <w:sz w:val="28"/>
          <w:szCs w:val="28"/>
        </w:rPr>
        <w:t>ООО</w:t>
      </w:r>
      <w:proofErr w:type="gramEnd"/>
      <w:r w:rsidR="000952BE">
        <w:rPr>
          <w:sz w:val="28"/>
          <w:szCs w:val="28"/>
        </w:rPr>
        <w:t xml:space="preserve"> «Совхоз-Правда»</w:t>
      </w:r>
      <w:r w:rsidRPr="005B32C7">
        <w:rPr>
          <w:sz w:val="28"/>
          <w:szCs w:val="28"/>
        </w:rPr>
        <w:t xml:space="preserve"> являются:</w:t>
      </w:r>
    </w:p>
    <w:p w:rsidR="00D71BB6" w:rsidRPr="005B32C7" w:rsidRDefault="00D71BB6" w:rsidP="000D6EC5">
      <w:pPr>
        <w:spacing w:line="360" w:lineRule="auto"/>
        <w:ind w:firstLine="709"/>
        <w:jc w:val="both"/>
        <w:rPr>
          <w:sz w:val="28"/>
          <w:szCs w:val="28"/>
        </w:rPr>
      </w:pPr>
      <w:r w:rsidRPr="005B32C7">
        <w:rPr>
          <w:sz w:val="28"/>
          <w:szCs w:val="28"/>
        </w:rPr>
        <w:t xml:space="preserve">  - производство, переработка, хранение и реализация сельскохозяйственной продукции;</w:t>
      </w:r>
    </w:p>
    <w:p w:rsidR="00D71BB6" w:rsidRPr="005B32C7" w:rsidRDefault="00D71BB6" w:rsidP="000D6EC5">
      <w:pPr>
        <w:spacing w:line="360" w:lineRule="auto"/>
        <w:ind w:firstLine="709"/>
        <w:jc w:val="both"/>
        <w:rPr>
          <w:sz w:val="28"/>
          <w:szCs w:val="28"/>
        </w:rPr>
      </w:pPr>
      <w:r w:rsidRPr="005B32C7">
        <w:rPr>
          <w:sz w:val="28"/>
          <w:szCs w:val="28"/>
        </w:rPr>
        <w:t xml:space="preserve">-любые другие виды деятельности, не </w:t>
      </w:r>
      <w:r w:rsidR="005F14C7">
        <w:rPr>
          <w:sz w:val="28"/>
          <w:szCs w:val="28"/>
        </w:rPr>
        <w:t>запрещенные законодательством Р</w:t>
      </w:r>
      <w:r w:rsidRPr="005B32C7">
        <w:rPr>
          <w:sz w:val="28"/>
          <w:szCs w:val="28"/>
        </w:rPr>
        <w:t>Ф.</w:t>
      </w:r>
    </w:p>
    <w:p w:rsidR="00D71BB6" w:rsidRPr="005B32C7" w:rsidRDefault="000952BE" w:rsidP="00E07AA9">
      <w:pPr>
        <w:spacing w:line="360" w:lineRule="auto"/>
        <w:ind w:firstLine="709"/>
        <w:jc w:val="both"/>
        <w:rPr>
          <w:sz w:val="28"/>
          <w:szCs w:val="28"/>
        </w:rPr>
      </w:pPr>
      <w:r>
        <w:rPr>
          <w:sz w:val="28"/>
          <w:szCs w:val="28"/>
        </w:rPr>
        <w:t>Организация</w:t>
      </w:r>
      <w:r w:rsidR="00D71BB6" w:rsidRPr="005B32C7">
        <w:rPr>
          <w:sz w:val="28"/>
          <w:szCs w:val="28"/>
        </w:rPr>
        <w:t xml:space="preserve"> является юридическим лицом, имеет права самостоятельного хозяйствующего</w:t>
      </w:r>
      <w:r w:rsidR="001829F4" w:rsidRPr="001829F4">
        <w:rPr>
          <w:sz w:val="28"/>
          <w:szCs w:val="28"/>
        </w:rPr>
        <w:t xml:space="preserve"> </w:t>
      </w:r>
      <w:r w:rsidR="00D71BB6" w:rsidRPr="005B32C7">
        <w:rPr>
          <w:sz w:val="28"/>
          <w:szCs w:val="28"/>
        </w:rPr>
        <w:t xml:space="preserve">субъекта, самостоятельный баланс, </w:t>
      </w:r>
      <w:r w:rsidR="00D71BB6" w:rsidRPr="005B32C7">
        <w:rPr>
          <w:sz w:val="28"/>
          <w:szCs w:val="28"/>
        </w:rPr>
        <w:lastRenderedPageBreak/>
        <w:t xml:space="preserve">расчетный и иные счета в банках, печать и иные необходимые реквизиты юридического лица. Права и обязанности юридического лица </w:t>
      </w:r>
      <w:r>
        <w:rPr>
          <w:sz w:val="28"/>
          <w:szCs w:val="28"/>
        </w:rPr>
        <w:t>предприятие</w:t>
      </w:r>
      <w:r w:rsidR="00D71BB6" w:rsidRPr="005B32C7">
        <w:rPr>
          <w:sz w:val="28"/>
          <w:szCs w:val="28"/>
        </w:rPr>
        <w:t xml:space="preserve"> приобретает с момента его регистрации.   Срок деятельности </w:t>
      </w:r>
      <w:r>
        <w:rPr>
          <w:sz w:val="28"/>
          <w:szCs w:val="28"/>
        </w:rPr>
        <w:t>организации</w:t>
      </w:r>
      <w:r w:rsidR="00D71BB6" w:rsidRPr="005B32C7">
        <w:rPr>
          <w:sz w:val="28"/>
          <w:szCs w:val="28"/>
        </w:rPr>
        <w:t xml:space="preserve"> не ограничен.</w:t>
      </w:r>
    </w:p>
    <w:p w:rsidR="00D71BB6" w:rsidRPr="005B32C7" w:rsidRDefault="00D71BB6" w:rsidP="00F95404">
      <w:pPr>
        <w:spacing w:line="360" w:lineRule="auto"/>
        <w:ind w:firstLine="709"/>
        <w:jc w:val="both"/>
        <w:rPr>
          <w:sz w:val="28"/>
          <w:szCs w:val="28"/>
        </w:rPr>
      </w:pPr>
      <w:r w:rsidRPr="005B32C7">
        <w:rPr>
          <w:sz w:val="28"/>
          <w:szCs w:val="28"/>
        </w:rPr>
        <w:t xml:space="preserve"> Настоящий Устав определяет экономические и организационные основы</w:t>
      </w:r>
      <w:r w:rsidR="001829F4" w:rsidRPr="001829F4">
        <w:rPr>
          <w:sz w:val="28"/>
          <w:szCs w:val="28"/>
        </w:rPr>
        <w:t xml:space="preserve"> </w:t>
      </w:r>
      <w:r w:rsidRPr="005B32C7">
        <w:rPr>
          <w:sz w:val="28"/>
          <w:szCs w:val="28"/>
        </w:rPr>
        <w:t xml:space="preserve">деятельности </w:t>
      </w:r>
      <w:r w:rsidR="000952BE">
        <w:rPr>
          <w:sz w:val="28"/>
          <w:szCs w:val="28"/>
        </w:rPr>
        <w:t>организации</w:t>
      </w:r>
      <w:r w:rsidRPr="005B32C7">
        <w:rPr>
          <w:sz w:val="28"/>
          <w:szCs w:val="28"/>
        </w:rPr>
        <w:t xml:space="preserve">, устанавливает права и обязанности членов </w:t>
      </w:r>
      <w:r w:rsidR="000952BE">
        <w:rPr>
          <w:sz w:val="28"/>
          <w:szCs w:val="28"/>
        </w:rPr>
        <w:t>предприятия</w:t>
      </w:r>
      <w:r w:rsidRPr="005B32C7">
        <w:rPr>
          <w:sz w:val="28"/>
          <w:szCs w:val="28"/>
        </w:rPr>
        <w:t>, регламентирует трудовые и распределительные отношения, обеспечивает экономическое управление его внутрихозяйственной деятельностью.</w:t>
      </w:r>
    </w:p>
    <w:p w:rsidR="00D71BB6" w:rsidRPr="005B32C7" w:rsidRDefault="000952BE" w:rsidP="005F14C7">
      <w:pPr>
        <w:spacing w:line="360" w:lineRule="auto"/>
        <w:ind w:firstLine="709"/>
        <w:jc w:val="both"/>
        <w:rPr>
          <w:sz w:val="28"/>
          <w:szCs w:val="28"/>
        </w:rPr>
      </w:pPr>
      <w:r>
        <w:rPr>
          <w:sz w:val="28"/>
          <w:szCs w:val="28"/>
        </w:rPr>
        <w:t>ООО «Совхоз-Правда»</w:t>
      </w:r>
      <w:r w:rsidR="00D71BB6" w:rsidRPr="005B32C7">
        <w:rPr>
          <w:sz w:val="28"/>
          <w:szCs w:val="28"/>
        </w:rPr>
        <w:t xml:space="preserve"> вправе от своего имени совершать </w:t>
      </w:r>
      <w:r w:rsidR="001829F4" w:rsidRPr="005B32C7">
        <w:rPr>
          <w:sz w:val="28"/>
          <w:szCs w:val="28"/>
        </w:rPr>
        <w:t>любые действия,</w:t>
      </w:r>
      <w:r w:rsidR="00D71BB6" w:rsidRPr="005B32C7">
        <w:rPr>
          <w:sz w:val="28"/>
          <w:szCs w:val="28"/>
        </w:rPr>
        <w:t xml:space="preserve"> не запрещенные</w:t>
      </w:r>
      <w:r w:rsidR="001829F4" w:rsidRPr="001829F4">
        <w:rPr>
          <w:sz w:val="28"/>
          <w:szCs w:val="28"/>
        </w:rPr>
        <w:t xml:space="preserve"> </w:t>
      </w:r>
      <w:r w:rsidR="00D71BB6" w:rsidRPr="005B32C7">
        <w:rPr>
          <w:sz w:val="28"/>
          <w:szCs w:val="28"/>
        </w:rPr>
        <w:t xml:space="preserve">законодательством Российской Федерации, без </w:t>
      </w:r>
      <w:r w:rsidR="001829F4" w:rsidRPr="005B32C7">
        <w:rPr>
          <w:sz w:val="28"/>
          <w:szCs w:val="28"/>
        </w:rPr>
        <w:t>каких-либо</w:t>
      </w:r>
      <w:r w:rsidR="00D71BB6" w:rsidRPr="005B32C7">
        <w:rPr>
          <w:sz w:val="28"/>
          <w:szCs w:val="28"/>
        </w:rPr>
        <w:t xml:space="preserve"> ограничений и изъятий.  В своей деятельности </w:t>
      </w:r>
      <w:r>
        <w:rPr>
          <w:sz w:val="28"/>
          <w:szCs w:val="28"/>
        </w:rPr>
        <w:t xml:space="preserve">«общество» </w:t>
      </w:r>
      <w:r w:rsidR="00D71BB6" w:rsidRPr="005B32C7">
        <w:rPr>
          <w:sz w:val="28"/>
          <w:szCs w:val="28"/>
        </w:rPr>
        <w:t>руководствуется настоящим Уставом и</w:t>
      </w:r>
      <w:r w:rsidR="001829F4" w:rsidRPr="001829F4">
        <w:rPr>
          <w:sz w:val="28"/>
          <w:szCs w:val="28"/>
        </w:rPr>
        <w:t xml:space="preserve"> </w:t>
      </w:r>
      <w:r w:rsidR="00D71BB6" w:rsidRPr="005B32C7">
        <w:rPr>
          <w:sz w:val="28"/>
          <w:szCs w:val="28"/>
        </w:rPr>
        <w:t>законодательством Российской Федерации.</w:t>
      </w:r>
    </w:p>
    <w:p w:rsidR="00D71BB6" w:rsidRPr="005B32C7" w:rsidRDefault="000952BE" w:rsidP="000D6EC5">
      <w:pPr>
        <w:spacing w:line="360" w:lineRule="auto"/>
        <w:ind w:firstLine="709"/>
        <w:jc w:val="both"/>
        <w:rPr>
          <w:sz w:val="28"/>
          <w:szCs w:val="28"/>
        </w:rPr>
      </w:pPr>
      <w:r>
        <w:rPr>
          <w:sz w:val="28"/>
          <w:szCs w:val="28"/>
        </w:rPr>
        <w:t>Организация</w:t>
      </w:r>
      <w:r w:rsidR="00D71BB6" w:rsidRPr="005B32C7">
        <w:rPr>
          <w:sz w:val="28"/>
          <w:szCs w:val="28"/>
        </w:rPr>
        <w:t xml:space="preserve"> самостоятельно планирует свою деятельность и определяет перспективы развития исходя из договорных обязательств, спроса на произведенную продукцию (работы, услуги) и необходимости обеспечения производс</w:t>
      </w:r>
      <w:r>
        <w:rPr>
          <w:sz w:val="28"/>
          <w:szCs w:val="28"/>
        </w:rPr>
        <w:t xml:space="preserve">твенного и социального развития, </w:t>
      </w:r>
      <w:r w:rsidR="00D71BB6" w:rsidRPr="005B32C7">
        <w:rPr>
          <w:sz w:val="28"/>
          <w:szCs w:val="28"/>
        </w:rPr>
        <w:t>повышения личных доходов своих членов. Для этого формируются внутрихозяйственные</w:t>
      </w:r>
      <w:r w:rsidR="00AC1D97">
        <w:rPr>
          <w:sz w:val="28"/>
          <w:szCs w:val="28"/>
        </w:rPr>
        <w:t xml:space="preserve"> производственные подразделения</w:t>
      </w:r>
      <w:r w:rsidR="00D71BB6" w:rsidRPr="005B32C7">
        <w:rPr>
          <w:sz w:val="28"/>
          <w:szCs w:val="28"/>
        </w:rPr>
        <w:t>. Эти структурные подразделения осуществляют свою производственную деятельность на основе экономической самостоятельности.</w:t>
      </w:r>
    </w:p>
    <w:p w:rsidR="00D71BB6" w:rsidRPr="005B32C7" w:rsidRDefault="00D71BB6" w:rsidP="000D6EC5">
      <w:pPr>
        <w:spacing w:line="360" w:lineRule="auto"/>
        <w:ind w:firstLine="709"/>
        <w:jc w:val="both"/>
        <w:rPr>
          <w:sz w:val="28"/>
          <w:szCs w:val="28"/>
        </w:rPr>
      </w:pPr>
      <w:proofErr w:type="gramStart"/>
      <w:r w:rsidRPr="005B32C7">
        <w:rPr>
          <w:sz w:val="28"/>
          <w:szCs w:val="28"/>
        </w:rPr>
        <w:t xml:space="preserve">Экономические отношения между внутрихозяйственными подразделениями организуются на основе оперативно-хозяйственной самостоятельности в выполнении программ производства продукции (работ, услуг), соизмерения в натуральной и денежной форме производимой продукции, выполненных работ, оказанных услуг и затрат на производство, материальной заинтересованности членов колхоза и наемных работников в достижении высоких показателей, а </w:t>
      </w:r>
      <w:r w:rsidR="001829F4" w:rsidRPr="005B32C7">
        <w:rPr>
          <w:sz w:val="28"/>
          <w:szCs w:val="28"/>
        </w:rPr>
        <w:t>также</w:t>
      </w:r>
      <w:r w:rsidRPr="005B32C7">
        <w:rPr>
          <w:sz w:val="28"/>
          <w:szCs w:val="28"/>
        </w:rPr>
        <w:t xml:space="preserve"> в установлении ответственности за результаты работы.</w:t>
      </w:r>
      <w:proofErr w:type="gramEnd"/>
    </w:p>
    <w:p w:rsidR="00D71BB6" w:rsidRPr="005B32C7" w:rsidRDefault="005929A8" w:rsidP="00F95404">
      <w:pPr>
        <w:spacing w:line="360" w:lineRule="auto"/>
        <w:ind w:firstLine="567"/>
        <w:jc w:val="both"/>
        <w:rPr>
          <w:sz w:val="28"/>
          <w:szCs w:val="28"/>
        </w:rPr>
      </w:pPr>
      <w:r>
        <w:rPr>
          <w:sz w:val="28"/>
          <w:szCs w:val="28"/>
        </w:rPr>
        <w:lastRenderedPageBreak/>
        <w:t xml:space="preserve">Предприятие </w:t>
      </w:r>
      <w:r w:rsidR="00D71BB6" w:rsidRPr="005B32C7">
        <w:rPr>
          <w:sz w:val="28"/>
          <w:szCs w:val="28"/>
        </w:rPr>
        <w:t xml:space="preserve"> может учреждать хозяйственные товарищества, общества, в том числе на базе своих подразделений, или быть членом потребительских кооперативов при условии, что деятельность указанных хозяйственных товариществ, обществ или потребительских кооперативов соответствует целям колхоза и деятельности, предусмотренных настоящим Уставом.</w:t>
      </w:r>
    </w:p>
    <w:p w:rsidR="0052207C" w:rsidRDefault="0052207C" w:rsidP="0052207C">
      <w:pPr>
        <w:tabs>
          <w:tab w:val="left" w:pos="851"/>
        </w:tabs>
        <w:spacing w:line="360" w:lineRule="auto"/>
        <w:ind w:left="709"/>
        <w:contextualSpacing/>
        <w:jc w:val="center"/>
        <w:rPr>
          <w:b/>
          <w:sz w:val="28"/>
          <w:szCs w:val="28"/>
        </w:rPr>
      </w:pPr>
    </w:p>
    <w:p w:rsidR="0052207C" w:rsidRPr="003F2EE0" w:rsidRDefault="0052207C" w:rsidP="003F2EE0">
      <w:pPr>
        <w:pStyle w:val="1"/>
        <w:jc w:val="center"/>
        <w:rPr>
          <w:b w:val="0"/>
          <w:sz w:val="28"/>
          <w:szCs w:val="28"/>
        </w:rPr>
      </w:pPr>
      <w:bookmarkStart w:id="7" w:name="_Toc447812287"/>
      <w:r w:rsidRPr="003F2EE0">
        <w:rPr>
          <w:b w:val="0"/>
          <w:sz w:val="28"/>
          <w:szCs w:val="28"/>
        </w:rPr>
        <w:t>2.2 Анализ экономических показателей деятельности</w:t>
      </w:r>
      <w:bookmarkEnd w:id="7"/>
    </w:p>
    <w:p w:rsidR="00F95404" w:rsidRDefault="00F95404" w:rsidP="00F95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360" w:lineRule="auto"/>
        <w:ind w:firstLine="567"/>
        <w:jc w:val="both"/>
        <w:rPr>
          <w:sz w:val="28"/>
          <w:szCs w:val="28"/>
        </w:rPr>
      </w:pPr>
      <w:r>
        <w:rPr>
          <w:sz w:val="28"/>
          <w:szCs w:val="28"/>
        </w:rPr>
        <w:t xml:space="preserve">Для представления общей картины </w:t>
      </w:r>
      <w:r w:rsidR="00AC1D97">
        <w:rPr>
          <w:sz w:val="28"/>
          <w:szCs w:val="28"/>
        </w:rPr>
        <w:t xml:space="preserve">и основных сведений </w:t>
      </w:r>
      <w:r>
        <w:rPr>
          <w:sz w:val="28"/>
          <w:szCs w:val="28"/>
        </w:rPr>
        <w:t>о хозяйстве, обратимся к таблице 2.1.</w:t>
      </w:r>
    </w:p>
    <w:p w:rsidR="002F4069" w:rsidRPr="00197AC1" w:rsidRDefault="002F4069" w:rsidP="00D71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360" w:lineRule="auto"/>
        <w:jc w:val="both"/>
      </w:pPr>
      <w:r w:rsidRPr="00197AC1">
        <w:t>Таблица</w:t>
      </w:r>
      <w:r w:rsidR="00E07AA9" w:rsidRPr="00197AC1">
        <w:t xml:space="preserve"> 2.1</w:t>
      </w:r>
      <w:r w:rsidRPr="00197AC1">
        <w:t xml:space="preserve"> –</w:t>
      </w:r>
      <w:r w:rsidRPr="00197AC1">
        <w:rPr>
          <w:b/>
        </w:rPr>
        <w:t>Основные показатели деятельности организации</w:t>
      </w: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72"/>
        <w:gridCol w:w="1134"/>
        <w:gridCol w:w="992"/>
        <w:gridCol w:w="920"/>
        <w:gridCol w:w="923"/>
        <w:gridCol w:w="1027"/>
        <w:gridCol w:w="1027"/>
      </w:tblGrid>
      <w:tr w:rsidR="002F4069" w:rsidTr="00197AC1">
        <w:tc>
          <w:tcPr>
            <w:tcW w:w="3972" w:type="dxa"/>
            <w:vAlign w:val="center"/>
          </w:tcPr>
          <w:p w:rsidR="002F4069" w:rsidRPr="002F4069" w:rsidRDefault="002F4069" w:rsidP="00197AC1">
            <w:pPr>
              <w:autoSpaceDE w:val="0"/>
              <w:autoSpaceDN w:val="0"/>
              <w:adjustRightInd w:val="0"/>
              <w:spacing w:after="200"/>
              <w:contextualSpacing/>
              <w:jc w:val="center"/>
              <w:rPr>
                <w:b/>
              </w:rPr>
            </w:pPr>
          </w:p>
          <w:p w:rsidR="002F4069" w:rsidRPr="002F4069" w:rsidRDefault="002F4069" w:rsidP="00197AC1">
            <w:pPr>
              <w:autoSpaceDE w:val="0"/>
              <w:autoSpaceDN w:val="0"/>
              <w:adjustRightInd w:val="0"/>
              <w:spacing w:after="200"/>
              <w:contextualSpacing/>
              <w:jc w:val="center"/>
              <w:rPr>
                <w:b/>
              </w:rPr>
            </w:pPr>
            <w:r w:rsidRPr="002F4069">
              <w:rPr>
                <w:b/>
                <w:sz w:val="22"/>
                <w:szCs w:val="22"/>
              </w:rPr>
              <w:t>Показатели</w:t>
            </w:r>
          </w:p>
        </w:tc>
        <w:tc>
          <w:tcPr>
            <w:tcW w:w="1134" w:type="dxa"/>
            <w:vAlign w:val="center"/>
          </w:tcPr>
          <w:p w:rsidR="002F4069" w:rsidRPr="002F4069" w:rsidRDefault="005929A8" w:rsidP="00197AC1">
            <w:pPr>
              <w:autoSpaceDE w:val="0"/>
              <w:autoSpaceDN w:val="0"/>
              <w:adjustRightInd w:val="0"/>
              <w:spacing w:after="200"/>
              <w:contextualSpacing/>
              <w:jc w:val="center"/>
              <w:rPr>
                <w:b/>
              </w:rPr>
            </w:pPr>
            <w:r>
              <w:rPr>
                <w:b/>
                <w:sz w:val="22"/>
                <w:szCs w:val="22"/>
              </w:rPr>
              <w:t>2012</w:t>
            </w:r>
            <w:r w:rsidR="00F70202">
              <w:rPr>
                <w:b/>
                <w:sz w:val="22"/>
                <w:szCs w:val="22"/>
              </w:rPr>
              <w:t xml:space="preserve"> г.</w:t>
            </w:r>
          </w:p>
        </w:tc>
        <w:tc>
          <w:tcPr>
            <w:tcW w:w="992" w:type="dxa"/>
            <w:vAlign w:val="center"/>
          </w:tcPr>
          <w:p w:rsidR="002F4069" w:rsidRPr="002F4069" w:rsidRDefault="005929A8" w:rsidP="00197AC1">
            <w:pPr>
              <w:autoSpaceDE w:val="0"/>
              <w:autoSpaceDN w:val="0"/>
              <w:adjustRightInd w:val="0"/>
              <w:spacing w:after="200"/>
              <w:contextualSpacing/>
              <w:jc w:val="center"/>
              <w:rPr>
                <w:b/>
              </w:rPr>
            </w:pPr>
            <w:r>
              <w:rPr>
                <w:b/>
                <w:sz w:val="22"/>
                <w:szCs w:val="22"/>
              </w:rPr>
              <w:t>2013</w:t>
            </w:r>
            <w:r w:rsidR="00F70202">
              <w:rPr>
                <w:b/>
                <w:sz w:val="22"/>
                <w:szCs w:val="22"/>
              </w:rPr>
              <w:t xml:space="preserve"> г.</w:t>
            </w:r>
          </w:p>
        </w:tc>
        <w:tc>
          <w:tcPr>
            <w:tcW w:w="920" w:type="dxa"/>
            <w:vAlign w:val="center"/>
          </w:tcPr>
          <w:p w:rsidR="002F4069" w:rsidRPr="002F4069" w:rsidRDefault="005929A8" w:rsidP="00197AC1">
            <w:pPr>
              <w:autoSpaceDE w:val="0"/>
              <w:autoSpaceDN w:val="0"/>
              <w:adjustRightInd w:val="0"/>
              <w:spacing w:after="200"/>
              <w:contextualSpacing/>
              <w:jc w:val="center"/>
              <w:rPr>
                <w:b/>
              </w:rPr>
            </w:pPr>
            <w:r>
              <w:rPr>
                <w:b/>
                <w:sz w:val="22"/>
                <w:szCs w:val="22"/>
              </w:rPr>
              <w:t>2014</w:t>
            </w:r>
            <w:r w:rsidR="00F70202">
              <w:rPr>
                <w:b/>
                <w:sz w:val="22"/>
                <w:szCs w:val="22"/>
              </w:rPr>
              <w:t xml:space="preserve"> г.</w:t>
            </w:r>
          </w:p>
        </w:tc>
        <w:tc>
          <w:tcPr>
            <w:tcW w:w="923" w:type="dxa"/>
            <w:vAlign w:val="center"/>
          </w:tcPr>
          <w:p w:rsidR="002F4069" w:rsidRPr="002F4069" w:rsidRDefault="005929A8" w:rsidP="00197AC1">
            <w:pPr>
              <w:autoSpaceDE w:val="0"/>
              <w:autoSpaceDN w:val="0"/>
              <w:adjustRightInd w:val="0"/>
              <w:spacing w:after="200"/>
              <w:contextualSpacing/>
              <w:jc w:val="center"/>
              <w:rPr>
                <w:b/>
              </w:rPr>
            </w:pPr>
            <w:r>
              <w:rPr>
                <w:b/>
                <w:sz w:val="22"/>
                <w:szCs w:val="22"/>
              </w:rPr>
              <w:t>2015</w:t>
            </w:r>
            <w:r w:rsidR="00F70202">
              <w:rPr>
                <w:b/>
                <w:sz w:val="22"/>
                <w:szCs w:val="22"/>
              </w:rPr>
              <w:t xml:space="preserve"> г.</w:t>
            </w:r>
          </w:p>
        </w:tc>
        <w:tc>
          <w:tcPr>
            <w:tcW w:w="1027" w:type="dxa"/>
            <w:vAlign w:val="center"/>
          </w:tcPr>
          <w:p w:rsidR="002F4069" w:rsidRPr="002F4069" w:rsidRDefault="005929A8" w:rsidP="00197AC1">
            <w:pPr>
              <w:autoSpaceDE w:val="0"/>
              <w:autoSpaceDN w:val="0"/>
              <w:adjustRightInd w:val="0"/>
              <w:spacing w:after="200"/>
              <w:contextualSpacing/>
              <w:jc w:val="center"/>
              <w:rPr>
                <w:b/>
              </w:rPr>
            </w:pPr>
            <w:r>
              <w:rPr>
                <w:b/>
                <w:sz w:val="22"/>
                <w:szCs w:val="22"/>
              </w:rPr>
              <w:t>2016</w:t>
            </w:r>
            <w:r w:rsidR="00F70202">
              <w:rPr>
                <w:b/>
                <w:sz w:val="22"/>
                <w:szCs w:val="22"/>
              </w:rPr>
              <w:t xml:space="preserve"> г.</w:t>
            </w:r>
          </w:p>
        </w:tc>
        <w:tc>
          <w:tcPr>
            <w:tcW w:w="1027" w:type="dxa"/>
            <w:vAlign w:val="center"/>
          </w:tcPr>
          <w:p w:rsidR="002F4069" w:rsidRPr="002F4069" w:rsidRDefault="005929A8" w:rsidP="00197AC1">
            <w:pPr>
              <w:autoSpaceDE w:val="0"/>
              <w:autoSpaceDN w:val="0"/>
              <w:adjustRightInd w:val="0"/>
              <w:spacing w:after="200"/>
              <w:contextualSpacing/>
              <w:jc w:val="center"/>
              <w:rPr>
                <w:b/>
              </w:rPr>
            </w:pPr>
            <w:r>
              <w:rPr>
                <w:b/>
                <w:sz w:val="22"/>
                <w:szCs w:val="22"/>
              </w:rPr>
              <w:t>2016г.</w:t>
            </w:r>
            <w:r w:rsidR="00FA0BC5">
              <w:rPr>
                <w:b/>
                <w:sz w:val="22"/>
                <w:szCs w:val="22"/>
              </w:rPr>
              <w:t xml:space="preserve"> к 2012г. в %</w:t>
            </w:r>
          </w:p>
        </w:tc>
      </w:tr>
      <w:tr w:rsidR="002F4069" w:rsidTr="00F70202">
        <w:tc>
          <w:tcPr>
            <w:tcW w:w="3972" w:type="dxa"/>
          </w:tcPr>
          <w:p w:rsidR="002F4069" w:rsidRPr="002F4069" w:rsidRDefault="002F4069" w:rsidP="002F4069">
            <w:pPr>
              <w:autoSpaceDE w:val="0"/>
              <w:autoSpaceDN w:val="0"/>
              <w:adjustRightInd w:val="0"/>
              <w:spacing w:after="200"/>
              <w:contextualSpacing/>
            </w:pPr>
            <w:r w:rsidRPr="002F4069">
              <w:rPr>
                <w:sz w:val="22"/>
                <w:szCs w:val="22"/>
              </w:rPr>
              <w:t xml:space="preserve">Общая земельная площадь, </w:t>
            </w:r>
            <w:proofErr w:type="gramStart"/>
            <w:r w:rsidRPr="002F4069">
              <w:rPr>
                <w:sz w:val="22"/>
                <w:szCs w:val="22"/>
              </w:rPr>
              <w:t>га</w:t>
            </w:r>
            <w:proofErr w:type="gramEnd"/>
          </w:p>
        </w:tc>
        <w:tc>
          <w:tcPr>
            <w:tcW w:w="1134" w:type="dxa"/>
          </w:tcPr>
          <w:p w:rsidR="002F4069" w:rsidRPr="00E06B88" w:rsidRDefault="002F4069" w:rsidP="002F4069">
            <w:pPr>
              <w:autoSpaceDE w:val="0"/>
              <w:autoSpaceDN w:val="0"/>
              <w:adjustRightInd w:val="0"/>
              <w:spacing w:after="200"/>
              <w:contextualSpacing/>
              <w:jc w:val="center"/>
            </w:pPr>
            <w:r w:rsidRPr="00E06B88">
              <w:t>1744</w:t>
            </w:r>
          </w:p>
        </w:tc>
        <w:tc>
          <w:tcPr>
            <w:tcW w:w="992" w:type="dxa"/>
          </w:tcPr>
          <w:p w:rsidR="002F4069" w:rsidRPr="00E06B88" w:rsidRDefault="002F4069" w:rsidP="002F4069">
            <w:pPr>
              <w:autoSpaceDE w:val="0"/>
              <w:autoSpaceDN w:val="0"/>
              <w:adjustRightInd w:val="0"/>
              <w:spacing w:after="200"/>
              <w:contextualSpacing/>
              <w:jc w:val="center"/>
            </w:pPr>
            <w:r w:rsidRPr="00E06B88">
              <w:rPr>
                <w:sz w:val="22"/>
                <w:szCs w:val="22"/>
              </w:rPr>
              <w:t>1768</w:t>
            </w:r>
          </w:p>
        </w:tc>
        <w:tc>
          <w:tcPr>
            <w:tcW w:w="920" w:type="dxa"/>
          </w:tcPr>
          <w:p w:rsidR="002F4069" w:rsidRPr="00E06B88" w:rsidRDefault="002F4069" w:rsidP="002F4069">
            <w:pPr>
              <w:autoSpaceDE w:val="0"/>
              <w:autoSpaceDN w:val="0"/>
              <w:adjustRightInd w:val="0"/>
              <w:spacing w:after="200"/>
              <w:contextualSpacing/>
              <w:jc w:val="center"/>
            </w:pPr>
            <w:r w:rsidRPr="00E06B88">
              <w:rPr>
                <w:sz w:val="22"/>
                <w:szCs w:val="22"/>
              </w:rPr>
              <w:t>1768</w:t>
            </w:r>
          </w:p>
        </w:tc>
        <w:tc>
          <w:tcPr>
            <w:tcW w:w="923" w:type="dxa"/>
          </w:tcPr>
          <w:p w:rsidR="002F4069" w:rsidRPr="00E06B88" w:rsidRDefault="002F4069" w:rsidP="002F4069">
            <w:pPr>
              <w:autoSpaceDE w:val="0"/>
              <w:autoSpaceDN w:val="0"/>
              <w:adjustRightInd w:val="0"/>
              <w:spacing w:after="200"/>
              <w:contextualSpacing/>
              <w:jc w:val="center"/>
            </w:pPr>
            <w:r w:rsidRPr="00E06B88">
              <w:rPr>
                <w:sz w:val="22"/>
                <w:szCs w:val="22"/>
              </w:rPr>
              <w:t>1623</w:t>
            </w:r>
          </w:p>
        </w:tc>
        <w:tc>
          <w:tcPr>
            <w:tcW w:w="1027" w:type="dxa"/>
          </w:tcPr>
          <w:p w:rsidR="002F4069" w:rsidRPr="00E06B88" w:rsidRDefault="002F4069" w:rsidP="002F4069">
            <w:pPr>
              <w:autoSpaceDE w:val="0"/>
              <w:autoSpaceDN w:val="0"/>
              <w:adjustRightInd w:val="0"/>
              <w:spacing w:after="200"/>
              <w:contextualSpacing/>
              <w:jc w:val="center"/>
            </w:pPr>
            <w:r w:rsidRPr="00E06B88">
              <w:rPr>
                <w:sz w:val="22"/>
                <w:szCs w:val="22"/>
              </w:rPr>
              <w:t>1623</w:t>
            </w:r>
          </w:p>
        </w:tc>
        <w:tc>
          <w:tcPr>
            <w:tcW w:w="1027" w:type="dxa"/>
          </w:tcPr>
          <w:p w:rsidR="002F4069" w:rsidRPr="00E06B88" w:rsidRDefault="002F4069">
            <w:pPr>
              <w:jc w:val="center"/>
              <w:rPr>
                <w:color w:val="000000"/>
              </w:rPr>
            </w:pPr>
            <w:r w:rsidRPr="00E06B88">
              <w:rPr>
                <w:color w:val="000000"/>
                <w:sz w:val="22"/>
                <w:szCs w:val="22"/>
              </w:rPr>
              <w:t>93,06</w:t>
            </w:r>
          </w:p>
        </w:tc>
      </w:tr>
      <w:tr w:rsidR="002F4069" w:rsidTr="00F70202">
        <w:tc>
          <w:tcPr>
            <w:tcW w:w="3972" w:type="dxa"/>
          </w:tcPr>
          <w:p w:rsidR="002F4069" w:rsidRPr="002F4069" w:rsidRDefault="002F4069" w:rsidP="002F4069">
            <w:pPr>
              <w:autoSpaceDE w:val="0"/>
              <w:autoSpaceDN w:val="0"/>
              <w:adjustRightInd w:val="0"/>
              <w:spacing w:after="200"/>
              <w:contextualSpacing/>
            </w:pPr>
            <w:r w:rsidRPr="002F4069">
              <w:rPr>
                <w:sz w:val="22"/>
                <w:szCs w:val="22"/>
              </w:rPr>
              <w:t>В т.ч. сельскохозяйственных угодий</w:t>
            </w:r>
          </w:p>
        </w:tc>
        <w:tc>
          <w:tcPr>
            <w:tcW w:w="1134" w:type="dxa"/>
          </w:tcPr>
          <w:p w:rsidR="002F4069" w:rsidRPr="00E06B88" w:rsidRDefault="002F4069" w:rsidP="002F4069">
            <w:pPr>
              <w:autoSpaceDE w:val="0"/>
              <w:autoSpaceDN w:val="0"/>
              <w:adjustRightInd w:val="0"/>
              <w:spacing w:after="200"/>
              <w:contextualSpacing/>
              <w:jc w:val="center"/>
            </w:pPr>
            <w:r w:rsidRPr="00E06B88">
              <w:t>1744</w:t>
            </w:r>
          </w:p>
        </w:tc>
        <w:tc>
          <w:tcPr>
            <w:tcW w:w="992" w:type="dxa"/>
          </w:tcPr>
          <w:p w:rsidR="002F4069" w:rsidRPr="00E06B88" w:rsidRDefault="002F4069" w:rsidP="002F4069">
            <w:pPr>
              <w:autoSpaceDE w:val="0"/>
              <w:autoSpaceDN w:val="0"/>
              <w:adjustRightInd w:val="0"/>
              <w:spacing w:after="200"/>
              <w:contextualSpacing/>
              <w:jc w:val="center"/>
            </w:pPr>
            <w:r w:rsidRPr="00E06B88">
              <w:rPr>
                <w:sz w:val="22"/>
                <w:szCs w:val="22"/>
              </w:rPr>
              <w:t>1768</w:t>
            </w:r>
          </w:p>
        </w:tc>
        <w:tc>
          <w:tcPr>
            <w:tcW w:w="920" w:type="dxa"/>
          </w:tcPr>
          <w:p w:rsidR="002F4069" w:rsidRPr="00E06B88" w:rsidRDefault="002F4069" w:rsidP="002F4069">
            <w:pPr>
              <w:autoSpaceDE w:val="0"/>
              <w:autoSpaceDN w:val="0"/>
              <w:adjustRightInd w:val="0"/>
              <w:spacing w:after="200"/>
              <w:contextualSpacing/>
              <w:jc w:val="center"/>
            </w:pPr>
            <w:r w:rsidRPr="00E06B88">
              <w:rPr>
                <w:sz w:val="22"/>
                <w:szCs w:val="22"/>
              </w:rPr>
              <w:t>1768</w:t>
            </w:r>
          </w:p>
        </w:tc>
        <w:tc>
          <w:tcPr>
            <w:tcW w:w="923" w:type="dxa"/>
          </w:tcPr>
          <w:p w:rsidR="002F4069" w:rsidRPr="00E06B88" w:rsidRDefault="002F4069" w:rsidP="002F4069">
            <w:pPr>
              <w:autoSpaceDE w:val="0"/>
              <w:autoSpaceDN w:val="0"/>
              <w:adjustRightInd w:val="0"/>
              <w:spacing w:after="200"/>
              <w:contextualSpacing/>
              <w:jc w:val="center"/>
            </w:pPr>
            <w:r w:rsidRPr="00E06B88">
              <w:rPr>
                <w:sz w:val="22"/>
                <w:szCs w:val="22"/>
              </w:rPr>
              <w:t>1623</w:t>
            </w:r>
          </w:p>
        </w:tc>
        <w:tc>
          <w:tcPr>
            <w:tcW w:w="1027" w:type="dxa"/>
          </w:tcPr>
          <w:p w:rsidR="002F4069" w:rsidRPr="00E06B88" w:rsidRDefault="002F4069" w:rsidP="002F4069">
            <w:pPr>
              <w:autoSpaceDE w:val="0"/>
              <w:autoSpaceDN w:val="0"/>
              <w:adjustRightInd w:val="0"/>
              <w:spacing w:after="200"/>
              <w:contextualSpacing/>
              <w:jc w:val="center"/>
            </w:pPr>
            <w:r w:rsidRPr="00E06B88">
              <w:rPr>
                <w:sz w:val="22"/>
                <w:szCs w:val="22"/>
              </w:rPr>
              <w:t>1623</w:t>
            </w:r>
          </w:p>
        </w:tc>
        <w:tc>
          <w:tcPr>
            <w:tcW w:w="1027" w:type="dxa"/>
          </w:tcPr>
          <w:p w:rsidR="002F4069" w:rsidRPr="00E06B88" w:rsidRDefault="002F4069">
            <w:pPr>
              <w:jc w:val="center"/>
              <w:rPr>
                <w:color w:val="000000"/>
              </w:rPr>
            </w:pPr>
            <w:r w:rsidRPr="00E06B88">
              <w:rPr>
                <w:color w:val="000000"/>
                <w:sz w:val="22"/>
                <w:szCs w:val="22"/>
              </w:rPr>
              <w:t>93,06</w:t>
            </w:r>
          </w:p>
        </w:tc>
      </w:tr>
      <w:tr w:rsidR="002F4069" w:rsidTr="00F70202">
        <w:tc>
          <w:tcPr>
            <w:tcW w:w="3972" w:type="dxa"/>
          </w:tcPr>
          <w:p w:rsidR="002F4069" w:rsidRPr="002F4069" w:rsidRDefault="002F4069" w:rsidP="002F4069">
            <w:pPr>
              <w:autoSpaceDE w:val="0"/>
              <w:autoSpaceDN w:val="0"/>
              <w:adjustRightInd w:val="0"/>
              <w:spacing w:after="200"/>
              <w:contextualSpacing/>
            </w:pPr>
            <w:r w:rsidRPr="002F4069">
              <w:rPr>
                <w:sz w:val="22"/>
                <w:szCs w:val="22"/>
              </w:rPr>
              <w:t>пашни</w:t>
            </w:r>
          </w:p>
        </w:tc>
        <w:tc>
          <w:tcPr>
            <w:tcW w:w="1134" w:type="dxa"/>
          </w:tcPr>
          <w:p w:rsidR="002F4069" w:rsidRPr="00E06B88" w:rsidRDefault="002F4069" w:rsidP="002F4069">
            <w:pPr>
              <w:autoSpaceDE w:val="0"/>
              <w:autoSpaceDN w:val="0"/>
              <w:adjustRightInd w:val="0"/>
              <w:spacing w:after="200"/>
              <w:contextualSpacing/>
              <w:jc w:val="center"/>
            </w:pPr>
            <w:r w:rsidRPr="00E06B88">
              <w:t>1464</w:t>
            </w:r>
          </w:p>
        </w:tc>
        <w:tc>
          <w:tcPr>
            <w:tcW w:w="992" w:type="dxa"/>
          </w:tcPr>
          <w:p w:rsidR="002F4069" w:rsidRPr="00E06B88" w:rsidRDefault="002F4069" w:rsidP="002F4069">
            <w:pPr>
              <w:autoSpaceDE w:val="0"/>
              <w:autoSpaceDN w:val="0"/>
              <w:adjustRightInd w:val="0"/>
              <w:spacing w:after="200"/>
              <w:contextualSpacing/>
              <w:jc w:val="center"/>
            </w:pPr>
            <w:r w:rsidRPr="00E06B88">
              <w:rPr>
                <w:sz w:val="22"/>
                <w:szCs w:val="22"/>
              </w:rPr>
              <w:t>1746</w:t>
            </w:r>
          </w:p>
        </w:tc>
        <w:tc>
          <w:tcPr>
            <w:tcW w:w="920" w:type="dxa"/>
          </w:tcPr>
          <w:p w:rsidR="002F4069" w:rsidRPr="00E06B88" w:rsidRDefault="002F4069" w:rsidP="002F4069">
            <w:pPr>
              <w:autoSpaceDE w:val="0"/>
              <w:autoSpaceDN w:val="0"/>
              <w:adjustRightInd w:val="0"/>
              <w:spacing w:after="200"/>
              <w:contextualSpacing/>
              <w:jc w:val="center"/>
            </w:pPr>
            <w:r w:rsidRPr="00E06B88">
              <w:rPr>
                <w:sz w:val="22"/>
                <w:szCs w:val="22"/>
              </w:rPr>
              <w:t>1746</w:t>
            </w:r>
          </w:p>
        </w:tc>
        <w:tc>
          <w:tcPr>
            <w:tcW w:w="923" w:type="dxa"/>
          </w:tcPr>
          <w:p w:rsidR="002F4069" w:rsidRPr="00E06B88" w:rsidRDefault="002F4069" w:rsidP="002F4069">
            <w:pPr>
              <w:autoSpaceDE w:val="0"/>
              <w:autoSpaceDN w:val="0"/>
              <w:adjustRightInd w:val="0"/>
              <w:spacing w:after="200"/>
              <w:contextualSpacing/>
              <w:jc w:val="center"/>
            </w:pPr>
            <w:r w:rsidRPr="00E06B88">
              <w:rPr>
                <w:sz w:val="22"/>
                <w:szCs w:val="22"/>
              </w:rPr>
              <w:t>1601</w:t>
            </w:r>
          </w:p>
        </w:tc>
        <w:tc>
          <w:tcPr>
            <w:tcW w:w="1027" w:type="dxa"/>
          </w:tcPr>
          <w:p w:rsidR="002F4069" w:rsidRPr="00E06B88" w:rsidRDefault="002F4069" w:rsidP="002F4069">
            <w:pPr>
              <w:autoSpaceDE w:val="0"/>
              <w:autoSpaceDN w:val="0"/>
              <w:adjustRightInd w:val="0"/>
              <w:spacing w:after="200"/>
              <w:contextualSpacing/>
              <w:jc w:val="center"/>
            </w:pPr>
            <w:r w:rsidRPr="00E06B88">
              <w:rPr>
                <w:sz w:val="22"/>
                <w:szCs w:val="22"/>
              </w:rPr>
              <w:t>1601</w:t>
            </w:r>
          </w:p>
        </w:tc>
        <w:tc>
          <w:tcPr>
            <w:tcW w:w="1027" w:type="dxa"/>
          </w:tcPr>
          <w:p w:rsidR="002F4069" w:rsidRPr="00E06B88" w:rsidRDefault="002F4069">
            <w:pPr>
              <w:jc w:val="center"/>
              <w:rPr>
                <w:color w:val="000000"/>
              </w:rPr>
            </w:pPr>
            <w:r w:rsidRPr="00E06B88">
              <w:rPr>
                <w:color w:val="000000"/>
                <w:sz w:val="22"/>
                <w:szCs w:val="22"/>
              </w:rPr>
              <w:t>109,36</w:t>
            </w:r>
          </w:p>
        </w:tc>
      </w:tr>
      <w:tr w:rsidR="002F4069" w:rsidTr="00F70202">
        <w:tc>
          <w:tcPr>
            <w:tcW w:w="3972" w:type="dxa"/>
          </w:tcPr>
          <w:p w:rsidR="002F4069" w:rsidRPr="002F4069" w:rsidRDefault="002F4069" w:rsidP="002F4069">
            <w:pPr>
              <w:autoSpaceDE w:val="0"/>
              <w:autoSpaceDN w:val="0"/>
              <w:adjustRightInd w:val="0"/>
              <w:spacing w:after="200"/>
              <w:contextualSpacing/>
            </w:pPr>
            <w:r w:rsidRPr="002F4069">
              <w:rPr>
                <w:sz w:val="22"/>
                <w:szCs w:val="22"/>
              </w:rPr>
              <w:t>Выучка от реализации, тыс. руб.</w:t>
            </w:r>
          </w:p>
        </w:tc>
        <w:tc>
          <w:tcPr>
            <w:tcW w:w="1134" w:type="dxa"/>
          </w:tcPr>
          <w:p w:rsidR="002F4069" w:rsidRPr="00E06B88" w:rsidRDefault="002F4069" w:rsidP="002F4069">
            <w:pPr>
              <w:autoSpaceDE w:val="0"/>
              <w:autoSpaceDN w:val="0"/>
              <w:adjustRightInd w:val="0"/>
              <w:spacing w:after="200"/>
              <w:contextualSpacing/>
              <w:jc w:val="center"/>
            </w:pPr>
            <w:r w:rsidRPr="00E06B88">
              <w:rPr>
                <w:sz w:val="22"/>
                <w:szCs w:val="22"/>
              </w:rPr>
              <w:t>15397</w:t>
            </w:r>
          </w:p>
        </w:tc>
        <w:tc>
          <w:tcPr>
            <w:tcW w:w="992" w:type="dxa"/>
          </w:tcPr>
          <w:p w:rsidR="002F4069" w:rsidRPr="00E06B88" w:rsidRDefault="002F4069" w:rsidP="002F4069">
            <w:pPr>
              <w:autoSpaceDE w:val="0"/>
              <w:autoSpaceDN w:val="0"/>
              <w:adjustRightInd w:val="0"/>
              <w:spacing w:after="200"/>
              <w:contextualSpacing/>
              <w:jc w:val="center"/>
            </w:pPr>
            <w:r w:rsidRPr="00E06B88">
              <w:rPr>
                <w:sz w:val="22"/>
                <w:szCs w:val="22"/>
              </w:rPr>
              <w:t>23304</w:t>
            </w:r>
          </w:p>
        </w:tc>
        <w:tc>
          <w:tcPr>
            <w:tcW w:w="920" w:type="dxa"/>
          </w:tcPr>
          <w:p w:rsidR="002F4069" w:rsidRPr="00E06B88" w:rsidRDefault="002F4069" w:rsidP="002F4069">
            <w:pPr>
              <w:autoSpaceDE w:val="0"/>
              <w:autoSpaceDN w:val="0"/>
              <w:adjustRightInd w:val="0"/>
              <w:spacing w:after="200"/>
              <w:contextualSpacing/>
              <w:jc w:val="center"/>
            </w:pPr>
            <w:r w:rsidRPr="00E06B88">
              <w:rPr>
                <w:sz w:val="22"/>
                <w:szCs w:val="22"/>
              </w:rPr>
              <w:t>19280</w:t>
            </w:r>
          </w:p>
        </w:tc>
        <w:tc>
          <w:tcPr>
            <w:tcW w:w="923" w:type="dxa"/>
          </w:tcPr>
          <w:p w:rsidR="002F4069" w:rsidRPr="00E06B88" w:rsidRDefault="002F4069" w:rsidP="002F4069">
            <w:pPr>
              <w:autoSpaceDE w:val="0"/>
              <w:autoSpaceDN w:val="0"/>
              <w:adjustRightInd w:val="0"/>
              <w:spacing w:after="200"/>
              <w:contextualSpacing/>
              <w:jc w:val="center"/>
            </w:pPr>
            <w:r w:rsidRPr="00E06B88">
              <w:rPr>
                <w:sz w:val="22"/>
                <w:szCs w:val="22"/>
              </w:rPr>
              <w:t>23935</w:t>
            </w:r>
          </w:p>
        </w:tc>
        <w:tc>
          <w:tcPr>
            <w:tcW w:w="1027" w:type="dxa"/>
          </w:tcPr>
          <w:p w:rsidR="002F4069" w:rsidRPr="00E06B88" w:rsidRDefault="002F4069" w:rsidP="002F4069">
            <w:pPr>
              <w:autoSpaceDE w:val="0"/>
              <w:autoSpaceDN w:val="0"/>
              <w:adjustRightInd w:val="0"/>
              <w:spacing w:after="200"/>
              <w:contextualSpacing/>
              <w:jc w:val="center"/>
            </w:pPr>
            <w:r w:rsidRPr="00E06B88">
              <w:rPr>
                <w:sz w:val="22"/>
                <w:szCs w:val="22"/>
              </w:rPr>
              <w:t>25348</w:t>
            </w:r>
          </w:p>
        </w:tc>
        <w:tc>
          <w:tcPr>
            <w:tcW w:w="1027" w:type="dxa"/>
          </w:tcPr>
          <w:p w:rsidR="002F4069" w:rsidRPr="00E06B88" w:rsidRDefault="002F4069">
            <w:pPr>
              <w:jc w:val="center"/>
              <w:rPr>
                <w:color w:val="000000"/>
              </w:rPr>
            </w:pPr>
            <w:r w:rsidRPr="00E06B88">
              <w:rPr>
                <w:color w:val="000000"/>
                <w:sz w:val="22"/>
                <w:szCs w:val="22"/>
              </w:rPr>
              <w:t>164,63</w:t>
            </w:r>
          </w:p>
        </w:tc>
      </w:tr>
      <w:tr w:rsidR="002F4069" w:rsidTr="00F70202">
        <w:tc>
          <w:tcPr>
            <w:tcW w:w="3972" w:type="dxa"/>
          </w:tcPr>
          <w:p w:rsidR="002F4069" w:rsidRPr="002F4069" w:rsidRDefault="002F4069" w:rsidP="002F4069">
            <w:pPr>
              <w:autoSpaceDE w:val="0"/>
              <w:autoSpaceDN w:val="0"/>
              <w:adjustRightInd w:val="0"/>
              <w:spacing w:after="200"/>
              <w:contextualSpacing/>
            </w:pPr>
            <w:r w:rsidRPr="002F4069">
              <w:rPr>
                <w:sz w:val="22"/>
                <w:szCs w:val="22"/>
              </w:rPr>
              <w:t>Полная себестоимость продаж, тыс. руб.</w:t>
            </w:r>
          </w:p>
        </w:tc>
        <w:tc>
          <w:tcPr>
            <w:tcW w:w="1134" w:type="dxa"/>
          </w:tcPr>
          <w:p w:rsidR="002F4069" w:rsidRPr="00E06B88" w:rsidRDefault="002F4069" w:rsidP="002F4069">
            <w:pPr>
              <w:autoSpaceDE w:val="0"/>
              <w:autoSpaceDN w:val="0"/>
              <w:adjustRightInd w:val="0"/>
              <w:spacing w:after="200"/>
              <w:contextualSpacing/>
              <w:jc w:val="center"/>
            </w:pPr>
            <w:r w:rsidRPr="00E06B88">
              <w:rPr>
                <w:sz w:val="22"/>
                <w:szCs w:val="22"/>
              </w:rPr>
              <w:t>10939</w:t>
            </w:r>
          </w:p>
        </w:tc>
        <w:tc>
          <w:tcPr>
            <w:tcW w:w="992" w:type="dxa"/>
          </w:tcPr>
          <w:p w:rsidR="002F4069" w:rsidRPr="00E06B88" w:rsidRDefault="002F4069" w:rsidP="002F4069">
            <w:pPr>
              <w:autoSpaceDE w:val="0"/>
              <w:autoSpaceDN w:val="0"/>
              <w:adjustRightInd w:val="0"/>
              <w:spacing w:after="200"/>
              <w:contextualSpacing/>
              <w:jc w:val="center"/>
            </w:pPr>
            <w:r w:rsidRPr="00E06B88">
              <w:rPr>
                <w:sz w:val="22"/>
                <w:szCs w:val="22"/>
              </w:rPr>
              <w:t>17163</w:t>
            </w:r>
          </w:p>
        </w:tc>
        <w:tc>
          <w:tcPr>
            <w:tcW w:w="920" w:type="dxa"/>
          </w:tcPr>
          <w:p w:rsidR="002F4069" w:rsidRPr="00E06B88" w:rsidRDefault="002F4069" w:rsidP="002F4069">
            <w:pPr>
              <w:autoSpaceDE w:val="0"/>
              <w:autoSpaceDN w:val="0"/>
              <w:adjustRightInd w:val="0"/>
              <w:spacing w:after="200"/>
              <w:contextualSpacing/>
              <w:jc w:val="center"/>
            </w:pPr>
            <w:r w:rsidRPr="00E06B88">
              <w:rPr>
                <w:sz w:val="22"/>
                <w:szCs w:val="22"/>
              </w:rPr>
              <w:t>17327</w:t>
            </w:r>
          </w:p>
        </w:tc>
        <w:tc>
          <w:tcPr>
            <w:tcW w:w="923" w:type="dxa"/>
          </w:tcPr>
          <w:p w:rsidR="002F4069" w:rsidRPr="00E06B88" w:rsidRDefault="002F4069" w:rsidP="002F4069">
            <w:pPr>
              <w:autoSpaceDE w:val="0"/>
              <w:autoSpaceDN w:val="0"/>
              <w:adjustRightInd w:val="0"/>
              <w:spacing w:after="200"/>
              <w:contextualSpacing/>
              <w:jc w:val="center"/>
            </w:pPr>
            <w:r w:rsidRPr="00E06B88">
              <w:rPr>
                <w:sz w:val="22"/>
                <w:szCs w:val="22"/>
              </w:rPr>
              <w:t>21877</w:t>
            </w:r>
          </w:p>
        </w:tc>
        <w:tc>
          <w:tcPr>
            <w:tcW w:w="1027" w:type="dxa"/>
          </w:tcPr>
          <w:p w:rsidR="002F4069" w:rsidRPr="00E06B88" w:rsidRDefault="002F4069" w:rsidP="002F4069">
            <w:pPr>
              <w:autoSpaceDE w:val="0"/>
              <w:autoSpaceDN w:val="0"/>
              <w:adjustRightInd w:val="0"/>
              <w:spacing w:after="200"/>
              <w:contextualSpacing/>
              <w:jc w:val="center"/>
            </w:pPr>
            <w:r w:rsidRPr="00E06B88">
              <w:rPr>
                <w:sz w:val="22"/>
                <w:szCs w:val="22"/>
              </w:rPr>
              <w:t>23186</w:t>
            </w:r>
          </w:p>
        </w:tc>
        <w:tc>
          <w:tcPr>
            <w:tcW w:w="1027" w:type="dxa"/>
          </w:tcPr>
          <w:p w:rsidR="002F4069" w:rsidRPr="00E06B88" w:rsidRDefault="002F4069">
            <w:pPr>
              <w:jc w:val="center"/>
              <w:rPr>
                <w:color w:val="000000"/>
              </w:rPr>
            </w:pPr>
            <w:r w:rsidRPr="00E06B88">
              <w:rPr>
                <w:color w:val="000000"/>
                <w:sz w:val="22"/>
                <w:szCs w:val="22"/>
              </w:rPr>
              <w:t>211,96</w:t>
            </w:r>
          </w:p>
        </w:tc>
      </w:tr>
      <w:tr w:rsidR="002F4069" w:rsidTr="00F70202">
        <w:tc>
          <w:tcPr>
            <w:tcW w:w="3972" w:type="dxa"/>
          </w:tcPr>
          <w:p w:rsidR="002F4069" w:rsidRPr="002F4069" w:rsidRDefault="002F4069" w:rsidP="002F4069">
            <w:pPr>
              <w:autoSpaceDE w:val="0"/>
              <w:autoSpaceDN w:val="0"/>
              <w:adjustRightInd w:val="0"/>
              <w:spacing w:after="200"/>
              <w:contextualSpacing/>
            </w:pPr>
            <w:r w:rsidRPr="002F4069">
              <w:rPr>
                <w:sz w:val="22"/>
                <w:szCs w:val="22"/>
              </w:rPr>
              <w:t>Численность работников</w:t>
            </w:r>
          </w:p>
        </w:tc>
        <w:tc>
          <w:tcPr>
            <w:tcW w:w="1134" w:type="dxa"/>
          </w:tcPr>
          <w:p w:rsidR="002F4069" w:rsidRPr="00E06B88" w:rsidRDefault="002F4069" w:rsidP="002F4069">
            <w:pPr>
              <w:autoSpaceDE w:val="0"/>
              <w:autoSpaceDN w:val="0"/>
              <w:adjustRightInd w:val="0"/>
              <w:spacing w:after="200"/>
              <w:contextualSpacing/>
              <w:jc w:val="center"/>
            </w:pPr>
            <w:r w:rsidRPr="00E06B88">
              <w:t>48</w:t>
            </w:r>
          </w:p>
        </w:tc>
        <w:tc>
          <w:tcPr>
            <w:tcW w:w="992" w:type="dxa"/>
          </w:tcPr>
          <w:p w:rsidR="002F4069" w:rsidRPr="00E06B88" w:rsidRDefault="002F4069" w:rsidP="002F4069">
            <w:pPr>
              <w:autoSpaceDE w:val="0"/>
              <w:autoSpaceDN w:val="0"/>
              <w:adjustRightInd w:val="0"/>
              <w:spacing w:after="200"/>
              <w:contextualSpacing/>
              <w:jc w:val="center"/>
            </w:pPr>
            <w:r w:rsidRPr="00E06B88">
              <w:rPr>
                <w:sz w:val="22"/>
                <w:szCs w:val="22"/>
              </w:rPr>
              <w:t>47</w:t>
            </w:r>
          </w:p>
        </w:tc>
        <w:tc>
          <w:tcPr>
            <w:tcW w:w="920" w:type="dxa"/>
          </w:tcPr>
          <w:p w:rsidR="002F4069" w:rsidRPr="00E06B88" w:rsidRDefault="002F4069" w:rsidP="002F4069">
            <w:pPr>
              <w:autoSpaceDE w:val="0"/>
              <w:autoSpaceDN w:val="0"/>
              <w:adjustRightInd w:val="0"/>
              <w:spacing w:after="200"/>
              <w:contextualSpacing/>
              <w:jc w:val="center"/>
            </w:pPr>
            <w:r w:rsidRPr="00E06B88">
              <w:rPr>
                <w:sz w:val="22"/>
                <w:szCs w:val="22"/>
              </w:rPr>
              <w:t>40</w:t>
            </w:r>
          </w:p>
        </w:tc>
        <w:tc>
          <w:tcPr>
            <w:tcW w:w="923" w:type="dxa"/>
          </w:tcPr>
          <w:p w:rsidR="002F4069" w:rsidRPr="00E06B88" w:rsidRDefault="002F4069" w:rsidP="002F4069">
            <w:pPr>
              <w:autoSpaceDE w:val="0"/>
              <w:autoSpaceDN w:val="0"/>
              <w:adjustRightInd w:val="0"/>
              <w:spacing w:after="200"/>
              <w:contextualSpacing/>
              <w:jc w:val="center"/>
            </w:pPr>
            <w:r w:rsidRPr="00E06B88">
              <w:rPr>
                <w:sz w:val="22"/>
                <w:szCs w:val="22"/>
              </w:rPr>
              <w:t>41</w:t>
            </w:r>
          </w:p>
        </w:tc>
        <w:tc>
          <w:tcPr>
            <w:tcW w:w="1027" w:type="dxa"/>
          </w:tcPr>
          <w:p w:rsidR="002F4069" w:rsidRPr="00E06B88" w:rsidRDefault="002F4069" w:rsidP="002F4069">
            <w:pPr>
              <w:autoSpaceDE w:val="0"/>
              <w:autoSpaceDN w:val="0"/>
              <w:adjustRightInd w:val="0"/>
              <w:spacing w:after="200"/>
              <w:contextualSpacing/>
              <w:jc w:val="center"/>
            </w:pPr>
            <w:r w:rsidRPr="00E06B88">
              <w:rPr>
                <w:sz w:val="22"/>
                <w:szCs w:val="22"/>
              </w:rPr>
              <w:t>39</w:t>
            </w:r>
          </w:p>
        </w:tc>
        <w:tc>
          <w:tcPr>
            <w:tcW w:w="1027" w:type="dxa"/>
          </w:tcPr>
          <w:p w:rsidR="002F4069" w:rsidRPr="00E06B88" w:rsidRDefault="002F4069">
            <w:pPr>
              <w:jc w:val="center"/>
              <w:rPr>
                <w:color w:val="000000"/>
              </w:rPr>
            </w:pPr>
            <w:r w:rsidRPr="00E06B88">
              <w:rPr>
                <w:color w:val="000000"/>
                <w:sz w:val="22"/>
                <w:szCs w:val="22"/>
              </w:rPr>
              <w:t>81,25</w:t>
            </w:r>
          </w:p>
        </w:tc>
      </w:tr>
      <w:tr w:rsidR="002F4069" w:rsidTr="00F70202">
        <w:tc>
          <w:tcPr>
            <w:tcW w:w="3972" w:type="dxa"/>
          </w:tcPr>
          <w:p w:rsidR="002F4069" w:rsidRPr="002F4069" w:rsidRDefault="002F4069" w:rsidP="002F4069">
            <w:pPr>
              <w:autoSpaceDE w:val="0"/>
              <w:autoSpaceDN w:val="0"/>
              <w:adjustRightInd w:val="0"/>
              <w:spacing w:after="200"/>
              <w:contextualSpacing/>
            </w:pPr>
            <w:r w:rsidRPr="002F4069">
              <w:rPr>
                <w:sz w:val="22"/>
                <w:szCs w:val="22"/>
              </w:rPr>
              <w:t>Стоимость основных средств, тыс</w:t>
            </w:r>
            <w:proofErr w:type="gramStart"/>
            <w:r w:rsidRPr="002F4069">
              <w:rPr>
                <w:sz w:val="22"/>
                <w:szCs w:val="22"/>
              </w:rPr>
              <w:t>.р</w:t>
            </w:r>
            <w:proofErr w:type="gramEnd"/>
            <w:r w:rsidRPr="002F4069">
              <w:rPr>
                <w:sz w:val="22"/>
                <w:szCs w:val="22"/>
              </w:rPr>
              <w:t>уб.</w:t>
            </w:r>
          </w:p>
        </w:tc>
        <w:tc>
          <w:tcPr>
            <w:tcW w:w="1134" w:type="dxa"/>
            <w:vAlign w:val="center"/>
          </w:tcPr>
          <w:p w:rsidR="002F4069" w:rsidRPr="00E06B88" w:rsidRDefault="002F4069" w:rsidP="002F4069">
            <w:pPr>
              <w:jc w:val="center"/>
            </w:pPr>
            <w:r w:rsidRPr="00E06B88">
              <w:t>27302</w:t>
            </w:r>
          </w:p>
        </w:tc>
        <w:tc>
          <w:tcPr>
            <w:tcW w:w="992" w:type="dxa"/>
          </w:tcPr>
          <w:p w:rsidR="002F4069" w:rsidRPr="00E06B88" w:rsidRDefault="002F4069" w:rsidP="002F4069">
            <w:pPr>
              <w:autoSpaceDE w:val="0"/>
              <w:autoSpaceDN w:val="0"/>
              <w:adjustRightInd w:val="0"/>
              <w:spacing w:after="200"/>
              <w:contextualSpacing/>
              <w:jc w:val="center"/>
            </w:pPr>
            <w:r w:rsidRPr="00E06B88">
              <w:rPr>
                <w:sz w:val="22"/>
                <w:szCs w:val="22"/>
              </w:rPr>
              <w:t>22721</w:t>
            </w:r>
          </w:p>
        </w:tc>
        <w:tc>
          <w:tcPr>
            <w:tcW w:w="920" w:type="dxa"/>
          </w:tcPr>
          <w:p w:rsidR="002F4069" w:rsidRPr="00E06B88" w:rsidRDefault="002F4069" w:rsidP="002F4069">
            <w:pPr>
              <w:autoSpaceDE w:val="0"/>
              <w:autoSpaceDN w:val="0"/>
              <w:adjustRightInd w:val="0"/>
              <w:spacing w:after="200"/>
              <w:contextualSpacing/>
              <w:jc w:val="center"/>
            </w:pPr>
            <w:r w:rsidRPr="00E06B88">
              <w:rPr>
                <w:sz w:val="22"/>
                <w:szCs w:val="22"/>
              </w:rPr>
              <w:t>25973</w:t>
            </w:r>
          </w:p>
        </w:tc>
        <w:tc>
          <w:tcPr>
            <w:tcW w:w="923" w:type="dxa"/>
          </w:tcPr>
          <w:p w:rsidR="002F4069" w:rsidRPr="00E06B88" w:rsidRDefault="002F4069" w:rsidP="002F4069">
            <w:pPr>
              <w:autoSpaceDE w:val="0"/>
              <w:autoSpaceDN w:val="0"/>
              <w:adjustRightInd w:val="0"/>
              <w:spacing w:after="200"/>
              <w:contextualSpacing/>
              <w:jc w:val="center"/>
            </w:pPr>
            <w:r w:rsidRPr="00E06B88">
              <w:rPr>
                <w:sz w:val="22"/>
                <w:szCs w:val="22"/>
              </w:rPr>
              <w:t>26342</w:t>
            </w:r>
          </w:p>
        </w:tc>
        <w:tc>
          <w:tcPr>
            <w:tcW w:w="1027" w:type="dxa"/>
          </w:tcPr>
          <w:p w:rsidR="002F4069" w:rsidRPr="00E06B88" w:rsidRDefault="002F4069" w:rsidP="002F4069">
            <w:pPr>
              <w:autoSpaceDE w:val="0"/>
              <w:autoSpaceDN w:val="0"/>
              <w:adjustRightInd w:val="0"/>
              <w:spacing w:after="200"/>
              <w:contextualSpacing/>
              <w:jc w:val="center"/>
            </w:pPr>
            <w:r w:rsidRPr="00E06B88">
              <w:rPr>
                <w:sz w:val="22"/>
                <w:szCs w:val="22"/>
              </w:rPr>
              <w:t>27523</w:t>
            </w:r>
          </w:p>
        </w:tc>
        <w:tc>
          <w:tcPr>
            <w:tcW w:w="1027" w:type="dxa"/>
          </w:tcPr>
          <w:p w:rsidR="002F4069" w:rsidRPr="00E06B88" w:rsidRDefault="002F4069">
            <w:pPr>
              <w:jc w:val="center"/>
              <w:rPr>
                <w:color w:val="000000"/>
              </w:rPr>
            </w:pPr>
            <w:r w:rsidRPr="00E06B88">
              <w:rPr>
                <w:color w:val="000000"/>
                <w:sz w:val="22"/>
                <w:szCs w:val="22"/>
              </w:rPr>
              <w:t>100,81</w:t>
            </w:r>
          </w:p>
        </w:tc>
      </w:tr>
      <w:tr w:rsidR="002F4069" w:rsidTr="00F70202">
        <w:tc>
          <w:tcPr>
            <w:tcW w:w="3972" w:type="dxa"/>
          </w:tcPr>
          <w:p w:rsidR="002F4069" w:rsidRPr="002F4069" w:rsidRDefault="002F4069" w:rsidP="002F4069">
            <w:pPr>
              <w:autoSpaceDE w:val="0"/>
              <w:autoSpaceDN w:val="0"/>
              <w:adjustRightInd w:val="0"/>
              <w:spacing w:after="200"/>
              <w:contextualSpacing/>
            </w:pPr>
            <w:r w:rsidRPr="002F4069">
              <w:rPr>
                <w:sz w:val="22"/>
                <w:szCs w:val="22"/>
              </w:rPr>
              <w:t xml:space="preserve">Стоимость оборотных средств, тыс. </w:t>
            </w:r>
            <w:proofErr w:type="spellStart"/>
            <w:r w:rsidRPr="002F4069">
              <w:rPr>
                <w:sz w:val="22"/>
                <w:szCs w:val="22"/>
              </w:rPr>
              <w:t>руб</w:t>
            </w:r>
            <w:proofErr w:type="spellEnd"/>
          </w:p>
        </w:tc>
        <w:tc>
          <w:tcPr>
            <w:tcW w:w="1134" w:type="dxa"/>
            <w:vAlign w:val="center"/>
          </w:tcPr>
          <w:p w:rsidR="002F4069" w:rsidRPr="00E06B88" w:rsidRDefault="002F4069" w:rsidP="002F4069">
            <w:pPr>
              <w:jc w:val="center"/>
            </w:pPr>
            <w:r w:rsidRPr="00E06B88">
              <w:t>10171</w:t>
            </w:r>
          </w:p>
        </w:tc>
        <w:tc>
          <w:tcPr>
            <w:tcW w:w="992" w:type="dxa"/>
          </w:tcPr>
          <w:p w:rsidR="002F4069" w:rsidRPr="00E06B88" w:rsidRDefault="002F4069" w:rsidP="002F4069">
            <w:pPr>
              <w:autoSpaceDE w:val="0"/>
              <w:autoSpaceDN w:val="0"/>
              <w:adjustRightInd w:val="0"/>
              <w:spacing w:after="200"/>
              <w:contextualSpacing/>
              <w:jc w:val="center"/>
            </w:pPr>
            <w:r w:rsidRPr="00E06B88">
              <w:rPr>
                <w:sz w:val="22"/>
                <w:szCs w:val="22"/>
              </w:rPr>
              <w:t>14733</w:t>
            </w:r>
          </w:p>
        </w:tc>
        <w:tc>
          <w:tcPr>
            <w:tcW w:w="920" w:type="dxa"/>
          </w:tcPr>
          <w:p w:rsidR="002F4069" w:rsidRPr="00E06B88" w:rsidRDefault="002F4069" w:rsidP="002F4069">
            <w:pPr>
              <w:autoSpaceDE w:val="0"/>
              <w:autoSpaceDN w:val="0"/>
              <w:adjustRightInd w:val="0"/>
              <w:spacing w:after="200"/>
              <w:contextualSpacing/>
              <w:jc w:val="center"/>
            </w:pPr>
            <w:r w:rsidRPr="00E06B88">
              <w:rPr>
                <w:sz w:val="22"/>
                <w:szCs w:val="22"/>
              </w:rPr>
              <w:t>17143</w:t>
            </w:r>
          </w:p>
        </w:tc>
        <w:tc>
          <w:tcPr>
            <w:tcW w:w="923" w:type="dxa"/>
          </w:tcPr>
          <w:p w:rsidR="002F4069" w:rsidRPr="00E06B88" w:rsidRDefault="002F4069" w:rsidP="002F4069">
            <w:pPr>
              <w:autoSpaceDE w:val="0"/>
              <w:autoSpaceDN w:val="0"/>
              <w:adjustRightInd w:val="0"/>
              <w:spacing w:after="200"/>
              <w:contextualSpacing/>
              <w:jc w:val="center"/>
            </w:pPr>
            <w:r w:rsidRPr="00E06B88">
              <w:rPr>
                <w:sz w:val="22"/>
                <w:szCs w:val="22"/>
              </w:rPr>
              <w:t>18649</w:t>
            </w:r>
          </w:p>
        </w:tc>
        <w:tc>
          <w:tcPr>
            <w:tcW w:w="1027" w:type="dxa"/>
          </w:tcPr>
          <w:p w:rsidR="002F4069" w:rsidRPr="00E06B88" w:rsidRDefault="002F4069" w:rsidP="002F4069">
            <w:pPr>
              <w:autoSpaceDE w:val="0"/>
              <w:autoSpaceDN w:val="0"/>
              <w:adjustRightInd w:val="0"/>
              <w:spacing w:after="200"/>
              <w:contextualSpacing/>
              <w:jc w:val="center"/>
            </w:pPr>
            <w:r w:rsidRPr="00E06B88">
              <w:rPr>
                <w:sz w:val="22"/>
                <w:szCs w:val="22"/>
              </w:rPr>
              <w:t>20768</w:t>
            </w:r>
          </w:p>
        </w:tc>
        <w:tc>
          <w:tcPr>
            <w:tcW w:w="1027" w:type="dxa"/>
          </w:tcPr>
          <w:p w:rsidR="002F4069" w:rsidRPr="00E06B88" w:rsidRDefault="002F4069">
            <w:pPr>
              <w:jc w:val="center"/>
              <w:rPr>
                <w:color w:val="000000"/>
              </w:rPr>
            </w:pPr>
            <w:r w:rsidRPr="00E06B88">
              <w:rPr>
                <w:color w:val="000000"/>
                <w:sz w:val="22"/>
                <w:szCs w:val="22"/>
              </w:rPr>
              <w:t>204,19</w:t>
            </w:r>
          </w:p>
        </w:tc>
      </w:tr>
      <w:tr w:rsidR="002F4069" w:rsidTr="00F70202">
        <w:tc>
          <w:tcPr>
            <w:tcW w:w="3972" w:type="dxa"/>
          </w:tcPr>
          <w:p w:rsidR="002F4069" w:rsidRPr="002F4069" w:rsidRDefault="002F4069" w:rsidP="002F4069">
            <w:pPr>
              <w:autoSpaceDE w:val="0"/>
              <w:autoSpaceDN w:val="0"/>
              <w:adjustRightInd w:val="0"/>
              <w:spacing w:after="200"/>
              <w:contextualSpacing/>
            </w:pPr>
            <w:r w:rsidRPr="002F4069">
              <w:rPr>
                <w:sz w:val="22"/>
                <w:szCs w:val="22"/>
              </w:rPr>
              <w:t>Прибыль (убыток) от реализации, тыс. руб.</w:t>
            </w:r>
          </w:p>
        </w:tc>
        <w:tc>
          <w:tcPr>
            <w:tcW w:w="1134" w:type="dxa"/>
          </w:tcPr>
          <w:p w:rsidR="002F4069" w:rsidRPr="00E06B88" w:rsidRDefault="002F4069">
            <w:pPr>
              <w:jc w:val="center"/>
              <w:rPr>
                <w:color w:val="000000"/>
              </w:rPr>
            </w:pPr>
            <w:r w:rsidRPr="00E06B88">
              <w:rPr>
                <w:color w:val="000000"/>
                <w:sz w:val="22"/>
                <w:szCs w:val="22"/>
              </w:rPr>
              <w:t>4458</w:t>
            </w:r>
          </w:p>
        </w:tc>
        <w:tc>
          <w:tcPr>
            <w:tcW w:w="992" w:type="dxa"/>
          </w:tcPr>
          <w:p w:rsidR="002F4069" w:rsidRPr="00E06B88" w:rsidRDefault="002F4069">
            <w:pPr>
              <w:jc w:val="center"/>
              <w:rPr>
                <w:color w:val="000000"/>
              </w:rPr>
            </w:pPr>
            <w:r w:rsidRPr="00E06B88">
              <w:rPr>
                <w:color w:val="000000"/>
                <w:sz w:val="22"/>
                <w:szCs w:val="22"/>
              </w:rPr>
              <w:t>6141</w:t>
            </w:r>
          </w:p>
        </w:tc>
        <w:tc>
          <w:tcPr>
            <w:tcW w:w="920" w:type="dxa"/>
          </w:tcPr>
          <w:p w:rsidR="002F4069" w:rsidRPr="00E06B88" w:rsidRDefault="002F4069">
            <w:pPr>
              <w:jc w:val="center"/>
              <w:rPr>
                <w:color w:val="000000"/>
              </w:rPr>
            </w:pPr>
            <w:r w:rsidRPr="00E06B88">
              <w:rPr>
                <w:color w:val="000000"/>
                <w:sz w:val="22"/>
                <w:szCs w:val="22"/>
              </w:rPr>
              <w:t>1953</w:t>
            </w:r>
          </w:p>
        </w:tc>
        <w:tc>
          <w:tcPr>
            <w:tcW w:w="923" w:type="dxa"/>
          </w:tcPr>
          <w:p w:rsidR="002F4069" w:rsidRPr="00E06B88" w:rsidRDefault="002F4069">
            <w:pPr>
              <w:jc w:val="center"/>
              <w:rPr>
                <w:color w:val="000000"/>
              </w:rPr>
            </w:pPr>
            <w:r w:rsidRPr="00E06B88">
              <w:rPr>
                <w:color w:val="000000"/>
                <w:sz w:val="22"/>
                <w:szCs w:val="22"/>
              </w:rPr>
              <w:t>2058</w:t>
            </w:r>
          </w:p>
        </w:tc>
        <w:tc>
          <w:tcPr>
            <w:tcW w:w="1027" w:type="dxa"/>
          </w:tcPr>
          <w:p w:rsidR="002F4069" w:rsidRPr="00E06B88" w:rsidRDefault="002F4069">
            <w:pPr>
              <w:jc w:val="center"/>
              <w:rPr>
                <w:color w:val="000000"/>
              </w:rPr>
            </w:pPr>
            <w:r w:rsidRPr="00E06B88">
              <w:rPr>
                <w:color w:val="000000"/>
                <w:sz w:val="22"/>
                <w:szCs w:val="22"/>
              </w:rPr>
              <w:t>2162</w:t>
            </w:r>
          </w:p>
        </w:tc>
        <w:tc>
          <w:tcPr>
            <w:tcW w:w="1027" w:type="dxa"/>
          </w:tcPr>
          <w:p w:rsidR="002F4069" w:rsidRPr="00E06B88" w:rsidRDefault="002F4069">
            <w:pPr>
              <w:jc w:val="center"/>
              <w:rPr>
                <w:color w:val="000000"/>
              </w:rPr>
            </w:pPr>
            <w:r w:rsidRPr="00E06B88">
              <w:rPr>
                <w:color w:val="000000"/>
                <w:sz w:val="22"/>
                <w:szCs w:val="22"/>
              </w:rPr>
              <w:t>48,50</w:t>
            </w:r>
          </w:p>
        </w:tc>
      </w:tr>
      <w:tr w:rsidR="002F4069" w:rsidTr="00F70202">
        <w:tc>
          <w:tcPr>
            <w:tcW w:w="3972" w:type="dxa"/>
          </w:tcPr>
          <w:p w:rsidR="002F4069" w:rsidRPr="002F4069" w:rsidRDefault="002F4069" w:rsidP="003D7CAC">
            <w:pPr>
              <w:autoSpaceDE w:val="0"/>
              <w:autoSpaceDN w:val="0"/>
              <w:adjustRightInd w:val="0"/>
              <w:spacing w:after="200"/>
              <w:contextualSpacing/>
            </w:pPr>
            <w:r w:rsidRPr="002F4069">
              <w:rPr>
                <w:sz w:val="22"/>
                <w:szCs w:val="22"/>
              </w:rPr>
              <w:t xml:space="preserve">Уровень рентабельности, </w:t>
            </w:r>
            <w:r w:rsidR="003D7CAC">
              <w:rPr>
                <w:sz w:val="22"/>
                <w:szCs w:val="22"/>
              </w:rPr>
              <w:t>%</w:t>
            </w:r>
          </w:p>
        </w:tc>
        <w:tc>
          <w:tcPr>
            <w:tcW w:w="1134" w:type="dxa"/>
          </w:tcPr>
          <w:p w:rsidR="002F4069" w:rsidRPr="00E06B88" w:rsidRDefault="002F4069">
            <w:pPr>
              <w:jc w:val="center"/>
              <w:rPr>
                <w:color w:val="000000"/>
              </w:rPr>
            </w:pPr>
            <w:r w:rsidRPr="00E06B88">
              <w:rPr>
                <w:color w:val="000000"/>
                <w:sz w:val="22"/>
                <w:szCs w:val="22"/>
              </w:rPr>
              <w:t>40,8</w:t>
            </w:r>
          </w:p>
        </w:tc>
        <w:tc>
          <w:tcPr>
            <w:tcW w:w="992" w:type="dxa"/>
          </w:tcPr>
          <w:p w:rsidR="002F4069" w:rsidRPr="00E06B88" w:rsidRDefault="002F4069">
            <w:pPr>
              <w:jc w:val="center"/>
              <w:rPr>
                <w:color w:val="000000"/>
              </w:rPr>
            </w:pPr>
            <w:r w:rsidRPr="00E06B88">
              <w:rPr>
                <w:color w:val="000000"/>
                <w:sz w:val="22"/>
                <w:szCs w:val="22"/>
              </w:rPr>
              <w:t>35,8</w:t>
            </w:r>
          </w:p>
        </w:tc>
        <w:tc>
          <w:tcPr>
            <w:tcW w:w="920" w:type="dxa"/>
          </w:tcPr>
          <w:p w:rsidR="002F4069" w:rsidRPr="00E06B88" w:rsidRDefault="002F4069">
            <w:pPr>
              <w:jc w:val="center"/>
              <w:rPr>
                <w:color w:val="000000"/>
              </w:rPr>
            </w:pPr>
            <w:r w:rsidRPr="00E06B88">
              <w:rPr>
                <w:color w:val="000000"/>
                <w:sz w:val="22"/>
                <w:szCs w:val="22"/>
              </w:rPr>
              <w:t>11,3</w:t>
            </w:r>
          </w:p>
        </w:tc>
        <w:tc>
          <w:tcPr>
            <w:tcW w:w="923" w:type="dxa"/>
          </w:tcPr>
          <w:p w:rsidR="002F4069" w:rsidRPr="00E06B88" w:rsidRDefault="002F4069">
            <w:pPr>
              <w:jc w:val="center"/>
              <w:rPr>
                <w:color w:val="000000"/>
              </w:rPr>
            </w:pPr>
            <w:r w:rsidRPr="00E06B88">
              <w:rPr>
                <w:color w:val="000000"/>
                <w:sz w:val="22"/>
                <w:szCs w:val="22"/>
              </w:rPr>
              <w:t>9,4</w:t>
            </w:r>
          </w:p>
        </w:tc>
        <w:tc>
          <w:tcPr>
            <w:tcW w:w="1027" w:type="dxa"/>
          </w:tcPr>
          <w:p w:rsidR="002F4069" w:rsidRPr="00E06B88" w:rsidRDefault="002F4069">
            <w:pPr>
              <w:jc w:val="center"/>
              <w:rPr>
                <w:color w:val="000000"/>
              </w:rPr>
            </w:pPr>
            <w:r w:rsidRPr="00E06B88">
              <w:rPr>
                <w:color w:val="000000"/>
                <w:sz w:val="22"/>
                <w:szCs w:val="22"/>
              </w:rPr>
              <w:t>9,3</w:t>
            </w:r>
          </w:p>
        </w:tc>
        <w:tc>
          <w:tcPr>
            <w:tcW w:w="1027" w:type="dxa"/>
          </w:tcPr>
          <w:p w:rsidR="002F4069" w:rsidRPr="00E06B88" w:rsidRDefault="002F4069">
            <w:pPr>
              <w:jc w:val="center"/>
              <w:rPr>
                <w:color w:val="000000"/>
              </w:rPr>
            </w:pPr>
            <w:r w:rsidRPr="00E06B88">
              <w:rPr>
                <w:color w:val="000000"/>
                <w:sz w:val="22"/>
                <w:szCs w:val="22"/>
              </w:rPr>
              <w:t>22,88</w:t>
            </w:r>
          </w:p>
        </w:tc>
      </w:tr>
    </w:tbl>
    <w:p w:rsidR="0052207C" w:rsidRDefault="0052207C" w:rsidP="00AC1D97">
      <w:pPr>
        <w:autoSpaceDE w:val="0"/>
        <w:autoSpaceDN w:val="0"/>
        <w:adjustRightInd w:val="0"/>
        <w:spacing w:after="200" w:line="360" w:lineRule="auto"/>
        <w:ind w:firstLine="426"/>
        <w:jc w:val="both"/>
        <w:rPr>
          <w:sz w:val="28"/>
          <w:szCs w:val="28"/>
        </w:rPr>
      </w:pPr>
    </w:p>
    <w:p w:rsidR="00AC1D97" w:rsidRDefault="00F70202" w:rsidP="00197AC1">
      <w:pPr>
        <w:autoSpaceDE w:val="0"/>
        <w:autoSpaceDN w:val="0"/>
        <w:adjustRightInd w:val="0"/>
        <w:spacing w:after="200" w:line="360" w:lineRule="auto"/>
        <w:ind w:firstLine="426"/>
        <w:contextualSpacing/>
        <w:jc w:val="both"/>
        <w:rPr>
          <w:sz w:val="28"/>
          <w:szCs w:val="28"/>
        </w:rPr>
      </w:pPr>
      <w:r>
        <w:rPr>
          <w:sz w:val="28"/>
          <w:szCs w:val="28"/>
        </w:rPr>
        <w:t xml:space="preserve">Анализируя таблицу, следует сказать, что </w:t>
      </w:r>
      <w:r w:rsidRPr="00F70202">
        <w:rPr>
          <w:sz w:val="28"/>
          <w:szCs w:val="28"/>
        </w:rPr>
        <w:t>за исс</w:t>
      </w:r>
      <w:r>
        <w:rPr>
          <w:sz w:val="28"/>
          <w:szCs w:val="28"/>
        </w:rPr>
        <w:t>ледуемый период с 201</w:t>
      </w:r>
      <w:r w:rsidR="00FA0BC5">
        <w:rPr>
          <w:sz w:val="28"/>
          <w:szCs w:val="28"/>
        </w:rPr>
        <w:t>2г. по 2016</w:t>
      </w:r>
      <w:r w:rsidRPr="00F70202">
        <w:rPr>
          <w:sz w:val="28"/>
          <w:szCs w:val="28"/>
        </w:rPr>
        <w:t xml:space="preserve">г. общая земельная площадь и структура земельных </w:t>
      </w:r>
      <w:r w:rsidR="001829F4" w:rsidRPr="00F70202">
        <w:rPr>
          <w:sz w:val="28"/>
          <w:szCs w:val="28"/>
        </w:rPr>
        <w:t>ресурсов значительно</w:t>
      </w:r>
      <w:r>
        <w:rPr>
          <w:sz w:val="28"/>
          <w:szCs w:val="28"/>
        </w:rPr>
        <w:t xml:space="preserve"> не изменились, </w:t>
      </w:r>
      <w:r w:rsidR="001829F4">
        <w:rPr>
          <w:sz w:val="28"/>
          <w:szCs w:val="28"/>
        </w:rPr>
        <w:t>но ее</w:t>
      </w:r>
      <w:r>
        <w:rPr>
          <w:sz w:val="28"/>
          <w:szCs w:val="28"/>
        </w:rPr>
        <w:t xml:space="preserve"> качественный состав улучшился, так как возросла доля пашни в структуре сельхозугодий. (</w:t>
      </w:r>
      <w:proofErr w:type="gramStart"/>
      <w:r>
        <w:rPr>
          <w:sz w:val="28"/>
          <w:szCs w:val="28"/>
        </w:rPr>
        <w:t>ТР</w:t>
      </w:r>
      <w:proofErr w:type="gramEnd"/>
      <w:r>
        <w:rPr>
          <w:sz w:val="28"/>
          <w:szCs w:val="28"/>
        </w:rPr>
        <w:t>=109,36%</w:t>
      </w:r>
      <w:r w:rsidR="00AC1D97">
        <w:rPr>
          <w:sz w:val="28"/>
          <w:szCs w:val="28"/>
        </w:rPr>
        <w:t>).</w:t>
      </w:r>
    </w:p>
    <w:p w:rsidR="00F70202" w:rsidRPr="00F70202" w:rsidRDefault="00F70202" w:rsidP="00197AC1">
      <w:pPr>
        <w:autoSpaceDE w:val="0"/>
        <w:autoSpaceDN w:val="0"/>
        <w:adjustRightInd w:val="0"/>
        <w:spacing w:after="200" w:line="360" w:lineRule="auto"/>
        <w:ind w:firstLine="426"/>
        <w:contextualSpacing/>
        <w:jc w:val="both"/>
        <w:rPr>
          <w:sz w:val="28"/>
          <w:szCs w:val="28"/>
        </w:rPr>
      </w:pPr>
      <w:r w:rsidRPr="00F70202">
        <w:rPr>
          <w:color w:val="000000"/>
          <w:spacing w:val="-2"/>
          <w:sz w:val="28"/>
          <w:szCs w:val="28"/>
        </w:rPr>
        <w:t>Повышение стои</w:t>
      </w:r>
      <w:r w:rsidR="00AC1D97">
        <w:rPr>
          <w:color w:val="000000"/>
          <w:spacing w:val="-2"/>
          <w:sz w:val="28"/>
          <w:szCs w:val="28"/>
        </w:rPr>
        <w:t>мости оборотных средств на 104,98</w:t>
      </w:r>
      <w:r w:rsidRPr="00F70202">
        <w:rPr>
          <w:color w:val="000000"/>
          <w:spacing w:val="-2"/>
          <w:sz w:val="28"/>
          <w:szCs w:val="28"/>
        </w:rPr>
        <w:t xml:space="preserve">% можно считать положительной тенденцией, ликвидность оборотных активов выше, чем у </w:t>
      </w:r>
      <w:proofErr w:type="spellStart"/>
      <w:r w:rsidRPr="00F70202">
        <w:rPr>
          <w:color w:val="000000"/>
          <w:spacing w:val="-2"/>
          <w:sz w:val="28"/>
          <w:szCs w:val="28"/>
        </w:rPr>
        <w:t>внеоборотных</w:t>
      </w:r>
      <w:proofErr w:type="spellEnd"/>
      <w:r w:rsidRPr="00F70202">
        <w:rPr>
          <w:color w:val="000000"/>
          <w:spacing w:val="-2"/>
          <w:sz w:val="28"/>
          <w:szCs w:val="28"/>
        </w:rPr>
        <w:t xml:space="preserve"> активов, следовательно, у предприятия больше возможности своевременно расплачиваться по текущим обязательствам. </w:t>
      </w:r>
    </w:p>
    <w:p w:rsidR="00F70202" w:rsidRDefault="00F70202" w:rsidP="00197AC1">
      <w:pPr>
        <w:spacing w:line="360" w:lineRule="auto"/>
        <w:ind w:firstLine="425"/>
        <w:contextualSpacing/>
        <w:jc w:val="both"/>
        <w:rPr>
          <w:color w:val="000000"/>
          <w:spacing w:val="-2"/>
          <w:sz w:val="28"/>
          <w:szCs w:val="28"/>
        </w:rPr>
      </w:pPr>
      <w:r w:rsidRPr="00F70202">
        <w:rPr>
          <w:color w:val="000000"/>
          <w:spacing w:val="-2"/>
          <w:sz w:val="28"/>
          <w:szCs w:val="28"/>
        </w:rPr>
        <w:lastRenderedPageBreak/>
        <w:t xml:space="preserve">Снижение численности работников (а соответственно и затрат труда) </w:t>
      </w:r>
      <w:r w:rsidR="00AC1D97">
        <w:rPr>
          <w:color w:val="000000"/>
          <w:spacing w:val="-2"/>
          <w:sz w:val="28"/>
          <w:szCs w:val="28"/>
        </w:rPr>
        <w:t>организации составило 18,75</w:t>
      </w:r>
      <w:r w:rsidRPr="00F70202">
        <w:rPr>
          <w:color w:val="000000"/>
          <w:spacing w:val="-2"/>
          <w:sz w:val="28"/>
          <w:szCs w:val="28"/>
        </w:rPr>
        <w:t>%.</w:t>
      </w:r>
    </w:p>
    <w:p w:rsidR="00AC1D97" w:rsidRDefault="00AC1D97" w:rsidP="00197AC1">
      <w:pPr>
        <w:spacing w:line="360" w:lineRule="auto"/>
        <w:ind w:firstLine="425"/>
        <w:contextualSpacing/>
        <w:jc w:val="both"/>
        <w:rPr>
          <w:color w:val="000000"/>
          <w:spacing w:val="-2"/>
          <w:sz w:val="28"/>
          <w:szCs w:val="28"/>
        </w:rPr>
      </w:pPr>
      <w:r>
        <w:rPr>
          <w:color w:val="000000"/>
          <w:spacing w:val="-2"/>
          <w:sz w:val="28"/>
          <w:szCs w:val="28"/>
        </w:rPr>
        <w:t>Следует отметить, что в хозяйстве снижается эффективность производства, так как темпы роста себестоимости продаж превышают темпы роста выручки от реализации продукции, а соответственно и снижение таких показателей как прибыль (более чем в 2 раза) и рентабельность - с 40,8% до 9,3%.</w:t>
      </w:r>
    </w:p>
    <w:p w:rsidR="003D7CAC" w:rsidRDefault="003D7CAC" w:rsidP="00197AC1">
      <w:pPr>
        <w:spacing w:line="360" w:lineRule="auto"/>
        <w:ind w:firstLine="709"/>
        <w:contextualSpacing/>
        <w:jc w:val="both"/>
        <w:rPr>
          <w:sz w:val="28"/>
          <w:szCs w:val="28"/>
        </w:rPr>
      </w:pPr>
      <w:r>
        <w:rPr>
          <w:sz w:val="28"/>
          <w:szCs w:val="28"/>
        </w:rPr>
        <w:t>Под специализацией предприятия понимают сосредоточение его деятельности на производстве определенного вида или видов продукции. На сельскохозяйственных предприятиях этот процесс обычно связан с расширением одной или нескольких отраслей при соответствующем сокращении других.</w:t>
      </w:r>
    </w:p>
    <w:p w:rsidR="003D7CAC" w:rsidRDefault="003D7CAC" w:rsidP="00197AC1">
      <w:pPr>
        <w:spacing w:line="360" w:lineRule="auto"/>
        <w:ind w:firstLine="709"/>
        <w:contextualSpacing/>
        <w:jc w:val="both"/>
        <w:rPr>
          <w:sz w:val="28"/>
          <w:szCs w:val="28"/>
        </w:rPr>
      </w:pPr>
      <w:r>
        <w:rPr>
          <w:sz w:val="28"/>
          <w:szCs w:val="28"/>
        </w:rPr>
        <w:t>Целью специализации является создание условий для увеличения прибыли, объема производства продукции, снижения издержек, повышения производительности труда, улучшения качества продукции. Для эффективного ведения хозяйства, решения многих вопросов организации производства, научно обоснованного планирования, материально-технического обеспечения и материального стимулирования работников большое значение имеет правильное определение специализации сельскохозяйственного предприятия и его внутрихозяйственных подразделений.</w:t>
      </w:r>
    </w:p>
    <w:p w:rsidR="003D7CAC" w:rsidRDefault="003D7CAC" w:rsidP="003D7CAC">
      <w:pPr>
        <w:spacing w:line="360" w:lineRule="auto"/>
        <w:ind w:firstLine="709"/>
        <w:jc w:val="both"/>
        <w:rPr>
          <w:sz w:val="28"/>
          <w:szCs w:val="28"/>
        </w:rPr>
      </w:pPr>
      <w:r>
        <w:rPr>
          <w:sz w:val="28"/>
          <w:szCs w:val="28"/>
        </w:rPr>
        <w:t>Для того чтобы определить сложившуюся специализацию, необходимо использовать определенные показатели и критерии. Специализацию характеризует структура товарной продукции</w:t>
      </w:r>
      <w:r w:rsidR="0052207C">
        <w:rPr>
          <w:sz w:val="28"/>
          <w:szCs w:val="28"/>
        </w:rPr>
        <w:t xml:space="preserve"> табл. 2.2</w:t>
      </w:r>
      <w:r>
        <w:rPr>
          <w:sz w:val="28"/>
          <w:szCs w:val="28"/>
        </w:rPr>
        <w:t>, которая исчисляется в текущих ценах.</w:t>
      </w:r>
      <w:r w:rsidR="00EC1E2D">
        <w:rPr>
          <w:sz w:val="28"/>
          <w:szCs w:val="28"/>
        </w:rPr>
        <w:t xml:space="preserve"> </w:t>
      </w:r>
      <w:r>
        <w:rPr>
          <w:sz w:val="28"/>
          <w:szCs w:val="28"/>
        </w:rPr>
        <w:t>Фактически сложившееся производственное направление определяют по доле реализации основной продукции в общей выручке от реализации сельскохозяйственной продукции.</w:t>
      </w:r>
    </w:p>
    <w:p w:rsidR="003D7CAC" w:rsidRDefault="003D7CAC" w:rsidP="003D7CAC">
      <w:pPr>
        <w:spacing w:line="360" w:lineRule="auto"/>
        <w:ind w:firstLine="709"/>
        <w:jc w:val="both"/>
        <w:rPr>
          <w:sz w:val="28"/>
          <w:szCs w:val="28"/>
        </w:rPr>
      </w:pPr>
    </w:p>
    <w:p w:rsidR="00147884" w:rsidRDefault="00147884" w:rsidP="00197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Times New Roman CYR" w:hAnsi="Times New Roman CYR" w:cs="Times New Roman CYR"/>
          <w:color w:val="000000"/>
        </w:rPr>
      </w:pPr>
    </w:p>
    <w:p w:rsidR="00147884" w:rsidRDefault="00147884" w:rsidP="00197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Times New Roman CYR" w:hAnsi="Times New Roman CYR" w:cs="Times New Roman CYR"/>
          <w:color w:val="000000"/>
        </w:rPr>
      </w:pPr>
    </w:p>
    <w:p w:rsidR="00147884" w:rsidRDefault="00147884" w:rsidP="00197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Times New Roman CYR" w:hAnsi="Times New Roman CYR" w:cs="Times New Roman CYR"/>
          <w:color w:val="000000"/>
        </w:rPr>
      </w:pPr>
    </w:p>
    <w:p w:rsidR="003D7CAC" w:rsidRPr="00F57770" w:rsidRDefault="003D7CAC" w:rsidP="00197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Times New Roman CYR" w:hAnsi="Times New Roman CYR" w:cs="Times New Roman CYR"/>
        </w:rPr>
      </w:pPr>
      <w:r w:rsidRPr="00197AC1">
        <w:rPr>
          <w:rFonts w:ascii="Times New Roman CYR" w:hAnsi="Times New Roman CYR" w:cs="Times New Roman CYR"/>
          <w:color w:val="000000"/>
        </w:rPr>
        <w:lastRenderedPageBreak/>
        <w:t xml:space="preserve">Таблица </w:t>
      </w:r>
      <w:r w:rsidR="0052207C" w:rsidRPr="00197AC1">
        <w:rPr>
          <w:rFonts w:ascii="Times New Roman CYR" w:hAnsi="Times New Roman CYR" w:cs="Times New Roman CYR"/>
          <w:color w:val="000000"/>
        </w:rPr>
        <w:t>2.2</w:t>
      </w:r>
      <w:r>
        <w:rPr>
          <w:rFonts w:ascii="Times New Roman CYR" w:hAnsi="Times New Roman CYR" w:cs="Times New Roman CYR"/>
          <w:color w:val="000000"/>
        </w:rPr>
        <w:t xml:space="preserve"> </w:t>
      </w:r>
      <w:r w:rsidRPr="00F57770">
        <w:rPr>
          <w:rFonts w:ascii="Times New Roman CYR" w:hAnsi="Times New Roman CYR" w:cs="Times New Roman CYR"/>
          <w:color w:val="000000"/>
        </w:rPr>
        <w:t>-</w:t>
      </w:r>
      <w:r w:rsidRPr="00197AC1">
        <w:rPr>
          <w:rFonts w:ascii="Times New Roman CYR" w:hAnsi="Times New Roman CYR" w:cs="Times New Roman CYR"/>
          <w:b/>
          <w:bCs/>
          <w:color w:val="000000"/>
        </w:rPr>
        <w:t>Структура товарной продукции</w:t>
      </w:r>
    </w:p>
    <w:tbl>
      <w:tblPr>
        <w:tblW w:w="9892" w:type="dxa"/>
        <w:tblInd w:w="-106" w:type="dxa"/>
        <w:tblLayout w:type="fixed"/>
        <w:tblLook w:val="0000" w:firstRow="0" w:lastRow="0" w:firstColumn="0" w:lastColumn="0" w:noHBand="0" w:noVBand="0"/>
      </w:tblPr>
      <w:tblGrid>
        <w:gridCol w:w="1514"/>
        <w:gridCol w:w="685"/>
        <w:gridCol w:w="709"/>
        <w:gridCol w:w="708"/>
        <w:gridCol w:w="567"/>
        <w:gridCol w:w="709"/>
        <w:gridCol w:w="709"/>
        <w:gridCol w:w="720"/>
        <w:gridCol w:w="698"/>
        <w:gridCol w:w="708"/>
        <w:gridCol w:w="649"/>
        <w:gridCol w:w="850"/>
        <w:gridCol w:w="666"/>
      </w:tblGrid>
      <w:tr w:rsidR="003D7CAC" w:rsidRPr="001953D4" w:rsidTr="00B07E89">
        <w:trPr>
          <w:trHeight w:val="300"/>
        </w:trPr>
        <w:tc>
          <w:tcPr>
            <w:tcW w:w="1514" w:type="dxa"/>
            <w:vMerge w:val="restart"/>
            <w:tcBorders>
              <w:top w:val="single" w:sz="2" w:space="0" w:color="000000"/>
              <w:left w:val="single" w:sz="2" w:space="0" w:color="000000"/>
              <w:bottom w:val="single" w:sz="2" w:space="0" w:color="000000"/>
              <w:right w:val="single" w:sz="2" w:space="0" w:color="000000"/>
            </w:tcBorders>
            <w:textDirection w:val="btLr"/>
            <w:vAlign w:val="center"/>
          </w:tcPr>
          <w:p w:rsidR="003D7CAC" w:rsidRPr="00F57770" w:rsidRDefault="003D7CAC" w:rsidP="005F14C7">
            <w:pPr>
              <w:autoSpaceDE w:val="0"/>
              <w:autoSpaceDN w:val="0"/>
              <w:adjustRightInd w:val="0"/>
              <w:spacing w:after="200"/>
              <w:ind w:left="113" w:right="113"/>
              <w:contextualSpacing/>
            </w:pPr>
            <w:r w:rsidRPr="00520728">
              <w:rPr>
                <w:b/>
                <w:bCs/>
                <w:color w:val="000000"/>
                <w:sz w:val="22"/>
                <w:szCs w:val="22"/>
              </w:rPr>
              <w:t>Продукция</w:t>
            </w:r>
          </w:p>
        </w:tc>
        <w:tc>
          <w:tcPr>
            <w:tcW w:w="1394" w:type="dxa"/>
            <w:gridSpan w:val="2"/>
            <w:tcBorders>
              <w:top w:val="single" w:sz="2" w:space="0" w:color="000000"/>
              <w:left w:val="nil"/>
              <w:bottom w:val="single" w:sz="2" w:space="0" w:color="000000"/>
              <w:right w:val="single" w:sz="2" w:space="0" w:color="000000"/>
            </w:tcBorders>
            <w:vAlign w:val="center"/>
          </w:tcPr>
          <w:p w:rsidR="003D7CAC" w:rsidRPr="00B07E89" w:rsidRDefault="00FA0BC5" w:rsidP="00B07E89">
            <w:pPr>
              <w:autoSpaceDE w:val="0"/>
              <w:autoSpaceDN w:val="0"/>
              <w:adjustRightInd w:val="0"/>
              <w:spacing w:after="200"/>
              <w:contextualSpacing/>
              <w:jc w:val="center"/>
            </w:pPr>
            <w:r>
              <w:rPr>
                <w:b/>
                <w:bCs/>
                <w:color w:val="000000"/>
                <w:sz w:val="22"/>
                <w:szCs w:val="22"/>
              </w:rPr>
              <w:t>2012</w:t>
            </w:r>
            <w:r w:rsidR="00B07E89" w:rsidRPr="00B07E89">
              <w:rPr>
                <w:b/>
                <w:bCs/>
                <w:color w:val="000000"/>
                <w:sz w:val="22"/>
                <w:szCs w:val="22"/>
              </w:rPr>
              <w:t xml:space="preserve"> </w:t>
            </w:r>
            <w:r w:rsidR="003D7CAC" w:rsidRPr="00B07E89">
              <w:rPr>
                <w:b/>
                <w:bCs/>
                <w:color w:val="000000"/>
                <w:sz w:val="22"/>
                <w:szCs w:val="22"/>
              </w:rPr>
              <w:t>г.</w:t>
            </w:r>
          </w:p>
        </w:tc>
        <w:tc>
          <w:tcPr>
            <w:tcW w:w="1275" w:type="dxa"/>
            <w:gridSpan w:val="2"/>
            <w:tcBorders>
              <w:top w:val="single" w:sz="2" w:space="0" w:color="000000"/>
              <w:left w:val="nil"/>
              <w:bottom w:val="single" w:sz="2" w:space="0" w:color="000000"/>
              <w:right w:val="single" w:sz="2" w:space="0" w:color="000000"/>
            </w:tcBorders>
            <w:vAlign w:val="center"/>
          </w:tcPr>
          <w:p w:rsidR="003D7CAC" w:rsidRPr="00B07E89" w:rsidRDefault="00FA0BC5" w:rsidP="00B07E89">
            <w:pPr>
              <w:autoSpaceDE w:val="0"/>
              <w:autoSpaceDN w:val="0"/>
              <w:adjustRightInd w:val="0"/>
              <w:spacing w:after="200"/>
              <w:contextualSpacing/>
              <w:jc w:val="center"/>
            </w:pPr>
            <w:r>
              <w:rPr>
                <w:b/>
                <w:bCs/>
                <w:color w:val="000000"/>
                <w:sz w:val="22"/>
                <w:szCs w:val="22"/>
              </w:rPr>
              <w:t>2013</w:t>
            </w:r>
            <w:r w:rsidR="003D7CAC" w:rsidRPr="00B07E89">
              <w:rPr>
                <w:b/>
                <w:bCs/>
                <w:color w:val="000000"/>
                <w:sz w:val="22"/>
                <w:szCs w:val="22"/>
              </w:rPr>
              <w:t>г.</w:t>
            </w:r>
          </w:p>
        </w:tc>
        <w:tc>
          <w:tcPr>
            <w:tcW w:w="1418" w:type="dxa"/>
            <w:gridSpan w:val="2"/>
            <w:tcBorders>
              <w:top w:val="single" w:sz="2" w:space="0" w:color="000000"/>
              <w:left w:val="nil"/>
              <w:bottom w:val="single" w:sz="2" w:space="0" w:color="000000"/>
              <w:right w:val="single" w:sz="2" w:space="0" w:color="000000"/>
            </w:tcBorders>
            <w:vAlign w:val="center"/>
          </w:tcPr>
          <w:p w:rsidR="003D7CAC" w:rsidRPr="00B07E89" w:rsidRDefault="00FA0BC5" w:rsidP="00B07E89">
            <w:pPr>
              <w:autoSpaceDE w:val="0"/>
              <w:autoSpaceDN w:val="0"/>
              <w:adjustRightInd w:val="0"/>
              <w:spacing w:after="200"/>
              <w:contextualSpacing/>
              <w:jc w:val="center"/>
            </w:pPr>
            <w:r>
              <w:rPr>
                <w:b/>
                <w:bCs/>
                <w:color w:val="000000"/>
                <w:sz w:val="22"/>
                <w:szCs w:val="22"/>
              </w:rPr>
              <w:t>2014</w:t>
            </w:r>
            <w:r w:rsidR="003D7CAC" w:rsidRPr="00B07E89">
              <w:rPr>
                <w:b/>
                <w:bCs/>
                <w:color w:val="000000"/>
                <w:sz w:val="22"/>
                <w:szCs w:val="22"/>
              </w:rPr>
              <w:t>г.</w:t>
            </w:r>
          </w:p>
        </w:tc>
        <w:tc>
          <w:tcPr>
            <w:tcW w:w="1418" w:type="dxa"/>
            <w:gridSpan w:val="2"/>
            <w:tcBorders>
              <w:top w:val="single" w:sz="2" w:space="0" w:color="000000"/>
              <w:left w:val="nil"/>
              <w:bottom w:val="single" w:sz="4" w:space="0" w:color="auto"/>
              <w:right w:val="single" w:sz="4" w:space="0" w:color="auto"/>
            </w:tcBorders>
            <w:vAlign w:val="center"/>
          </w:tcPr>
          <w:p w:rsidR="003D7CAC" w:rsidRPr="00B07E89" w:rsidRDefault="003D7CAC" w:rsidP="00B07E89">
            <w:pPr>
              <w:autoSpaceDE w:val="0"/>
              <w:autoSpaceDN w:val="0"/>
              <w:adjustRightInd w:val="0"/>
              <w:spacing w:after="200"/>
              <w:contextualSpacing/>
              <w:jc w:val="center"/>
              <w:rPr>
                <w:b/>
                <w:bCs/>
              </w:rPr>
            </w:pPr>
            <w:r w:rsidRPr="00B07E89">
              <w:rPr>
                <w:b/>
                <w:bCs/>
                <w:sz w:val="22"/>
                <w:szCs w:val="22"/>
              </w:rPr>
              <w:t>20</w:t>
            </w:r>
            <w:r w:rsidR="00FA0BC5">
              <w:rPr>
                <w:b/>
                <w:bCs/>
                <w:sz w:val="22"/>
                <w:szCs w:val="22"/>
              </w:rPr>
              <w:t>15</w:t>
            </w:r>
            <w:r w:rsidRPr="00B07E89">
              <w:rPr>
                <w:b/>
                <w:bCs/>
                <w:sz w:val="22"/>
                <w:szCs w:val="22"/>
              </w:rPr>
              <w:t>г.</w:t>
            </w:r>
          </w:p>
        </w:tc>
        <w:tc>
          <w:tcPr>
            <w:tcW w:w="1357" w:type="dxa"/>
            <w:gridSpan w:val="2"/>
            <w:tcBorders>
              <w:top w:val="single" w:sz="2" w:space="0" w:color="000000"/>
              <w:left w:val="single" w:sz="4" w:space="0" w:color="auto"/>
              <w:bottom w:val="single" w:sz="2" w:space="0" w:color="000000"/>
              <w:right w:val="single" w:sz="4" w:space="0" w:color="auto"/>
            </w:tcBorders>
            <w:vAlign w:val="center"/>
          </w:tcPr>
          <w:p w:rsidR="003D7CAC" w:rsidRPr="00B07E89" w:rsidRDefault="003D7CAC" w:rsidP="00B07E89">
            <w:pPr>
              <w:autoSpaceDE w:val="0"/>
              <w:autoSpaceDN w:val="0"/>
              <w:adjustRightInd w:val="0"/>
              <w:spacing w:after="200"/>
              <w:contextualSpacing/>
              <w:jc w:val="center"/>
              <w:rPr>
                <w:b/>
                <w:bCs/>
                <w:color w:val="000000"/>
              </w:rPr>
            </w:pPr>
            <w:r w:rsidRPr="00B07E89">
              <w:rPr>
                <w:b/>
                <w:bCs/>
                <w:color w:val="000000"/>
                <w:sz w:val="22"/>
                <w:szCs w:val="22"/>
              </w:rPr>
              <w:t>201</w:t>
            </w:r>
            <w:r w:rsidR="00FA0BC5">
              <w:rPr>
                <w:b/>
                <w:bCs/>
                <w:color w:val="000000"/>
                <w:sz w:val="22"/>
                <w:szCs w:val="22"/>
              </w:rPr>
              <w:t>6</w:t>
            </w:r>
            <w:r w:rsidRPr="00B07E89">
              <w:rPr>
                <w:b/>
                <w:bCs/>
                <w:color w:val="000000"/>
                <w:sz w:val="22"/>
                <w:szCs w:val="22"/>
              </w:rPr>
              <w:t xml:space="preserve"> г.</w:t>
            </w:r>
          </w:p>
        </w:tc>
        <w:tc>
          <w:tcPr>
            <w:tcW w:w="1516" w:type="dxa"/>
            <w:gridSpan w:val="2"/>
            <w:tcBorders>
              <w:top w:val="single" w:sz="2" w:space="0" w:color="000000"/>
              <w:left w:val="single" w:sz="4" w:space="0" w:color="auto"/>
              <w:bottom w:val="single" w:sz="2" w:space="0" w:color="000000"/>
              <w:right w:val="single" w:sz="2" w:space="0" w:color="000000"/>
            </w:tcBorders>
            <w:vAlign w:val="center"/>
          </w:tcPr>
          <w:p w:rsidR="003D7CAC" w:rsidRPr="00520728" w:rsidRDefault="003D7CAC" w:rsidP="005F14C7">
            <w:pPr>
              <w:autoSpaceDE w:val="0"/>
              <w:autoSpaceDN w:val="0"/>
              <w:adjustRightInd w:val="0"/>
              <w:spacing w:after="200"/>
              <w:contextualSpacing/>
            </w:pPr>
            <w:r w:rsidRPr="00520728">
              <w:rPr>
                <w:b/>
                <w:bCs/>
                <w:color w:val="000000"/>
                <w:sz w:val="22"/>
                <w:szCs w:val="22"/>
              </w:rPr>
              <w:t>В среднем за пять лет</w:t>
            </w:r>
          </w:p>
        </w:tc>
      </w:tr>
      <w:tr w:rsidR="003D7CAC" w:rsidTr="005F14C7">
        <w:trPr>
          <w:trHeight w:val="1515"/>
        </w:trPr>
        <w:tc>
          <w:tcPr>
            <w:tcW w:w="1514" w:type="dxa"/>
            <w:vMerge/>
            <w:tcBorders>
              <w:top w:val="single" w:sz="2" w:space="0" w:color="000000"/>
              <w:left w:val="single" w:sz="2" w:space="0" w:color="000000"/>
              <w:bottom w:val="single" w:sz="2" w:space="0" w:color="000000"/>
              <w:right w:val="single" w:sz="2" w:space="0" w:color="000000"/>
            </w:tcBorders>
            <w:shd w:val="clear" w:color="000000" w:fill="FFFFFF"/>
            <w:textDirection w:val="btLr"/>
            <w:vAlign w:val="center"/>
          </w:tcPr>
          <w:p w:rsidR="003D7CAC" w:rsidRPr="00520728" w:rsidRDefault="003D7CAC" w:rsidP="005F14C7">
            <w:pPr>
              <w:autoSpaceDE w:val="0"/>
              <w:autoSpaceDN w:val="0"/>
              <w:adjustRightInd w:val="0"/>
              <w:spacing w:after="200"/>
              <w:ind w:left="113" w:right="113"/>
              <w:contextualSpacing/>
            </w:pPr>
          </w:p>
        </w:tc>
        <w:tc>
          <w:tcPr>
            <w:tcW w:w="685" w:type="dxa"/>
            <w:tcBorders>
              <w:top w:val="nil"/>
              <w:left w:val="nil"/>
              <w:bottom w:val="single" w:sz="2" w:space="0" w:color="000000"/>
              <w:right w:val="single" w:sz="2" w:space="0" w:color="000000"/>
            </w:tcBorders>
            <w:textDirection w:val="btLr"/>
            <w:vAlign w:val="center"/>
          </w:tcPr>
          <w:p w:rsidR="003D7CAC" w:rsidRPr="00F57770" w:rsidRDefault="003D7CAC" w:rsidP="005F14C7">
            <w:pPr>
              <w:autoSpaceDE w:val="0"/>
              <w:autoSpaceDN w:val="0"/>
              <w:adjustRightInd w:val="0"/>
              <w:spacing w:after="200"/>
              <w:ind w:left="113" w:right="113"/>
              <w:contextualSpacing/>
            </w:pPr>
            <w:r w:rsidRPr="00520728">
              <w:rPr>
                <w:b/>
                <w:bCs/>
                <w:color w:val="000000"/>
                <w:sz w:val="22"/>
                <w:szCs w:val="22"/>
              </w:rPr>
              <w:t>Денежная выручка, тыс</w:t>
            </w:r>
            <w:proofErr w:type="gramStart"/>
            <w:r w:rsidRPr="00520728">
              <w:rPr>
                <w:b/>
                <w:bCs/>
                <w:color w:val="000000"/>
                <w:sz w:val="22"/>
                <w:szCs w:val="22"/>
              </w:rPr>
              <w:t>.р</w:t>
            </w:r>
            <w:proofErr w:type="gramEnd"/>
            <w:r w:rsidRPr="00520728">
              <w:rPr>
                <w:b/>
                <w:bCs/>
                <w:color w:val="000000"/>
                <w:sz w:val="22"/>
                <w:szCs w:val="22"/>
              </w:rPr>
              <w:t>уб.</w:t>
            </w:r>
          </w:p>
        </w:tc>
        <w:tc>
          <w:tcPr>
            <w:tcW w:w="709" w:type="dxa"/>
            <w:tcBorders>
              <w:top w:val="nil"/>
              <w:left w:val="nil"/>
              <w:bottom w:val="single" w:sz="2" w:space="0" w:color="000000"/>
              <w:right w:val="single" w:sz="2" w:space="0" w:color="000000"/>
            </w:tcBorders>
            <w:textDirection w:val="btLr"/>
            <w:vAlign w:val="center"/>
          </w:tcPr>
          <w:p w:rsidR="003D7CAC" w:rsidRPr="00F57770" w:rsidRDefault="003D7CAC" w:rsidP="005F14C7">
            <w:pPr>
              <w:autoSpaceDE w:val="0"/>
              <w:autoSpaceDN w:val="0"/>
              <w:adjustRightInd w:val="0"/>
              <w:spacing w:after="200"/>
              <w:ind w:left="113" w:right="113"/>
              <w:contextualSpacing/>
            </w:pPr>
            <w:r w:rsidRPr="00520728">
              <w:rPr>
                <w:b/>
                <w:bCs/>
                <w:color w:val="000000"/>
                <w:sz w:val="22"/>
                <w:szCs w:val="22"/>
              </w:rPr>
              <w:t>Структура %</w:t>
            </w:r>
          </w:p>
        </w:tc>
        <w:tc>
          <w:tcPr>
            <w:tcW w:w="708" w:type="dxa"/>
            <w:tcBorders>
              <w:top w:val="nil"/>
              <w:left w:val="nil"/>
              <w:bottom w:val="single" w:sz="2" w:space="0" w:color="000000"/>
              <w:right w:val="single" w:sz="2" w:space="0" w:color="000000"/>
            </w:tcBorders>
            <w:textDirection w:val="btLr"/>
            <w:vAlign w:val="center"/>
          </w:tcPr>
          <w:p w:rsidR="003D7CAC" w:rsidRPr="00520728" w:rsidRDefault="003D7CAC" w:rsidP="005F14C7">
            <w:pPr>
              <w:autoSpaceDE w:val="0"/>
              <w:autoSpaceDN w:val="0"/>
              <w:adjustRightInd w:val="0"/>
              <w:spacing w:after="200"/>
              <w:ind w:left="113" w:right="113"/>
              <w:contextualSpacing/>
              <w:rPr>
                <w:lang w:val="en-US"/>
              </w:rPr>
            </w:pPr>
            <w:r w:rsidRPr="00520728">
              <w:rPr>
                <w:b/>
                <w:bCs/>
                <w:color w:val="000000"/>
                <w:sz w:val="22"/>
                <w:szCs w:val="22"/>
              </w:rPr>
              <w:t>Денежная выручка, тыс</w:t>
            </w:r>
            <w:proofErr w:type="gramStart"/>
            <w:r w:rsidRPr="00520728">
              <w:rPr>
                <w:b/>
                <w:bCs/>
                <w:color w:val="000000"/>
                <w:sz w:val="22"/>
                <w:szCs w:val="22"/>
              </w:rPr>
              <w:t>.р</w:t>
            </w:r>
            <w:proofErr w:type="gramEnd"/>
            <w:r w:rsidRPr="00520728">
              <w:rPr>
                <w:b/>
                <w:bCs/>
                <w:color w:val="000000"/>
                <w:sz w:val="22"/>
                <w:szCs w:val="22"/>
              </w:rPr>
              <w:t>уб.</w:t>
            </w:r>
          </w:p>
        </w:tc>
        <w:tc>
          <w:tcPr>
            <w:tcW w:w="567" w:type="dxa"/>
            <w:tcBorders>
              <w:top w:val="nil"/>
              <w:left w:val="nil"/>
              <w:bottom w:val="single" w:sz="2" w:space="0" w:color="000000"/>
              <w:right w:val="single" w:sz="2" w:space="0" w:color="000000"/>
            </w:tcBorders>
            <w:textDirection w:val="btLr"/>
            <w:vAlign w:val="center"/>
          </w:tcPr>
          <w:p w:rsidR="003D7CAC" w:rsidRPr="00520728" w:rsidRDefault="003D7CAC" w:rsidP="005F14C7">
            <w:pPr>
              <w:autoSpaceDE w:val="0"/>
              <w:autoSpaceDN w:val="0"/>
              <w:adjustRightInd w:val="0"/>
              <w:spacing w:after="200"/>
              <w:ind w:left="113" w:right="113"/>
              <w:contextualSpacing/>
              <w:rPr>
                <w:lang w:val="en-US"/>
              </w:rPr>
            </w:pPr>
            <w:r w:rsidRPr="00520728">
              <w:rPr>
                <w:b/>
                <w:bCs/>
                <w:color w:val="000000"/>
                <w:sz w:val="22"/>
                <w:szCs w:val="22"/>
              </w:rPr>
              <w:t>Структура %</w:t>
            </w:r>
          </w:p>
        </w:tc>
        <w:tc>
          <w:tcPr>
            <w:tcW w:w="709" w:type="dxa"/>
            <w:tcBorders>
              <w:top w:val="nil"/>
              <w:left w:val="nil"/>
              <w:bottom w:val="single" w:sz="2" w:space="0" w:color="000000"/>
              <w:right w:val="single" w:sz="2" w:space="0" w:color="000000"/>
            </w:tcBorders>
            <w:textDirection w:val="btLr"/>
            <w:vAlign w:val="center"/>
          </w:tcPr>
          <w:p w:rsidR="003D7CAC" w:rsidRPr="00520728" w:rsidRDefault="003D7CAC" w:rsidP="005F14C7">
            <w:pPr>
              <w:autoSpaceDE w:val="0"/>
              <w:autoSpaceDN w:val="0"/>
              <w:adjustRightInd w:val="0"/>
              <w:spacing w:after="200"/>
              <w:ind w:left="113" w:right="113"/>
              <w:contextualSpacing/>
              <w:rPr>
                <w:lang w:val="en-US"/>
              </w:rPr>
            </w:pPr>
            <w:r w:rsidRPr="00520728">
              <w:rPr>
                <w:b/>
                <w:bCs/>
                <w:color w:val="000000"/>
                <w:sz w:val="22"/>
                <w:szCs w:val="22"/>
              </w:rPr>
              <w:t>Денежная выручка, тыс</w:t>
            </w:r>
            <w:proofErr w:type="gramStart"/>
            <w:r w:rsidRPr="00520728">
              <w:rPr>
                <w:b/>
                <w:bCs/>
                <w:color w:val="000000"/>
                <w:sz w:val="22"/>
                <w:szCs w:val="22"/>
              </w:rPr>
              <w:t>.р</w:t>
            </w:r>
            <w:proofErr w:type="gramEnd"/>
            <w:r w:rsidRPr="00520728">
              <w:rPr>
                <w:b/>
                <w:bCs/>
                <w:color w:val="000000"/>
                <w:sz w:val="22"/>
                <w:szCs w:val="22"/>
              </w:rPr>
              <w:t>уб.</w:t>
            </w:r>
          </w:p>
        </w:tc>
        <w:tc>
          <w:tcPr>
            <w:tcW w:w="709" w:type="dxa"/>
            <w:tcBorders>
              <w:top w:val="nil"/>
              <w:left w:val="nil"/>
              <w:bottom w:val="single" w:sz="2" w:space="0" w:color="000000"/>
              <w:right w:val="single" w:sz="2" w:space="0" w:color="000000"/>
            </w:tcBorders>
            <w:textDirection w:val="btLr"/>
            <w:vAlign w:val="center"/>
          </w:tcPr>
          <w:p w:rsidR="003D7CAC" w:rsidRPr="00520728" w:rsidRDefault="003D7CAC" w:rsidP="005F14C7">
            <w:pPr>
              <w:autoSpaceDE w:val="0"/>
              <w:autoSpaceDN w:val="0"/>
              <w:adjustRightInd w:val="0"/>
              <w:spacing w:after="200"/>
              <w:ind w:left="113" w:right="113"/>
              <w:contextualSpacing/>
              <w:rPr>
                <w:lang w:val="en-US"/>
              </w:rPr>
            </w:pPr>
            <w:r w:rsidRPr="00520728">
              <w:rPr>
                <w:b/>
                <w:bCs/>
                <w:color w:val="000000"/>
                <w:sz w:val="22"/>
                <w:szCs w:val="22"/>
              </w:rPr>
              <w:t>Структура %</w:t>
            </w:r>
          </w:p>
        </w:tc>
        <w:tc>
          <w:tcPr>
            <w:tcW w:w="720" w:type="dxa"/>
            <w:tcBorders>
              <w:top w:val="single" w:sz="4" w:space="0" w:color="auto"/>
              <w:left w:val="nil"/>
              <w:bottom w:val="single" w:sz="2" w:space="0" w:color="000000"/>
              <w:right w:val="single" w:sz="4" w:space="0" w:color="auto"/>
            </w:tcBorders>
            <w:textDirection w:val="btLr"/>
            <w:vAlign w:val="center"/>
          </w:tcPr>
          <w:p w:rsidR="003D7CAC" w:rsidRPr="00520728" w:rsidRDefault="003D7CAC" w:rsidP="005F14C7">
            <w:pPr>
              <w:autoSpaceDE w:val="0"/>
              <w:autoSpaceDN w:val="0"/>
              <w:adjustRightInd w:val="0"/>
              <w:spacing w:after="200"/>
              <w:ind w:left="113" w:right="113"/>
              <w:contextualSpacing/>
              <w:rPr>
                <w:lang w:val="en-US"/>
              </w:rPr>
            </w:pPr>
            <w:r w:rsidRPr="00520728">
              <w:rPr>
                <w:b/>
                <w:bCs/>
                <w:color w:val="000000"/>
                <w:sz w:val="22"/>
                <w:szCs w:val="22"/>
              </w:rPr>
              <w:t>Денежная выручка, тыс</w:t>
            </w:r>
            <w:proofErr w:type="gramStart"/>
            <w:r w:rsidRPr="00520728">
              <w:rPr>
                <w:b/>
                <w:bCs/>
                <w:color w:val="000000"/>
                <w:sz w:val="22"/>
                <w:szCs w:val="22"/>
              </w:rPr>
              <w:t>.р</w:t>
            </w:r>
            <w:proofErr w:type="gramEnd"/>
            <w:r w:rsidRPr="00520728">
              <w:rPr>
                <w:b/>
                <w:bCs/>
                <w:color w:val="000000"/>
                <w:sz w:val="22"/>
                <w:szCs w:val="22"/>
              </w:rPr>
              <w:t>уб.</w:t>
            </w:r>
          </w:p>
        </w:tc>
        <w:tc>
          <w:tcPr>
            <w:tcW w:w="698" w:type="dxa"/>
            <w:tcBorders>
              <w:top w:val="single" w:sz="4" w:space="0" w:color="auto"/>
              <w:left w:val="nil"/>
              <w:bottom w:val="single" w:sz="2" w:space="0" w:color="000000"/>
              <w:right w:val="single" w:sz="4" w:space="0" w:color="auto"/>
            </w:tcBorders>
            <w:textDirection w:val="btLr"/>
            <w:vAlign w:val="center"/>
          </w:tcPr>
          <w:p w:rsidR="003D7CAC" w:rsidRPr="00520728" w:rsidRDefault="003D7CAC" w:rsidP="005F14C7">
            <w:pPr>
              <w:autoSpaceDE w:val="0"/>
              <w:autoSpaceDN w:val="0"/>
              <w:adjustRightInd w:val="0"/>
              <w:spacing w:after="200"/>
              <w:ind w:left="113" w:right="113"/>
              <w:contextualSpacing/>
            </w:pPr>
            <w:r w:rsidRPr="00520728">
              <w:t>Структура,%</w:t>
            </w:r>
          </w:p>
        </w:tc>
        <w:tc>
          <w:tcPr>
            <w:tcW w:w="708" w:type="dxa"/>
            <w:tcBorders>
              <w:top w:val="nil"/>
              <w:left w:val="single" w:sz="4" w:space="0" w:color="auto"/>
              <w:bottom w:val="single" w:sz="2" w:space="0" w:color="000000"/>
              <w:right w:val="single" w:sz="4" w:space="0" w:color="auto"/>
            </w:tcBorders>
            <w:textDirection w:val="btLr"/>
            <w:vAlign w:val="center"/>
          </w:tcPr>
          <w:p w:rsidR="003D7CAC" w:rsidRPr="00520728" w:rsidRDefault="003D7CAC" w:rsidP="005F14C7">
            <w:pPr>
              <w:autoSpaceDE w:val="0"/>
              <w:autoSpaceDN w:val="0"/>
              <w:adjustRightInd w:val="0"/>
              <w:spacing w:after="200"/>
              <w:ind w:left="113" w:right="113"/>
              <w:contextualSpacing/>
              <w:rPr>
                <w:lang w:val="en-US"/>
              </w:rPr>
            </w:pPr>
            <w:r w:rsidRPr="00520728">
              <w:rPr>
                <w:b/>
                <w:bCs/>
                <w:color w:val="000000"/>
                <w:sz w:val="22"/>
                <w:szCs w:val="22"/>
              </w:rPr>
              <w:t>Денежная выручка, тыс</w:t>
            </w:r>
            <w:proofErr w:type="gramStart"/>
            <w:r w:rsidRPr="00520728">
              <w:rPr>
                <w:b/>
                <w:bCs/>
                <w:color w:val="000000"/>
                <w:sz w:val="22"/>
                <w:szCs w:val="22"/>
              </w:rPr>
              <w:t>.р</w:t>
            </w:r>
            <w:proofErr w:type="gramEnd"/>
            <w:r w:rsidRPr="00520728">
              <w:rPr>
                <w:b/>
                <w:bCs/>
                <w:color w:val="000000"/>
                <w:sz w:val="22"/>
                <w:szCs w:val="22"/>
              </w:rPr>
              <w:t>уб.</w:t>
            </w:r>
          </w:p>
        </w:tc>
        <w:tc>
          <w:tcPr>
            <w:tcW w:w="649" w:type="dxa"/>
            <w:tcBorders>
              <w:top w:val="nil"/>
              <w:left w:val="single" w:sz="4" w:space="0" w:color="auto"/>
              <w:bottom w:val="single" w:sz="2" w:space="0" w:color="000000"/>
              <w:right w:val="single" w:sz="4" w:space="0" w:color="auto"/>
            </w:tcBorders>
            <w:textDirection w:val="btLr"/>
            <w:vAlign w:val="center"/>
          </w:tcPr>
          <w:p w:rsidR="003D7CAC" w:rsidRPr="00520728" w:rsidRDefault="003D7CAC" w:rsidP="005F14C7">
            <w:pPr>
              <w:autoSpaceDE w:val="0"/>
              <w:autoSpaceDN w:val="0"/>
              <w:adjustRightInd w:val="0"/>
              <w:spacing w:after="200"/>
              <w:ind w:left="113" w:right="113"/>
              <w:contextualSpacing/>
              <w:rPr>
                <w:lang w:val="en-US"/>
              </w:rPr>
            </w:pPr>
            <w:r w:rsidRPr="00520728">
              <w:rPr>
                <w:b/>
                <w:bCs/>
                <w:color w:val="000000"/>
                <w:sz w:val="22"/>
                <w:szCs w:val="22"/>
              </w:rPr>
              <w:t>Структура %</w:t>
            </w:r>
          </w:p>
        </w:tc>
        <w:tc>
          <w:tcPr>
            <w:tcW w:w="850" w:type="dxa"/>
            <w:tcBorders>
              <w:top w:val="nil"/>
              <w:left w:val="single" w:sz="4" w:space="0" w:color="auto"/>
              <w:bottom w:val="single" w:sz="2" w:space="0" w:color="000000"/>
              <w:right w:val="single" w:sz="2" w:space="0" w:color="000000"/>
            </w:tcBorders>
            <w:textDirection w:val="btLr"/>
            <w:vAlign w:val="center"/>
          </w:tcPr>
          <w:p w:rsidR="003D7CAC" w:rsidRPr="00520728" w:rsidRDefault="003D7CAC" w:rsidP="005F14C7">
            <w:pPr>
              <w:autoSpaceDE w:val="0"/>
              <w:autoSpaceDN w:val="0"/>
              <w:adjustRightInd w:val="0"/>
              <w:spacing w:after="200"/>
              <w:ind w:left="113" w:right="113"/>
              <w:contextualSpacing/>
              <w:rPr>
                <w:lang w:val="en-US"/>
              </w:rPr>
            </w:pPr>
            <w:r w:rsidRPr="00520728">
              <w:rPr>
                <w:b/>
                <w:bCs/>
                <w:color w:val="000000"/>
                <w:sz w:val="22"/>
                <w:szCs w:val="22"/>
              </w:rPr>
              <w:t>Денежная выручка, тыс</w:t>
            </w:r>
            <w:proofErr w:type="gramStart"/>
            <w:r w:rsidRPr="00520728">
              <w:rPr>
                <w:b/>
                <w:bCs/>
                <w:color w:val="000000"/>
                <w:sz w:val="22"/>
                <w:szCs w:val="22"/>
              </w:rPr>
              <w:t>.р</w:t>
            </w:r>
            <w:proofErr w:type="gramEnd"/>
            <w:r w:rsidRPr="00520728">
              <w:rPr>
                <w:b/>
                <w:bCs/>
                <w:color w:val="000000"/>
                <w:sz w:val="22"/>
                <w:szCs w:val="22"/>
              </w:rPr>
              <w:t>уб.</w:t>
            </w:r>
          </w:p>
        </w:tc>
        <w:tc>
          <w:tcPr>
            <w:tcW w:w="666" w:type="dxa"/>
            <w:tcBorders>
              <w:top w:val="nil"/>
              <w:left w:val="nil"/>
              <w:bottom w:val="single" w:sz="2" w:space="0" w:color="000000"/>
              <w:right w:val="single" w:sz="2" w:space="0" w:color="000000"/>
            </w:tcBorders>
            <w:textDirection w:val="btLr"/>
            <w:vAlign w:val="center"/>
          </w:tcPr>
          <w:p w:rsidR="003D7CAC" w:rsidRDefault="003D7CAC" w:rsidP="005F14C7">
            <w:pPr>
              <w:autoSpaceDE w:val="0"/>
              <w:autoSpaceDN w:val="0"/>
              <w:adjustRightInd w:val="0"/>
              <w:spacing w:after="200" w:line="360" w:lineRule="auto"/>
              <w:ind w:left="113" w:right="113"/>
              <w:rPr>
                <w:rFonts w:ascii="Calibri" w:hAnsi="Calibri" w:cs="Calibri"/>
                <w:lang w:val="en-US"/>
              </w:rPr>
            </w:pPr>
            <w:r>
              <w:rPr>
                <w:rFonts w:ascii="Calibri" w:hAnsi="Calibri" w:cs="Calibri"/>
                <w:b/>
                <w:bCs/>
                <w:color w:val="000000"/>
                <w:sz w:val="22"/>
                <w:szCs w:val="22"/>
              </w:rPr>
              <w:t>Структура %</w:t>
            </w:r>
          </w:p>
        </w:tc>
      </w:tr>
      <w:tr w:rsidR="003D7CAC" w:rsidTr="005F14C7">
        <w:trPr>
          <w:trHeight w:val="300"/>
        </w:trPr>
        <w:tc>
          <w:tcPr>
            <w:tcW w:w="1514" w:type="dxa"/>
            <w:tcBorders>
              <w:top w:val="nil"/>
              <w:left w:val="single" w:sz="2" w:space="0" w:color="000000"/>
              <w:bottom w:val="single" w:sz="2" w:space="0" w:color="000000"/>
              <w:right w:val="single" w:sz="2" w:space="0" w:color="000000"/>
            </w:tcBorders>
            <w:vAlign w:val="center"/>
          </w:tcPr>
          <w:p w:rsidR="003D7CAC" w:rsidRPr="00520728" w:rsidRDefault="003D7CAC" w:rsidP="005F14C7">
            <w:pPr>
              <w:autoSpaceDE w:val="0"/>
              <w:autoSpaceDN w:val="0"/>
              <w:adjustRightInd w:val="0"/>
              <w:spacing w:after="200"/>
              <w:contextualSpacing/>
              <w:rPr>
                <w:lang w:val="en-US"/>
              </w:rPr>
            </w:pPr>
            <w:r w:rsidRPr="00520728">
              <w:rPr>
                <w:color w:val="000000"/>
                <w:sz w:val="22"/>
                <w:szCs w:val="22"/>
              </w:rPr>
              <w:t>зерновые</w:t>
            </w:r>
          </w:p>
        </w:tc>
        <w:tc>
          <w:tcPr>
            <w:tcW w:w="685"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733</w:t>
            </w:r>
          </w:p>
        </w:tc>
        <w:tc>
          <w:tcPr>
            <w:tcW w:w="709"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6,48</w:t>
            </w:r>
          </w:p>
        </w:tc>
        <w:tc>
          <w:tcPr>
            <w:tcW w:w="708"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307</w:t>
            </w:r>
          </w:p>
        </w:tc>
        <w:tc>
          <w:tcPr>
            <w:tcW w:w="567"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1,97</w:t>
            </w:r>
          </w:p>
        </w:tc>
        <w:tc>
          <w:tcPr>
            <w:tcW w:w="709"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193</w:t>
            </w:r>
          </w:p>
        </w:tc>
        <w:tc>
          <w:tcPr>
            <w:tcW w:w="709"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50,0</w:t>
            </w:r>
          </w:p>
        </w:tc>
        <w:tc>
          <w:tcPr>
            <w:tcW w:w="720" w:type="dxa"/>
            <w:tcBorders>
              <w:top w:val="nil"/>
              <w:left w:val="nil"/>
              <w:bottom w:val="single" w:sz="2" w:space="0" w:color="000000"/>
              <w:right w:val="single" w:sz="4" w:space="0" w:color="auto"/>
            </w:tcBorders>
            <w:vAlign w:val="center"/>
          </w:tcPr>
          <w:p w:rsidR="003D7CAC" w:rsidRPr="009014A6" w:rsidRDefault="003D7CAC" w:rsidP="005F14C7">
            <w:pPr>
              <w:jc w:val="center"/>
              <w:rPr>
                <w:sz w:val="16"/>
                <w:szCs w:val="16"/>
              </w:rPr>
            </w:pPr>
            <w:r w:rsidRPr="009014A6">
              <w:rPr>
                <w:sz w:val="16"/>
                <w:szCs w:val="16"/>
              </w:rPr>
              <w:t>253</w:t>
            </w:r>
          </w:p>
        </w:tc>
        <w:tc>
          <w:tcPr>
            <w:tcW w:w="698" w:type="dxa"/>
            <w:tcBorders>
              <w:top w:val="nil"/>
              <w:left w:val="nil"/>
              <w:bottom w:val="single" w:sz="2" w:space="0" w:color="000000"/>
              <w:right w:val="single" w:sz="4" w:space="0" w:color="auto"/>
            </w:tcBorders>
            <w:vAlign w:val="center"/>
          </w:tcPr>
          <w:p w:rsidR="003D7CAC" w:rsidRPr="009014A6" w:rsidRDefault="003D7CAC" w:rsidP="005F14C7">
            <w:pPr>
              <w:jc w:val="center"/>
              <w:rPr>
                <w:sz w:val="16"/>
                <w:szCs w:val="16"/>
              </w:rPr>
            </w:pPr>
            <w:r w:rsidRPr="009014A6">
              <w:rPr>
                <w:sz w:val="16"/>
                <w:szCs w:val="16"/>
              </w:rPr>
              <w:t>1,06</w:t>
            </w:r>
          </w:p>
        </w:tc>
        <w:tc>
          <w:tcPr>
            <w:tcW w:w="708" w:type="dxa"/>
            <w:tcBorders>
              <w:top w:val="nil"/>
              <w:left w:val="single" w:sz="4" w:space="0" w:color="auto"/>
              <w:bottom w:val="single" w:sz="2" w:space="0" w:color="000000"/>
              <w:right w:val="single" w:sz="4" w:space="0" w:color="auto"/>
            </w:tcBorders>
            <w:vAlign w:val="center"/>
          </w:tcPr>
          <w:p w:rsidR="003D7CAC" w:rsidRPr="009014A6" w:rsidRDefault="003D7CAC" w:rsidP="005F14C7">
            <w:pPr>
              <w:jc w:val="center"/>
              <w:rPr>
                <w:sz w:val="16"/>
                <w:szCs w:val="16"/>
              </w:rPr>
            </w:pPr>
            <w:r>
              <w:rPr>
                <w:sz w:val="16"/>
                <w:szCs w:val="16"/>
              </w:rPr>
              <w:t>-</w:t>
            </w:r>
          </w:p>
        </w:tc>
        <w:tc>
          <w:tcPr>
            <w:tcW w:w="649" w:type="dxa"/>
            <w:tcBorders>
              <w:top w:val="nil"/>
              <w:left w:val="single" w:sz="4" w:space="0" w:color="auto"/>
              <w:bottom w:val="single" w:sz="2" w:space="0" w:color="000000"/>
              <w:right w:val="single" w:sz="4" w:space="0" w:color="auto"/>
            </w:tcBorders>
            <w:vAlign w:val="center"/>
          </w:tcPr>
          <w:p w:rsidR="003D7CAC" w:rsidRPr="009014A6" w:rsidRDefault="003D7CAC" w:rsidP="005F14C7">
            <w:pPr>
              <w:jc w:val="center"/>
              <w:rPr>
                <w:sz w:val="16"/>
                <w:szCs w:val="16"/>
              </w:rPr>
            </w:pPr>
            <w:r>
              <w:rPr>
                <w:sz w:val="16"/>
                <w:szCs w:val="16"/>
              </w:rPr>
              <w:t>-</w:t>
            </w:r>
          </w:p>
        </w:tc>
        <w:tc>
          <w:tcPr>
            <w:tcW w:w="850" w:type="dxa"/>
            <w:tcBorders>
              <w:top w:val="nil"/>
              <w:left w:val="single" w:sz="4" w:space="0" w:color="auto"/>
              <w:bottom w:val="single" w:sz="2" w:space="0" w:color="000000"/>
              <w:right w:val="single" w:sz="2" w:space="0" w:color="000000"/>
            </w:tcBorders>
            <w:vAlign w:val="center"/>
          </w:tcPr>
          <w:p w:rsidR="003D7CAC" w:rsidRPr="009014A6" w:rsidRDefault="003D7CAC" w:rsidP="005F14C7">
            <w:pPr>
              <w:jc w:val="center"/>
              <w:rPr>
                <w:sz w:val="16"/>
                <w:szCs w:val="16"/>
              </w:rPr>
            </w:pPr>
            <w:r w:rsidRPr="009014A6">
              <w:rPr>
                <w:sz w:val="16"/>
                <w:szCs w:val="16"/>
              </w:rPr>
              <w:t>297,2</w:t>
            </w:r>
          </w:p>
        </w:tc>
        <w:tc>
          <w:tcPr>
            <w:tcW w:w="666" w:type="dxa"/>
            <w:tcBorders>
              <w:top w:val="nil"/>
              <w:left w:val="nil"/>
              <w:bottom w:val="single" w:sz="2" w:space="0" w:color="000000"/>
              <w:right w:val="single" w:sz="2" w:space="0" w:color="000000"/>
            </w:tcBorders>
            <w:vAlign w:val="center"/>
          </w:tcPr>
          <w:p w:rsidR="003D7CAC" w:rsidRPr="009014A6" w:rsidRDefault="003D7CAC" w:rsidP="005F14C7">
            <w:pPr>
              <w:jc w:val="center"/>
              <w:rPr>
                <w:color w:val="000000"/>
                <w:sz w:val="16"/>
                <w:szCs w:val="16"/>
              </w:rPr>
            </w:pPr>
            <w:r w:rsidRPr="009014A6">
              <w:rPr>
                <w:color w:val="000000"/>
                <w:sz w:val="16"/>
                <w:szCs w:val="16"/>
              </w:rPr>
              <w:t>1,60</w:t>
            </w:r>
          </w:p>
        </w:tc>
      </w:tr>
      <w:tr w:rsidR="003D7CAC" w:rsidTr="005F14C7">
        <w:trPr>
          <w:trHeight w:val="300"/>
        </w:trPr>
        <w:tc>
          <w:tcPr>
            <w:tcW w:w="1514" w:type="dxa"/>
            <w:tcBorders>
              <w:top w:val="nil"/>
              <w:left w:val="single" w:sz="2" w:space="0" w:color="000000"/>
              <w:bottom w:val="single" w:sz="2" w:space="0" w:color="000000"/>
              <w:right w:val="single" w:sz="2" w:space="0" w:color="000000"/>
            </w:tcBorders>
            <w:vAlign w:val="center"/>
          </w:tcPr>
          <w:p w:rsidR="003D7CAC" w:rsidRPr="00520728" w:rsidRDefault="003D7CAC" w:rsidP="005F14C7">
            <w:pPr>
              <w:autoSpaceDE w:val="0"/>
              <w:autoSpaceDN w:val="0"/>
              <w:adjustRightInd w:val="0"/>
              <w:spacing w:after="200"/>
              <w:contextualSpacing/>
              <w:rPr>
                <w:lang w:val="en-US"/>
              </w:rPr>
            </w:pPr>
            <w:r w:rsidRPr="00520728">
              <w:rPr>
                <w:color w:val="000000"/>
                <w:sz w:val="22"/>
                <w:szCs w:val="22"/>
              </w:rPr>
              <w:t xml:space="preserve">пшеница </w:t>
            </w:r>
          </w:p>
        </w:tc>
        <w:tc>
          <w:tcPr>
            <w:tcW w:w="685"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398</w:t>
            </w:r>
          </w:p>
        </w:tc>
        <w:tc>
          <w:tcPr>
            <w:tcW w:w="709"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3,52</w:t>
            </w:r>
          </w:p>
        </w:tc>
        <w:tc>
          <w:tcPr>
            <w:tcW w:w="708"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150</w:t>
            </w:r>
          </w:p>
        </w:tc>
        <w:tc>
          <w:tcPr>
            <w:tcW w:w="567"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0,96</w:t>
            </w:r>
          </w:p>
        </w:tc>
        <w:tc>
          <w:tcPr>
            <w:tcW w:w="709"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160</w:t>
            </w:r>
          </w:p>
        </w:tc>
        <w:tc>
          <w:tcPr>
            <w:tcW w:w="709"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0,93</w:t>
            </w:r>
          </w:p>
        </w:tc>
        <w:tc>
          <w:tcPr>
            <w:tcW w:w="720" w:type="dxa"/>
            <w:tcBorders>
              <w:top w:val="nil"/>
              <w:left w:val="nil"/>
              <w:bottom w:val="single" w:sz="2" w:space="0" w:color="000000"/>
              <w:right w:val="single" w:sz="4" w:space="0" w:color="auto"/>
            </w:tcBorders>
            <w:vAlign w:val="center"/>
          </w:tcPr>
          <w:p w:rsidR="003D7CAC" w:rsidRPr="009014A6" w:rsidRDefault="003D7CAC" w:rsidP="005F14C7">
            <w:pPr>
              <w:jc w:val="center"/>
              <w:rPr>
                <w:sz w:val="16"/>
                <w:szCs w:val="16"/>
              </w:rPr>
            </w:pPr>
            <w:r w:rsidRPr="009014A6">
              <w:rPr>
                <w:sz w:val="16"/>
                <w:szCs w:val="16"/>
              </w:rPr>
              <w:t>238</w:t>
            </w:r>
          </w:p>
        </w:tc>
        <w:tc>
          <w:tcPr>
            <w:tcW w:w="698" w:type="dxa"/>
            <w:tcBorders>
              <w:top w:val="nil"/>
              <w:left w:val="nil"/>
              <w:bottom w:val="single" w:sz="2" w:space="0" w:color="000000"/>
              <w:right w:val="single" w:sz="4" w:space="0" w:color="auto"/>
            </w:tcBorders>
            <w:vAlign w:val="center"/>
          </w:tcPr>
          <w:p w:rsidR="003D7CAC" w:rsidRPr="009014A6" w:rsidRDefault="003D7CAC" w:rsidP="005F14C7">
            <w:pPr>
              <w:jc w:val="center"/>
              <w:rPr>
                <w:sz w:val="16"/>
                <w:szCs w:val="16"/>
              </w:rPr>
            </w:pPr>
            <w:r w:rsidRPr="009014A6">
              <w:rPr>
                <w:sz w:val="16"/>
                <w:szCs w:val="16"/>
              </w:rPr>
              <w:t>1,00</w:t>
            </w:r>
          </w:p>
        </w:tc>
        <w:tc>
          <w:tcPr>
            <w:tcW w:w="708" w:type="dxa"/>
            <w:tcBorders>
              <w:top w:val="nil"/>
              <w:left w:val="single" w:sz="4" w:space="0" w:color="auto"/>
              <w:bottom w:val="single" w:sz="2" w:space="0" w:color="000000"/>
              <w:right w:val="single" w:sz="4" w:space="0" w:color="auto"/>
            </w:tcBorders>
            <w:vAlign w:val="center"/>
          </w:tcPr>
          <w:p w:rsidR="003D7CAC" w:rsidRPr="009014A6" w:rsidRDefault="003D7CAC" w:rsidP="005F14C7">
            <w:pPr>
              <w:jc w:val="center"/>
              <w:rPr>
                <w:sz w:val="16"/>
                <w:szCs w:val="16"/>
              </w:rPr>
            </w:pPr>
            <w:r>
              <w:rPr>
                <w:sz w:val="16"/>
                <w:szCs w:val="16"/>
              </w:rPr>
              <w:t>-</w:t>
            </w:r>
          </w:p>
        </w:tc>
        <w:tc>
          <w:tcPr>
            <w:tcW w:w="649" w:type="dxa"/>
            <w:tcBorders>
              <w:top w:val="nil"/>
              <w:left w:val="single" w:sz="4" w:space="0" w:color="auto"/>
              <w:bottom w:val="single" w:sz="2" w:space="0" w:color="000000"/>
              <w:right w:val="single" w:sz="4" w:space="0" w:color="auto"/>
            </w:tcBorders>
            <w:vAlign w:val="center"/>
          </w:tcPr>
          <w:p w:rsidR="003D7CAC" w:rsidRPr="009014A6" w:rsidRDefault="003D7CAC" w:rsidP="005F14C7">
            <w:pPr>
              <w:jc w:val="center"/>
              <w:rPr>
                <w:sz w:val="16"/>
                <w:szCs w:val="16"/>
              </w:rPr>
            </w:pPr>
            <w:r>
              <w:rPr>
                <w:sz w:val="16"/>
                <w:szCs w:val="16"/>
              </w:rPr>
              <w:t>-</w:t>
            </w:r>
          </w:p>
        </w:tc>
        <w:tc>
          <w:tcPr>
            <w:tcW w:w="850" w:type="dxa"/>
            <w:tcBorders>
              <w:top w:val="nil"/>
              <w:left w:val="single" w:sz="4" w:space="0" w:color="auto"/>
              <w:bottom w:val="single" w:sz="2" w:space="0" w:color="000000"/>
              <w:right w:val="single" w:sz="2" w:space="0" w:color="000000"/>
            </w:tcBorders>
            <w:vAlign w:val="center"/>
          </w:tcPr>
          <w:p w:rsidR="003D7CAC" w:rsidRPr="009014A6" w:rsidRDefault="003D7CAC" w:rsidP="005F14C7">
            <w:pPr>
              <w:jc w:val="center"/>
              <w:rPr>
                <w:sz w:val="16"/>
                <w:szCs w:val="16"/>
              </w:rPr>
            </w:pPr>
            <w:r w:rsidRPr="009014A6">
              <w:rPr>
                <w:sz w:val="16"/>
                <w:szCs w:val="16"/>
              </w:rPr>
              <w:t>189,2</w:t>
            </w:r>
          </w:p>
        </w:tc>
        <w:tc>
          <w:tcPr>
            <w:tcW w:w="666" w:type="dxa"/>
            <w:tcBorders>
              <w:top w:val="nil"/>
              <w:left w:val="nil"/>
              <w:bottom w:val="single" w:sz="2" w:space="0" w:color="000000"/>
              <w:right w:val="single" w:sz="2" w:space="0" w:color="000000"/>
            </w:tcBorders>
            <w:vAlign w:val="center"/>
          </w:tcPr>
          <w:p w:rsidR="003D7CAC" w:rsidRPr="009014A6" w:rsidRDefault="003D7CAC" w:rsidP="005F14C7">
            <w:pPr>
              <w:jc w:val="center"/>
              <w:rPr>
                <w:color w:val="000000"/>
                <w:sz w:val="16"/>
                <w:szCs w:val="16"/>
              </w:rPr>
            </w:pPr>
            <w:r w:rsidRPr="009014A6">
              <w:rPr>
                <w:color w:val="000000"/>
                <w:sz w:val="16"/>
                <w:szCs w:val="16"/>
              </w:rPr>
              <w:t>1,02</w:t>
            </w:r>
          </w:p>
        </w:tc>
      </w:tr>
      <w:tr w:rsidR="003D7CAC" w:rsidTr="005F14C7">
        <w:trPr>
          <w:trHeight w:val="300"/>
        </w:trPr>
        <w:tc>
          <w:tcPr>
            <w:tcW w:w="1514" w:type="dxa"/>
            <w:tcBorders>
              <w:top w:val="nil"/>
              <w:left w:val="single" w:sz="2" w:space="0" w:color="000000"/>
              <w:bottom w:val="single" w:sz="2" w:space="0" w:color="000000"/>
              <w:right w:val="single" w:sz="2" w:space="0" w:color="000000"/>
            </w:tcBorders>
            <w:vAlign w:val="center"/>
          </w:tcPr>
          <w:p w:rsidR="003D7CAC" w:rsidRPr="00520728" w:rsidRDefault="003D7CAC" w:rsidP="005F14C7">
            <w:pPr>
              <w:autoSpaceDE w:val="0"/>
              <w:autoSpaceDN w:val="0"/>
              <w:adjustRightInd w:val="0"/>
              <w:spacing w:after="200"/>
              <w:contextualSpacing/>
              <w:rPr>
                <w:lang w:val="en-US"/>
              </w:rPr>
            </w:pPr>
            <w:r w:rsidRPr="00520728">
              <w:rPr>
                <w:color w:val="000000"/>
                <w:sz w:val="22"/>
                <w:szCs w:val="22"/>
              </w:rPr>
              <w:t xml:space="preserve">ячмень </w:t>
            </w:r>
          </w:p>
        </w:tc>
        <w:tc>
          <w:tcPr>
            <w:tcW w:w="685"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185</w:t>
            </w:r>
          </w:p>
        </w:tc>
        <w:tc>
          <w:tcPr>
            <w:tcW w:w="709"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1,63</w:t>
            </w:r>
          </w:p>
        </w:tc>
        <w:tc>
          <w:tcPr>
            <w:tcW w:w="708"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72</w:t>
            </w:r>
          </w:p>
        </w:tc>
        <w:tc>
          <w:tcPr>
            <w:tcW w:w="567"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0,46</w:t>
            </w:r>
          </w:p>
        </w:tc>
        <w:tc>
          <w:tcPr>
            <w:tcW w:w="709"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10</w:t>
            </w:r>
          </w:p>
        </w:tc>
        <w:tc>
          <w:tcPr>
            <w:tcW w:w="709"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0,06</w:t>
            </w:r>
          </w:p>
        </w:tc>
        <w:tc>
          <w:tcPr>
            <w:tcW w:w="720" w:type="dxa"/>
            <w:tcBorders>
              <w:top w:val="nil"/>
              <w:left w:val="nil"/>
              <w:bottom w:val="single" w:sz="2" w:space="0" w:color="000000"/>
              <w:right w:val="single" w:sz="4" w:space="0" w:color="auto"/>
            </w:tcBorders>
            <w:vAlign w:val="center"/>
          </w:tcPr>
          <w:p w:rsidR="003D7CAC" w:rsidRPr="009014A6" w:rsidRDefault="003D7CAC" w:rsidP="005F14C7">
            <w:pPr>
              <w:jc w:val="center"/>
              <w:rPr>
                <w:sz w:val="16"/>
                <w:szCs w:val="16"/>
              </w:rPr>
            </w:pPr>
            <w:r w:rsidRPr="009014A6">
              <w:rPr>
                <w:sz w:val="16"/>
                <w:szCs w:val="16"/>
              </w:rPr>
              <w:t>15</w:t>
            </w:r>
          </w:p>
        </w:tc>
        <w:tc>
          <w:tcPr>
            <w:tcW w:w="698" w:type="dxa"/>
            <w:tcBorders>
              <w:top w:val="nil"/>
              <w:left w:val="nil"/>
              <w:bottom w:val="single" w:sz="2" w:space="0" w:color="000000"/>
              <w:right w:val="single" w:sz="4" w:space="0" w:color="auto"/>
            </w:tcBorders>
            <w:vAlign w:val="center"/>
          </w:tcPr>
          <w:p w:rsidR="003D7CAC" w:rsidRPr="009014A6" w:rsidRDefault="003D7CAC" w:rsidP="005F14C7">
            <w:pPr>
              <w:jc w:val="center"/>
              <w:rPr>
                <w:sz w:val="16"/>
                <w:szCs w:val="16"/>
              </w:rPr>
            </w:pPr>
            <w:r w:rsidRPr="009014A6">
              <w:rPr>
                <w:sz w:val="16"/>
                <w:szCs w:val="16"/>
              </w:rPr>
              <w:t>0,06</w:t>
            </w:r>
          </w:p>
        </w:tc>
        <w:tc>
          <w:tcPr>
            <w:tcW w:w="708" w:type="dxa"/>
            <w:tcBorders>
              <w:top w:val="nil"/>
              <w:left w:val="single" w:sz="4" w:space="0" w:color="auto"/>
              <w:bottom w:val="single" w:sz="2" w:space="0" w:color="000000"/>
              <w:right w:val="single" w:sz="4" w:space="0" w:color="auto"/>
            </w:tcBorders>
            <w:vAlign w:val="center"/>
          </w:tcPr>
          <w:p w:rsidR="003D7CAC" w:rsidRPr="009014A6" w:rsidRDefault="003D7CAC" w:rsidP="005F14C7">
            <w:pPr>
              <w:jc w:val="center"/>
              <w:rPr>
                <w:sz w:val="16"/>
                <w:szCs w:val="16"/>
              </w:rPr>
            </w:pPr>
            <w:r>
              <w:rPr>
                <w:sz w:val="16"/>
                <w:szCs w:val="16"/>
              </w:rPr>
              <w:t>-</w:t>
            </w:r>
          </w:p>
        </w:tc>
        <w:tc>
          <w:tcPr>
            <w:tcW w:w="649" w:type="dxa"/>
            <w:tcBorders>
              <w:top w:val="nil"/>
              <w:left w:val="single" w:sz="4" w:space="0" w:color="auto"/>
              <w:bottom w:val="single" w:sz="2" w:space="0" w:color="000000"/>
              <w:right w:val="single" w:sz="4" w:space="0" w:color="auto"/>
            </w:tcBorders>
            <w:vAlign w:val="center"/>
          </w:tcPr>
          <w:p w:rsidR="003D7CAC" w:rsidRPr="009014A6" w:rsidRDefault="003D7CAC" w:rsidP="005F14C7">
            <w:pPr>
              <w:jc w:val="center"/>
              <w:rPr>
                <w:sz w:val="16"/>
                <w:szCs w:val="16"/>
              </w:rPr>
            </w:pPr>
            <w:r>
              <w:rPr>
                <w:sz w:val="16"/>
                <w:szCs w:val="16"/>
              </w:rPr>
              <w:t>-</w:t>
            </w:r>
          </w:p>
        </w:tc>
        <w:tc>
          <w:tcPr>
            <w:tcW w:w="850" w:type="dxa"/>
            <w:tcBorders>
              <w:top w:val="nil"/>
              <w:left w:val="single" w:sz="4" w:space="0" w:color="auto"/>
              <w:bottom w:val="single" w:sz="2" w:space="0" w:color="000000"/>
              <w:right w:val="single" w:sz="2" w:space="0" w:color="000000"/>
            </w:tcBorders>
            <w:vAlign w:val="center"/>
          </w:tcPr>
          <w:p w:rsidR="003D7CAC" w:rsidRPr="009014A6" w:rsidRDefault="003D7CAC" w:rsidP="005F14C7">
            <w:pPr>
              <w:jc w:val="center"/>
              <w:rPr>
                <w:sz w:val="16"/>
                <w:szCs w:val="16"/>
              </w:rPr>
            </w:pPr>
            <w:r w:rsidRPr="009014A6">
              <w:rPr>
                <w:sz w:val="16"/>
                <w:szCs w:val="16"/>
              </w:rPr>
              <w:t>56,4</w:t>
            </w:r>
          </w:p>
        </w:tc>
        <w:tc>
          <w:tcPr>
            <w:tcW w:w="666" w:type="dxa"/>
            <w:tcBorders>
              <w:top w:val="nil"/>
              <w:left w:val="nil"/>
              <w:bottom w:val="single" w:sz="2" w:space="0" w:color="000000"/>
              <w:right w:val="single" w:sz="2" w:space="0" w:color="000000"/>
            </w:tcBorders>
            <w:vAlign w:val="center"/>
          </w:tcPr>
          <w:p w:rsidR="003D7CAC" w:rsidRPr="009014A6" w:rsidRDefault="003D7CAC" w:rsidP="005F14C7">
            <w:pPr>
              <w:jc w:val="center"/>
              <w:rPr>
                <w:color w:val="000000"/>
                <w:sz w:val="16"/>
                <w:szCs w:val="16"/>
              </w:rPr>
            </w:pPr>
            <w:r w:rsidRPr="009014A6">
              <w:rPr>
                <w:color w:val="000000"/>
                <w:sz w:val="16"/>
                <w:szCs w:val="16"/>
                <w:lang w:val="en-US"/>
              </w:rPr>
              <w:t>0,30</w:t>
            </w:r>
          </w:p>
        </w:tc>
      </w:tr>
      <w:tr w:rsidR="003D7CAC" w:rsidTr="005F14C7">
        <w:trPr>
          <w:trHeight w:val="300"/>
        </w:trPr>
        <w:tc>
          <w:tcPr>
            <w:tcW w:w="1514" w:type="dxa"/>
            <w:tcBorders>
              <w:top w:val="nil"/>
              <w:left w:val="single" w:sz="2" w:space="0" w:color="000000"/>
              <w:bottom w:val="single" w:sz="2" w:space="0" w:color="000000"/>
              <w:right w:val="single" w:sz="2" w:space="0" w:color="000000"/>
            </w:tcBorders>
            <w:vAlign w:val="center"/>
          </w:tcPr>
          <w:p w:rsidR="003D7CAC" w:rsidRPr="00520728" w:rsidRDefault="003D7CAC" w:rsidP="005F14C7">
            <w:pPr>
              <w:autoSpaceDE w:val="0"/>
              <w:autoSpaceDN w:val="0"/>
              <w:adjustRightInd w:val="0"/>
              <w:spacing w:after="200"/>
              <w:contextualSpacing/>
              <w:rPr>
                <w:lang w:val="en-US"/>
              </w:rPr>
            </w:pPr>
            <w:r w:rsidRPr="00520728">
              <w:rPr>
                <w:color w:val="000000"/>
                <w:sz w:val="22"/>
                <w:szCs w:val="22"/>
              </w:rPr>
              <w:t>овес</w:t>
            </w:r>
          </w:p>
        </w:tc>
        <w:tc>
          <w:tcPr>
            <w:tcW w:w="685"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408</w:t>
            </w:r>
          </w:p>
        </w:tc>
        <w:tc>
          <w:tcPr>
            <w:tcW w:w="709"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3,61</w:t>
            </w:r>
          </w:p>
        </w:tc>
        <w:tc>
          <w:tcPr>
            <w:tcW w:w="708"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85</w:t>
            </w:r>
          </w:p>
        </w:tc>
        <w:tc>
          <w:tcPr>
            <w:tcW w:w="567"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0,55</w:t>
            </w:r>
          </w:p>
        </w:tc>
        <w:tc>
          <w:tcPr>
            <w:tcW w:w="709"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23</w:t>
            </w:r>
          </w:p>
        </w:tc>
        <w:tc>
          <w:tcPr>
            <w:tcW w:w="709"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0,13</w:t>
            </w:r>
          </w:p>
        </w:tc>
        <w:tc>
          <w:tcPr>
            <w:tcW w:w="720" w:type="dxa"/>
            <w:tcBorders>
              <w:top w:val="nil"/>
              <w:left w:val="nil"/>
              <w:bottom w:val="single" w:sz="2" w:space="0" w:color="000000"/>
              <w:right w:val="single" w:sz="4" w:space="0" w:color="auto"/>
            </w:tcBorders>
            <w:vAlign w:val="center"/>
          </w:tcPr>
          <w:p w:rsidR="003D7CAC" w:rsidRPr="009014A6" w:rsidRDefault="003D7CAC" w:rsidP="005F14C7">
            <w:pPr>
              <w:jc w:val="center"/>
              <w:rPr>
                <w:sz w:val="16"/>
                <w:szCs w:val="16"/>
              </w:rPr>
            </w:pPr>
            <w:r w:rsidRPr="009014A6">
              <w:rPr>
                <w:sz w:val="16"/>
                <w:szCs w:val="16"/>
              </w:rPr>
              <w:t>-</w:t>
            </w:r>
          </w:p>
        </w:tc>
        <w:tc>
          <w:tcPr>
            <w:tcW w:w="698" w:type="dxa"/>
            <w:tcBorders>
              <w:top w:val="nil"/>
              <w:left w:val="nil"/>
              <w:bottom w:val="single" w:sz="2" w:space="0" w:color="000000"/>
              <w:right w:val="single" w:sz="4" w:space="0" w:color="auto"/>
            </w:tcBorders>
            <w:vAlign w:val="center"/>
          </w:tcPr>
          <w:p w:rsidR="003D7CAC" w:rsidRPr="009014A6" w:rsidRDefault="003D7CAC" w:rsidP="005F14C7">
            <w:pPr>
              <w:jc w:val="center"/>
              <w:rPr>
                <w:sz w:val="16"/>
                <w:szCs w:val="16"/>
              </w:rPr>
            </w:pPr>
            <w:r w:rsidRPr="009014A6">
              <w:rPr>
                <w:sz w:val="16"/>
                <w:szCs w:val="16"/>
              </w:rPr>
              <w:t>-</w:t>
            </w:r>
          </w:p>
        </w:tc>
        <w:tc>
          <w:tcPr>
            <w:tcW w:w="708" w:type="dxa"/>
            <w:tcBorders>
              <w:top w:val="nil"/>
              <w:left w:val="single" w:sz="4" w:space="0" w:color="auto"/>
              <w:bottom w:val="single" w:sz="2" w:space="0" w:color="000000"/>
              <w:right w:val="single" w:sz="4" w:space="0" w:color="auto"/>
            </w:tcBorders>
            <w:vAlign w:val="center"/>
          </w:tcPr>
          <w:p w:rsidR="003D7CAC" w:rsidRPr="009014A6" w:rsidRDefault="003D7CAC" w:rsidP="005F14C7">
            <w:pPr>
              <w:jc w:val="center"/>
              <w:rPr>
                <w:sz w:val="16"/>
                <w:szCs w:val="16"/>
              </w:rPr>
            </w:pPr>
            <w:r>
              <w:rPr>
                <w:sz w:val="16"/>
                <w:szCs w:val="16"/>
              </w:rPr>
              <w:t>-</w:t>
            </w:r>
          </w:p>
        </w:tc>
        <w:tc>
          <w:tcPr>
            <w:tcW w:w="649" w:type="dxa"/>
            <w:tcBorders>
              <w:top w:val="nil"/>
              <w:left w:val="single" w:sz="4" w:space="0" w:color="auto"/>
              <w:bottom w:val="single" w:sz="2" w:space="0" w:color="000000"/>
              <w:right w:val="single" w:sz="4" w:space="0" w:color="auto"/>
            </w:tcBorders>
            <w:vAlign w:val="center"/>
          </w:tcPr>
          <w:p w:rsidR="003D7CAC" w:rsidRPr="009014A6" w:rsidRDefault="003D7CAC" w:rsidP="005F14C7">
            <w:pPr>
              <w:jc w:val="center"/>
              <w:rPr>
                <w:sz w:val="16"/>
                <w:szCs w:val="16"/>
              </w:rPr>
            </w:pPr>
            <w:r>
              <w:rPr>
                <w:sz w:val="16"/>
                <w:szCs w:val="16"/>
              </w:rPr>
              <w:t>-</w:t>
            </w:r>
          </w:p>
        </w:tc>
        <w:tc>
          <w:tcPr>
            <w:tcW w:w="850" w:type="dxa"/>
            <w:tcBorders>
              <w:top w:val="nil"/>
              <w:left w:val="single" w:sz="4" w:space="0" w:color="auto"/>
              <w:bottom w:val="single" w:sz="2" w:space="0" w:color="000000"/>
              <w:right w:val="single" w:sz="2" w:space="0" w:color="000000"/>
            </w:tcBorders>
            <w:vAlign w:val="center"/>
          </w:tcPr>
          <w:p w:rsidR="003D7CAC" w:rsidRPr="009014A6" w:rsidRDefault="003D7CAC" w:rsidP="005F14C7">
            <w:pPr>
              <w:jc w:val="center"/>
              <w:rPr>
                <w:sz w:val="16"/>
                <w:szCs w:val="16"/>
              </w:rPr>
            </w:pPr>
            <w:r w:rsidRPr="009014A6">
              <w:rPr>
                <w:sz w:val="16"/>
                <w:szCs w:val="16"/>
              </w:rPr>
              <w:t>103,2</w:t>
            </w:r>
          </w:p>
        </w:tc>
        <w:tc>
          <w:tcPr>
            <w:tcW w:w="666" w:type="dxa"/>
            <w:tcBorders>
              <w:top w:val="nil"/>
              <w:left w:val="nil"/>
              <w:bottom w:val="single" w:sz="2" w:space="0" w:color="000000"/>
              <w:right w:val="single" w:sz="2" w:space="0" w:color="000000"/>
            </w:tcBorders>
            <w:vAlign w:val="center"/>
          </w:tcPr>
          <w:p w:rsidR="003D7CAC" w:rsidRPr="009014A6" w:rsidRDefault="003D7CAC" w:rsidP="005F14C7">
            <w:pPr>
              <w:jc w:val="center"/>
              <w:rPr>
                <w:color w:val="000000"/>
                <w:sz w:val="16"/>
                <w:szCs w:val="16"/>
              </w:rPr>
            </w:pPr>
            <w:r w:rsidRPr="009014A6">
              <w:rPr>
                <w:color w:val="000000"/>
                <w:sz w:val="16"/>
                <w:szCs w:val="16"/>
              </w:rPr>
              <w:t>0,55</w:t>
            </w:r>
          </w:p>
        </w:tc>
      </w:tr>
      <w:tr w:rsidR="003D7CAC" w:rsidTr="005F14C7">
        <w:trPr>
          <w:trHeight w:val="300"/>
        </w:trPr>
        <w:tc>
          <w:tcPr>
            <w:tcW w:w="1514" w:type="dxa"/>
            <w:tcBorders>
              <w:top w:val="nil"/>
              <w:left w:val="single" w:sz="2" w:space="0" w:color="000000"/>
              <w:bottom w:val="single" w:sz="2" w:space="0" w:color="000000"/>
              <w:right w:val="single" w:sz="2" w:space="0" w:color="000000"/>
            </w:tcBorders>
            <w:vAlign w:val="center"/>
          </w:tcPr>
          <w:p w:rsidR="003D7CAC" w:rsidRPr="00520728" w:rsidRDefault="003D7CAC" w:rsidP="005F14C7">
            <w:pPr>
              <w:autoSpaceDE w:val="0"/>
              <w:autoSpaceDN w:val="0"/>
              <w:adjustRightInd w:val="0"/>
              <w:spacing w:after="200"/>
              <w:contextualSpacing/>
              <w:rPr>
                <w:lang w:val="en-US"/>
              </w:rPr>
            </w:pPr>
            <w:r w:rsidRPr="00520728">
              <w:rPr>
                <w:color w:val="000000"/>
                <w:sz w:val="22"/>
                <w:szCs w:val="22"/>
              </w:rPr>
              <w:t xml:space="preserve">Прочая продукция </w:t>
            </w:r>
            <w:proofErr w:type="spellStart"/>
            <w:r w:rsidRPr="00520728">
              <w:rPr>
                <w:color w:val="000000"/>
                <w:sz w:val="22"/>
                <w:szCs w:val="22"/>
              </w:rPr>
              <w:t>растениев</w:t>
            </w:r>
            <w:proofErr w:type="spellEnd"/>
            <w:r w:rsidRPr="00520728">
              <w:rPr>
                <w:color w:val="000000"/>
                <w:sz w:val="22"/>
                <w:szCs w:val="22"/>
              </w:rPr>
              <w:t>.</w:t>
            </w:r>
          </w:p>
        </w:tc>
        <w:tc>
          <w:tcPr>
            <w:tcW w:w="685"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768</w:t>
            </w:r>
          </w:p>
        </w:tc>
        <w:tc>
          <w:tcPr>
            <w:tcW w:w="709"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6,79</w:t>
            </w:r>
          </w:p>
        </w:tc>
        <w:tc>
          <w:tcPr>
            <w:tcW w:w="708"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358</w:t>
            </w:r>
          </w:p>
        </w:tc>
        <w:tc>
          <w:tcPr>
            <w:tcW w:w="567"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2,3</w:t>
            </w:r>
          </w:p>
        </w:tc>
        <w:tc>
          <w:tcPr>
            <w:tcW w:w="709"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lang w:val="en-US"/>
              </w:rPr>
            </w:pPr>
            <w:r w:rsidRPr="009014A6">
              <w:rPr>
                <w:color w:val="000000"/>
                <w:sz w:val="16"/>
                <w:szCs w:val="16"/>
                <w:lang w:val="en-US"/>
              </w:rPr>
              <w:t>-</w:t>
            </w:r>
          </w:p>
        </w:tc>
        <w:tc>
          <w:tcPr>
            <w:tcW w:w="709" w:type="dxa"/>
            <w:tcBorders>
              <w:top w:val="nil"/>
              <w:left w:val="nil"/>
              <w:bottom w:val="single" w:sz="2" w:space="0" w:color="000000"/>
              <w:right w:val="single" w:sz="2" w:space="0" w:color="000000"/>
            </w:tcBorders>
            <w:vAlign w:val="center"/>
          </w:tcPr>
          <w:p w:rsidR="003D7CAC" w:rsidRPr="009014A6" w:rsidRDefault="003D7CAC" w:rsidP="005F14C7">
            <w:pPr>
              <w:autoSpaceDE w:val="0"/>
              <w:autoSpaceDN w:val="0"/>
              <w:adjustRightInd w:val="0"/>
              <w:spacing w:after="200"/>
              <w:contextualSpacing/>
              <w:jc w:val="center"/>
              <w:rPr>
                <w:sz w:val="16"/>
                <w:szCs w:val="16"/>
              </w:rPr>
            </w:pPr>
            <w:r w:rsidRPr="009014A6">
              <w:rPr>
                <w:sz w:val="16"/>
                <w:szCs w:val="16"/>
              </w:rPr>
              <w:t>-</w:t>
            </w:r>
          </w:p>
        </w:tc>
        <w:tc>
          <w:tcPr>
            <w:tcW w:w="720" w:type="dxa"/>
            <w:tcBorders>
              <w:top w:val="nil"/>
              <w:left w:val="nil"/>
              <w:bottom w:val="single" w:sz="2" w:space="0" w:color="000000"/>
              <w:right w:val="single" w:sz="4" w:space="0" w:color="auto"/>
            </w:tcBorders>
            <w:vAlign w:val="center"/>
          </w:tcPr>
          <w:p w:rsidR="003D7CAC" w:rsidRPr="009014A6" w:rsidRDefault="003D7CAC" w:rsidP="005F14C7">
            <w:pPr>
              <w:jc w:val="center"/>
              <w:rPr>
                <w:sz w:val="16"/>
                <w:szCs w:val="16"/>
              </w:rPr>
            </w:pPr>
            <w:r w:rsidRPr="009014A6">
              <w:rPr>
                <w:sz w:val="16"/>
                <w:szCs w:val="16"/>
              </w:rPr>
              <w:t>2154</w:t>
            </w:r>
          </w:p>
        </w:tc>
        <w:tc>
          <w:tcPr>
            <w:tcW w:w="698" w:type="dxa"/>
            <w:tcBorders>
              <w:top w:val="nil"/>
              <w:left w:val="nil"/>
              <w:bottom w:val="single" w:sz="2" w:space="0" w:color="000000"/>
              <w:right w:val="single" w:sz="4" w:space="0" w:color="auto"/>
            </w:tcBorders>
            <w:vAlign w:val="center"/>
          </w:tcPr>
          <w:p w:rsidR="003D7CAC" w:rsidRPr="009014A6" w:rsidRDefault="003D7CAC" w:rsidP="005F14C7">
            <w:pPr>
              <w:jc w:val="center"/>
              <w:rPr>
                <w:sz w:val="16"/>
                <w:szCs w:val="16"/>
              </w:rPr>
            </w:pPr>
            <w:r w:rsidRPr="009014A6">
              <w:rPr>
                <w:sz w:val="16"/>
                <w:szCs w:val="16"/>
              </w:rPr>
              <w:t>9,05</w:t>
            </w:r>
          </w:p>
        </w:tc>
        <w:tc>
          <w:tcPr>
            <w:tcW w:w="708" w:type="dxa"/>
            <w:tcBorders>
              <w:top w:val="nil"/>
              <w:left w:val="single" w:sz="4" w:space="0" w:color="auto"/>
              <w:bottom w:val="single" w:sz="2" w:space="0" w:color="000000"/>
              <w:right w:val="single" w:sz="4" w:space="0" w:color="auto"/>
            </w:tcBorders>
            <w:vAlign w:val="center"/>
          </w:tcPr>
          <w:p w:rsidR="003D7CAC" w:rsidRPr="009014A6" w:rsidRDefault="003D7CAC" w:rsidP="005F14C7">
            <w:pPr>
              <w:jc w:val="center"/>
              <w:rPr>
                <w:sz w:val="16"/>
                <w:szCs w:val="16"/>
              </w:rPr>
            </w:pPr>
            <w:r w:rsidRPr="009014A6">
              <w:rPr>
                <w:sz w:val="16"/>
                <w:szCs w:val="16"/>
              </w:rPr>
              <w:t>832</w:t>
            </w:r>
          </w:p>
        </w:tc>
        <w:tc>
          <w:tcPr>
            <w:tcW w:w="649" w:type="dxa"/>
            <w:tcBorders>
              <w:top w:val="nil"/>
              <w:left w:val="single" w:sz="4" w:space="0" w:color="auto"/>
              <w:bottom w:val="single" w:sz="2" w:space="0" w:color="000000"/>
              <w:right w:val="single" w:sz="4" w:space="0" w:color="auto"/>
            </w:tcBorders>
            <w:vAlign w:val="center"/>
          </w:tcPr>
          <w:p w:rsidR="003D7CAC" w:rsidRPr="009014A6" w:rsidRDefault="003D7CAC" w:rsidP="005F14C7">
            <w:pPr>
              <w:jc w:val="center"/>
              <w:rPr>
                <w:sz w:val="16"/>
                <w:szCs w:val="16"/>
              </w:rPr>
            </w:pPr>
            <w:r w:rsidRPr="009014A6">
              <w:rPr>
                <w:sz w:val="16"/>
                <w:szCs w:val="16"/>
              </w:rPr>
              <w:t>3,29</w:t>
            </w:r>
          </w:p>
        </w:tc>
        <w:tc>
          <w:tcPr>
            <w:tcW w:w="850" w:type="dxa"/>
            <w:tcBorders>
              <w:top w:val="nil"/>
              <w:left w:val="single" w:sz="4" w:space="0" w:color="auto"/>
              <w:bottom w:val="single" w:sz="2" w:space="0" w:color="000000"/>
              <w:right w:val="single" w:sz="2" w:space="0" w:color="000000"/>
            </w:tcBorders>
            <w:vAlign w:val="center"/>
          </w:tcPr>
          <w:p w:rsidR="003D7CAC" w:rsidRPr="009014A6" w:rsidRDefault="003D7CAC" w:rsidP="005F14C7">
            <w:pPr>
              <w:jc w:val="center"/>
              <w:rPr>
                <w:sz w:val="16"/>
                <w:szCs w:val="16"/>
              </w:rPr>
            </w:pPr>
            <w:r w:rsidRPr="009014A6">
              <w:rPr>
                <w:sz w:val="16"/>
                <w:szCs w:val="16"/>
              </w:rPr>
              <w:t>822,4</w:t>
            </w:r>
          </w:p>
        </w:tc>
        <w:tc>
          <w:tcPr>
            <w:tcW w:w="666" w:type="dxa"/>
            <w:tcBorders>
              <w:top w:val="nil"/>
              <w:left w:val="nil"/>
              <w:bottom w:val="single" w:sz="2" w:space="0" w:color="000000"/>
              <w:right w:val="single" w:sz="2" w:space="0" w:color="000000"/>
            </w:tcBorders>
            <w:vAlign w:val="center"/>
          </w:tcPr>
          <w:p w:rsidR="003D7CAC" w:rsidRPr="009014A6" w:rsidRDefault="003D7CAC" w:rsidP="005F14C7">
            <w:pPr>
              <w:jc w:val="center"/>
              <w:rPr>
                <w:color w:val="000000"/>
                <w:sz w:val="16"/>
                <w:szCs w:val="16"/>
              </w:rPr>
            </w:pPr>
            <w:r w:rsidRPr="009014A6">
              <w:rPr>
                <w:color w:val="000000"/>
                <w:sz w:val="16"/>
                <w:szCs w:val="16"/>
              </w:rPr>
              <w:t>4,42</w:t>
            </w:r>
          </w:p>
        </w:tc>
      </w:tr>
      <w:tr w:rsidR="003D7CAC" w:rsidTr="005F14C7">
        <w:trPr>
          <w:trHeight w:val="855"/>
        </w:trPr>
        <w:tc>
          <w:tcPr>
            <w:tcW w:w="1514" w:type="dxa"/>
            <w:tcBorders>
              <w:top w:val="nil"/>
              <w:left w:val="single" w:sz="2" w:space="0" w:color="000000"/>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rPr>
                <w:lang w:val="en-US"/>
              </w:rPr>
            </w:pPr>
            <w:r w:rsidRPr="00197AC1">
              <w:rPr>
                <w:bCs/>
                <w:color w:val="000000"/>
                <w:sz w:val="22"/>
                <w:szCs w:val="22"/>
              </w:rPr>
              <w:t>Итого по растениеводству</w:t>
            </w:r>
          </w:p>
        </w:tc>
        <w:tc>
          <w:tcPr>
            <w:tcW w:w="685"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1501</w:t>
            </w:r>
          </w:p>
        </w:tc>
        <w:tc>
          <w:tcPr>
            <w:tcW w:w="709"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13,26</w:t>
            </w:r>
          </w:p>
        </w:tc>
        <w:tc>
          <w:tcPr>
            <w:tcW w:w="708"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669</w:t>
            </w:r>
          </w:p>
        </w:tc>
        <w:tc>
          <w:tcPr>
            <w:tcW w:w="567"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4,3</w:t>
            </w:r>
          </w:p>
        </w:tc>
        <w:tc>
          <w:tcPr>
            <w:tcW w:w="709"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193</w:t>
            </w:r>
          </w:p>
        </w:tc>
        <w:tc>
          <w:tcPr>
            <w:tcW w:w="709"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1,12</w:t>
            </w:r>
          </w:p>
        </w:tc>
        <w:tc>
          <w:tcPr>
            <w:tcW w:w="720" w:type="dxa"/>
            <w:tcBorders>
              <w:top w:val="nil"/>
              <w:left w:val="nil"/>
              <w:bottom w:val="single" w:sz="2" w:space="0" w:color="000000"/>
              <w:right w:val="single" w:sz="4" w:space="0" w:color="auto"/>
            </w:tcBorders>
            <w:vAlign w:val="center"/>
          </w:tcPr>
          <w:p w:rsidR="003D7CAC" w:rsidRPr="00197AC1" w:rsidRDefault="003D7CAC" w:rsidP="005F14C7">
            <w:pPr>
              <w:jc w:val="center"/>
              <w:rPr>
                <w:sz w:val="16"/>
                <w:szCs w:val="16"/>
              </w:rPr>
            </w:pPr>
            <w:r w:rsidRPr="00197AC1">
              <w:rPr>
                <w:sz w:val="16"/>
                <w:szCs w:val="16"/>
              </w:rPr>
              <w:t>2407</w:t>
            </w:r>
          </w:p>
        </w:tc>
        <w:tc>
          <w:tcPr>
            <w:tcW w:w="698" w:type="dxa"/>
            <w:tcBorders>
              <w:top w:val="nil"/>
              <w:left w:val="nil"/>
              <w:bottom w:val="single" w:sz="2" w:space="0" w:color="000000"/>
              <w:right w:val="single" w:sz="4" w:space="0" w:color="auto"/>
            </w:tcBorders>
            <w:vAlign w:val="center"/>
          </w:tcPr>
          <w:p w:rsidR="003D7CAC" w:rsidRPr="00197AC1" w:rsidRDefault="003D7CAC" w:rsidP="005F14C7">
            <w:pPr>
              <w:jc w:val="center"/>
              <w:rPr>
                <w:sz w:val="16"/>
                <w:szCs w:val="16"/>
              </w:rPr>
            </w:pPr>
            <w:r w:rsidRPr="00197AC1">
              <w:rPr>
                <w:sz w:val="16"/>
                <w:szCs w:val="16"/>
              </w:rPr>
              <w:t>10,11</w:t>
            </w:r>
          </w:p>
        </w:tc>
        <w:tc>
          <w:tcPr>
            <w:tcW w:w="708" w:type="dxa"/>
            <w:tcBorders>
              <w:top w:val="nil"/>
              <w:left w:val="single" w:sz="4" w:space="0" w:color="auto"/>
              <w:bottom w:val="single" w:sz="2" w:space="0" w:color="000000"/>
              <w:right w:val="single" w:sz="4" w:space="0" w:color="auto"/>
            </w:tcBorders>
            <w:vAlign w:val="center"/>
          </w:tcPr>
          <w:p w:rsidR="003D7CAC" w:rsidRPr="00197AC1" w:rsidRDefault="003D7CAC" w:rsidP="005F14C7">
            <w:pPr>
              <w:jc w:val="center"/>
              <w:rPr>
                <w:sz w:val="16"/>
                <w:szCs w:val="16"/>
              </w:rPr>
            </w:pPr>
            <w:r w:rsidRPr="00197AC1">
              <w:rPr>
                <w:sz w:val="16"/>
                <w:szCs w:val="16"/>
              </w:rPr>
              <w:t>832</w:t>
            </w:r>
          </w:p>
        </w:tc>
        <w:tc>
          <w:tcPr>
            <w:tcW w:w="649" w:type="dxa"/>
            <w:tcBorders>
              <w:top w:val="nil"/>
              <w:left w:val="single" w:sz="4" w:space="0" w:color="auto"/>
              <w:bottom w:val="single" w:sz="2" w:space="0" w:color="000000"/>
              <w:right w:val="single" w:sz="4" w:space="0" w:color="auto"/>
            </w:tcBorders>
            <w:vAlign w:val="center"/>
          </w:tcPr>
          <w:p w:rsidR="003D7CAC" w:rsidRPr="00197AC1" w:rsidRDefault="003D7CAC" w:rsidP="005F14C7">
            <w:pPr>
              <w:jc w:val="center"/>
              <w:rPr>
                <w:sz w:val="16"/>
                <w:szCs w:val="16"/>
              </w:rPr>
            </w:pPr>
            <w:r w:rsidRPr="00197AC1">
              <w:rPr>
                <w:sz w:val="16"/>
                <w:szCs w:val="16"/>
              </w:rPr>
              <w:t>3,29</w:t>
            </w:r>
          </w:p>
        </w:tc>
        <w:tc>
          <w:tcPr>
            <w:tcW w:w="850" w:type="dxa"/>
            <w:tcBorders>
              <w:top w:val="nil"/>
              <w:left w:val="single" w:sz="4" w:space="0" w:color="auto"/>
              <w:bottom w:val="single" w:sz="2" w:space="0" w:color="000000"/>
              <w:right w:val="single" w:sz="2" w:space="0" w:color="000000"/>
            </w:tcBorders>
            <w:vAlign w:val="center"/>
          </w:tcPr>
          <w:p w:rsidR="003D7CAC" w:rsidRPr="00197AC1" w:rsidRDefault="003D7CAC" w:rsidP="005F14C7">
            <w:pPr>
              <w:jc w:val="center"/>
              <w:rPr>
                <w:sz w:val="16"/>
                <w:szCs w:val="16"/>
              </w:rPr>
            </w:pPr>
            <w:r w:rsidRPr="00197AC1">
              <w:rPr>
                <w:sz w:val="16"/>
                <w:szCs w:val="16"/>
              </w:rPr>
              <w:t>1120,4</w:t>
            </w:r>
          </w:p>
        </w:tc>
        <w:tc>
          <w:tcPr>
            <w:tcW w:w="666" w:type="dxa"/>
            <w:tcBorders>
              <w:top w:val="nil"/>
              <w:left w:val="nil"/>
              <w:bottom w:val="single" w:sz="2" w:space="0" w:color="000000"/>
              <w:right w:val="single" w:sz="2" w:space="0" w:color="000000"/>
            </w:tcBorders>
            <w:vAlign w:val="center"/>
          </w:tcPr>
          <w:p w:rsidR="003D7CAC" w:rsidRPr="00197AC1" w:rsidRDefault="003D7CAC" w:rsidP="005F14C7">
            <w:pPr>
              <w:jc w:val="center"/>
              <w:rPr>
                <w:color w:val="000000"/>
                <w:sz w:val="16"/>
                <w:szCs w:val="16"/>
              </w:rPr>
            </w:pPr>
            <w:r w:rsidRPr="00197AC1">
              <w:rPr>
                <w:color w:val="000000"/>
                <w:sz w:val="16"/>
                <w:szCs w:val="16"/>
              </w:rPr>
              <w:t>6,02</w:t>
            </w:r>
          </w:p>
        </w:tc>
      </w:tr>
      <w:tr w:rsidR="003D7CAC" w:rsidTr="005F14C7">
        <w:trPr>
          <w:trHeight w:val="600"/>
        </w:trPr>
        <w:tc>
          <w:tcPr>
            <w:tcW w:w="1514" w:type="dxa"/>
            <w:tcBorders>
              <w:top w:val="nil"/>
              <w:left w:val="single" w:sz="2" w:space="0" w:color="000000"/>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rPr>
                <w:lang w:val="en-US"/>
              </w:rPr>
            </w:pPr>
            <w:r w:rsidRPr="00197AC1">
              <w:rPr>
                <w:color w:val="000000"/>
                <w:sz w:val="22"/>
                <w:szCs w:val="22"/>
              </w:rPr>
              <w:t>крупный рогатый скот</w:t>
            </w:r>
          </w:p>
        </w:tc>
        <w:tc>
          <w:tcPr>
            <w:tcW w:w="685"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3004</w:t>
            </w:r>
          </w:p>
        </w:tc>
        <w:tc>
          <w:tcPr>
            <w:tcW w:w="709"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26,55</w:t>
            </w:r>
          </w:p>
        </w:tc>
        <w:tc>
          <w:tcPr>
            <w:tcW w:w="708"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4774</w:t>
            </w:r>
          </w:p>
        </w:tc>
        <w:tc>
          <w:tcPr>
            <w:tcW w:w="567"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30,7</w:t>
            </w:r>
          </w:p>
        </w:tc>
        <w:tc>
          <w:tcPr>
            <w:tcW w:w="709"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5673</w:t>
            </w:r>
          </w:p>
        </w:tc>
        <w:tc>
          <w:tcPr>
            <w:tcW w:w="709"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32,99</w:t>
            </w:r>
          </w:p>
        </w:tc>
        <w:tc>
          <w:tcPr>
            <w:tcW w:w="720" w:type="dxa"/>
            <w:tcBorders>
              <w:top w:val="nil"/>
              <w:left w:val="nil"/>
              <w:bottom w:val="single" w:sz="2" w:space="0" w:color="000000"/>
              <w:right w:val="single" w:sz="4" w:space="0" w:color="auto"/>
            </w:tcBorders>
            <w:vAlign w:val="center"/>
          </w:tcPr>
          <w:p w:rsidR="003D7CAC" w:rsidRPr="00197AC1" w:rsidRDefault="003D7CAC" w:rsidP="005F14C7">
            <w:pPr>
              <w:jc w:val="center"/>
              <w:rPr>
                <w:sz w:val="16"/>
                <w:szCs w:val="16"/>
              </w:rPr>
            </w:pPr>
            <w:r w:rsidRPr="00197AC1">
              <w:rPr>
                <w:sz w:val="16"/>
                <w:szCs w:val="16"/>
              </w:rPr>
              <w:t>3448</w:t>
            </w:r>
          </w:p>
        </w:tc>
        <w:tc>
          <w:tcPr>
            <w:tcW w:w="698" w:type="dxa"/>
            <w:tcBorders>
              <w:top w:val="nil"/>
              <w:left w:val="nil"/>
              <w:bottom w:val="single" w:sz="2" w:space="0" w:color="000000"/>
              <w:right w:val="single" w:sz="4" w:space="0" w:color="auto"/>
            </w:tcBorders>
            <w:vAlign w:val="center"/>
          </w:tcPr>
          <w:p w:rsidR="003D7CAC" w:rsidRPr="00197AC1" w:rsidRDefault="003D7CAC" w:rsidP="005F14C7">
            <w:pPr>
              <w:jc w:val="center"/>
              <w:rPr>
                <w:sz w:val="16"/>
                <w:szCs w:val="16"/>
              </w:rPr>
            </w:pPr>
            <w:r w:rsidRPr="00197AC1">
              <w:rPr>
                <w:sz w:val="16"/>
                <w:szCs w:val="16"/>
              </w:rPr>
              <w:t>14,48</w:t>
            </w:r>
          </w:p>
        </w:tc>
        <w:tc>
          <w:tcPr>
            <w:tcW w:w="708" w:type="dxa"/>
            <w:tcBorders>
              <w:top w:val="nil"/>
              <w:left w:val="single" w:sz="4" w:space="0" w:color="auto"/>
              <w:bottom w:val="single" w:sz="2" w:space="0" w:color="000000"/>
              <w:right w:val="single" w:sz="4" w:space="0" w:color="auto"/>
            </w:tcBorders>
            <w:vAlign w:val="center"/>
          </w:tcPr>
          <w:p w:rsidR="003D7CAC" w:rsidRPr="00197AC1" w:rsidRDefault="003D7CAC" w:rsidP="005F14C7">
            <w:pPr>
              <w:jc w:val="center"/>
              <w:rPr>
                <w:sz w:val="16"/>
                <w:szCs w:val="16"/>
              </w:rPr>
            </w:pPr>
            <w:r w:rsidRPr="00197AC1">
              <w:rPr>
                <w:sz w:val="16"/>
                <w:szCs w:val="16"/>
              </w:rPr>
              <w:t>4297</w:t>
            </w:r>
          </w:p>
        </w:tc>
        <w:tc>
          <w:tcPr>
            <w:tcW w:w="649" w:type="dxa"/>
            <w:tcBorders>
              <w:top w:val="nil"/>
              <w:left w:val="single" w:sz="4" w:space="0" w:color="auto"/>
              <w:bottom w:val="single" w:sz="2" w:space="0" w:color="000000"/>
              <w:right w:val="single" w:sz="4" w:space="0" w:color="auto"/>
            </w:tcBorders>
            <w:vAlign w:val="center"/>
          </w:tcPr>
          <w:p w:rsidR="003D7CAC" w:rsidRPr="00197AC1" w:rsidRDefault="003D7CAC" w:rsidP="005F14C7">
            <w:pPr>
              <w:jc w:val="center"/>
              <w:rPr>
                <w:sz w:val="16"/>
                <w:szCs w:val="16"/>
              </w:rPr>
            </w:pPr>
            <w:r w:rsidRPr="00197AC1">
              <w:rPr>
                <w:sz w:val="16"/>
                <w:szCs w:val="16"/>
              </w:rPr>
              <w:t>17,01</w:t>
            </w:r>
          </w:p>
        </w:tc>
        <w:tc>
          <w:tcPr>
            <w:tcW w:w="850" w:type="dxa"/>
            <w:tcBorders>
              <w:top w:val="nil"/>
              <w:left w:val="single" w:sz="4" w:space="0" w:color="auto"/>
              <w:bottom w:val="single" w:sz="2" w:space="0" w:color="000000"/>
              <w:right w:val="single" w:sz="2" w:space="0" w:color="000000"/>
            </w:tcBorders>
            <w:vAlign w:val="center"/>
          </w:tcPr>
          <w:p w:rsidR="003D7CAC" w:rsidRPr="00197AC1" w:rsidRDefault="003D7CAC" w:rsidP="005F14C7">
            <w:pPr>
              <w:jc w:val="center"/>
              <w:rPr>
                <w:sz w:val="16"/>
                <w:szCs w:val="16"/>
              </w:rPr>
            </w:pPr>
            <w:r w:rsidRPr="00197AC1">
              <w:rPr>
                <w:sz w:val="16"/>
                <w:szCs w:val="16"/>
              </w:rPr>
              <w:t>4239,2</w:t>
            </w:r>
          </w:p>
        </w:tc>
        <w:tc>
          <w:tcPr>
            <w:tcW w:w="666" w:type="dxa"/>
            <w:tcBorders>
              <w:top w:val="nil"/>
              <w:left w:val="nil"/>
              <w:bottom w:val="single" w:sz="2" w:space="0" w:color="000000"/>
              <w:right w:val="single" w:sz="2" w:space="0" w:color="000000"/>
            </w:tcBorders>
            <w:vAlign w:val="center"/>
          </w:tcPr>
          <w:p w:rsidR="003D7CAC" w:rsidRPr="00197AC1" w:rsidRDefault="003D7CAC" w:rsidP="005F14C7">
            <w:pPr>
              <w:jc w:val="center"/>
              <w:rPr>
                <w:color w:val="000000"/>
                <w:sz w:val="16"/>
                <w:szCs w:val="16"/>
              </w:rPr>
            </w:pPr>
            <w:r w:rsidRPr="00197AC1">
              <w:rPr>
                <w:color w:val="000000"/>
                <w:sz w:val="16"/>
                <w:szCs w:val="16"/>
              </w:rPr>
              <w:t>22,76</w:t>
            </w:r>
          </w:p>
        </w:tc>
      </w:tr>
      <w:tr w:rsidR="003D7CAC" w:rsidTr="005F14C7">
        <w:trPr>
          <w:trHeight w:val="300"/>
        </w:trPr>
        <w:tc>
          <w:tcPr>
            <w:tcW w:w="1514" w:type="dxa"/>
            <w:tcBorders>
              <w:top w:val="nil"/>
              <w:left w:val="single" w:sz="2" w:space="0" w:color="000000"/>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rPr>
                <w:lang w:val="en-US"/>
              </w:rPr>
            </w:pPr>
            <w:r w:rsidRPr="00197AC1">
              <w:rPr>
                <w:color w:val="000000"/>
                <w:sz w:val="22"/>
                <w:szCs w:val="22"/>
              </w:rPr>
              <w:t>лошади</w:t>
            </w:r>
          </w:p>
        </w:tc>
        <w:tc>
          <w:tcPr>
            <w:tcW w:w="685"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26</w:t>
            </w:r>
          </w:p>
        </w:tc>
        <w:tc>
          <w:tcPr>
            <w:tcW w:w="709"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0,23</w:t>
            </w:r>
          </w:p>
        </w:tc>
        <w:tc>
          <w:tcPr>
            <w:tcW w:w="708"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rPr>
            </w:pPr>
            <w:r w:rsidRPr="00197AC1">
              <w:rPr>
                <w:sz w:val="16"/>
                <w:szCs w:val="16"/>
              </w:rPr>
              <w:t>-</w:t>
            </w:r>
          </w:p>
        </w:tc>
        <w:tc>
          <w:tcPr>
            <w:tcW w:w="567"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rPr>
            </w:pPr>
            <w:r w:rsidRPr="00197AC1">
              <w:rPr>
                <w:sz w:val="16"/>
                <w:szCs w:val="16"/>
              </w:rPr>
              <w:t>-</w:t>
            </w:r>
          </w:p>
        </w:tc>
        <w:tc>
          <w:tcPr>
            <w:tcW w:w="709"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rPr>
            </w:pPr>
            <w:r w:rsidRPr="00197AC1">
              <w:rPr>
                <w:sz w:val="16"/>
                <w:szCs w:val="16"/>
              </w:rPr>
              <w:t>-</w:t>
            </w:r>
          </w:p>
        </w:tc>
        <w:tc>
          <w:tcPr>
            <w:tcW w:w="709"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rPr>
            </w:pPr>
            <w:r w:rsidRPr="00197AC1">
              <w:rPr>
                <w:sz w:val="16"/>
                <w:szCs w:val="16"/>
              </w:rPr>
              <w:t>-</w:t>
            </w:r>
          </w:p>
        </w:tc>
        <w:tc>
          <w:tcPr>
            <w:tcW w:w="720" w:type="dxa"/>
            <w:tcBorders>
              <w:top w:val="nil"/>
              <w:left w:val="nil"/>
              <w:bottom w:val="single" w:sz="2" w:space="0" w:color="000000"/>
              <w:right w:val="single" w:sz="4" w:space="0" w:color="auto"/>
            </w:tcBorders>
            <w:vAlign w:val="center"/>
          </w:tcPr>
          <w:p w:rsidR="003D7CAC" w:rsidRPr="00197AC1" w:rsidRDefault="003D7CAC" w:rsidP="005F14C7">
            <w:pPr>
              <w:jc w:val="center"/>
              <w:rPr>
                <w:sz w:val="16"/>
                <w:szCs w:val="16"/>
              </w:rPr>
            </w:pPr>
            <w:r w:rsidRPr="00197AC1">
              <w:rPr>
                <w:sz w:val="16"/>
                <w:szCs w:val="16"/>
              </w:rPr>
              <w:t>-</w:t>
            </w:r>
          </w:p>
        </w:tc>
        <w:tc>
          <w:tcPr>
            <w:tcW w:w="698" w:type="dxa"/>
            <w:tcBorders>
              <w:top w:val="nil"/>
              <w:left w:val="nil"/>
              <w:bottom w:val="single" w:sz="2" w:space="0" w:color="000000"/>
              <w:right w:val="single" w:sz="4" w:space="0" w:color="auto"/>
            </w:tcBorders>
            <w:vAlign w:val="center"/>
          </w:tcPr>
          <w:p w:rsidR="003D7CAC" w:rsidRPr="00197AC1" w:rsidRDefault="003D7CAC" w:rsidP="005F14C7">
            <w:pPr>
              <w:jc w:val="center"/>
              <w:rPr>
                <w:sz w:val="16"/>
                <w:szCs w:val="16"/>
              </w:rPr>
            </w:pPr>
            <w:r w:rsidRPr="00197AC1">
              <w:rPr>
                <w:sz w:val="16"/>
                <w:szCs w:val="16"/>
              </w:rPr>
              <w:t>-</w:t>
            </w:r>
          </w:p>
        </w:tc>
        <w:tc>
          <w:tcPr>
            <w:tcW w:w="708" w:type="dxa"/>
            <w:tcBorders>
              <w:top w:val="nil"/>
              <w:left w:val="single" w:sz="4" w:space="0" w:color="auto"/>
              <w:bottom w:val="single" w:sz="2" w:space="0" w:color="000000"/>
              <w:right w:val="single" w:sz="4" w:space="0" w:color="auto"/>
            </w:tcBorders>
            <w:vAlign w:val="center"/>
          </w:tcPr>
          <w:p w:rsidR="003D7CAC" w:rsidRPr="00197AC1" w:rsidRDefault="003D7CAC" w:rsidP="005F14C7">
            <w:pPr>
              <w:jc w:val="center"/>
              <w:rPr>
                <w:sz w:val="16"/>
                <w:szCs w:val="16"/>
              </w:rPr>
            </w:pPr>
            <w:r w:rsidRPr="00197AC1">
              <w:rPr>
                <w:sz w:val="16"/>
                <w:szCs w:val="16"/>
              </w:rPr>
              <w:t>17</w:t>
            </w:r>
          </w:p>
        </w:tc>
        <w:tc>
          <w:tcPr>
            <w:tcW w:w="649" w:type="dxa"/>
            <w:tcBorders>
              <w:top w:val="nil"/>
              <w:left w:val="single" w:sz="4" w:space="0" w:color="auto"/>
              <w:bottom w:val="single" w:sz="2" w:space="0" w:color="000000"/>
              <w:right w:val="single" w:sz="4" w:space="0" w:color="auto"/>
            </w:tcBorders>
            <w:vAlign w:val="center"/>
          </w:tcPr>
          <w:p w:rsidR="003D7CAC" w:rsidRPr="00197AC1" w:rsidRDefault="003D7CAC" w:rsidP="005F14C7">
            <w:pPr>
              <w:jc w:val="center"/>
              <w:rPr>
                <w:sz w:val="16"/>
                <w:szCs w:val="16"/>
              </w:rPr>
            </w:pPr>
            <w:r w:rsidRPr="00197AC1">
              <w:rPr>
                <w:sz w:val="16"/>
                <w:szCs w:val="16"/>
              </w:rPr>
              <w:t>0,07</w:t>
            </w:r>
          </w:p>
        </w:tc>
        <w:tc>
          <w:tcPr>
            <w:tcW w:w="850" w:type="dxa"/>
            <w:tcBorders>
              <w:top w:val="nil"/>
              <w:left w:val="single" w:sz="4" w:space="0" w:color="auto"/>
              <w:bottom w:val="single" w:sz="2" w:space="0" w:color="000000"/>
              <w:right w:val="single" w:sz="2" w:space="0" w:color="000000"/>
            </w:tcBorders>
            <w:vAlign w:val="center"/>
          </w:tcPr>
          <w:p w:rsidR="003D7CAC" w:rsidRPr="00197AC1" w:rsidRDefault="003D7CAC" w:rsidP="005F14C7">
            <w:pPr>
              <w:jc w:val="center"/>
              <w:rPr>
                <w:sz w:val="16"/>
                <w:szCs w:val="16"/>
              </w:rPr>
            </w:pPr>
            <w:r w:rsidRPr="00197AC1">
              <w:rPr>
                <w:sz w:val="16"/>
                <w:szCs w:val="16"/>
              </w:rPr>
              <w:t>8,6</w:t>
            </w:r>
          </w:p>
        </w:tc>
        <w:tc>
          <w:tcPr>
            <w:tcW w:w="666" w:type="dxa"/>
            <w:tcBorders>
              <w:top w:val="nil"/>
              <w:left w:val="nil"/>
              <w:bottom w:val="single" w:sz="2" w:space="0" w:color="000000"/>
              <w:right w:val="single" w:sz="2" w:space="0" w:color="000000"/>
            </w:tcBorders>
            <w:vAlign w:val="center"/>
          </w:tcPr>
          <w:p w:rsidR="003D7CAC" w:rsidRPr="00197AC1" w:rsidRDefault="003D7CAC" w:rsidP="005F14C7">
            <w:pPr>
              <w:jc w:val="center"/>
              <w:rPr>
                <w:color w:val="000000"/>
                <w:sz w:val="16"/>
                <w:szCs w:val="16"/>
              </w:rPr>
            </w:pPr>
            <w:r w:rsidRPr="00197AC1">
              <w:rPr>
                <w:color w:val="000000"/>
                <w:sz w:val="16"/>
                <w:szCs w:val="16"/>
                <w:lang w:val="en-US"/>
              </w:rPr>
              <w:t>0,05</w:t>
            </w:r>
          </w:p>
        </w:tc>
      </w:tr>
      <w:tr w:rsidR="003D7CAC" w:rsidTr="005F14C7">
        <w:trPr>
          <w:trHeight w:val="300"/>
        </w:trPr>
        <w:tc>
          <w:tcPr>
            <w:tcW w:w="1514" w:type="dxa"/>
            <w:tcBorders>
              <w:top w:val="nil"/>
              <w:left w:val="single" w:sz="2" w:space="0" w:color="000000"/>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rPr>
                <w:lang w:val="en-US"/>
              </w:rPr>
            </w:pPr>
            <w:r w:rsidRPr="00197AC1">
              <w:rPr>
                <w:color w:val="000000"/>
                <w:sz w:val="22"/>
                <w:szCs w:val="22"/>
              </w:rPr>
              <w:t>молоко цельное</w:t>
            </w:r>
          </w:p>
        </w:tc>
        <w:tc>
          <w:tcPr>
            <w:tcW w:w="685"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6785</w:t>
            </w:r>
          </w:p>
        </w:tc>
        <w:tc>
          <w:tcPr>
            <w:tcW w:w="709"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59,95</w:t>
            </w:r>
          </w:p>
        </w:tc>
        <w:tc>
          <w:tcPr>
            <w:tcW w:w="708"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10107</w:t>
            </w:r>
          </w:p>
        </w:tc>
        <w:tc>
          <w:tcPr>
            <w:tcW w:w="567"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65</w:t>
            </w:r>
          </w:p>
        </w:tc>
        <w:tc>
          <w:tcPr>
            <w:tcW w:w="709"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11331</w:t>
            </w:r>
          </w:p>
        </w:tc>
        <w:tc>
          <w:tcPr>
            <w:tcW w:w="709"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65,89</w:t>
            </w:r>
          </w:p>
        </w:tc>
        <w:tc>
          <w:tcPr>
            <w:tcW w:w="720" w:type="dxa"/>
            <w:tcBorders>
              <w:top w:val="nil"/>
              <w:left w:val="nil"/>
              <w:bottom w:val="single" w:sz="2" w:space="0" w:color="000000"/>
              <w:right w:val="single" w:sz="4" w:space="0" w:color="auto"/>
            </w:tcBorders>
            <w:vAlign w:val="center"/>
          </w:tcPr>
          <w:p w:rsidR="003D7CAC" w:rsidRPr="00197AC1" w:rsidRDefault="003D7CAC" w:rsidP="005F14C7">
            <w:pPr>
              <w:jc w:val="center"/>
              <w:rPr>
                <w:sz w:val="16"/>
                <w:szCs w:val="16"/>
              </w:rPr>
            </w:pPr>
            <w:r w:rsidRPr="00197AC1">
              <w:rPr>
                <w:sz w:val="16"/>
                <w:szCs w:val="16"/>
              </w:rPr>
              <w:t>17953</w:t>
            </w:r>
          </w:p>
        </w:tc>
        <w:tc>
          <w:tcPr>
            <w:tcW w:w="698" w:type="dxa"/>
            <w:tcBorders>
              <w:top w:val="nil"/>
              <w:left w:val="nil"/>
              <w:bottom w:val="single" w:sz="2" w:space="0" w:color="000000"/>
              <w:right w:val="single" w:sz="4" w:space="0" w:color="auto"/>
            </w:tcBorders>
            <w:vAlign w:val="center"/>
          </w:tcPr>
          <w:p w:rsidR="003D7CAC" w:rsidRPr="00197AC1" w:rsidRDefault="003D7CAC" w:rsidP="005F14C7">
            <w:pPr>
              <w:jc w:val="center"/>
              <w:rPr>
                <w:sz w:val="16"/>
                <w:szCs w:val="16"/>
              </w:rPr>
            </w:pPr>
            <w:r w:rsidRPr="00197AC1">
              <w:rPr>
                <w:sz w:val="16"/>
                <w:szCs w:val="16"/>
              </w:rPr>
              <w:t>75,41</w:t>
            </w:r>
          </w:p>
        </w:tc>
        <w:tc>
          <w:tcPr>
            <w:tcW w:w="708" w:type="dxa"/>
            <w:tcBorders>
              <w:top w:val="nil"/>
              <w:left w:val="single" w:sz="4" w:space="0" w:color="auto"/>
              <w:bottom w:val="single" w:sz="2" w:space="0" w:color="000000"/>
              <w:right w:val="single" w:sz="4" w:space="0" w:color="auto"/>
            </w:tcBorders>
            <w:vAlign w:val="center"/>
          </w:tcPr>
          <w:p w:rsidR="003D7CAC" w:rsidRPr="00197AC1" w:rsidRDefault="003D7CAC" w:rsidP="005F14C7">
            <w:pPr>
              <w:jc w:val="center"/>
              <w:rPr>
                <w:sz w:val="16"/>
                <w:szCs w:val="16"/>
              </w:rPr>
            </w:pPr>
            <w:r w:rsidRPr="00197AC1">
              <w:rPr>
                <w:sz w:val="16"/>
                <w:szCs w:val="16"/>
              </w:rPr>
              <w:t>20116</w:t>
            </w:r>
          </w:p>
        </w:tc>
        <w:tc>
          <w:tcPr>
            <w:tcW w:w="649" w:type="dxa"/>
            <w:tcBorders>
              <w:top w:val="nil"/>
              <w:left w:val="single" w:sz="4" w:space="0" w:color="auto"/>
              <w:bottom w:val="single" w:sz="2" w:space="0" w:color="000000"/>
              <w:right w:val="single" w:sz="4" w:space="0" w:color="auto"/>
            </w:tcBorders>
            <w:vAlign w:val="center"/>
          </w:tcPr>
          <w:p w:rsidR="003D7CAC" w:rsidRPr="00197AC1" w:rsidRDefault="003D7CAC" w:rsidP="005F14C7">
            <w:pPr>
              <w:jc w:val="center"/>
              <w:rPr>
                <w:sz w:val="16"/>
                <w:szCs w:val="16"/>
              </w:rPr>
            </w:pPr>
            <w:r w:rsidRPr="00197AC1">
              <w:rPr>
                <w:sz w:val="16"/>
                <w:szCs w:val="16"/>
              </w:rPr>
              <w:t>79,63</w:t>
            </w:r>
          </w:p>
        </w:tc>
        <w:tc>
          <w:tcPr>
            <w:tcW w:w="850" w:type="dxa"/>
            <w:tcBorders>
              <w:top w:val="nil"/>
              <w:left w:val="single" w:sz="4" w:space="0" w:color="auto"/>
              <w:bottom w:val="single" w:sz="2" w:space="0" w:color="000000"/>
              <w:right w:val="single" w:sz="2" w:space="0" w:color="000000"/>
            </w:tcBorders>
            <w:vAlign w:val="center"/>
          </w:tcPr>
          <w:p w:rsidR="003D7CAC" w:rsidRPr="00197AC1" w:rsidRDefault="003D7CAC" w:rsidP="005F14C7">
            <w:pPr>
              <w:jc w:val="center"/>
              <w:rPr>
                <w:sz w:val="16"/>
                <w:szCs w:val="16"/>
              </w:rPr>
            </w:pPr>
            <w:r w:rsidRPr="00197AC1">
              <w:rPr>
                <w:sz w:val="16"/>
                <w:szCs w:val="16"/>
              </w:rPr>
              <w:t>13258,4</w:t>
            </w:r>
          </w:p>
        </w:tc>
        <w:tc>
          <w:tcPr>
            <w:tcW w:w="666" w:type="dxa"/>
            <w:tcBorders>
              <w:top w:val="nil"/>
              <w:left w:val="nil"/>
              <w:bottom w:val="single" w:sz="2" w:space="0" w:color="000000"/>
              <w:right w:val="single" w:sz="2" w:space="0" w:color="000000"/>
            </w:tcBorders>
            <w:vAlign w:val="center"/>
          </w:tcPr>
          <w:p w:rsidR="003D7CAC" w:rsidRPr="00197AC1" w:rsidRDefault="003D7CAC" w:rsidP="005F14C7">
            <w:pPr>
              <w:jc w:val="center"/>
              <w:rPr>
                <w:color w:val="000000"/>
                <w:sz w:val="16"/>
                <w:szCs w:val="16"/>
              </w:rPr>
            </w:pPr>
            <w:r w:rsidRPr="00197AC1">
              <w:rPr>
                <w:color w:val="000000"/>
                <w:sz w:val="16"/>
                <w:szCs w:val="16"/>
              </w:rPr>
              <w:t>71,18</w:t>
            </w:r>
          </w:p>
        </w:tc>
      </w:tr>
      <w:tr w:rsidR="003D7CAC" w:rsidTr="005F14C7">
        <w:trPr>
          <w:trHeight w:val="855"/>
        </w:trPr>
        <w:tc>
          <w:tcPr>
            <w:tcW w:w="1514" w:type="dxa"/>
            <w:tcBorders>
              <w:top w:val="nil"/>
              <w:left w:val="single" w:sz="2" w:space="0" w:color="000000"/>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rPr>
                <w:lang w:val="en-US"/>
              </w:rPr>
            </w:pPr>
            <w:r w:rsidRPr="00197AC1">
              <w:rPr>
                <w:bCs/>
                <w:color w:val="000000"/>
                <w:sz w:val="22"/>
                <w:szCs w:val="22"/>
              </w:rPr>
              <w:t>Итого по животноводству</w:t>
            </w:r>
          </w:p>
        </w:tc>
        <w:tc>
          <w:tcPr>
            <w:tcW w:w="685"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9815</w:t>
            </w:r>
          </w:p>
        </w:tc>
        <w:tc>
          <w:tcPr>
            <w:tcW w:w="709"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86,74</w:t>
            </w:r>
          </w:p>
        </w:tc>
        <w:tc>
          <w:tcPr>
            <w:tcW w:w="708"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14881</w:t>
            </w:r>
          </w:p>
        </w:tc>
        <w:tc>
          <w:tcPr>
            <w:tcW w:w="567"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95,7</w:t>
            </w:r>
          </w:p>
        </w:tc>
        <w:tc>
          <w:tcPr>
            <w:tcW w:w="709"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17004</w:t>
            </w:r>
          </w:p>
        </w:tc>
        <w:tc>
          <w:tcPr>
            <w:tcW w:w="709"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98,88</w:t>
            </w:r>
          </w:p>
        </w:tc>
        <w:tc>
          <w:tcPr>
            <w:tcW w:w="720" w:type="dxa"/>
            <w:tcBorders>
              <w:top w:val="nil"/>
              <w:left w:val="nil"/>
              <w:bottom w:val="single" w:sz="2" w:space="0" w:color="000000"/>
              <w:right w:val="single" w:sz="4" w:space="0" w:color="auto"/>
            </w:tcBorders>
            <w:vAlign w:val="center"/>
          </w:tcPr>
          <w:p w:rsidR="003D7CAC" w:rsidRPr="00197AC1" w:rsidRDefault="003D7CAC" w:rsidP="005F14C7">
            <w:pPr>
              <w:jc w:val="center"/>
              <w:rPr>
                <w:sz w:val="16"/>
                <w:szCs w:val="16"/>
              </w:rPr>
            </w:pPr>
            <w:r w:rsidRPr="00197AC1">
              <w:rPr>
                <w:sz w:val="16"/>
                <w:szCs w:val="16"/>
              </w:rPr>
              <w:t>21401</w:t>
            </w:r>
          </w:p>
        </w:tc>
        <w:tc>
          <w:tcPr>
            <w:tcW w:w="698" w:type="dxa"/>
            <w:tcBorders>
              <w:top w:val="nil"/>
              <w:left w:val="nil"/>
              <w:bottom w:val="single" w:sz="2" w:space="0" w:color="000000"/>
              <w:right w:val="single" w:sz="4" w:space="0" w:color="auto"/>
            </w:tcBorders>
            <w:vAlign w:val="center"/>
          </w:tcPr>
          <w:p w:rsidR="003D7CAC" w:rsidRPr="00197AC1" w:rsidRDefault="003D7CAC" w:rsidP="005F14C7">
            <w:pPr>
              <w:jc w:val="center"/>
              <w:rPr>
                <w:sz w:val="16"/>
                <w:szCs w:val="16"/>
              </w:rPr>
            </w:pPr>
            <w:r w:rsidRPr="00197AC1">
              <w:rPr>
                <w:sz w:val="16"/>
                <w:szCs w:val="16"/>
              </w:rPr>
              <w:t>89,89</w:t>
            </w:r>
          </w:p>
        </w:tc>
        <w:tc>
          <w:tcPr>
            <w:tcW w:w="708" w:type="dxa"/>
            <w:tcBorders>
              <w:top w:val="nil"/>
              <w:left w:val="single" w:sz="4" w:space="0" w:color="auto"/>
              <w:bottom w:val="single" w:sz="2" w:space="0" w:color="000000"/>
              <w:right w:val="single" w:sz="4" w:space="0" w:color="auto"/>
            </w:tcBorders>
            <w:vAlign w:val="center"/>
          </w:tcPr>
          <w:p w:rsidR="003D7CAC" w:rsidRPr="00197AC1" w:rsidRDefault="003D7CAC" w:rsidP="005F14C7">
            <w:pPr>
              <w:jc w:val="center"/>
              <w:rPr>
                <w:sz w:val="16"/>
                <w:szCs w:val="16"/>
              </w:rPr>
            </w:pPr>
            <w:r w:rsidRPr="00197AC1">
              <w:rPr>
                <w:sz w:val="16"/>
                <w:szCs w:val="16"/>
              </w:rPr>
              <w:t>24430</w:t>
            </w:r>
          </w:p>
        </w:tc>
        <w:tc>
          <w:tcPr>
            <w:tcW w:w="649" w:type="dxa"/>
            <w:tcBorders>
              <w:top w:val="nil"/>
              <w:left w:val="single" w:sz="4" w:space="0" w:color="auto"/>
              <w:bottom w:val="single" w:sz="2" w:space="0" w:color="000000"/>
              <w:right w:val="single" w:sz="4" w:space="0" w:color="auto"/>
            </w:tcBorders>
            <w:vAlign w:val="center"/>
          </w:tcPr>
          <w:p w:rsidR="003D7CAC" w:rsidRPr="00197AC1" w:rsidRDefault="003D7CAC" w:rsidP="005F14C7">
            <w:pPr>
              <w:jc w:val="center"/>
              <w:rPr>
                <w:sz w:val="16"/>
                <w:szCs w:val="16"/>
              </w:rPr>
            </w:pPr>
            <w:r w:rsidRPr="00197AC1">
              <w:rPr>
                <w:sz w:val="16"/>
                <w:szCs w:val="16"/>
              </w:rPr>
              <w:t>96,71</w:t>
            </w:r>
          </w:p>
        </w:tc>
        <w:tc>
          <w:tcPr>
            <w:tcW w:w="850" w:type="dxa"/>
            <w:tcBorders>
              <w:top w:val="nil"/>
              <w:left w:val="single" w:sz="4" w:space="0" w:color="auto"/>
              <w:bottom w:val="single" w:sz="2" w:space="0" w:color="000000"/>
              <w:right w:val="single" w:sz="2" w:space="0" w:color="000000"/>
            </w:tcBorders>
            <w:vAlign w:val="center"/>
          </w:tcPr>
          <w:p w:rsidR="003D7CAC" w:rsidRPr="00197AC1" w:rsidRDefault="003D7CAC" w:rsidP="005F14C7">
            <w:pPr>
              <w:jc w:val="center"/>
              <w:rPr>
                <w:sz w:val="16"/>
                <w:szCs w:val="16"/>
              </w:rPr>
            </w:pPr>
            <w:r w:rsidRPr="00197AC1">
              <w:rPr>
                <w:sz w:val="16"/>
                <w:szCs w:val="16"/>
              </w:rPr>
              <w:t>17506,2</w:t>
            </w:r>
          </w:p>
        </w:tc>
        <w:tc>
          <w:tcPr>
            <w:tcW w:w="666" w:type="dxa"/>
            <w:tcBorders>
              <w:top w:val="nil"/>
              <w:left w:val="nil"/>
              <w:bottom w:val="single" w:sz="2" w:space="0" w:color="000000"/>
              <w:right w:val="single" w:sz="2" w:space="0" w:color="000000"/>
            </w:tcBorders>
            <w:vAlign w:val="center"/>
          </w:tcPr>
          <w:p w:rsidR="003D7CAC" w:rsidRPr="00197AC1" w:rsidRDefault="003D7CAC" w:rsidP="005F14C7">
            <w:pPr>
              <w:jc w:val="center"/>
              <w:rPr>
                <w:color w:val="000000"/>
                <w:sz w:val="16"/>
                <w:szCs w:val="16"/>
              </w:rPr>
            </w:pPr>
            <w:r w:rsidRPr="00197AC1">
              <w:rPr>
                <w:color w:val="000000"/>
                <w:sz w:val="16"/>
                <w:szCs w:val="16"/>
              </w:rPr>
              <w:t>93,98</w:t>
            </w:r>
          </w:p>
        </w:tc>
      </w:tr>
      <w:tr w:rsidR="003D7CAC" w:rsidTr="005F14C7">
        <w:trPr>
          <w:trHeight w:val="300"/>
        </w:trPr>
        <w:tc>
          <w:tcPr>
            <w:tcW w:w="1514" w:type="dxa"/>
            <w:tcBorders>
              <w:top w:val="nil"/>
              <w:left w:val="single" w:sz="2" w:space="0" w:color="000000"/>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rPr>
                <w:lang w:val="en-US"/>
              </w:rPr>
            </w:pPr>
            <w:r w:rsidRPr="00197AC1">
              <w:rPr>
                <w:bCs/>
                <w:color w:val="000000"/>
                <w:sz w:val="22"/>
                <w:szCs w:val="22"/>
              </w:rPr>
              <w:t>Итого</w:t>
            </w:r>
          </w:p>
        </w:tc>
        <w:tc>
          <w:tcPr>
            <w:tcW w:w="685"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11316</w:t>
            </w:r>
          </w:p>
        </w:tc>
        <w:tc>
          <w:tcPr>
            <w:tcW w:w="709"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100</w:t>
            </w:r>
          </w:p>
        </w:tc>
        <w:tc>
          <w:tcPr>
            <w:tcW w:w="708"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15550</w:t>
            </w:r>
          </w:p>
        </w:tc>
        <w:tc>
          <w:tcPr>
            <w:tcW w:w="567"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100</w:t>
            </w:r>
          </w:p>
        </w:tc>
        <w:tc>
          <w:tcPr>
            <w:tcW w:w="709"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17197</w:t>
            </w:r>
          </w:p>
        </w:tc>
        <w:tc>
          <w:tcPr>
            <w:tcW w:w="709" w:type="dxa"/>
            <w:tcBorders>
              <w:top w:val="nil"/>
              <w:left w:val="nil"/>
              <w:bottom w:val="single" w:sz="2" w:space="0" w:color="000000"/>
              <w:right w:val="single" w:sz="2" w:space="0" w:color="000000"/>
            </w:tcBorders>
            <w:vAlign w:val="center"/>
          </w:tcPr>
          <w:p w:rsidR="003D7CAC" w:rsidRPr="00197AC1" w:rsidRDefault="003D7CAC" w:rsidP="005F14C7">
            <w:pPr>
              <w:autoSpaceDE w:val="0"/>
              <w:autoSpaceDN w:val="0"/>
              <w:adjustRightInd w:val="0"/>
              <w:spacing w:after="200"/>
              <w:contextualSpacing/>
              <w:jc w:val="center"/>
              <w:rPr>
                <w:sz w:val="16"/>
                <w:szCs w:val="16"/>
                <w:lang w:val="en-US"/>
              </w:rPr>
            </w:pPr>
            <w:r w:rsidRPr="00197AC1">
              <w:rPr>
                <w:color w:val="000000"/>
                <w:sz w:val="16"/>
                <w:szCs w:val="16"/>
                <w:lang w:val="en-US"/>
              </w:rPr>
              <w:t>100</w:t>
            </w:r>
          </w:p>
        </w:tc>
        <w:tc>
          <w:tcPr>
            <w:tcW w:w="720" w:type="dxa"/>
            <w:tcBorders>
              <w:top w:val="nil"/>
              <w:left w:val="nil"/>
              <w:bottom w:val="single" w:sz="2" w:space="0" w:color="000000"/>
              <w:right w:val="single" w:sz="4" w:space="0" w:color="auto"/>
            </w:tcBorders>
            <w:vAlign w:val="center"/>
          </w:tcPr>
          <w:p w:rsidR="003D7CAC" w:rsidRPr="00197AC1" w:rsidRDefault="003D7CAC" w:rsidP="005F14C7">
            <w:pPr>
              <w:jc w:val="center"/>
              <w:rPr>
                <w:sz w:val="16"/>
                <w:szCs w:val="16"/>
              </w:rPr>
            </w:pPr>
            <w:r w:rsidRPr="00197AC1">
              <w:rPr>
                <w:sz w:val="16"/>
                <w:szCs w:val="16"/>
              </w:rPr>
              <w:t>23808</w:t>
            </w:r>
          </w:p>
        </w:tc>
        <w:tc>
          <w:tcPr>
            <w:tcW w:w="698" w:type="dxa"/>
            <w:tcBorders>
              <w:top w:val="nil"/>
              <w:left w:val="nil"/>
              <w:bottom w:val="single" w:sz="2" w:space="0" w:color="000000"/>
              <w:right w:val="single" w:sz="4" w:space="0" w:color="auto"/>
            </w:tcBorders>
            <w:vAlign w:val="center"/>
          </w:tcPr>
          <w:p w:rsidR="003D7CAC" w:rsidRPr="00197AC1" w:rsidRDefault="003D7CAC" w:rsidP="005F14C7">
            <w:pPr>
              <w:jc w:val="center"/>
              <w:rPr>
                <w:sz w:val="16"/>
                <w:szCs w:val="16"/>
              </w:rPr>
            </w:pPr>
            <w:r w:rsidRPr="00197AC1">
              <w:rPr>
                <w:sz w:val="16"/>
                <w:szCs w:val="16"/>
              </w:rPr>
              <w:t>100</w:t>
            </w:r>
          </w:p>
        </w:tc>
        <w:tc>
          <w:tcPr>
            <w:tcW w:w="708" w:type="dxa"/>
            <w:tcBorders>
              <w:top w:val="nil"/>
              <w:left w:val="single" w:sz="4" w:space="0" w:color="auto"/>
              <w:bottom w:val="single" w:sz="2" w:space="0" w:color="000000"/>
              <w:right w:val="single" w:sz="4" w:space="0" w:color="auto"/>
            </w:tcBorders>
            <w:vAlign w:val="center"/>
          </w:tcPr>
          <w:p w:rsidR="003D7CAC" w:rsidRPr="00197AC1" w:rsidRDefault="003D7CAC" w:rsidP="005F14C7">
            <w:pPr>
              <w:jc w:val="center"/>
              <w:rPr>
                <w:sz w:val="16"/>
                <w:szCs w:val="16"/>
              </w:rPr>
            </w:pPr>
            <w:r w:rsidRPr="00197AC1">
              <w:rPr>
                <w:sz w:val="16"/>
                <w:szCs w:val="16"/>
              </w:rPr>
              <w:t>25262</w:t>
            </w:r>
          </w:p>
        </w:tc>
        <w:tc>
          <w:tcPr>
            <w:tcW w:w="649" w:type="dxa"/>
            <w:tcBorders>
              <w:top w:val="nil"/>
              <w:left w:val="single" w:sz="4" w:space="0" w:color="auto"/>
              <w:bottom w:val="single" w:sz="2" w:space="0" w:color="000000"/>
              <w:right w:val="single" w:sz="4" w:space="0" w:color="auto"/>
            </w:tcBorders>
            <w:vAlign w:val="center"/>
          </w:tcPr>
          <w:p w:rsidR="003D7CAC" w:rsidRPr="00197AC1" w:rsidRDefault="003D7CAC" w:rsidP="005F14C7">
            <w:pPr>
              <w:jc w:val="center"/>
              <w:rPr>
                <w:sz w:val="16"/>
                <w:szCs w:val="16"/>
              </w:rPr>
            </w:pPr>
            <w:r w:rsidRPr="00197AC1">
              <w:rPr>
                <w:sz w:val="16"/>
                <w:szCs w:val="16"/>
              </w:rPr>
              <w:t>100</w:t>
            </w:r>
          </w:p>
        </w:tc>
        <w:tc>
          <w:tcPr>
            <w:tcW w:w="850" w:type="dxa"/>
            <w:tcBorders>
              <w:top w:val="nil"/>
              <w:left w:val="single" w:sz="4" w:space="0" w:color="auto"/>
              <w:bottom w:val="single" w:sz="2" w:space="0" w:color="000000"/>
              <w:right w:val="single" w:sz="2" w:space="0" w:color="000000"/>
            </w:tcBorders>
            <w:vAlign w:val="center"/>
          </w:tcPr>
          <w:p w:rsidR="003D7CAC" w:rsidRPr="00197AC1" w:rsidRDefault="003D7CAC" w:rsidP="005F14C7">
            <w:pPr>
              <w:jc w:val="center"/>
              <w:rPr>
                <w:sz w:val="16"/>
                <w:szCs w:val="16"/>
              </w:rPr>
            </w:pPr>
            <w:r w:rsidRPr="00197AC1">
              <w:rPr>
                <w:sz w:val="16"/>
                <w:szCs w:val="16"/>
              </w:rPr>
              <w:t>18626,6</w:t>
            </w:r>
          </w:p>
        </w:tc>
        <w:tc>
          <w:tcPr>
            <w:tcW w:w="666" w:type="dxa"/>
            <w:tcBorders>
              <w:top w:val="nil"/>
              <w:left w:val="nil"/>
              <w:bottom w:val="single" w:sz="2" w:space="0" w:color="000000"/>
              <w:right w:val="single" w:sz="2" w:space="0" w:color="000000"/>
            </w:tcBorders>
            <w:vAlign w:val="center"/>
          </w:tcPr>
          <w:p w:rsidR="003D7CAC" w:rsidRPr="00197AC1" w:rsidRDefault="003D7CAC" w:rsidP="005F14C7">
            <w:pPr>
              <w:jc w:val="center"/>
              <w:rPr>
                <w:color w:val="000000"/>
                <w:sz w:val="16"/>
                <w:szCs w:val="16"/>
              </w:rPr>
            </w:pPr>
            <w:r w:rsidRPr="00197AC1">
              <w:rPr>
                <w:color w:val="000000"/>
                <w:sz w:val="16"/>
                <w:szCs w:val="16"/>
                <w:lang w:val="en-US"/>
              </w:rPr>
              <w:t>100</w:t>
            </w:r>
          </w:p>
        </w:tc>
      </w:tr>
    </w:tbl>
    <w:p w:rsidR="003D7CAC" w:rsidRDefault="003D7CAC" w:rsidP="003D7CAC">
      <w:pPr>
        <w:autoSpaceDE w:val="0"/>
        <w:autoSpaceDN w:val="0"/>
        <w:adjustRightInd w:val="0"/>
        <w:spacing w:after="200" w:line="360" w:lineRule="auto"/>
        <w:jc w:val="both"/>
        <w:rPr>
          <w:rFonts w:ascii="Calibri" w:hAnsi="Calibri" w:cs="Calibri"/>
          <w:sz w:val="28"/>
          <w:szCs w:val="28"/>
        </w:rPr>
      </w:pPr>
    </w:p>
    <w:p w:rsidR="003D7CAC" w:rsidRPr="00E95FF2" w:rsidRDefault="003D7CAC" w:rsidP="003D7CAC">
      <w:pPr>
        <w:autoSpaceDE w:val="0"/>
        <w:autoSpaceDN w:val="0"/>
        <w:adjustRightInd w:val="0"/>
        <w:spacing w:after="200" w:line="360" w:lineRule="auto"/>
        <w:ind w:firstLine="567"/>
        <w:jc w:val="both"/>
        <w:rPr>
          <w:sz w:val="28"/>
          <w:szCs w:val="28"/>
        </w:rPr>
      </w:pPr>
      <w:r w:rsidRPr="00E95FF2">
        <w:rPr>
          <w:sz w:val="28"/>
          <w:szCs w:val="28"/>
        </w:rPr>
        <w:t xml:space="preserve">Анализ таблицы выявил наличие высокого уровня специализации предприятия по </w:t>
      </w:r>
      <w:r>
        <w:rPr>
          <w:sz w:val="28"/>
          <w:szCs w:val="28"/>
        </w:rPr>
        <w:t xml:space="preserve">выпуску молока. В среднем за четыре </w:t>
      </w:r>
      <w:r w:rsidRPr="00E95FF2">
        <w:rPr>
          <w:sz w:val="28"/>
          <w:szCs w:val="28"/>
        </w:rPr>
        <w:t>года он составил 0,</w:t>
      </w:r>
      <w:r>
        <w:rPr>
          <w:sz w:val="28"/>
          <w:szCs w:val="28"/>
        </w:rPr>
        <w:t>90</w:t>
      </w:r>
      <w:r w:rsidRPr="00E95FF2">
        <w:rPr>
          <w:sz w:val="28"/>
          <w:szCs w:val="28"/>
        </w:rPr>
        <w:t>. Но если рассматривать динамику изменений структуры товарной продукции, то становятся заметными изменения доли производства молока в общей совокупности выпускаемой продукции.</w:t>
      </w:r>
    </w:p>
    <w:p w:rsidR="003D7CAC" w:rsidRPr="00E95FF2" w:rsidRDefault="003D7CAC" w:rsidP="003D7CAC">
      <w:pPr>
        <w:autoSpaceDE w:val="0"/>
        <w:autoSpaceDN w:val="0"/>
        <w:adjustRightInd w:val="0"/>
        <w:spacing w:after="200" w:line="360" w:lineRule="auto"/>
        <w:ind w:firstLine="567"/>
        <w:jc w:val="both"/>
        <w:rPr>
          <w:sz w:val="28"/>
          <w:szCs w:val="28"/>
        </w:rPr>
      </w:pPr>
      <w:r w:rsidRPr="00E95FF2">
        <w:rPr>
          <w:sz w:val="28"/>
          <w:szCs w:val="28"/>
        </w:rPr>
        <w:t>Также по организации замечена очень низкая доля производства товарн</w:t>
      </w:r>
      <w:r>
        <w:rPr>
          <w:sz w:val="28"/>
          <w:szCs w:val="28"/>
        </w:rPr>
        <w:t>ой продукции зерновых культур, к</w:t>
      </w:r>
      <w:r w:rsidRPr="00E95FF2">
        <w:rPr>
          <w:sz w:val="28"/>
          <w:szCs w:val="28"/>
        </w:rPr>
        <w:t xml:space="preserve">оторая в среднем за </w:t>
      </w:r>
      <w:r>
        <w:rPr>
          <w:sz w:val="28"/>
          <w:szCs w:val="28"/>
        </w:rPr>
        <w:t>пять лет</w:t>
      </w:r>
      <w:r w:rsidR="001829F4" w:rsidRPr="001829F4">
        <w:rPr>
          <w:sz w:val="28"/>
          <w:szCs w:val="28"/>
        </w:rPr>
        <w:t xml:space="preserve"> </w:t>
      </w:r>
      <w:r w:rsidRPr="00E95FF2">
        <w:rPr>
          <w:sz w:val="28"/>
          <w:szCs w:val="28"/>
        </w:rPr>
        <w:t xml:space="preserve">составила </w:t>
      </w:r>
      <w:r>
        <w:rPr>
          <w:sz w:val="28"/>
          <w:szCs w:val="28"/>
        </w:rPr>
        <w:t>6,02</w:t>
      </w:r>
      <w:r w:rsidRPr="00E95FF2">
        <w:rPr>
          <w:sz w:val="28"/>
          <w:szCs w:val="28"/>
        </w:rPr>
        <w:t xml:space="preserve">%. Наибольшую часть в структуре денежной выручки предприятия </w:t>
      </w:r>
      <w:r w:rsidR="001829F4" w:rsidRPr="00E95FF2">
        <w:rPr>
          <w:sz w:val="28"/>
          <w:szCs w:val="28"/>
        </w:rPr>
        <w:t>составляет цельное</w:t>
      </w:r>
      <w:r w:rsidRPr="00E95FF2">
        <w:rPr>
          <w:sz w:val="28"/>
          <w:szCs w:val="28"/>
        </w:rPr>
        <w:t xml:space="preserve"> молоко – </w:t>
      </w:r>
      <w:r w:rsidR="00BE0D69" w:rsidRPr="00BE0D69">
        <w:rPr>
          <w:sz w:val="28"/>
          <w:szCs w:val="28"/>
        </w:rPr>
        <w:t>в среднем 71,18</w:t>
      </w:r>
      <w:r w:rsidRPr="00BE0D69">
        <w:rPr>
          <w:sz w:val="28"/>
          <w:szCs w:val="28"/>
        </w:rPr>
        <w:t>% (14905,73тыс</w:t>
      </w:r>
      <w:proofErr w:type="gramStart"/>
      <w:r w:rsidRPr="00BE0D69">
        <w:rPr>
          <w:sz w:val="28"/>
          <w:szCs w:val="28"/>
        </w:rPr>
        <w:t>.р</w:t>
      </w:r>
      <w:proofErr w:type="gramEnd"/>
      <w:r w:rsidRPr="00BE0D69">
        <w:rPr>
          <w:sz w:val="28"/>
          <w:szCs w:val="28"/>
        </w:rPr>
        <w:t>уб.). Так же большую часть в структуре составляет выручка,</w:t>
      </w:r>
      <w:r w:rsidRPr="00E95FF2">
        <w:rPr>
          <w:sz w:val="28"/>
          <w:szCs w:val="28"/>
        </w:rPr>
        <w:t xml:space="preserve"> полученная от реализации КРС – в среднем </w:t>
      </w:r>
      <w:r>
        <w:rPr>
          <w:sz w:val="28"/>
          <w:szCs w:val="28"/>
        </w:rPr>
        <w:t>29,6</w:t>
      </w:r>
      <w:r w:rsidRPr="00E95FF2">
        <w:rPr>
          <w:sz w:val="28"/>
          <w:szCs w:val="28"/>
        </w:rPr>
        <w:t>% (</w:t>
      </w:r>
      <w:r>
        <w:rPr>
          <w:sz w:val="28"/>
          <w:szCs w:val="28"/>
        </w:rPr>
        <w:t>4895,25</w:t>
      </w:r>
      <w:r w:rsidRPr="00E95FF2">
        <w:rPr>
          <w:sz w:val="28"/>
          <w:szCs w:val="28"/>
        </w:rPr>
        <w:t>тыс</w:t>
      </w:r>
      <w:proofErr w:type="gramStart"/>
      <w:r w:rsidRPr="00E95FF2">
        <w:rPr>
          <w:sz w:val="28"/>
          <w:szCs w:val="28"/>
        </w:rPr>
        <w:t>.р</w:t>
      </w:r>
      <w:proofErr w:type="gramEnd"/>
      <w:r w:rsidRPr="00E95FF2">
        <w:rPr>
          <w:sz w:val="28"/>
          <w:szCs w:val="28"/>
        </w:rPr>
        <w:t xml:space="preserve">уб.). Среди </w:t>
      </w:r>
      <w:r w:rsidR="001829F4" w:rsidRPr="00E95FF2">
        <w:rPr>
          <w:sz w:val="28"/>
          <w:szCs w:val="28"/>
        </w:rPr>
        <w:t>продукции растениеводства</w:t>
      </w:r>
      <w:r w:rsidRPr="00E95FF2">
        <w:rPr>
          <w:sz w:val="28"/>
          <w:szCs w:val="28"/>
        </w:rPr>
        <w:t xml:space="preserve"> наибольший процент денежной выручки </w:t>
      </w:r>
      <w:r w:rsidRPr="00E95FF2">
        <w:rPr>
          <w:sz w:val="28"/>
          <w:szCs w:val="28"/>
        </w:rPr>
        <w:lastRenderedPageBreak/>
        <w:t>предприятие получает от реализации зерновой продукции – в</w:t>
      </w:r>
      <w:r>
        <w:rPr>
          <w:sz w:val="28"/>
          <w:szCs w:val="28"/>
        </w:rPr>
        <w:t xml:space="preserve"> среднем 2,16</w:t>
      </w:r>
      <w:r w:rsidRPr="00E95FF2">
        <w:rPr>
          <w:sz w:val="28"/>
          <w:szCs w:val="28"/>
        </w:rPr>
        <w:t>% (</w:t>
      </w:r>
      <w:r>
        <w:rPr>
          <w:sz w:val="28"/>
          <w:szCs w:val="28"/>
        </w:rPr>
        <w:t>356,5</w:t>
      </w:r>
      <w:r w:rsidRPr="00E95FF2">
        <w:rPr>
          <w:sz w:val="28"/>
          <w:szCs w:val="28"/>
        </w:rPr>
        <w:t>тыс</w:t>
      </w:r>
      <w:proofErr w:type="gramStart"/>
      <w:r w:rsidRPr="00E95FF2">
        <w:rPr>
          <w:sz w:val="28"/>
          <w:szCs w:val="28"/>
        </w:rPr>
        <w:t>.р</w:t>
      </w:r>
      <w:proofErr w:type="gramEnd"/>
      <w:r w:rsidRPr="00E95FF2">
        <w:rPr>
          <w:sz w:val="28"/>
          <w:szCs w:val="28"/>
        </w:rPr>
        <w:t>уб.)</w:t>
      </w:r>
    </w:p>
    <w:p w:rsidR="000A1807" w:rsidRDefault="000A1807" w:rsidP="00F70202">
      <w:pPr>
        <w:spacing w:line="360" w:lineRule="auto"/>
        <w:ind w:firstLine="425"/>
        <w:contextualSpacing/>
        <w:jc w:val="both"/>
        <w:rPr>
          <w:color w:val="000000"/>
          <w:spacing w:val="-2"/>
          <w:sz w:val="28"/>
          <w:szCs w:val="28"/>
        </w:rPr>
      </w:pPr>
    </w:p>
    <w:p w:rsidR="000A1807" w:rsidRPr="003F2EE0" w:rsidRDefault="0052207C" w:rsidP="003F2EE0">
      <w:pPr>
        <w:pStyle w:val="1"/>
        <w:jc w:val="center"/>
        <w:rPr>
          <w:b w:val="0"/>
          <w:sz w:val="28"/>
          <w:szCs w:val="28"/>
        </w:rPr>
      </w:pPr>
      <w:bookmarkStart w:id="8" w:name="_Toc447812288"/>
      <w:r w:rsidRPr="003F2EE0">
        <w:rPr>
          <w:b w:val="0"/>
          <w:sz w:val="28"/>
          <w:szCs w:val="28"/>
        </w:rPr>
        <w:t>2.3</w:t>
      </w:r>
      <w:r w:rsidR="000A1807" w:rsidRPr="003F2EE0">
        <w:rPr>
          <w:b w:val="0"/>
          <w:sz w:val="28"/>
          <w:szCs w:val="28"/>
        </w:rPr>
        <w:t>. Ресурсный потенциал предприятия.</w:t>
      </w:r>
      <w:bookmarkEnd w:id="8"/>
    </w:p>
    <w:p w:rsidR="000A1807" w:rsidRPr="005C4F19" w:rsidRDefault="000A1807" w:rsidP="000A1807">
      <w:pPr>
        <w:spacing w:line="360" w:lineRule="auto"/>
        <w:ind w:firstLine="709"/>
        <w:jc w:val="both"/>
        <w:rPr>
          <w:sz w:val="28"/>
          <w:szCs w:val="28"/>
        </w:rPr>
      </w:pPr>
      <w:r>
        <w:rPr>
          <w:sz w:val="28"/>
          <w:szCs w:val="28"/>
        </w:rPr>
        <w:t>Любое сельскохозяйственное предприятие обладает определенными ресурсами: земельными, материальными, трудовыми и техническими. Их совокупность составляет ресурсный потенциал. Иными словами, ресурсный потенциал – это сумма ресурсов предприятия независимо от их технологической сбалансированности.</w:t>
      </w:r>
    </w:p>
    <w:p w:rsidR="000A1807" w:rsidRDefault="000A1807" w:rsidP="000A1807">
      <w:pPr>
        <w:spacing w:line="360" w:lineRule="auto"/>
        <w:jc w:val="both"/>
        <w:rPr>
          <w:sz w:val="28"/>
          <w:szCs w:val="28"/>
        </w:rPr>
      </w:pPr>
    </w:p>
    <w:p w:rsidR="000A1807" w:rsidRPr="003F2EE0" w:rsidRDefault="0052207C" w:rsidP="003F2EE0">
      <w:pPr>
        <w:pStyle w:val="1"/>
        <w:jc w:val="center"/>
        <w:rPr>
          <w:b w:val="0"/>
          <w:sz w:val="28"/>
          <w:szCs w:val="28"/>
        </w:rPr>
      </w:pPr>
      <w:bookmarkStart w:id="9" w:name="_Toc447812289"/>
      <w:r w:rsidRPr="003F2EE0">
        <w:rPr>
          <w:b w:val="0"/>
          <w:sz w:val="28"/>
          <w:szCs w:val="28"/>
        </w:rPr>
        <w:t>2.3.1. Земельные ресурсы</w:t>
      </w:r>
      <w:bookmarkEnd w:id="9"/>
    </w:p>
    <w:p w:rsidR="009A49EB" w:rsidRDefault="009A49EB" w:rsidP="009A49EB">
      <w:pPr>
        <w:spacing w:line="360" w:lineRule="auto"/>
        <w:ind w:firstLine="425"/>
        <w:contextualSpacing/>
        <w:jc w:val="both"/>
        <w:rPr>
          <w:sz w:val="28"/>
          <w:szCs w:val="28"/>
        </w:rPr>
      </w:pPr>
      <w:r w:rsidRPr="005B32C7">
        <w:rPr>
          <w:sz w:val="28"/>
          <w:szCs w:val="28"/>
        </w:rPr>
        <w:t xml:space="preserve">В сельском хозяйстве главным средством производства является земля, в качестве </w:t>
      </w:r>
      <w:r w:rsidR="001829F4" w:rsidRPr="005B32C7">
        <w:rPr>
          <w:sz w:val="28"/>
          <w:szCs w:val="28"/>
        </w:rPr>
        <w:t>средств производства</w:t>
      </w:r>
      <w:r w:rsidRPr="005B32C7">
        <w:rPr>
          <w:sz w:val="28"/>
          <w:szCs w:val="28"/>
        </w:rPr>
        <w:t xml:space="preserve"> используются растениеводческ</w:t>
      </w:r>
      <w:r w:rsidR="001829F4">
        <w:rPr>
          <w:sz w:val="28"/>
          <w:szCs w:val="28"/>
        </w:rPr>
        <w:t>ая и животноводческая продукция</w:t>
      </w:r>
      <w:r w:rsidRPr="005B32C7">
        <w:rPr>
          <w:sz w:val="28"/>
          <w:szCs w:val="28"/>
        </w:rPr>
        <w:t>.</w:t>
      </w:r>
      <w:r w:rsidR="001829F4" w:rsidRPr="001829F4">
        <w:rPr>
          <w:sz w:val="28"/>
          <w:szCs w:val="28"/>
        </w:rPr>
        <w:t xml:space="preserve"> </w:t>
      </w:r>
      <w:r w:rsidR="001829F4" w:rsidRPr="005B32C7">
        <w:rPr>
          <w:sz w:val="28"/>
          <w:szCs w:val="28"/>
        </w:rPr>
        <w:t>Характерной особенностью</w:t>
      </w:r>
      <w:r w:rsidRPr="005B32C7">
        <w:rPr>
          <w:sz w:val="28"/>
          <w:szCs w:val="28"/>
        </w:rPr>
        <w:t xml:space="preserve">   земли   является   ее   обширность   и пространственная ограниченность. </w:t>
      </w:r>
      <w:r w:rsidR="001829F4" w:rsidRPr="005B32C7">
        <w:rPr>
          <w:sz w:val="28"/>
          <w:szCs w:val="28"/>
        </w:rPr>
        <w:t>Поэтому предприятию</w:t>
      </w:r>
      <w:r w:rsidRPr="005B32C7">
        <w:rPr>
          <w:sz w:val="28"/>
          <w:szCs w:val="28"/>
        </w:rPr>
        <w:t xml:space="preserve"> необходимо знать структуру земельных ресурсов. Определение структуры земельных ресурсов и сельскохозяйственных угодий необходимо для того чтобы выявить сколько с.-х. земель использует данное предприятие.</w:t>
      </w:r>
    </w:p>
    <w:p w:rsidR="009A49EB" w:rsidRDefault="009A49EB" w:rsidP="009A49EB">
      <w:pPr>
        <w:spacing w:line="360" w:lineRule="auto"/>
        <w:jc w:val="both"/>
        <w:rPr>
          <w:sz w:val="28"/>
          <w:szCs w:val="28"/>
        </w:rPr>
      </w:pPr>
      <w:r>
        <w:rPr>
          <w:sz w:val="28"/>
          <w:szCs w:val="28"/>
        </w:rPr>
        <w:t xml:space="preserve">При правильном использовании земля не изнашивается, как другие средства производства, а улучшается, плодородие ее повышается. </w:t>
      </w:r>
    </w:p>
    <w:p w:rsidR="009A49EB" w:rsidRPr="009A49EB" w:rsidRDefault="009A49EB" w:rsidP="009A49EB">
      <w:pPr>
        <w:spacing w:line="360" w:lineRule="auto"/>
        <w:ind w:firstLine="709"/>
        <w:jc w:val="both"/>
        <w:rPr>
          <w:sz w:val="28"/>
          <w:szCs w:val="28"/>
        </w:rPr>
      </w:pPr>
      <w:r>
        <w:rPr>
          <w:sz w:val="28"/>
          <w:szCs w:val="28"/>
        </w:rPr>
        <w:t xml:space="preserve">Землями сельскохозяйственного назначения признаются земли, предоставленные для нужд сельского хозяйства, другие земли, предназначены для этих целей в соответствии с территориальным планированием. В составе земель сельскохозяйственного </w:t>
      </w:r>
      <w:r w:rsidR="00A45EA6">
        <w:rPr>
          <w:sz w:val="28"/>
          <w:szCs w:val="28"/>
        </w:rPr>
        <w:t>назначения выделяется</w:t>
      </w:r>
      <w:r>
        <w:rPr>
          <w:sz w:val="28"/>
          <w:szCs w:val="28"/>
        </w:rPr>
        <w:t xml:space="preserve"> сельскохозяйственные угодья и земли, занятые лесополосами, внутрихозяйственными дорогами, коммуникациями, лесами, болотами, замкнутыми водоемами, зданиями, строениями и сооружениями, необходимыми для функционирования сельского хозяйства. Структура земельных ресурсов и сельскохозяйственных угодий представлена в табл.</w:t>
      </w:r>
      <w:r w:rsidR="0052207C">
        <w:rPr>
          <w:sz w:val="28"/>
          <w:szCs w:val="28"/>
        </w:rPr>
        <w:t>2</w:t>
      </w:r>
      <w:r>
        <w:rPr>
          <w:sz w:val="28"/>
          <w:szCs w:val="28"/>
        </w:rPr>
        <w:t>.</w:t>
      </w:r>
      <w:r w:rsidR="0052207C">
        <w:rPr>
          <w:sz w:val="28"/>
          <w:szCs w:val="28"/>
        </w:rPr>
        <w:t>3</w:t>
      </w:r>
    </w:p>
    <w:p w:rsidR="000A1807" w:rsidRPr="000A1807" w:rsidRDefault="000A1807" w:rsidP="00AC1D97">
      <w:pPr>
        <w:spacing w:line="360" w:lineRule="auto"/>
        <w:ind w:firstLine="425"/>
        <w:contextualSpacing/>
        <w:jc w:val="both"/>
      </w:pPr>
      <w:r w:rsidRPr="00EC1E2D">
        <w:rPr>
          <w:rFonts w:ascii="Times New Roman CYR" w:hAnsi="Times New Roman CYR" w:cs="Times New Roman CYR"/>
          <w:b/>
          <w:color w:val="000000"/>
        </w:rPr>
        <w:lastRenderedPageBreak/>
        <w:t>Таблица 2</w:t>
      </w:r>
      <w:r w:rsidR="0052207C" w:rsidRPr="00EC1E2D">
        <w:rPr>
          <w:rFonts w:ascii="Times New Roman CYR" w:hAnsi="Times New Roman CYR" w:cs="Times New Roman CYR"/>
          <w:b/>
          <w:color w:val="000000"/>
        </w:rPr>
        <w:t>.3</w:t>
      </w:r>
      <w:r w:rsidRPr="000A1807">
        <w:rPr>
          <w:rFonts w:ascii="Times New Roman CYR" w:hAnsi="Times New Roman CYR" w:cs="Times New Roman CYR"/>
          <w:color w:val="000000"/>
        </w:rPr>
        <w:t xml:space="preserve"> -  Определение структуры земельных ресурсов и сельскохозяйственных угодий</w:t>
      </w:r>
    </w:p>
    <w:tbl>
      <w:tblPr>
        <w:tblW w:w="9830" w:type="dxa"/>
        <w:tblInd w:w="201" w:type="dxa"/>
        <w:tblLayout w:type="fixed"/>
        <w:tblLook w:val="0000" w:firstRow="0" w:lastRow="0" w:firstColumn="0" w:lastColumn="0" w:noHBand="0" w:noVBand="0"/>
      </w:tblPr>
      <w:tblGrid>
        <w:gridCol w:w="1325"/>
        <w:gridCol w:w="565"/>
        <w:gridCol w:w="569"/>
        <w:gridCol w:w="567"/>
        <w:gridCol w:w="567"/>
        <w:gridCol w:w="567"/>
        <w:gridCol w:w="567"/>
        <w:gridCol w:w="567"/>
        <w:gridCol w:w="567"/>
        <w:gridCol w:w="567"/>
        <w:gridCol w:w="567"/>
        <w:gridCol w:w="567"/>
        <w:gridCol w:w="567"/>
        <w:gridCol w:w="567"/>
        <w:gridCol w:w="567"/>
        <w:gridCol w:w="567"/>
      </w:tblGrid>
      <w:tr w:rsidR="00BE0D69" w:rsidTr="00720A9F">
        <w:trPr>
          <w:trHeight w:val="300"/>
        </w:trPr>
        <w:tc>
          <w:tcPr>
            <w:tcW w:w="132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BE0D69" w:rsidRPr="00AC1D97" w:rsidRDefault="00BE0D69" w:rsidP="00AC1D97">
            <w:pPr>
              <w:autoSpaceDE w:val="0"/>
              <w:autoSpaceDN w:val="0"/>
              <w:adjustRightInd w:val="0"/>
              <w:spacing w:after="200"/>
              <w:contextualSpacing/>
              <w:rPr>
                <w:rFonts w:ascii="Calibri" w:hAnsi="Calibri" w:cs="Calibri"/>
                <w:sz w:val="18"/>
                <w:szCs w:val="18"/>
                <w:lang w:val="en-US"/>
              </w:rPr>
            </w:pPr>
            <w:r w:rsidRPr="00AC1D97">
              <w:rPr>
                <w:rFonts w:ascii="Times New Roman CYR" w:hAnsi="Times New Roman CYR" w:cs="Times New Roman CYR"/>
                <w:b/>
                <w:bCs/>
                <w:color w:val="000000"/>
                <w:sz w:val="18"/>
                <w:szCs w:val="18"/>
              </w:rPr>
              <w:t>Показатель</w:t>
            </w:r>
          </w:p>
        </w:tc>
        <w:tc>
          <w:tcPr>
            <w:tcW w:w="1701" w:type="dxa"/>
            <w:gridSpan w:val="3"/>
            <w:tcBorders>
              <w:top w:val="single" w:sz="3" w:space="0" w:color="000000"/>
              <w:left w:val="nil"/>
              <w:bottom w:val="single" w:sz="3" w:space="0" w:color="000000"/>
              <w:right w:val="single" w:sz="3" w:space="0" w:color="000000"/>
            </w:tcBorders>
            <w:shd w:val="clear" w:color="000000" w:fill="FFFFFF"/>
            <w:vAlign w:val="center"/>
          </w:tcPr>
          <w:p w:rsidR="00BE0D69" w:rsidRPr="00F57770" w:rsidRDefault="00FA0BC5" w:rsidP="00BE0D69">
            <w:pPr>
              <w:autoSpaceDE w:val="0"/>
              <w:autoSpaceDN w:val="0"/>
              <w:adjustRightInd w:val="0"/>
              <w:spacing w:after="200"/>
              <w:contextualSpacing/>
              <w:jc w:val="center"/>
            </w:pPr>
            <w:r>
              <w:rPr>
                <w:b/>
                <w:bCs/>
                <w:color w:val="000000"/>
                <w:sz w:val="22"/>
                <w:szCs w:val="22"/>
              </w:rPr>
              <w:t>2012</w:t>
            </w:r>
            <w:r w:rsidR="00BE0D69" w:rsidRPr="00520728">
              <w:rPr>
                <w:b/>
                <w:bCs/>
                <w:color w:val="000000"/>
                <w:sz w:val="22"/>
                <w:szCs w:val="22"/>
              </w:rPr>
              <w:t>г.</w:t>
            </w:r>
          </w:p>
        </w:tc>
        <w:tc>
          <w:tcPr>
            <w:tcW w:w="1701" w:type="dxa"/>
            <w:gridSpan w:val="3"/>
            <w:tcBorders>
              <w:top w:val="single" w:sz="3" w:space="0" w:color="000000"/>
              <w:left w:val="nil"/>
              <w:bottom w:val="single" w:sz="3" w:space="0" w:color="000000"/>
              <w:right w:val="single" w:sz="3" w:space="0" w:color="000000"/>
            </w:tcBorders>
            <w:shd w:val="clear" w:color="000000" w:fill="FFFFFF"/>
            <w:vAlign w:val="center"/>
          </w:tcPr>
          <w:p w:rsidR="00BE0D69" w:rsidRPr="00F57770" w:rsidRDefault="00FA0BC5" w:rsidP="00BE0D69">
            <w:pPr>
              <w:autoSpaceDE w:val="0"/>
              <w:autoSpaceDN w:val="0"/>
              <w:adjustRightInd w:val="0"/>
              <w:spacing w:after="200"/>
              <w:contextualSpacing/>
              <w:jc w:val="center"/>
            </w:pPr>
            <w:r>
              <w:rPr>
                <w:b/>
                <w:bCs/>
                <w:color w:val="000000"/>
                <w:sz w:val="22"/>
                <w:szCs w:val="22"/>
              </w:rPr>
              <w:t>2013</w:t>
            </w:r>
            <w:r w:rsidR="00BE0D69" w:rsidRPr="00520728">
              <w:rPr>
                <w:b/>
                <w:bCs/>
                <w:color w:val="000000"/>
                <w:sz w:val="22"/>
                <w:szCs w:val="22"/>
              </w:rPr>
              <w:t>г.</w:t>
            </w:r>
          </w:p>
        </w:tc>
        <w:tc>
          <w:tcPr>
            <w:tcW w:w="1701" w:type="dxa"/>
            <w:gridSpan w:val="3"/>
            <w:tcBorders>
              <w:top w:val="single" w:sz="3" w:space="0" w:color="000000"/>
              <w:left w:val="nil"/>
              <w:bottom w:val="single" w:sz="3" w:space="0" w:color="000000"/>
              <w:right w:val="single" w:sz="3" w:space="0" w:color="000000"/>
            </w:tcBorders>
            <w:shd w:val="clear" w:color="000000" w:fill="FFFFFF"/>
            <w:vAlign w:val="center"/>
          </w:tcPr>
          <w:p w:rsidR="00BE0D69" w:rsidRPr="00F57770" w:rsidRDefault="00FA0BC5" w:rsidP="00BE0D69">
            <w:pPr>
              <w:autoSpaceDE w:val="0"/>
              <w:autoSpaceDN w:val="0"/>
              <w:adjustRightInd w:val="0"/>
              <w:spacing w:after="200"/>
              <w:contextualSpacing/>
              <w:jc w:val="center"/>
            </w:pPr>
            <w:r>
              <w:rPr>
                <w:b/>
                <w:bCs/>
                <w:color w:val="000000"/>
                <w:sz w:val="22"/>
                <w:szCs w:val="22"/>
              </w:rPr>
              <w:t>2014</w:t>
            </w:r>
            <w:r w:rsidR="00BE0D69" w:rsidRPr="00520728">
              <w:rPr>
                <w:b/>
                <w:bCs/>
                <w:color w:val="000000"/>
                <w:sz w:val="22"/>
                <w:szCs w:val="22"/>
              </w:rPr>
              <w:t>г.</w:t>
            </w:r>
          </w:p>
        </w:tc>
        <w:tc>
          <w:tcPr>
            <w:tcW w:w="1701" w:type="dxa"/>
            <w:gridSpan w:val="3"/>
            <w:tcBorders>
              <w:top w:val="single" w:sz="3" w:space="0" w:color="000000"/>
              <w:left w:val="nil"/>
              <w:bottom w:val="single" w:sz="3" w:space="0" w:color="000000"/>
              <w:right w:val="single" w:sz="4" w:space="0" w:color="000000"/>
            </w:tcBorders>
            <w:shd w:val="clear" w:color="000000" w:fill="FFFFFF"/>
            <w:vAlign w:val="center"/>
          </w:tcPr>
          <w:p w:rsidR="00BE0D69" w:rsidRPr="00520728" w:rsidRDefault="00FA0BC5" w:rsidP="00BE0D69">
            <w:pPr>
              <w:autoSpaceDE w:val="0"/>
              <w:autoSpaceDN w:val="0"/>
              <w:adjustRightInd w:val="0"/>
              <w:spacing w:after="200"/>
              <w:contextualSpacing/>
              <w:jc w:val="center"/>
              <w:rPr>
                <w:b/>
                <w:bCs/>
              </w:rPr>
            </w:pPr>
            <w:r>
              <w:rPr>
                <w:b/>
                <w:bCs/>
              </w:rPr>
              <w:t>2015</w:t>
            </w:r>
            <w:r w:rsidR="00BE0D69" w:rsidRPr="00520728">
              <w:rPr>
                <w:b/>
                <w:bCs/>
              </w:rPr>
              <w:t>г.</w:t>
            </w:r>
          </w:p>
        </w:tc>
        <w:tc>
          <w:tcPr>
            <w:tcW w:w="1701" w:type="dxa"/>
            <w:gridSpan w:val="3"/>
            <w:tcBorders>
              <w:top w:val="single" w:sz="4" w:space="0" w:color="000000"/>
              <w:left w:val="single" w:sz="4" w:space="0" w:color="000000"/>
              <w:bottom w:val="single" w:sz="3" w:space="0" w:color="000000"/>
              <w:right w:val="single" w:sz="4" w:space="0" w:color="000000"/>
            </w:tcBorders>
            <w:shd w:val="clear" w:color="000000" w:fill="FFFFFF"/>
          </w:tcPr>
          <w:p w:rsidR="00BE0D69" w:rsidRPr="00520728" w:rsidRDefault="00BE0D69" w:rsidP="00BE0D69">
            <w:pPr>
              <w:autoSpaceDE w:val="0"/>
              <w:autoSpaceDN w:val="0"/>
              <w:adjustRightInd w:val="0"/>
              <w:spacing w:after="200"/>
              <w:contextualSpacing/>
              <w:jc w:val="center"/>
              <w:rPr>
                <w:b/>
                <w:bCs/>
                <w:color w:val="000000"/>
              </w:rPr>
            </w:pPr>
            <w:r>
              <w:rPr>
                <w:b/>
                <w:bCs/>
                <w:color w:val="000000"/>
                <w:sz w:val="22"/>
                <w:szCs w:val="22"/>
              </w:rPr>
              <w:t>201</w:t>
            </w:r>
            <w:r w:rsidR="00FA0BC5">
              <w:rPr>
                <w:b/>
                <w:bCs/>
                <w:color w:val="000000"/>
                <w:sz w:val="22"/>
                <w:szCs w:val="22"/>
              </w:rPr>
              <w:t>6</w:t>
            </w:r>
            <w:r w:rsidRPr="00520728">
              <w:rPr>
                <w:b/>
                <w:bCs/>
                <w:color w:val="000000"/>
                <w:sz w:val="22"/>
                <w:szCs w:val="22"/>
              </w:rPr>
              <w:t xml:space="preserve"> г.</w:t>
            </w:r>
          </w:p>
        </w:tc>
      </w:tr>
      <w:tr w:rsidR="00BE0D69" w:rsidTr="009A49EB">
        <w:trPr>
          <w:trHeight w:val="300"/>
        </w:trPr>
        <w:tc>
          <w:tcPr>
            <w:tcW w:w="132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E0D69" w:rsidRPr="00AC1D97" w:rsidRDefault="00BE0D69" w:rsidP="00AC1D97">
            <w:pPr>
              <w:autoSpaceDE w:val="0"/>
              <w:autoSpaceDN w:val="0"/>
              <w:adjustRightInd w:val="0"/>
              <w:spacing w:after="200"/>
              <w:contextualSpacing/>
              <w:rPr>
                <w:rFonts w:ascii="Calibri" w:hAnsi="Calibri" w:cs="Calibri"/>
                <w:sz w:val="18"/>
                <w:szCs w:val="18"/>
                <w:lang w:val="en-US"/>
              </w:rPr>
            </w:pPr>
          </w:p>
        </w:tc>
        <w:tc>
          <w:tcPr>
            <w:tcW w:w="565" w:type="dxa"/>
            <w:vMerge w:val="restart"/>
            <w:tcBorders>
              <w:top w:val="nil"/>
              <w:left w:val="single" w:sz="3" w:space="0" w:color="000000"/>
              <w:bottom w:val="single" w:sz="3" w:space="0" w:color="000000"/>
              <w:right w:val="single" w:sz="3" w:space="0" w:color="000000"/>
            </w:tcBorders>
            <w:shd w:val="clear" w:color="000000" w:fill="FFFFFF"/>
            <w:textDirection w:val="btLr"/>
            <w:vAlign w:val="center"/>
          </w:tcPr>
          <w:p w:rsidR="00BE0D69" w:rsidRPr="00AC1D97" w:rsidRDefault="00BE0D69" w:rsidP="00A44E6D">
            <w:pPr>
              <w:autoSpaceDE w:val="0"/>
              <w:autoSpaceDN w:val="0"/>
              <w:adjustRightInd w:val="0"/>
              <w:spacing w:after="200"/>
              <w:ind w:left="113" w:right="113"/>
              <w:contextualSpacing/>
              <w:rPr>
                <w:rFonts w:ascii="Calibri" w:hAnsi="Calibri" w:cs="Calibri"/>
                <w:sz w:val="18"/>
                <w:szCs w:val="18"/>
                <w:lang w:val="en-US"/>
              </w:rPr>
            </w:pPr>
            <w:r w:rsidRPr="00AC1D97">
              <w:rPr>
                <w:rFonts w:ascii="Times New Roman CYR" w:hAnsi="Times New Roman CYR" w:cs="Times New Roman CYR"/>
                <w:b/>
                <w:bCs/>
                <w:color w:val="000000"/>
                <w:sz w:val="18"/>
                <w:szCs w:val="18"/>
              </w:rPr>
              <w:t xml:space="preserve">Площадь, </w:t>
            </w:r>
            <w:proofErr w:type="gramStart"/>
            <w:r w:rsidRPr="00AC1D97">
              <w:rPr>
                <w:rFonts w:ascii="Times New Roman CYR" w:hAnsi="Times New Roman CYR" w:cs="Times New Roman CYR"/>
                <w:b/>
                <w:bCs/>
                <w:color w:val="000000"/>
                <w:sz w:val="18"/>
                <w:szCs w:val="18"/>
              </w:rPr>
              <w:t>га</w:t>
            </w:r>
            <w:proofErr w:type="gramEnd"/>
          </w:p>
        </w:tc>
        <w:tc>
          <w:tcPr>
            <w:tcW w:w="1136" w:type="dxa"/>
            <w:gridSpan w:val="2"/>
            <w:tcBorders>
              <w:top w:val="single" w:sz="3" w:space="0" w:color="000000"/>
              <w:left w:val="nil"/>
              <w:bottom w:val="single" w:sz="3" w:space="0" w:color="000000"/>
              <w:right w:val="single" w:sz="3" w:space="0" w:color="000000"/>
            </w:tcBorders>
            <w:shd w:val="clear" w:color="000000" w:fill="FFFFFF"/>
            <w:vAlign w:val="center"/>
          </w:tcPr>
          <w:p w:rsidR="00BE0D69" w:rsidRPr="00AC1D97" w:rsidRDefault="00BE0D69" w:rsidP="00AC1D97">
            <w:pPr>
              <w:autoSpaceDE w:val="0"/>
              <w:autoSpaceDN w:val="0"/>
              <w:adjustRightInd w:val="0"/>
              <w:spacing w:after="200"/>
              <w:contextualSpacing/>
              <w:rPr>
                <w:rFonts w:ascii="Calibri" w:hAnsi="Calibri" w:cs="Calibri"/>
                <w:sz w:val="18"/>
                <w:szCs w:val="18"/>
                <w:lang w:val="en-US"/>
              </w:rPr>
            </w:pPr>
            <w:r w:rsidRPr="00AC1D97">
              <w:rPr>
                <w:rFonts w:ascii="Times New Roman CYR" w:hAnsi="Times New Roman CYR" w:cs="Times New Roman CYR"/>
                <w:b/>
                <w:bCs/>
                <w:color w:val="000000"/>
                <w:sz w:val="18"/>
                <w:szCs w:val="18"/>
              </w:rPr>
              <w:t>Структура</w:t>
            </w:r>
          </w:p>
        </w:tc>
        <w:tc>
          <w:tcPr>
            <w:tcW w:w="567" w:type="dxa"/>
            <w:vMerge w:val="restart"/>
            <w:tcBorders>
              <w:top w:val="nil"/>
              <w:left w:val="single" w:sz="3" w:space="0" w:color="000000"/>
              <w:bottom w:val="single" w:sz="3" w:space="0" w:color="000000"/>
              <w:right w:val="single" w:sz="3" w:space="0" w:color="000000"/>
            </w:tcBorders>
            <w:shd w:val="clear" w:color="000000" w:fill="FFFFFF"/>
            <w:textDirection w:val="btLr"/>
            <w:vAlign w:val="center"/>
          </w:tcPr>
          <w:p w:rsidR="00BE0D69" w:rsidRPr="00AC1D97" w:rsidRDefault="00BE0D69" w:rsidP="00A44E6D">
            <w:pPr>
              <w:autoSpaceDE w:val="0"/>
              <w:autoSpaceDN w:val="0"/>
              <w:adjustRightInd w:val="0"/>
              <w:spacing w:after="200"/>
              <w:ind w:left="113" w:right="113"/>
              <w:contextualSpacing/>
              <w:rPr>
                <w:rFonts w:ascii="Calibri" w:hAnsi="Calibri" w:cs="Calibri"/>
                <w:sz w:val="18"/>
                <w:szCs w:val="18"/>
                <w:lang w:val="en-US"/>
              </w:rPr>
            </w:pPr>
            <w:r w:rsidRPr="00AC1D97">
              <w:rPr>
                <w:rFonts w:ascii="Times New Roman CYR" w:hAnsi="Times New Roman CYR" w:cs="Times New Roman CYR"/>
                <w:b/>
                <w:bCs/>
                <w:color w:val="000000"/>
                <w:sz w:val="18"/>
                <w:szCs w:val="18"/>
              </w:rPr>
              <w:t xml:space="preserve">Площадь, </w:t>
            </w:r>
            <w:proofErr w:type="gramStart"/>
            <w:r w:rsidRPr="00AC1D97">
              <w:rPr>
                <w:rFonts w:ascii="Times New Roman CYR" w:hAnsi="Times New Roman CYR" w:cs="Times New Roman CYR"/>
                <w:b/>
                <w:bCs/>
                <w:color w:val="000000"/>
                <w:sz w:val="18"/>
                <w:szCs w:val="18"/>
              </w:rPr>
              <w:t>га</w:t>
            </w:r>
            <w:proofErr w:type="gramEnd"/>
          </w:p>
        </w:tc>
        <w:tc>
          <w:tcPr>
            <w:tcW w:w="1134" w:type="dxa"/>
            <w:gridSpan w:val="2"/>
            <w:tcBorders>
              <w:top w:val="single" w:sz="3" w:space="0" w:color="000000"/>
              <w:left w:val="nil"/>
              <w:bottom w:val="single" w:sz="3" w:space="0" w:color="000000"/>
              <w:right w:val="single" w:sz="3" w:space="0" w:color="000000"/>
            </w:tcBorders>
            <w:shd w:val="clear" w:color="000000" w:fill="FFFFFF"/>
            <w:vAlign w:val="center"/>
          </w:tcPr>
          <w:p w:rsidR="00BE0D69" w:rsidRPr="00AC1D97" w:rsidRDefault="00BE0D69" w:rsidP="00A44E6D">
            <w:pPr>
              <w:autoSpaceDE w:val="0"/>
              <w:autoSpaceDN w:val="0"/>
              <w:adjustRightInd w:val="0"/>
              <w:spacing w:after="200"/>
              <w:contextualSpacing/>
              <w:rPr>
                <w:rFonts w:ascii="Calibri" w:hAnsi="Calibri" w:cs="Calibri"/>
                <w:sz w:val="18"/>
                <w:szCs w:val="18"/>
                <w:lang w:val="en-US"/>
              </w:rPr>
            </w:pPr>
            <w:r w:rsidRPr="00AC1D97">
              <w:rPr>
                <w:rFonts w:ascii="Times New Roman CYR" w:hAnsi="Times New Roman CYR" w:cs="Times New Roman CYR"/>
                <w:b/>
                <w:bCs/>
                <w:color w:val="000000"/>
                <w:sz w:val="18"/>
                <w:szCs w:val="18"/>
              </w:rPr>
              <w:t>Структура</w:t>
            </w:r>
          </w:p>
        </w:tc>
        <w:tc>
          <w:tcPr>
            <w:tcW w:w="567" w:type="dxa"/>
            <w:vMerge w:val="restart"/>
            <w:tcBorders>
              <w:top w:val="nil"/>
              <w:left w:val="single" w:sz="3" w:space="0" w:color="000000"/>
              <w:bottom w:val="single" w:sz="3" w:space="0" w:color="000000"/>
              <w:right w:val="single" w:sz="3" w:space="0" w:color="000000"/>
            </w:tcBorders>
            <w:shd w:val="clear" w:color="000000" w:fill="FFFFFF"/>
            <w:textDirection w:val="btLr"/>
            <w:vAlign w:val="center"/>
          </w:tcPr>
          <w:p w:rsidR="00BE0D69" w:rsidRPr="00AC1D97" w:rsidRDefault="00BE0D69" w:rsidP="00A44E6D">
            <w:pPr>
              <w:autoSpaceDE w:val="0"/>
              <w:autoSpaceDN w:val="0"/>
              <w:adjustRightInd w:val="0"/>
              <w:spacing w:after="200"/>
              <w:ind w:left="113" w:right="113"/>
              <w:contextualSpacing/>
              <w:rPr>
                <w:rFonts w:ascii="Calibri" w:hAnsi="Calibri" w:cs="Calibri"/>
                <w:sz w:val="18"/>
                <w:szCs w:val="18"/>
                <w:lang w:val="en-US"/>
              </w:rPr>
            </w:pPr>
            <w:r w:rsidRPr="00AC1D97">
              <w:rPr>
                <w:rFonts w:ascii="Times New Roman CYR" w:hAnsi="Times New Roman CYR" w:cs="Times New Roman CYR"/>
                <w:b/>
                <w:bCs/>
                <w:color w:val="000000"/>
                <w:sz w:val="18"/>
                <w:szCs w:val="18"/>
              </w:rPr>
              <w:t xml:space="preserve">Площадь, </w:t>
            </w:r>
            <w:proofErr w:type="gramStart"/>
            <w:r w:rsidRPr="00AC1D97">
              <w:rPr>
                <w:rFonts w:ascii="Times New Roman CYR" w:hAnsi="Times New Roman CYR" w:cs="Times New Roman CYR"/>
                <w:b/>
                <w:bCs/>
                <w:color w:val="000000"/>
                <w:sz w:val="18"/>
                <w:szCs w:val="18"/>
              </w:rPr>
              <w:t>га</w:t>
            </w:r>
            <w:proofErr w:type="gramEnd"/>
          </w:p>
        </w:tc>
        <w:tc>
          <w:tcPr>
            <w:tcW w:w="1134" w:type="dxa"/>
            <w:gridSpan w:val="2"/>
            <w:tcBorders>
              <w:top w:val="single" w:sz="3" w:space="0" w:color="000000"/>
              <w:left w:val="nil"/>
              <w:bottom w:val="single" w:sz="3" w:space="0" w:color="000000"/>
              <w:right w:val="single" w:sz="3" w:space="0" w:color="000000"/>
            </w:tcBorders>
            <w:shd w:val="clear" w:color="000000" w:fill="FFFFFF"/>
            <w:vAlign w:val="center"/>
          </w:tcPr>
          <w:p w:rsidR="00BE0D69" w:rsidRPr="00AC1D97" w:rsidRDefault="00BE0D69" w:rsidP="00A44E6D">
            <w:pPr>
              <w:autoSpaceDE w:val="0"/>
              <w:autoSpaceDN w:val="0"/>
              <w:adjustRightInd w:val="0"/>
              <w:spacing w:after="200"/>
              <w:contextualSpacing/>
              <w:rPr>
                <w:rFonts w:ascii="Calibri" w:hAnsi="Calibri" w:cs="Calibri"/>
                <w:sz w:val="18"/>
                <w:szCs w:val="18"/>
                <w:lang w:val="en-US"/>
              </w:rPr>
            </w:pPr>
            <w:r w:rsidRPr="00AC1D97">
              <w:rPr>
                <w:rFonts w:ascii="Times New Roman CYR" w:hAnsi="Times New Roman CYR" w:cs="Times New Roman CYR"/>
                <w:b/>
                <w:bCs/>
                <w:color w:val="000000"/>
                <w:sz w:val="18"/>
                <w:szCs w:val="18"/>
              </w:rPr>
              <w:t>Структура</w:t>
            </w:r>
          </w:p>
        </w:tc>
        <w:tc>
          <w:tcPr>
            <w:tcW w:w="567" w:type="dxa"/>
            <w:vMerge w:val="restart"/>
            <w:tcBorders>
              <w:top w:val="single" w:sz="3" w:space="0" w:color="000000"/>
              <w:left w:val="nil"/>
              <w:right w:val="single" w:sz="3" w:space="0" w:color="000000"/>
            </w:tcBorders>
            <w:shd w:val="clear" w:color="000000" w:fill="FFFFFF"/>
            <w:textDirection w:val="btLr"/>
            <w:vAlign w:val="center"/>
          </w:tcPr>
          <w:p w:rsidR="00BE0D69" w:rsidRPr="00AC1D97" w:rsidRDefault="00BE0D69" w:rsidP="00892F36">
            <w:pPr>
              <w:autoSpaceDE w:val="0"/>
              <w:autoSpaceDN w:val="0"/>
              <w:adjustRightInd w:val="0"/>
              <w:spacing w:after="200"/>
              <w:ind w:left="113" w:right="113"/>
              <w:contextualSpacing/>
              <w:rPr>
                <w:rFonts w:ascii="Calibri" w:hAnsi="Calibri" w:cs="Calibri"/>
                <w:sz w:val="18"/>
                <w:szCs w:val="18"/>
                <w:lang w:val="en-US"/>
              </w:rPr>
            </w:pPr>
            <w:r w:rsidRPr="00AC1D97">
              <w:rPr>
                <w:rFonts w:ascii="Times New Roman CYR" w:hAnsi="Times New Roman CYR" w:cs="Times New Roman CYR"/>
                <w:b/>
                <w:bCs/>
                <w:color w:val="000000"/>
                <w:sz w:val="18"/>
                <w:szCs w:val="18"/>
              </w:rPr>
              <w:t xml:space="preserve">Площадь, </w:t>
            </w:r>
            <w:proofErr w:type="gramStart"/>
            <w:r w:rsidRPr="00AC1D97">
              <w:rPr>
                <w:rFonts w:ascii="Times New Roman CYR" w:hAnsi="Times New Roman CYR" w:cs="Times New Roman CYR"/>
                <w:b/>
                <w:bCs/>
                <w:color w:val="000000"/>
                <w:sz w:val="18"/>
                <w:szCs w:val="18"/>
              </w:rPr>
              <w:t>га</w:t>
            </w:r>
            <w:proofErr w:type="gramEnd"/>
          </w:p>
        </w:tc>
        <w:tc>
          <w:tcPr>
            <w:tcW w:w="1134" w:type="dxa"/>
            <w:gridSpan w:val="2"/>
            <w:tcBorders>
              <w:top w:val="single" w:sz="3" w:space="0" w:color="000000"/>
              <w:left w:val="nil"/>
              <w:bottom w:val="single" w:sz="3" w:space="0" w:color="000000"/>
              <w:right w:val="single" w:sz="4" w:space="0" w:color="000000"/>
            </w:tcBorders>
            <w:shd w:val="clear" w:color="000000" w:fill="FFFFFF"/>
            <w:vAlign w:val="center"/>
          </w:tcPr>
          <w:p w:rsidR="00BE0D69" w:rsidRPr="00AC1D97" w:rsidRDefault="00BE0D69" w:rsidP="00892F36">
            <w:pPr>
              <w:autoSpaceDE w:val="0"/>
              <w:autoSpaceDN w:val="0"/>
              <w:adjustRightInd w:val="0"/>
              <w:spacing w:after="200"/>
              <w:contextualSpacing/>
              <w:rPr>
                <w:rFonts w:ascii="Calibri" w:hAnsi="Calibri" w:cs="Calibri"/>
                <w:sz w:val="18"/>
                <w:szCs w:val="18"/>
                <w:lang w:val="en-US"/>
              </w:rPr>
            </w:pPr>
            <w:r w:rsidRPr="00AC1D97">
              <w:rPr>
                <w:rFonts w:ascii="Times New Roman CYR" w:hAnsi="Times New Roman CYR" w:cs="Times New Roman CYR"/>
                <w:b/>
                <w:bCs/>
                <w:color w:val="000000"/>
                <w:sz w:val="18"/>
                <w:szCs w:val="18"/>
              </w:rPr>
              <w:t>Структура</w:t>
            </w:r>
          </w:p>
        </w:tc>
        <w:tc>
          <w:tcPr>
            <w:tcW w:w="567" w:type="dxa"/>
            <w:vMerge w:val="restart"/>
            <w:tcBorders>
              <w:top w:val="single" w:sz="3" w:space="0" w:color="000000"/>
              <w:left w:val="single" w:sz="4" w:space="0" w:color="000000"/>
              <w:right w:val="single" w:sz="4" w:space="0" w:color="000000"/>
            </w:tcBorders>
            <w:shd w:val="clear" w:color="000000" w:fill="FFFFFF"/>
            <w:textDirection w:val="btLr"/>
            <w:vAlign w:val="center"/>
          </w:tcPr>
          <w:p w:rsidR="00BE0D69" w:rsidRPr="00AC1D97" w:rsidRDefault="00BE0D69" w:rsidP="00892F36">
            <w:pPr>
              <w:autoSpaceDE w:val="0"/>
              <w:autoSpaceDN w:val="0"/>
              <w:adjustRightInd w:val="0"/>
              <w:spacing w:after="200"/>
              <w:ind w:left="113" w:right="113"/>
              <w:contextualSpacing/>
              <w:rPr>
                <w:rFonts w:ascii="Calibri" w:hAnsi="Calibri" w:cs="Calibri"/>
                <w:sz w:val="18"/>
                <w:szCs w:val="18"/>
                <w:lang w:val="en-US"/>
              </w:rPr>
            </w:pPr>
            <w:r w:rsidRPr="00AC1D97">
              <w:rPr>
                <w:rFonts w:ascii="Times New Roman CYR" w:hAnsi="Times New Roman CYR" w:cs="Times New Roman CYR"/>
                <w:b/>
                <w:bCs/>
                <w:color w:val="000000"/>
                <w:sz w:val="18"/>
                <w:szCs w:val="18"/>
              </w:rPr>
              <w:t xml:space="preserve">Площадь, </w:t>
            </w:r>
            <w:proofErr w:type="gramStart"/>
            <w:r w:rsidRPr="00AC1D97">
              <w:rPr>
                <w:rFonts w:ascii="Times New Roman CYR" w:hAnsi="Times New Roman CYR" w:cs="Times New Roman CYR"/>
                <w:b/>
                <w:bCs/>
                <w:color w:val="000000"/>
                <w:sz w:val="18"/>
                <w:szCs w:val="18"/>
              </w:rPr>
              <w:t>га</w:t>
            </w:r>
            <w:proofErr w:type="gramEnd"/>
          </w:p>
        </w:tc>
        <w:tc>
          <w:tcPr>
            <w:tcW w:w="1134" w:type="dxa"/>
            <w:gridSpan w:val="2"/>
            <w:tcBorders>
              <w:top w:val="single" w:sz="3" w:space="0" w:color="000000"/>
              <w:left w:val="single" w:sz="4" w:space="0" w:color="000000"/>
              <w:bottom w:val="single" w:sz="3" w:space="0" w:color="000000"/>
              <w:right w:val="single" w:sz="4" w:space="0" w:color="000000"/>
            </w:tcBorders>
            <w:shd w:val="clear" w:color="000000" w:fill="FFFFFF"/>
            <w:vAlign w:val="center"/>
          </w:tcPr>
          <w:p w:rsidR="00BE0D69" w:rsidRPr="00AC1D97" w:rsidRDefault="00BE0D69" w:rsidP="00892F36">
            <w:pPr>
              <w:autoSpaceDE w:val="0"/>
              <w:autoSpaceDN w:val="0"/>
              <w:adjustRightInd w:val="0"/>
              <w:spacing w:after="200"/>
              <w:contextualSpacing/>
              <w:rPr>
                <w:rFonts w:ascii="Calibri" w:hAnsi="Calibri" w:cs="Calibri"/>
                <w:sz w:val="18"/>
                <w:szCs w:val="18"/>
                <w:lang w:val="en-US"/>
              </w:rPr>
            </w:pPr>
            <w:r w:rsidRPr="00AC1D97">
              <w:rPr>
                <w:rFonts w:ascii="Times New Roman CYR" w:hAnsi="Times New Roman CYR" w:cs="Times New Roman CYR"/>
                <w:b/>
                <w:bCs/>
                <w:color w:val="000000"/>
                <w:sz w:val="18"/>
                <w:szCs w:val="18"/>
              </w:rPr>
              <w:t>Структура</w:t>
            </w:r>
          </w:p>
        </w:tc>
      </w:tr>
      <w:tr w:rsidR="00BE0D69" w:rsidTr="009A49EB">
        <w:trPr>
          <w:cantSplit/>
          <w:trHeight w:val="1134"/>
        </w:trPr>
        <w:tc>
          <w:tcPr>
            <w:tcW w:w="132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E0D69" w:rsidRPr="00AC1D97" w:rsidRDefault="00BE0D69" w:rsidP="00AC1D97">
            <w:pPr>
              <w:autoSpaceDE w:val="0"/>
              <w:autoSpaceDN w:val="0"/>
              <w:adjustRightInd w:val="0"/>
              <w:spacing w:after="200"/>
              <w:contextualSpacing/>
              <w:rPr>
                <w:rFonts w:ascii="Calibri" w:hAnsi="Calibri" w:cs="Calibri"/>
                <w:sz w:val="18"/>
                <w:szCs w:val="18"/>
                <w:lang w:val="en-US"/>
              </w:rPr>
            </w:pPr>
          </w:p>
        </w:tc>
        <w:tc>
          <w:tcPr>
            <w:tcW w:w="565" w:type="dxa"/>
            <w:vMerge/>
            <w:tcBorders>
              <w:top w:val="nil"/>
              <w:left w:val="single" w:sz="3" w:space="0" w:color="000000"/>
              <w:bottom w:val="single" w:sz="3" w:space="0" w:color="000000"/>
              <w:right w:val="single" w:sz="3" w:space="0" w:color="000000"/>
            </w:tcBorders>
            <w:shd w:val="clear" w:color="000000" w:fill="FFFFFF"/>
            <w:vAlign w:val="center"/>
          </w:tcPr>
          <w:p w:rsidR="00BE0D69" w:rsidRPr="00AC1D97" w:rsidRDefault="00BE0D69" w:rsidP="00AC1D97">
            <w:pPr>
              <w:autoSpaceDE w:val="0"/>
              <w:autoSpaceDN w:val="0"/>
              <w:adjustRightInd w:val="0"/>
              <w:spacing w:after="200"/>
              <w:contextualSpacing/>
              <w:rPr>
                <w:rFonts w:ascii="Calibri" w:hAnsi="Calibri" w:cs="Calibri"/>
                <w:sz w:val="18"/>
                <w:szCs w:val="18"/>
                <w:lang w:val="en-US"/>
              </w:rPr>
            </w:pPr>
          </w:p>
        </w:tc>
        <w:tc>
          <w:tcPr>
            <w:tcW w:w="569" w:type="dxa"/>
            <w:tcBorders>
              <w:top w:val="nil"/>
              <w:left w:val="nil"/>
              <w:bottom w:val="single" w:sz="3" w:space="0" w:color="000000"/>
              <w:right w:val="single" w:sz="3" w:space="0" w:color="000000"/>
            </w:tcBorders>
            <w:shd w:val="clear" w:color="000000" w:fill="FFFFFF"/>
            <w:textDirection w:val="btLr"/>
            <w:vAlign w:val="center"/>
          </w:tcPr>
          <w:p w:rsidR="00BE0D69" w:rsidRPr="00AC1D97" w:rsidRDefault="00BE0D69" w:rsidP="00A44E6D">
            <w:pPr>
              <w:autoSpaceDE w:val="0"/>
              <w:autoSpaceDN w:val="0"/>
              <w:adjustRightInd w:val="0"/>
              <w:spacing w:after="200"/>
              <w:ind w:left="113" w:right="113"/>
              <w:contextualSpacing/>
              <w:rPr>
                <w:rFonts w:ascii="Calibri" w:hAnsi="Calibri" w:cs="Calibri"/>
                <w:sz w:val="18"/>
                <w:szCs w:val="18"/>
                <w:lang w:val="en-US"/>
              </w:rPr>
            </w:pPr>
            <w:r w:rsidRPr="00AC1D97">
              <w:rPr>
                <w:rFonts w:ascii="Times New Roman CYR" w:hAnsi="Times New Roman CYR" w:cs="Times New Roman CYR"/>
                <w:b/>
                <w:bCs/>
                <w:color w:val="000000"/>
                <w:sz w:val="18"/>
                <w:szCs w:val="18"/>
              </w:rPr>
              <w:t>С/х угодий</w:t>
            </w:r>
          </w:p>
        </w:tc>
        <w:tc>
          <w:tcPr>
            <w:tcW w:w="567" w:type="dxa"/>
            <w:tcBorders>
              <w:top w:val="nil"/>
              <w:left w:val="nil"/>
              <w:bottom w:val="single" w:sz="3" w:space="0" w:color="000000"/>
              <w:right w:val="single" w:sz="3" w:space="0" w:color="000000"/>
            </w:tcBorders>
            <w:shd w:val="clear" w:color="000000" w:fill="FFFFFF"/>
            <w:textDirection w:val="btLr"/>
            <w:vAlign w:val="center"/>
          </w:tcPr>
          <w:p w:rsidR="00BE0D69" w:rsidRPr="00AC1D97" w:rsidRDefault="00BE0D69" w:rsidP="00A44E6D">
            <w:pPr>
              <w:autoSpaceDE w:val="0"/>
              <w:autoSpaceDN w:val="0"/>
              <w:adjustRightInd w:val="0"/>
              <w:spacing w:after="200"/>
              <w:ind w:left="113" w:right="113"/>
              <w:contextualSpacing/>
              <w:rPr>
                <w:rFonts w:ascii="Calibri" w:hAnsi="Calibri" w:cs="Calibri"/>
                <w:sz w:val="18"/>
                <w:szCs w:val="18"/>
                <w:lang w:val="en-US"/>
              </w:rPr>
            </w:pPr>
            <w:r w:rsidRPr="00AC1D97">
              <w:rPr>
                <w:rFonts w:ascii="Times New Roman CYR" w:hAnsi="Times New Roman CYR" w:cs="Times New Roman CYR"/>
                <w:b/>
                <w:bCs/>
                <w:color w:val="000000"/>
                <w:sz w:val="18"/>
                <w:szCs w:val="18"/>
              </w:rPr>
              <w:t>Земельных ресурсов</w:t>
            </w:r>
          </w:p>
        </w:tc>
        <w:tc>
          <w:tcPr>
            <w:tcW w:w="567" w:type="dxa"/>
            <w:vMerge/>
            <w:tcBorders>
              <w:top w:val="nil"/>
              <w:left w:val="single" w:sz="3" w:space="0" w:color="000000"/>
              <w:bottom w:val="single" w:sz="3" w:space="0" w:color="000000"/>
              <w:right w:val="single" w:sz="3" w:space="0" w:color="000000"/>
            </w:tcBorders>
            <w:shd w:val="clear" w:color="000000" w:fill="FFFFFF"/>
            <w:textDirection w:val="btLr"/>
            <w:vAlign w:val="center"/>
          </w:tcPr>
          <w:p w:rsidR="00BE0D69" w:rsidRPr="00AC1D97" w:rsidRDefault="00BE0D69" w:rsidP="00A44E6D">
            <w:pPr>
              <w:autoSpaceDE w:val="0"/>
              <w:autoSpaceDN w:val="0"/>
              <w:adjustRightInd w:val="0"/>
              <w:spacing w:after="200"/>
              <w:ind w:left="113" w:right="113"/>
              <w:contextualSpacing/>
              <w:rPr>
                <w:rFonts w:ascii="Calibri" w:hAnsi="Calibri" w:cs="Calibri"/>
                <w:sz w:val="18"/>
                <w:szCs w:val="18"/>
                <w:lang w:val="en-US"/>
              </w:rPr>
            </w:pPr>
          </w:p>
        </w:tc>
        <w:tc>
          <w:tcPr>
            <w:tcW w:w="567" w:type="dxa"/>
            <w:tcBorders>
              <w:top w:val="nil"/>
              <w:left w:val="nil"/>
              <w:bottom w:val="single" w:sz="3" w:space="0" w:color="000000"/>
              <w:right w:val="single" w:sz="3" w:space="0" w:color="000000"/>
            </w:tcBorders>
            <w:shd w:val="clear" w:color="000000" w:fill="FFFFFF"/>
            <w:textDirection w:val="btLr"/>
            <w:vAlign w:val="center"/>
          </w:tcPr>
          <w:p w:rsidR="00BE0D69" w:rsidRPr="00AC1D97" w:rsidRDefault="00BE0D69" w:rsidP="00A44E6D">
            <w:pPr>
              <w:autoSpaceDE w:val="0"/>
              <w:autoSpaceDN w:val="0"/>
              <w:adjustRightInd w:val="0"/>
              <w:spacing w:after="200"/>
              <w:ind w:left="113" w:right="113"/>
              <w:contextualSpacing/>
              <w:rPr>
                <w:rFonts w:ascii="Calibri" w:hAnsi="Calibri" w:cs="Calibri"/>
                <w:sz w:val="18"/>
                <w:szCs w:val="18"/>
                <w:lang w:val="en-US"/>
              </w:rPr>
            </w:pPr>
            <w:r w:rsidRPr="00AC1D97">
              <w:rPr>
                <w:rFonts w:ascii="Times New Roman CYR" w:hAnsi="Times New Roman CYR" w:cs="Times New Roman CYR"/>
                <w:b/>
                <w:bCs/>
                <w:color w:val="000000"/>
                <w:sz w:val="18"/>
                <w:szCs w:val="18"/>
              </w:rPr>
              <w:t>С/х угодий</w:t>
            </w:r>
          </w:p>
        </w:tc>
        <w:tc>
          <w:tcPr>
            <w:tcW w:w="567" w:type="dxa"/>
            <w:tcBorders>
              <w:top w:val="nil"/>
              <w:left w:val="nil"/>
              <w:bottom w:val="single" w:sz="3" w:space="0" w:color="000000"/>
              <w:right w:val="single" w:sz="3" w:space="0" w:color="000000"/>
            </w:tcBorders>
            <w:shd w:val="clear" w:color="000000" w:fill="FFFFFF"/>
            <w:textDirection w:val="btLr"/>
            <w:vAlign w:val="center"/>
          </w:tcPr>
          <w:p w:rsidR="00BE0D69" w:rsidRPr="00AC1D97" w:rsidRDefault="00BE0D69" w:rsidP="00A44E6D">
            <w:pPr>
              <w:autoSpaceDE w:val="0"/>
              <w:autoSpaceDN w:val="0"/>
              <w:adjustRightInd w:val="0"/>
              <w:spacing w:after="200"/>
              <w:ind w:left="113" w:right="113"/>
              <w:contextualSpacing/>
              <w:rPr>
                <w:rFonts w:ascii="Calibri" w:hAnsi="Calibri" w:cs="Calibri"/>
                <w:sz w:val="18"/>
                <w:szCs w:val="18"/>
                <w:lang w:val="en-US"/>
              </w:rPr>
            </w:pPr>
            <w:r w:rsidRPr="00AC1D97">
              <w:rPr>
                <w:rFonts w:ascii="Times New Roman CYR" w:hAnsi="Times New Roman CYR" w:cs="Times New Roman CYR"/>
                <w:b/>
                <w:bCs/>
                <w:color w:val="000000"/>
                <w:sz w:val="18"/>
                <w:szCs w:val="18"/>
              </w:rPr>
              <w:t>Земельных ресурсов</w:t>
            </w:r>
          </w:p>
        </w:tc>
        <w:tc>
          <w:tcPr>
            <w:tcW w:w="567" w:type="dxa"/>
            <w:vMerge/>
            <w:tcBorders>
              <w:top w:val="nil"/>
              <w:left w:val="single" w:sz="3" w:space="0" w:color="000000"/>
              <w:bottom w:val="single" w:sz="3" w:space="0" w:color="000000"/>
              <w:right w:val="single" w:sz="3" w:space="0" w:color="000000"/>
            </w:tcBorders>
            <w:shd w:val="clear" w:color="000000" w:fill="FFFFFF"/>
            <w:textDirection w:val="btLr"/>
            <w:vAlign w:val="center"/>
          </w:tcPr>
          <w:p w:rsidR="00BE0D69" w:rsidRPr="00AC1D97" w:rsidRDefault="00BE0D69" w:rsidP="00A44E6D">
            <w:pPr>
              <w:autoSpaceDE w:val="0"/>
              <w:autoSpaceDN w:val="0"/>
              <w:adjustRightInd w:val="0"/>
              <w:spacing w:after="200"/>
              <w:ind w:left="113" w:right="113"/>
              <w:contextualSpacing/>
              <w:rPr>
                <w:rFonts w:ascii="Calibri" w:hAnsi="Calibri" w:cs="Calibri"/>
                <w:sz w:val="18"/>
                <w:szCs w:val="18"/>
                <w:lang w:val="en-US"/>
              </w:rPr>
            </w:pPr>
          </w:p>
        </w:tc>
        <w:tc>
          <w:tcPr>
            <w:tcW w:w="567" w:type="dxa"/>
            <w:tcBorders>
              <w:top w:val="nil"/>
              <w:left w:val="nil"/>
              <w:bottom w:val="single" w:sz="3" w:space="0" w:color="000000"/>
              <w:right w:val="single" w:sz="3" w:space="0" w:color="000000"/>
            </w:tcBorders>
            <w:shd w:val="clear" w:color="000000" w:fill="FFFFFF"/>
            <w:textDirection w:val="btLr"/>
            <w:vAlign w:val="center"/>
          </w:tcPr>
          <w:p w:rsidR="00BE0D69" w:rsidRPr="00AC1D97" w:rsidRDefault="00BE0D69" w:rsidP="00A44E6D">
            <w:pPr>
              <w:autoSpaceDE w:val="0"/>
              <w:autoSpaceDN w:val="0"/>
              <w:adjustRightInd w:val="0"/>
              <w:spacing w:after="200"/>
              <w:ind w:left="113" w:right="113"/>
              <w:contextualSpacing/>
              <w:rPr>
                <w:rFonts w:ascii="Calibri" w:hAnsi="Calibri" w:cs="Calibri"/>
                <w:sz w:val="18"/>
                <w:szCs w:val="18"/>
                <w:lang w:val="en-US"/>
              </w:rPr>
            </w:pPr>
            <w:r w:rsidRPr="00AC1D97">
              <w:rPr>
                <w:rFonts w:ascii="Times New Roman CYR" w:hAnsi="Times New Roman CYR" w:cs="Times New Roman CYR"/>
                <w:b/>
                <w:bCs/>
                <w:color w:val="000000"/>
                <w:sz w:val="18"/>
                <w:szCs w:val="18"/>
              </w:rPr>
              <w:t>С/х угодий</w:t>
            </w:r>
          </w:p>
        </w:tc>
        <w:tc>
          <w:tcPr>
            <w:tcW w:w="567" w:type="dxa"/>
            <w:tcBorders>
              <w:top w:val="nil"/>
              <w:left w:val="nil"/>
              <w:bottom w:val="single" w:sz="3" w:space="0" w:color="000000"/>
              <w:right w:val="single" w:sz="3" w:space="0" w:color="000000"/>
            </w:tcBorders>
            <w:shd w:val="clear" w:color="000000" w:fill="FFFFFF"/>
            <w:textDirection w:val="btLr"/>
            <w:vAlign w:val="center"/>
          </w:tcPr>
          <w:p w:rsidR="00BE0D69" w:rsidRPr="00AC1D97" w:rsidRDefault="00BE0D69" w:rsidP="00A44E6D">
            <w:pPr>
              <w:autoSpaceDE w:val="0"/>
              <w:autoSpaceDN w:val="0"/>
              <w:adjustRightInd w:val="0"/>
              <w:spacing w:after="200"/>
              <w:ind w:left="113" w:right="113"/>
              <w:contextualSpacing/>
              <w:rPr>
                <w:rFonts w:ascii="Calibri" w:hAnsi="Calibri" w:cs="Calibri"/>
                <w:sz w:val="18"/>
                <w:szCs w:val="18"/>
                <w:lang w:val="en-US"/>
              </w:rPr>
            </w:pPr>
            <w:r w:rsidRPr="00AC1D97">
              <w:rPr>
                <w:rFonts w:ascii="Times New Roman CYR" w:hAnsi="Times New Roman CYR" w:cs="Times New Roman CYR"/>
                <w:b/>
                <w:bCs/>
                <w:color w:val="000000"/>
                <w:sz w:val="18"/>
                <w:szCs w:val="18"/>
              </w:rPr>
              <w:t>Земельных ресурсов</w:t>
            </w:r>
          </w:p>
        </w:tc>
        <w:tc>
          <w:tcPr>
            <w:tcW w:w="567" w:type="dxa"/>
            <w:vMerge/>
            <w:tcBorders>
              <w:left w:val="nil"/>
              <w:bottom w:val="single" w:sz="3" w:space="0" w:color="000000"/>
              <w:right w:val="single" w:sz="3" w:space="0" w:color="000000"/>
            </w:tcBorders>
            <w:shd w:val="clear" w:color="000000" w:fill="FFFFFF"/>
          </w:tcPr>
          <w:p w:rsidR="00BE0D69" w:rsidRPr="00AC1D97" w:rsidRDefault="00BE0D69" w:rsidP="00AC1D97">
            <w:pPr>
              <w:autoSpaceDE w:val="0"/>
              <w:autoSpaceDN w:val="0"/>
              <w:adjustRightInd w:val="0"/>
              <w:spacing w:after="200"/>
              <w:contextualSpacing/>
              <w:rPr>
                <w:rFonts w:ascii="Times New Roman CYR" w:hAnsi="Times New Roman CYR" w:cs="Times New Roman CYR"/>
                <w:b/>
                <w:bCs/>
                <w:color w:val="000000"/>
                <w:sz w:val="18"/>
                <w:szCs w:val="18"/>
              </w:rPr>
            </w:pPr>
          </w:p>
        </w:tc>
        <w:tc>
          <w:tcPr>
            <w:tcW w:w="567" w:type="dxa"/>
            <w:tcBorders>
              <w:top w:val="nil"/>
              <w:left w:val="nil"/>
              <w:bottom w:val="single" w:sz="3" w:space="0" w:color="000000"/>
              <w:right w:val="single" w:sz="3" w:space="0" w:color="000000"/>
            </w:tcBorders>
            <w:shd w:val="clear" w:color="000000" w:fill="FFFFFF"/>
            <w:textDirection w:val="btLr"/>
            <w:vAlign w:val="center"/>
          </w:tcPr>
          <w:p w:rsidR="00BE0D69" w:rsidRPr="00AC1D97" w:rsidRDefault="00BE0D69" w:rsidP="00892F36">
            <w:pPr>
              <w:autoSpaceDE w:val="0"/>
              <w:autoSpaceDN w:val="0"/>
              <w:adjustRightInd w:val="0"/>
              <w:spacing w:after="200"/>
              <w:ind w:left="113" w:right="113"/>
              <w:contextualSpacing/>
              <w:rPr>
                <w:rFonts w:ascii="Calibri" w:hAnsi="Calibri" w:cs="Calibri"/>
                <w:sz w:val="18"/>
                <w:szCs w:val="18"/>
                <w:lang w:val="en-US"/>
              </w:rPr>
            </w:pPr>
            <w:r w:rsidRPr="00AC1D97">
              <w:rPr>
                <w:rFonts w:ascii="Times New Roman CYR" w:hAnsi="Times New Roman CYR" w:cs="Times New Roman CYR"/>
                <w:b/>
                <w:bCs/>
                <w:color w:val="000000"/>
                <w:sz w:val="18"/>
                <w:szCs w:val="18"/>
              </w:rPr>
              <w:t>С/х угодий</w:t>
            </w:r>
          </w:p>
        </w:tc>
        <w:tc>
          <w:tcPr>
            <w:tcW w:w="567" w:type="dxa"/>
            <w:tcBorders>
              <w:top w:val="nil"/>
              <w:left w:val="nil"/>
              <w:bottom w:val="single" w:sz="3" w:space="0" w:color="000000"/>
              <w:right w:val="single" w:sz="4" w:space="0" w:color="000000"/>
            </w:tcBorders>
            <w:shd w:val="clear" w:color="000000" w:fill="FFFFFF"/>
            <w:textDirection w:val="btLr"/>
            <w:vAlign w:val="center"/>
          </w:tcPr>
          <w:p w:rsidR="00BE0D69" w:rsidRPr="00AC1D97" w:rsidRDefault="00BE0D69" w:rsidP="00892F36">
            <w:pPr>
              <w:autoSpaceDE w:val="0"/>
              <w:autoSpaceDN w:val="0"/>
              <w:adjustRightInd w:val="0"/>
              <w:spacing w:after="200"/>
              <w:ind w:left="113" w:right="113"/>
              <w:contextualSpacing/>
              <w:rPr>
                <w:rFonts w:ascii="Calibri" w:hAnsi="Calibri" w:cs="Calibri"/>
                <w:sz w:val="18"/>
                <w:szCs w:val="18"/>
                <w:lang w:val="en-US"/>
              </w:rPr>
            </w:pPr>
            <w:r w:rsidRPr="00AC1D97">
              <w:rPr>
                <w:rFonts w:ascii="Times New Roman CYR" w:hAnsi="Times New Roman CYR" w:cs="Times New Roman CYR"/>
                <w:b/>
                <w:bCs/>
                <w:color w:val="000000"/>
                <w:sz w:val="18"/>
                <w:szCs w:val="18"/>
              </w:rPr>
              <w:t>Земельных ресурсов</w:t>
            </w:r>
          </w:p>
        </w:tc>
        <w:tc>
          <w:tcPr>
            <w:tcW w:w="567" w:type="dxa"/>
            <w:vMerge/>
            <w:tcBorders>
              <w:left w:val="single" w:sz="4" w:space="0" w:color="000000"/>
              <w:bottom w:val="single" w:sz="3" w:space="0" w:color="000000"/>
              <w:right w:val="single" w:sz="4" w:space="0" w:color="000000"/>
            </w:tcBorders>
            <w:shd w:val="clear" w:color="000000" w:fill="FFFFFF"/>
          </w:tcPr>
          <w:p w:rsidR="00BE0D69" w:rsidRPr="00AC1D97" w:rsidRDefault="00BE0D69" w:rsidP="00AC1D97">
            <w:pPr>
              <w:autoSpaceDE w:val="0"/>
              <w:autoSpaceDN w:val="0"/>
              <w:adjustRightInd w:val="0"/>
              <w:spacing w:after="200"/>
              <w:contextualSpacing/>
              <w:rPr>
                <w:rFonts w:ascii="Times New Roman CYR" w:hAnsi="Times New Roman CYR" w:cs="Times New Roman CYR"/>
                <w:b/>
                <w:bCs/>
                <w:color w:val="000000"/>
                <w:sz w:val="18"/>
                <w:szCs w:val="18"/>
              </w:rPr>
            </w:pPr>
          </w:p>
        </w:tc>
        <w:tc>
          <w:tcPr>
            <w:tcW w:w="567" w:type="dxa"/>
            <w:tcBorders>
              <w:top w:val="nil"/>
              <w:left w:val="single" w:sz="4" w:space="0" w:color="000000"/>
              <w:bottom w:val="single" w:sz="3" w:space="0" w:color="000000"/>
              <w:right w:val="single" w:sz="4" w:space="0" w:color="000000"/>
            </w:tcBorders>
            <w:shd w:val="clear" w:color="000000" w:fill="FFFFFF"/>
            <w:textDirection w:val="btLr"/>
            <w:vAlign w:val="center"/>
          </w:tcPr>
          <w:p w:rsidR="00BE0D69" w:rsidRPr="00AC1D97" w:rsidRDefault="00BE0D69" w:rsidP="00892F36">
            <w:pPr>
              <w:autoSpaceDE w:val="0"/>
              <w:autoSpaceDN w:val="0"/>
              <w:adjustRightInd w:val="0"/>
              <w:spacing w:after="200"/>
              <w:ind w:left="113" w:right="113"/>
              <w:contextualSpacing/>
              <w:rPr>
                <w:rFonts w:ascii="Calibri" w:hAnsi="Calibri" w:cs="Calibri"/>
                <w:sz w:val="18"/>
                <w:szCs w:val="18"/>
                <w:lang w:val="en-US"/>
              </w:rPr>
            </w:pPr>
            <w:r w:rsidRPr="00AC1D97">
              <w:rPr>
                <w:rFonts w:ascii="Times New Roman CYR" w:hAnsi="Times New Roman CYR" w:cs="Times New Roman CYR"/>
                <w:b/>
                <w:bCs/>
                <w:color w:val="000000"/>
                <w:sz w:val="18"/>
                <w:szCs w:val="18"/>
              </w:rPr>
              <w:t>С/х угодий</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rsidR="00BE0D69" w:rsidRPr="00AC1D97" w:rsidRDefault="00BE0D69" w:rsidP="00892F36">
            <w:pPr>
              <w:autoSpaceDE w:val="0"/>
              <w:autoSpaceDN w:val="0"/>
              <w:adjustRightInd w:val="0"/>
              <w:spacing w:after="200"/>
              <w:ind w:left="113" w:right="113"/>
              <w:contextualSpacing/>
              <w:rPr>
                <w:rFonts w:ascii="Calibri" w:hAnsi="Calibri" w:cs="Calibri"/>
                <w:sz w:val="18"/>
                <w:szCs w:val="18"/>
                <w:lang w:val="en-US"/>
              </w:rPr>
            </w:pPr>
            <w:r w:rsidRPr="00AC1D97">
              <w:rPr>
                <w:rFonts w:ascii="Times New Roman CYR" w:hAnsi="Times New Roman CYR" w:cs="Times New Roman CYR"/>
                <w:b/>
                <w:bCs/>
                <w:color w:val="000000"/>
                <w:sz w:val="18"/>
                <w:szCs w:val="18"/>
              </w:rPr>
              <w:t>Земельных ресурсов</w:t>
            </w:r>
          </w:p>
        </w:tc>
      </w:tr>
      <w:tr w:rsidR="00BE0D69" w:rsidTr="009A49EB">
        <w:trPr>
          <w:trHeight w:val="369"/>
        </w:trPr>
        <w:tc>
          <w:tcPr>
            <w:tcW w:w="1325" w:type="dxa"/>
            <w:tcBorders>
              <w:top w:val="nil"/>
              <w:left w:val="single" w:sz="3" w:space="0" w:color="000000"/>
              <w:bottom w:val="single" w:sz="3" w:space="0" w:color="000000"/>
              <w:right w:val="single" w:sz="3" w:space="0" w:color="000000"/>
            </w:tcBorders>
            <w:shd w:val="clear" w:color="auto" w:fill="FFFFFF"/>
            <w:vAlign w:val="center"/>
          </w:tcPr>
          <w:p w:rsidR="00BE0D69" w:rsidRPr="009A49EB" w:rsidRDefault="00BE0D69" w:rsidP="00AC1D97">
            <w:pPr>
              <w:autoSpaceDE w:val="0"/>
              <w:autoSpaceDN w:val="0"/>
              <w:adjustRightInd w:val="0"/>
              <w:spacing w:after="200"/>
              <w:contextualSpacing/>
              <w:rPr>
                <w:rFonts w:ascii="Calibri" w:hAnsi="Calibri" w:cs="Calibri"/>
                <w:sz w:val="17"/>
                <w:szCs w:val="17"/>
                <w:lang w:val="en-US"/>
              </w:rPr>
            </w:pPr>
            <w:r w:rsidRPr="009A49EB">
              <w:rPr>
                <w:rFonts w:ascii="Times New Roman CYR" w:hAnsi="Times New Roman CYR" w:cs="Times New Roman CYR"/>
                <w:color w:val="000000"/>
                <w:sz w:val="17"/>
                <w:szCs w:val="17"/>
              </w:rPr>
              <w:t>Пашня</w:t>
            </w:r>
          </w:p>
        </w:tc>
        <w:tc>
          <w:tcPr>
            <w:tcW w:w="565"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1464</w:t>
            </w:r>
          </w:p>
        </w:tc>
        <w:tc>
          <w:tcPr>
            <w:tcW w:w="569" w:type="dxa"/>
            <w:tcBorders>
              <w:top w:val="nil"/>
              <w:left w:val="nil"/>
              <w:bottom w:val="single" w:sz="3" w:space="0" w:color="000000"/>
              <w:right w:val="single" w:sz="3" w:space="0" w:color="000000"/>
            </w:tcBorders>
            <w:shd w:val="clear" w:color="auto" w:fill="FFFFFF"/>
            <w:vAlign w:val="center"/>
          </w:tcPr>
          <w:p w:rsidR="00BE0D69" w:rsidRPr="00F94354" w:rsidRDefault="00BE0D69" w:rsidP="00AC1D97">
            <w:pPr>
              <w:autoSpaceDE w:val="0"/>
              <w:autoSpaceDN w:val="0"/>
              <w:adjustRightInd w:val="0"/>
              <w:spacing w:after="200"/>
              <w:contextualSpacing/>
              <w:jc w:val="center"/>
              <w:rPr>
                <w:rFonts w:ascii="Calibri" w:hAnsi="Calibri" w:cs="Calibri"/>
                <w:sz w:val="16"/>
                <w:szCs w:val="16"/>
              </w:rPr>
            </w:pPr>
            <w:r>
              <w:rPr>
                <w:color w:val="000000"/>
                <w:sz w:val="16"/>
                <w:szCs w:val="16"/>
                <w:lang w:val="en-US"/>
              </w:rPr>
              <w:t>98,5</w:t>
            </w:r>
          </w:p>
        </w:tc>
        <w:tc>
          <w:tcPr>
            <w:tcW w:w="567" w:type="dxa"/>
            <w:tcBorders>
              <w:top w:val="nil"/>
              <w:left w:val="nil"/>
              <w:bottom w:val="single" w:sz="3" w:space="0" w:color="000000"/>
              <w:right w:val="single" w:sz="3" w:space="0" w:color="000000"/>
            </w:tcBorders>
            <w:shd w:val="clear" w:color="auto" w:fill="FFFFFF"/>
            <w:vAlign w:val="center"/>
          </w:tcPr>
          <w:p w:rsidR="00BE0D69" w:rsidRPr="00F94354" w:rsidRDefault="00BE0D69" w:rsidP="00AC1D97">
            <w:pPr>
              <w:autoSpaceDE w:val="0"/>
              <w:autoSpaceDN w:val="0"/>
              <w:adjustRightInd w:val="0"/>
              <w:spacing w:after="200"/>
              <w:contextualSpacing/>
              <w:jc w:val="center"/>
              <w:rPr>
                <w:rFonts w:ascii="Calibri" w:hAnsi="Calibri" w:cs="Calibri"/>
                <w:sz w:val="16"/>
                <w:szCs w:val="16"/>
              </w:rPr>
            </w:pPr>
            <w:r>
              <w:rPr>
                <w:color w:val="000000"/>
                <w:sz w:val="16"/>
                <w:szCs w:val="16"/>
                <w:lang w:val="en-US"/>
              </w:rPr>
              <w:t>83,9</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1746</w:t>
            </w:r>
          </w:p>
        </w:tc>
        <w:tc>
          <w:tcPr>
            <w:tcW w:w="567" w:type="dxa"/>
            <w:tcBorders>
              <w:top w:val="nil"/>
              <w:left w:val="nil"/>
              <w:bottom w:val="single" w:sz="3" w:space="0" w:color="000000"/>
              <w:right w:val="single" w:sz="3" w:space="0" w:color="000000"/>
            </w:tcBorders>
            <w:shd w:val="clear" w:color="auto" w:fill="FFFFFF"/>
            <w:vAlign w:val="center"/>
          </w:tcPr>
          <w:p w:rsidR="00BE0D69" w:rsidRPr="00F94354" w:rsidRDefault="00BE0D69" w:rsidP="00AC1D97">
            <w:pPr>
              <w:autoSpaceDE w:val="0"/>
              <w:autoSpaceDN w:val="0"/>
              <w:adjustRightInd w:val="0"/>
              <w:spacing w:after="200"/>
              <w:contextualSpacing/>
              <w:jc w:val="center"/>
              <w:rPr>
                <w:rFonts w:ascii="Calibri" w:hAnsi="Calibri" w:cs="Calibri"/>
                <w:sz w:val="16"/>
                <w:szCs w:val="16"/>
              </w:rPr>
            </w:pPr>
            <w:r>
              <w:rPr>
                <w:color w:val="000000"/>
                <w:sz w:val="16"/>
                <w:szCs w:val="16"/>
                <w:lang w:val="en-US"/>
              </w:rPr>
              <w:t>98,</w:t>
            </w:r>
            <w:r>
              <w:rPr>
                <w:color w:val="000000"/>
                <w:sz w:val="16"/>
                <w:szCs w:val="16"/>
              </w:rPr>
              <w:t>8</w:t>
            </w:r>
          </w:p>
        </w:tc>
        <w:tc>
          <w:tcPr>
            <w:tcW w:w="567" w:type="dxa"/>
            <w:tcBorders>
              <w:top w:val="nil"/>
              <w:left w:val="nil"/>
              <w:bottom w:val="single" w:sz="3" w:space="0" w:color="000000"/>
              <w:right w:val="single" w:sz="3" w:space="0" w:color="000000"/>
            </w:tcBorders>
            <w:shd w:val="clear" w:color="auto" w:fill="FFFFFF"/>
            <w:vAlign w:val="center"/>
          </w:tcPr>
          <w:p w:rsidR="00BE0D69" w:rsidRPr="00F94354" w:rsidRDefault="00BE0D69" w:rsidP="00AC1D97">
            <w:pPr>
              <w:autoSpaceDE w:val="0"/>
              <w:autoSpaceDN w:val="0"/>
              <w:adjustRightInd w:val="0"/>
              <w:spacing w:after="200"/>
              <w:contextualSpacing/>
              <w:jc w:val="center"/>
              <w:rPr>
                <w:rFonts w:ascii="Calibri" w:hAnsi="Calibri" w:cs="Calibri"/>
                <w:sz w:val="16"/>
                <w:szCs w:val="16"/>
              </w:rPr>
            </w:pPr>
            <w:r>
              <w:rPr>
                <w:color w:val="000000"/>
                <w:sz w:val="16"/>
                <w:szCs w:val="16"/>
                <w:lang w:val="en-US"/>
              </w:rPr>
              <w:t>98,</w:t>
            </w:r>
            <w:r>
              <w:rPr>
                <w:color w:val="000000"/>
                <w:sz w:val="16"/>
                <w:szCs w:val="16"/>
              </w:rPr>
              <w:t>8</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1746</w:t>
            </w:r>
          </w:p>
        </w:tc>
        <w:tc>
          <w:tcPr>
            <w:tcW w:w="567" w:type="dxa"/>
            <w:tcBorders>
              <w:top w:val="nil"/>
              <w:left w:val="nil"/>
              <w:bottom w:val="single" w:sz="3" w:space="0" w:color="000000"/>
              <w:right w:val="single" w:sz="3" w:space="0" w:color="000000"/>
            </w:tcBorders>
            <w:shd w:val="clear" w:color="auto" w:fill="FFFFFF"/>
            <w:vAlign w:val="center"/>
          </w:tcPr>
          <w:p w:rsidR="00BE0D69" w:rsidRPr="00F94354" w:rsidRDefault="00BE0D69" w:rsidP="00892F36">
            <w:pPr>
              <w:autoSpaceDE w:val="0"/>
              <w:autoSpaceDN w:val="0"/>
              <w:adjustRightInd w:val="0"/>
              <w:spacing w:after="200"/>
              <w:contextualSpacing/>
              <w:jc w:val="center"/>
              <w:rPr>
                <w:rFonts w:ascii="Calibri" w:hAnsi="Calibri" w:cs="Calibri"/>
                <w:sz w:val="16"/>
                <w:szCs w:val="16"/>
              </w:rPr>
            </w:pPr>
            <w:r>
              <w:rPr>
                <w:color w:val="000000"/>
                <w:sz w:val="16"/>
                <w:szCs w:val="16"/>
                <w:lang w:val="en-US"/>
              </w:rPr>
              <w:t>98,</w:t>
            </w:r>
            <w:r>
              <w:rPr>
                <w:color w:val="000000"/>
                <w:sz w:val="16"/>
                <w:szCs w:val="16"/>
              </w:rPr>
              <w:t>8</w:t>
            </w:r>
          </w:p>
        </w:tc>
        <w:tc>
          <w:tcPr>
            <w:tcW w:w="567" w:type="dxa"/>
            <w:tcBorders>
              <w:top w:val="nil"/>
              <w:left w:val="nil"/>
              <w:bottom w:val="single" w:sz="3" w:space="0" w:color="000000"/>
              <w:right w:val="single" w:sz="3" w:space="0" w:color="000000"/>
            </w:tcBorders>
            <w:shd w:val="clear" w:color="auto" w:fill="FFFFFF"/>
            <w:vAlign w:val="center"/>
          </w:tcPr>
          <w:p w:rsidR="00BE0D69" w:rsidRPr="00F94354" w:rsidRDefault="00BE0D69" w:rsidP="00892F36">
            <w:pPr>
              <w:autoSpaceDE w:val="0"/>
              <w:autoSpaceDN w:val="0"/>
              <w:adjustRightInd w:val="0"/>
              <w:spacing w:after="200"/>
              <w:contextualSpacing/>
              <w:jc w:val="center"/>
              <w:rPr>
                <w:rFonts w:ascii="Calibri" w:hAnsi="Calibri" w:cs="Calibri"/>
                <w:sz w:val="16"/>
                <w:szCs w:val="16"/>
              </w:rPr>
            </w:pPr>
            <w:r>
              <w:rPr>
                <w:color w:val="000000"/>
                <w:sz w:val="16"/>
                <w:szCs w:val="16"/>
                <w:lang w:val="en-US"/>
              </w:rPr>
              <w:t>98,</w:t>
            </w:r>
            <w:r>
              <w:rPr>
                <w:color w:val="000000"/>
                <w:sz w:val="16"/>
                <w:szCs w:val="16"/>
              </w:rPr>
              <w:t>8</w:t>
            </w:r>
          </w:p>
        </w:tc>
        <w:tc>
          <w:tcPr>
            <w:tcW w:w="567" w:type="dxa"/>
            <w:tcBorders>
              <w:top w:val="nil"/>
              <w:left w:val="nil"/>
              <w:bottom w:val="single" w:sz="3" w:space="0" w:color="000000"/>
              <w:right w:val="single" w:sz="3" w:space="0" w:color="000000"/>
            </w:tcBorders>
            <w:shd w:val="clear" w:color="auto" w:fill="FFFFFF"/>
            <w:vAlign w:val="center"/>
          </w:tcPr>
          <w:p w:rsidR="00BE0D69" w:rsidRDefault="00BE0D69">
            <w:pPr>
              <w:jc w:val="center"/>
              <w:rPr>
                <w:rFonts w:ascii="Calibri" w:hAnsi="Calibri" w:cs="Arial"/>
                <w:color w:val="000000"/>
                <w:sz w:val="16"/>
                <w:szCs w:val="16"/>
              </w:rPr>
            </w:pPr>
            <w:r>
              <w:rPr>
                <w:rFonts w:ascii="Calibri" w:hAnsi="Calibri" w:cs="Arial"/>
                <w:color w:val="000000"/>
                <w:sz w:val="16"/>
                <w:szCs w:val="16"/>
              </w:rPr>
              <w:t>1601</w:t>
            </w:r>
          </w:p>
        </w:tc>
        <w:tc>
          <w:tcPr>
            <w:tcW w:w="567" w:type="dxa"/>
            <w:tcBorders>
              <w:top w:val="nil"/>
              <w:left w:val="nil"/>
              <w:bottom w:val="single" w:sz="3" w:space="0" w:color="000000"/>
              <w:right w:val="single" w:sz="3"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lang w:val="en-US"/>
              </w:rPr>
              <w:t>98,6</w:t>
            </w:r>
          </w:p>
        </w:tc>
        <w:tc>
          <w:tcPr>
            <w:tcW w:w="567" w:type="dxa"/>
            <w:tcBorders>
              <w:top w:val="nil"/>
              <w:left w:val="nil"/>
              <w:bottom w:val="single" w:sz="3" w:space="0" w:color="000000"/>
              <w:right w:val="single" w:sz="4" w:space="0" w:color="000000"/>
            </w:tcBorders>
            <w:shd w:val="clear" w:color="auto" w:fill="FFFFFF"/>
            <w:vAlign w:val="center"/>
          </w:tcPr>
          <w:p w:rsidR="00BE0D69" w:rsidRDefault="00BE0D69">
            <w:pPr>
              <w:jc w:val="center"/>
              <w:rPr>
                <w:rFonts w:ascii="Calibri" w:hAnsi="Calibri" w:cs="Arial"/>
                <w:color w:val="000000"/>
                <w:sz w:val="16"/>
                <w:szCs w:val="16"/>
              </w:rPr>
            </w:pPr>
            <w:r>
              <w:rPr>
                <w:rFonts w:ascii="Calibri" w:hAnsi="Calibri" w:cs="Arial"/>
                <w:color w:val="000000"/>
                <w:sz w:val="16"/>
                <w:szCs w:val="16"/>
                <w:lang w:val="en-US"/>
              </w:rPr>
              <w:t>98,6</w:t>
            </w:r>
          </w:p>
        </w:tc>
        <w:tc>
          <w:tcPr>
            <w:tcW w:w="567" w:type="dxa"/>
            <w:tcBorders>
              <w:top w:val="nil"/>
              <w:left w:val="single" w:sz="4" w:space="0" w:color="000000"/>
              <w:bottom w:val="single" w:sz="3"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rPr>
              <w:t>1601</w:t>
            </w:r>
          </w:p>
        </w:tc>
        <w:tc>
          <w:tcPr>
            <w:tcW w:w="567" w:type="dxa"/>
            <w:tcBorders>
              <w:top w:val="nil"/>
              <w:left w:val="single" w:sz="4" w:space="0" w:color="000000"/>
              <w:bottom w:val="single" w:sz="3"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lang w:val="en-US"/>
              </w:rPr>
              <w:t>98,6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lang w:val="en-US"/>
              </w:rPr>
              <w:t>98,6</w:t>
            </w:r>
          </w:p>
        </w:tc>
      </w:tr>
      <w:tr w:rsidR="00BE0D69" w:rsidTr="009A49EB">
        <w:trPr>
          <w:trHeight w:val="276"/>
        </w:trPr>
        <w:tc>
          <w:tcPr>
            <w:tcW w:w="1325" w:type="dxa"/>
            <w:tcBorders>
              <w:top w:val="nil"/>
              <w:left w:val="single" w:sz="3" w:space="0" w:color="000000"/>
              <w:bottom w:val="single" w:sz="3" w:space="0" w:color="000000"/>
              <w:right w:val="single" w:sz="3" w:space="0" w:color="000000"/>
            </w:tcBorders>
            <w:shd w:val="clear" w:color="auto" w:fill="FFFFFF"/>
            <w:vAlign w:val="center"/>
          </w:tcPr>
          <w:p w:rsidR="00BE0D69" w:rsidRPr="009A49EB" w:rsidRDefault="00BE0D69" w:rsidP="00AC1D97">
            <w:pPr>
              <w:autoSpaceDE w:val="0"/>
              <w:autoSpaceDN w:val="0"/>
              <w:adjustRightInd w:val="0"/>
              <w:spacing w:after="200"/>
              <w:contextualSpacing/>
              <w:rPr>
                <w:rFonts w:ascii="Calibri" w:hAnsi="Calibri" w:cs="Calibri"/>
                <w:sz w:val="17"/>
                <w:szCs w:val="17"/>
                <w:lang w:val="en-US"/>
              </w:rPr>
            </w:pPr>
            <w:r w:rsidRPr="009A49EB">
              <w:rPr>
                <w:rFonts w:ascii="Times New Roman CYR" w:hAnsi="Times New Roman CYR" w:cs="Times New Roman CYR"/>
                <w:color w:val="000000"/>
                <w:sz w:val="17"/>
                <w:szCs w:val="17"/>
              </w:rPr>
              <w:t>Сенокосы</w:t>
            </w:r>
          </w:p>
        </w:tc>
        <w:tc>
          <w:tcPr>
            <w:tcW w:w="565"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10</w:t>
            </w:r>
          </w:p>
        </w:tc>
        <w:tc>
          <w:tcPr>
            <w:tcW w:w="569" w:type="dxa"/>
            <w:tcBorders>
              <w:top w:val="nil"/>
              <w:left w:val="nil"/>
              <w:bottom w:val="single" w:sz="3" w:space="0" w:color="000000"/>
              <w:right w:val="single" w:sz="3" w:space="0" w:color="000000"/>
            </w:tcBorders>
            <w:shd w:val="clear" w:color="auto" w:fill="FFFFFF"/>
            <w:vAlign w:val="center"/>
          </w:tcPr>
          <w:p w:rsidR="00BE0D69" w:rsidRPr="00F94354" w:rsidRDefault="00BE0D69" w:rsidP="00AC1D97">
            <w:pPr>
              <w:autoSpaceDE w:val="0"/>
              <w:autoSpaceDN w:val="0"/>
              <w:adjustRightInd w:val="0"/>
              <w:spacing w:after="200"/>
              <w:contextualSpacing/>
              <w:jc w:val="center"/>
              <w:rPr>
                <w:rFonts w:ascii="Calibri" w:hAnsi="Calibri" w:cs="Calibri"/>
                <w:sz w:val="16"/>
                <w:szCs w:val="16"/>
              </w:rPr>
            </w:pPr>
            <w:r>
              <w:rPr>
                <w:color w:val="000000"/>
                <w:sz w:val="16"/>
                <w:szCs w:val="16"/>
                <w:lang w:val="en-US"/>
              </w:rPr>
              <w:t>0,</w:t>
            </w:r>
            <w:r>
              <w:rPr>
                <w:color w:val="000000"/>
                <w:sz w:val="16"/>
                <w:szCs w:val="16"/>
              </w:rPr>
              <w:t>7</w:t>
            </w:r>
          </w:p>
        </w:tc>
        <w:tc>
          <w:tcPr>
            <w:tcW w:w="567" w:type="dxa"/>
            <w:tcBorders>
              <w:top w:val="nil"/>
              <w:left w:val="nil"/>
              <w:bottom w:val="single" w:sz="3" w:space="0" w:color="000000"/>
              <w:right w:val="single" w:sz="3" w:space="0" w:color="000000"/>
            </w:tcBorders>
            <w:shd w:val="clear" w:color="auto" w:fill="FFFFFF"/>
            <w:vAlign w:val="center"/>
          </w:tcPr>
          <w:p w:rsidR="00BE0D69" w:rsidRPr="00F94354" w:rsidRDefault="00BE0D69" w:rsidP="00AC1D97">
            <w:pPr>
              <w:autoSpaceDE w:val="0"/>
              <w:autoSpaceDN w:val="0"/>
              <w:adjustRightInd w:val="0"/>
              <w:spacing w:after="200"/>
              <w:contextualSpacing/>
              <w:jc w:val="center"/>
              <w:rPr>
                <w:rFonts w:ascii="Calibri" w:hAnsi="Calibri" w:cs="Calibri"/>
                <w:sz w:val="16"/>
                <w:szCs w:val="16"/>
              </w:rPr>
            </w:pPr>
            <w:r>
              <w:rPr>
                <w:color w:val="000000"/>
                <w:sz w:val="16"/>
                <w:szCs w:val="16"/>
                <w:lang w:val="en-US"/>
              </w:rPr>
              <w:t>0,</w:t>
            </w:r>
            <w:r>
              <w:rPr>
                <w:color w:val="000000"/>
                <w:sz w:val="16"/>
                <w:szCs w:val="16"/>
              </w:rPr>
              <w:t>6</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10</w:t>
            </w:r>
          </w:p>
        </w:tc>
        <w:tc>
          <w:tcPr>
            <w:tcW w:w="567" w:type="dxa"/>
            <w:tcBorders>
              <w:top w:val="nil"/>
              <w:left w:val="nil"/>
              <w:bottom w:val="single" w:sz="3" w:space="0" w:color="000000"/>
              <w:right w:val="single" w:sz="3" w:space="0" w:color="000000"/>
            </w:tcBorders>
            <w:shd w:val="clear" w:color="auto" w:fill="FFFFFF"/>
            <w:vAlign w:val="center"/>
          </w:tcPr>
          <w:p w:rsidR="00BE0D69" w:rsidRPr="00F94354" w:rsidRDefault="00BE0D69" w:rsidP="00AC1D97">
            <w:pPr>
              <w:autoSpaceDE w:val="0"/>
              <w:autoSpaceDN w:val="0"/>
              <w:adjustRightInd w:val="0"/>
              <w:spacing w:after="200"/>
              <w:contextualSpacing/>
              <w:jc w:val="center"/>
              <w:rPr>
                <w:rFonts w:ascii="Calibri" w:hAnsi="Calibri" w:cs="Calibri"/>
                <w:sz w:val="16"/>
                <w:szCs w:val="16"/>
              </w:rPr>
            </w:pPr>
            <w:r>
              <w:rPr>
                <w:color w:val="000000"/>
                <w:sz w:val="16"/>
                <w:szCs w:val="16"/>
                <w:lang w:val="en-US"/>
              </w:rPr>
              <w:t>0,</w:t>
            </w:r>
            <w:r>
              <w:rPr>
                <w:color w:val="000000"/>
                <w:sz w:val="16"/>
                <w:szCs w:val="16"/>
              </w:rPr>
              <w:t>6</w:t>
            </w:r>
          </w:p>
        </w:tc>
        <w:tc>
          <w:tcPr>
            <w:tcW w:w="567" w:type="dxa"/>
            <w:tcBorders>
              <w:top w:val="nil"/>
              <w:left w:val="nil"/>
              <w:bottom w:val="single" w:sz="3" w:space="0" w:color="000000"/>
              <w:right w:val="single" w:sz="3" w:space="0" w:color="000000"/>
            </w:tcBorders>
            <w:shd w:val="clear" w:color="auto" w:fill="FFFFFF"/>
            <w:vAlign w:val="center"/>
          </w:tcPr>
          <w:p w:rsidR="00BE0D69" w:rsidRPr="00F94354" w:rsidRDefault="00BE0D69" w:rsidP="00AC1D97">
            <w:pPr>
              <w:autoSpaceDE w:val="0"/>
              <w:autoSpaceDN w:val="0"/>
              <w:adjustRightInd w:val="0"/>
              <w:spacing w:after="200"/>
              <w:contextualSpacing/>
              <w:jc w:val="center"/>
              <w:rPr>
                <w:rFonts w:ascii="Calibri" w:hAnsi="Calibri" w:cs="Calibri"/>
                <w:sz w:val="16"/>
                <w:szCs w:val="16"/>
              </w:rPr>
            </w:pPr>
            <w:r>
              <w:rPr>
                <w:color w:val="000000"/>
                <w:sz w:val="16"/>
                <w:szCs w:val="16"/>
                <w:lang w:val="en-US"/>
              </w:rPr>
              <w:t>0,</w:t>
            </w:r>
            <w:r>
              <w:rPr>
                <w:color w:val="000000"/>
                <w:sz w:val="16"/>
                <w:szCs w:val="16"/>
              </w:rPr>
              <w:t>6</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10</w:t>
            </w:r>
          </w:p>
        </w:tc>
        <w:tc>
          <w:tcPr>
            <w:tcW w:w="567" w:type="dxa"/>
            <w:tcBorders>
              <w:top w:val="nil"/>
              <w:left w:val="nil"/>
              <w:bottom w:val="single" w:sz="3" w:space="0" w:color="000000"/>
              <w:right w:val="single" w:sz="3" w:space="0" w:color="000000"/>
            </w:tcBorders>
            <w:shd w:val="clear" w:color="auto" w:fill="FFFFFF"/>
            <w:vAlign w:val="center"/>
          </w:tcPr>
          <w:p w:rsidR="00BE0D69" w:rsidRPr="00F94354" w:rsidRDefault="00BE0D69" w:rsidP="00892F36">
            <w:pPr>
              <w:autoSpaceDE w:val="0"/>
              <w:autoSpaceDN w:val="0"/>
              <w:adjustRightInd w:val="0"/>
              <w:spacing w:after="200"/>
              <w:contextualSpacing/>
              <w:jc w:val="center"/>
              <w:rPr>
                <w:rFonts w:ascii="Calibri" w:hAnsi="Calibri" w:cs="Calibri"/>
                <w:sz w:val="16"/>
                <w:szCs w:val="16"/>
              </w:rPr>
            </w:pPr>
            <w:r>
              <w:rPr>
                <w:color w:val="000000"/>
                <w:sz w:val="16"/>
                <w:szCs w:val="16"/>
                <w:lang w:val="en-US"/>
              </w:rPr>
              <w:t>0,</w:t>
            </w:r>
            <w:r>
              <w:rPr>
                <w:color w:val="000000"/>
                <w:sz w:val="16"/>
                <w:szCs w:val="16"/>
              </w:rPr>
              <w:t>6</w:t>
            </w:r>
          </w:p>
        </w:tc>
        <w:tc>
          <w:tcPr>
            <w:tcW w:w="567" w:type="dxa"/>
            <w:tcBorders>
              <w:top w:val="nil"/>
              <w:left w:val="nil"/>
              <w:bottom w:val="single" w:sz="3" w:space="0" w:color="000000"/>
              <w:right w:val="single" w:sz="3" w:space="0" w:color="000000"/>
            </w:tcBorders>
            <w:shd w:val="clear" w:color="auto" w:fill="FFFFFF"/>
            <w:vAlign w:val="center"/>
          </w:tcPr>
          <w:p w:rsidR="00BE0D69" w:rsidRPr="00F94354" w:rsidRDefault="00BE0D69" w:rsidP="00892F36">
            <w:pPr>
              <w:autoSpaceDE w:val="0"/>
              <w:autoSpaceDN w:val="0"/>
              <w:adjustRightInd w:val="0"/>
              <w:spacing w:after="200"/>
              <w:contextualSpacing/>
              <w:jc w:val="center"/>
              <w:rPr>
                <w:rFonts w:ascii="Calibri" w:hAnsi="Calibri" w:cs="Calibri"/>
                <w:sz w:val="16"/>
                <w:szCs w:val="16"/>
              </w:rPr>
            </w:pPr>
            <w:r>
              <w:rPr>
                <w:color w:val="000000"/>
                <w:sz w:val="16"/>
                <w:szCs w:val="16"/>
                <w:lang w:val="en-US"/>
              </w:rPr>
              <w:t>0,</w:t>
            </w:r>
            <w:r>
              <w:rPr>
                <w:color w:val="000000"/>
                <w:sz w:val="16"/>
                <w:szCs w:val="16"/>
              </w:rPr>
              <w:t>6</w:t>
            </w:r>
          </w:p>
        </w:tc>
        <w:tc>
          <w:tcPr>
            <w:tcW w:w="567" w:type="dxa"/>
            <w:tcBorders>
              <w:top w:val="nil"/>
              <w:left w:val="nil"/>
              <w:bottom w:val="single" w:sz="3" w:space="0" w:color="000000"/>
              <w:right w:val="single" w:sz="3" w:space="0" w:color="000000"/>
            </w:tcBorders>
            <w:shd w:val="clear" w:color="auto" w:fill="FFFFFF"/>
            <w:vAlign w:val="center"/>
          </w:tcPr>
          <w:p w:rsidR="00BE0D69" w:rsidRDefault="00BE0D69">
            <w:pPr>
              <w:jc w:val="center"/>
              <w:rPr>
                <w:rFonts w:ascii="Calibri" w:hAnsi="Calibri" w:cs="Arial"/>
                <w:color w:val="000000"/>
                <w:sz w:val="16"/>
                <w:szCs w:val="16"/>
              </w:rPr>
            </w:pPr>
            <w:r>
              <w:rPr>
                <w:rFonts w:ascii="Calibri" w:hAnsi="Calibri" w:cs="Arial"/>
                <w:color w:val="000000"/>
                <w:sz w:val="16"/>
                <w:szCs w:val="16"/>
              </w:rPr>
              <w:t>10</w:t>
            </w:r>
          </w:p>
        </w:tc>
        <w:tc>
          <w:tcPr>
            <w:tcW w:w="567" w:type="dxa"/>
            <w:tcBorders>
              <w:top w:val="nil"/>
              <w:left w:val="nil"/>
              <w:bottom w:val="single" w:sz="3" w:space="0" w:color="000000"/>
              <w:right w:val="single" w:sz="3"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lang w:val="en-US"/>
              </w:rPr>
              <w:t>0,6</w:t>
            </w:r>
          </w:p>
        </w:tc>
        <w:tc>
          <w:tcPr>
            <w:tcW w:w="567" w:type="dxa"/>
            <w:tcBorders>
              <w:top w:val="nil"/>
              <w:left w:val="nil"/>
              <w:bottom w:val="single" w:sz="3" w:space="0" w:color="000000"/>
              <w:right w:val="single" w:sz="4" w:space="0" w:color="000000"/>
            </w:tcBorders>
            <w:shd w:val="clear" w:color="auto" w:fill="FFFFFF"/>
            <w:vAlign w:val="center"/>
          </w:tcPr>
          <w:p w:rsidR="00BE0D69" w:rsidRDefault="00BE0D69">
            <w:pPr>
              <w:jc w:val="center"/>
              <w:rPr>
                <w:rFonts w:ascii="Calibri" w:hAnsi="Calibri" w:cs="Arial"/>
                <w:color w:val="000000"/>
                <w:sz w:val="16"/>
                <w:szCs w:val="16"/>
              </w:rPr>
            </w:pPr>
            <w:r>
              <w:rPr>
                <w:rFonts w:ascii="Calibri" w:hAnsi="Calibri" w:cs="Arial"/>
                <w:color w:val="000000"/>
                <w:sz w:val="16"/>
                <w:szCs w:val="16"/>
                <w:lang w:val="en-US"/>
              </w:rPr>
              <w:t>0,6</w:t>
            </w:r>
          </w:p>
        </w:tc>
        <w:tc>
          <w:tcPr>
            <w:tcW w:w="567" w:type="dxa"/>
            <w:tcBorders>
              <w:top w:val="nil"/>
              <w:left w:val="single" w:sz="4" w:space="0" w:color="000000"/>
              <w:bottom w:val="single" w:sz="3"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rPr>
              <w:t>10</w:t>
            </w:r>
          </w:p>
        </w:tc>
        <w:tc>
          <w:tcPr>
            <w:tcW w:w="567" w:type="dxa"/>
            <w:tcBorders>
              <w:top w:val="nil"/>
              <w:left w:val="single" w:sz="4" w:space="0" w:color="000000"/>
              <w:bottom w:val="single" w:sz="3"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lang w:val="en-US"/>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lang w:val="en-US"/>
              </w:rPr>
              <w:t>0,6</w:t>
            </w:r>
          </w:p>
        </w:tc>
      </w:tr>
      <w:tr w:rsidR="00BE0D69" w:rsidTr="009A49EB">
        <w:trPr>
          <w:trHeight w:val="124"/>
        </w:trPr>
        <w:tc>
          <w:tcPr>
            <w:tcW w:w="1325" w:type="dxa"/>
            <w:tcBorders>
              <w:top w:val="nil"/>
              <w:left w:val="single" w:sz="3" w:space="0" w:color="000000"/>
              <w:bottom w:val="single" w:sz="3" w:space="0" w:color="000000"/>
              <w:right w:val="single" w:sz="3" w:space="0" w:color="000000"/>
            </w:tcBorders>
            <w:shd w:val="clear" w:color="auto" w:fill="FFFFFF"/>
            <w:vAlign w:val="center"/>
          </w:tcPr>
          <w:p w:rsidR="00BE0D69" w:rsidRPr="009A49EB" w:rsidRDefault="00BE0D69" w:rsidP="00AC1D97">
            <w:pPr>
              <w:autoSpaceDE w:val="0"/>
              <w:autoSpaceDN w:val="0"/>
              <w:adjustRightInd w:val="0"/>
              <w:spacing w:after="200"/>
              <w:contextualSpacing/>
              <w:rPr>
                <w:rFonts w:ascii="Calibri" w:hAnsi="Calibri" w:cs="Calibri"/>
                <w:sz w:val="17"/>
                <w:szCs w:val="17"/>
                <w:lang w:val="en-US"/>
              </w:rPr>
            </w:pPr>
            <w:r w:rsidRPr="009A49EB">
              <w:rPr>
                <w:rFonts w:ascii="Times New Roman CYR" w:hAnsi="Times New Roman CYR" w:cs="Times New Roman CYR"/>
                <w:color w:val="000000"/>
                <w:sz w:val="17"/>
                <w:szCs w:val="17"/>
              </w:rPr>
              <w:t>Пастбища</w:t>
            </w:r>
          </w:p>
        </w:tc>
        <w:tc>
          <w:tcPr>
            <w:tcW w:w="565"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12</w:t>
            </w:r>
          </w:p>
        </w:tc>
        <w:tc>
          <w:tcPr>
            <w:tcW w:w="569"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0,8</w:t>
            </w:r>
          </w:p>
        </w:tc>
        <w:tc>
          <w:tcPr>
            <w:tcW w:w="567" w:type="dxa"/>
            <w:tcBorders>
              <w:top w:val="nil"/>
              <w:left w:val="nil"/>
              <w:bottom w:val="single" w:sz="3" w:space="0" w:color="000000"/>
              <w:right w:val="single" w:sz="3" w:space="0" w:color="000000"/>
            </w:tcBorders>
            <w:shd w:val="clear" w:color="auto" w:fill="FFFFFF"/>
            <w:vAlign w:val="center"/>
          </w:tcPr>
          <w:p w:rsidR="00BE0D69" w:rsidRPr="00F94354" w:rsidRDefault="00BE0D69" w:rsidP="00AC1D97">
            <w:pPr>
              <w:autoSpaceDE w:val="0"/>
              <w:autoSpaceDN w:val="0"/>
              <w:adjustRightInd w:val="0"/>
              <w:spacing w:after="200"/>
              <w:contextualSpacing/>
              <w:jc w:val="center"/>
              <w:rPr>
                <w:rFonts w:ascii="Calibri" w:hAnsi="Calibri" w:cs="Calibri"/>
                <w:sz w:val="16"/>
                <w:szCs w:val="16"/>
              </w:rPr>
            </w:pPr>
            <w:r>
              <w:rPr>
                <w:color w:val="000000"/>
                <w:sz w:val="16"/>
                <w:szCs w:val="16"/>
                <w:lang w:val="en-US"/>
              </w:rPr>
              <w:t>0,</w:t>
            </w:r>
            <w:r>
              <w:rPr>
                <w:color w:val="000000"/>
                <w:sz w:val="16"/>
                <w:szCs w:val="16"/>
              </w:rPr>
              <w:t>7</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12</w:t>
            </w:r>
          </w:p>
        </w:tc>
        <w:tc>
          <w:tcPr>
            <w:tcW w:w="567" w:type="dxa"/>
            <w:tcBorders>
              <w:top w:val="nil"/>
              <w:left w:val="nil"/>
              <w:bottom w:val="single" w:sz="3" w:space="0" w:color="000000"/>
              <w:right w:val="single" w:sz="3" w:space="0" w:color="000000"/>
            </w:tcBorders>
            <w:shd w:val="clear" w:color="auto" w:fill="FFFFFF"/>
            <w:vAlign w:val="center"/>
          </w:tcPr>
          <w:p w:rsidR="00BE0D69" w:rsidRPr="00F94354" w:rsidRDefault="00BE0D69" w:rsidP="00AC1D97">
            <w:pPr>
              <w:autoSpaceDE w:val="0"/>
              <w:autoSpaceDN w:val="0"/>
              <w:adjustRightInd w:val="0"/>
              <w:spacing w:after="200"/>
              <w:contextualSpacing/>
              <w:jc w:val="center"/>
              <w:rPr>
                <w:rFonts w:ascii="Calibri" w:hAnsi="Calibri" w:cs="Calibri"/>
                <w:sz w:val="16"/>
                <w:szCs w:val="16"/>
              </w:rPr>
            </w:pPr>
            <w:r>
              <w:rPr>
                <w:color w:val="000000"/>
                <w:sz w:val="16"/>
                <w:szCs w:val="16"/>
                <w:lang w:val="en-US"/>
              </w:rPr>
              <w:t>0,</w:t>
            </w:r>
            <w:r>
              <w:rPr>
                <w:color w:val="000000"/>
                <w:sz w:val="16"/>
                <w:szCs w:val="16"/>
              </w:rPr>
              <w:t>7</w:t>
            </w:r>
          </w:p>
        </w:tc>
        <w:tc>
          <w:tcPr>
            <w:tcW w:w="567" w:type="dxa"/>
            <w:tcBorders>
              <w:top w:val="nil"/>
              <w:left w:val="nil"/>
              <w:bottom w:val="single" w:sz="3" w:space="0" w:color="000000"/>
              <w:right w:val="single" w:sz="3" w:space="0" w:color="000000"/>
            </w:tcBorders>
            <w:shd w:val="clear" w:color="auto" w:fill="FFFFFF"/>
            <w:vAlign w:val="center"/>
          </w:tcPr>
          <w:p w:rsidR="00BE0D69" w:rsidRPr="00F94354" w:rsidRDefault="00BE0D69" w:rsidP="00AC1D97">
            <w:pPr>
              <w:autoSpaceDE w:val="0"/>
              <w:autoSpaceDN w:val="0"/>
              <w:adjustRightInd w:val="0"/>
              <w:spacing w:after="200"/>
              <w:contextualSpacing/>
              <w:jc w:val="center"/>
              <w:rPr>
                <w:rFonts w:ascii="Calibri" w:hAnsi="Calibri" w:cs="Calibri"/>
                <w:sz w:val="16"/>
                <w:szCs w:val="16"/>
              </w:rPr>
            </w:pPr>
            <w:r>
              <w:rPr>
                <w:color w:val="000000"/>
                <w:sz w:val="16"/>
                <w:szCs w:val="16"/>
                <w:lang w:val="en-US"/>
              </w:rPr>
              <w:t>0,</w:t>
            </w:r>
            <w:r>
              <w:rPr>
                <w:color w:val="000000"/>
                <w:sz w:val="16"/>
                <w:szCs w:val="16"/>
              </w:rPr>
              <w:t>7</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12</w:t>
            </w:r>
          </w:p>
        </w:tc>
        <w:tc>
          <w:tcPr>
            <w:tcW w:w="567" w:type="dxa"/>
            <w:tcBorders>
              <w:top w:val="nil"/>
              <w:left w:val="nil"/>
              <w:bottom w:val="single" w:sz="3" w:space="0" w:color="000000"/>
              <w:right w:val="single" w:sz="3" w:space="0" w:color="000000"/>
            </w:tcBorders>
            <w:shd w:val="clear" w:color="auto" w:fill="FFFFFF"/>
            <w:vAlign w:val="center"/>
          </w:tcPr>
          <w:p w:rsidR="00BE0D69" w:rsidRPr="00F94354" w:rsidRDefault="00BE0D69" w:rsidP="00892F36">
            <w:pPr>
              <w:autoSpaceDE w:val="0"/>
              <w:autoSpaceDN w:val="0"/>
              <w:adjustRightInd w:val="0"/>
              <w:spacing w:after="200"/>
              <w:contextualSpacing/>
              <w:jc w:val="center"/>
              <w:rPr>
                <w:rFonts w:ascii="Calibri" w:hAnsi="Calibri" w:cs="Calibri"/>
                <w:sz w:val="16"/>
                <w:szCs w:val="16"/>
              </w:rPr>
            </w:pPr>
            <w:r>
              <w:rPr>
                <w:color w:val="000000"/>
                <w:sz w:val="16"/>
                <w:szCs w:val="16"/>
                <w:lang w:val="en-US"/>
              </w:rPr>
              <w:t>0,</w:t>
            </w:r>
            <w:r>
              <w:rPr>
                <w:color w:val="000000"/>
                <w:sz w:val="16"/>
                <w:szCs w:val="16"/>
              </w:rPr>
              <w:t>7</w:t>
            </w:r>
          </w:p>
        </w:tc>
        <w:tc>
          <w:tcPr>
            <w:tcW w:w="567" w:type="dxa"/>
            <w:tcBorders>
              <w:top w:val="nil"/>
              <w:left w:val="nil"/>
              <w:bottom w:val="single" w:sz="3" w:space="0" w:color="000000"/>
              <w:right w:val="single" w:sz="3" w:space="0" w:color="000000"/>
            </w:tcBorders>
            <w:shd w:val="clear" w:color="auto" w:fill="FFFFFF"/>
            <w:vAlign w:val="center"/>
          </w:tcPr>
          <w:p w:rsidR="00BE0D69" w:rsidRPr="00F94354" w:rsidRDefault="00BE0D69" w:rsidP="00892F36">
            <w:pPr>
              <w:autoSpaceDE w:val="0"/>
              <w:autoSpaceDN w:val="0"/>
              <w:adjustRightInd w:val="0"/>
              <w:spacing w:after="200"/>
              <w:contextualSpacing/>
              <w:jc w:val="center"/>
              <w:rPr>
                <w:rFonts w:ascii="Calibri" w:hAnsi="Calibri" w:cs="Calibri"/>
                <w:sz w:val="16"/>
                <w:szCs w:val="16"/>
              </w:rPr>
            </w:pPr>
            <w:r>
              <w:rPr>
                <w:color w:val="000000"/>
                <w:sz w:val="16"/>
                <w:szCs w:val="16"/>
                <w:lang w:val="en-US"/>
              </w:rPr>
              <w:t>0,</w:t>
            </w:r>
            <w:r>
              <w:rPr>
                <w:color w:val="000000"/>
                <w:sz w:val="16"/>
                <w:szCs w:val="16"/>
              </w:rPr>
              <w:t>7</w:t>
            </w:r>
          </w:p>
        </w:tc>
        <w:tc>
          <w:tcPr>
            <w:tcW w:w="567" w:type="dxa"/>
            <w:tcBorders>
              <w:top w:val="nil"/>
              <w:left w:val="nil"/>
              <w:bottom w:val="single" w:sz="3" w:space="0" w:color="000000"/>
              <w:right w:val="single" w:sz="3" w:space="0" w:color="000000"/>
            </w:tcBorders>
            <w:shd w:val="clear" w:color="auto" w:fill="FFFFFF"/>
            <w:vAlign w:val="center"/>
          </w:tcPr>
          <w:p w:rsidR="00BE0D69" w:rsidRDefault="00BE0D69">
            <w:pPr>
              <w:jc w:val="center"/>
              <w:rPr>
                <w:rFonts w:ascii="Calibri" w:hAnsi="Calibri" w:cs="Arial"/>
                <w:color w:val="000000"/>
                <w:sz w:val="16"/>
                <w:szCs w:val="16"/>
              </w:rPr>
            </w:pPr>
            <w:r>
              <w:rPr>
                <w:rFonts w:ascii="Calibri" w:hAnsi="Calibri" w:cs="Arial"/>
                <w:color w:val="000000"/>
                <w:sz w:val="16"/>
                <w:szCs w:val="16"/>
              </w:rPr>
              <w:t>12</w:t>
            </w:r>
          </w:p>
        </w:tc>
        <w:tc>
          <w:tcPr>
            <w:tcW w:w="567" w:type="dxa"/>
            <w:tcBorders>
              <w:top w:val="nil"/>
              <w:left w:val="nil"/>
              <w:bottom w:val="single" w:sz="3" w:space="0" w:color="000000"/>
              <w:right w:val="single" w:sz="3"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lang w:val="en-US"/>
              </w:rPr>
              <w:t>0,7</w:t>
            </w:r>
          </w:p>
        </w:tc>
        <w:tc>
          <w:tcPr>
            <w:tcW w:w="567" w:type="dxa"/>
            <w:tcBorders>
              <w:top w:val="nil"/>
              <w:left w:val="nil"/>
              <w:bottom w:val="single" w:sz="3" w:space="0" w:color="000000"/>
              <w:right w:val="single" w:sz="4" w:space="0" w:color="000000"/>
            </w:tcBorders>
            <w:shd w:val="clear" w:color="auto" w:fill="FFFFFF"/>
            <w:vAlign w:val="center"/>
          </w:tcPr>
          <w:p w:rsidR="00BE0D69" w:rsidRDefault="00BE0D69">
            <w:pPr>
              <w:jc w:val="center"/>
              <w:rPr>
                <w:rFonts w:ascii="Calibri" w:hAnsi="Calibri" w:cs="Arial"/>
                <w:color w:val="000000"/>
                <w:sz w:val="16"/>
                <w:szCs w:val="16"/>
              </w:rPr>
            </w:pPr>
            <w:r>
              <w:rPr>
                <w:rFonts w:ascii="Calibri" w:hAnsi="Calibri" w:cs="Arial"/>
                <w:color w:val="000000"/>
                <w:sz w:val="16"/>
                <w:szCs w:val="16"/>
                <w:lang w:val="en-US"/>
              </w:rPr>
              <w:t>0,7</w:t>
            </w:r>
          </w:p>
        </w:tc>
        <w:tc>
          <w:tcPr>
            <w:tcW w:w="567" w:type="dxa"/>
            <w:tcBorders>
              <w:top w:val="nil"/>
              <w:left w:val="single" w:sz="4" w:space="0" w:color="000000"/>
              <w:bottom w:val="single" w:sz="3"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rPr>
              <w:t>12</w:t>
            </w:r>
          </w:p>
        </w:tc>
        <w:tc>
          <w:tcPr>
            <w:tcW w:w="567" w:type="dxa"/>
            <w:tcBorders>
              <w:top w:val="nil"/>
              <w:left w:val="single" w:sz="4" w:space="0" w:color="000000"/>
              <w:bottom w:val="single" w:sz="3"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lang w:val="en-US"/>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lang w:val="en-US"/>
              </w:rPr>
              <w:t>0,7</w:t>
            </w:r>
          </w:p>
        </w:tc>
      </w:tr>
      <w:tr w:rsidR="00BE0D69" w:rsidTr="009A49EB">
        <w:trPr>
          <w:trHeight w:val="481"/>
        </w:trPr>
        <w:tc>
          <w:tcPr>
            <w:tcW w:w="1325" w:type="dxa"/>
            <w:tcBorders>
              <w:top w:val="nil"/>
              <w:left w:val="single" w:sz="3" w:space="0" w:color="000000"/>
              <w:bottom w:val="single" w:sz="3" w:space="0" w:color="000000"/>
              <w:right w:val="single" w:sz="3" w:space="0" w:color="000000"/>
            </w:tcBorders>
            <w:shd w:val="clear" w:color="auto" w:fill="FFFFFF"/>
            <w:vAlign w:val="center"/>
          </w:tcPr>
          <w:p w:rsidR="00BE0D69" w:rsidRPr="009A49EB" w:rsidRDefault="00BE0D69" w:rsidP="009A49EB">
            <w:pPr>
              <w:autoSpaceDE w:val="0"/>
              <w:autoSpaceDN w:val="0"/>
              <w:adjustRightInd w:val="0"/>
              <w:spacing w:after="200"/>
              <w:contextualSpacing/>
              <w:rPr>
                <w:rFonts w:ascii="Calibri" w:hAnsi="Calibri" w:cs="Calibri"/>
                <w:sz w:val="17"/>
                <w:szCs w:val="17"/>
                <w:lang w:val="en-US"/>
              </w:rPr>
            </w:pPr>
            <w:r w:rsidRPr="009A49EB">
              <w:rPr>
                <w:rFonts w:ascii="Times New Roman CYR" w:hAnsi="Times New Roman CYR" w:cs="Times New Roman CYR"/>
                <w:color w:val="000000"/>
                <w:sz w:val="17"/>
                <w:szCs w:val="17"/>
              </w:rPr>
              <w:t>Итого сельхозугодий</w:t>
            </w:r>
          </w:p>
        </w:tc>
        <w:tc>
          <w:tcPr>
            <w:tcW w:w="565"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1486</w:t>
            </w:r>
          </w:p>
        </w:tc>
        <w:tc>
          <w:tcPr>
            <w:tcW w:w="569"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100</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F94354">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85,2</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1768</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100</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1768</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100</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Default="00BE0D69">
            <w:pPr>
              <w:jc w:val="center"/>
              <w:rPr>
                <w:rFonts w:ascii="Calibri" w:hAnsi="Calibri" w:cs="Arial"/>
                <w:color w:val="000000"/>
                <w:sz w:val="16"/>
                <w:szCs w:val="16"/>
              </w:rPr>
            </w:pPr>
            <w:r>
              <w:rPr>
                <w:rFonts w:ascii="Calibri" w:hAnsi="Calibri" w:cs="Arial"/>
                <w:color w:val="000000"/>
                <w:sz w:val="16"/>
                <w:szCs w:val="16"/>
              </w:rPr>
              <w:t>1623</w:t>
            </w:r>
          </w:p>
        </w:tc>
        <w:tc>
          <w:tcPr>
            <w:tcW w:w="567" w:type="dxa"/>
            <w:tcBorders>
              <w:top w:val="nil"/>
              <w:left w:val="nil"/>
              <w:bottom w:val="single" w:sz="3" w:space="0" w:color="000000"/>
              <w:right w:val="single" w:sz="3" w:space="0" w:color="000000"/>
            </w:tcBorders>
            <w:shd w:val="clear" w:color="auto" w:fill="FFFFFF"/>
            <w:vAlign w:val="center"/>
          </w:tcPr>
          <w:p w:rsidR="00BE0D69" w:rsidRPr="00A44E6D" w:rsidRDefault="00BE0D69" w:rsidP="00892F36">
            <w:pPr>
              <w:jc w:val="center"/>
              <w:rPr>
                <w:rFonts w:ascii="Calibri" w:hAnsi="Calibri" w:cs="Arial"/>
                <w:color w:val="000000"/>
                <w:sz w:val="16"/>
                <w:szCs w:val="16"/>
              </w:rPr>
            </w:pPr>
            <w:r>
              <w:rPr>
                <w:rFonts w:ascii="Calibri" w:hAnsi="Calibri" w:cs="Arial"/>
                <w:color w:val="000000"/>
                <w:sz w:val="16"/>
                <w:szCs w:val="16"/>
                <w:lang w:val="en-US"/>
              </w:rPr>
              <w:t>100</w:t>
            </w:r>
          </w:p>
        </w:tc>
        <w:tc>
          <w:tcPr>
            <w:tcW w:w="567" w:type="dxa"/>
            <w:tcBorders>
              <w:top w:val="nil"/>
              <w:left w:val="nil"/>
              <w:bottom w:val="single" w:sz="3" w:space="0" w:color="000000"/>
              <w:right w:val="single" w:sz="4" w:space="0" w:color="000000"/>
            </w:tcBorders>
            <w:shd w:val="clear" w:color="auto" w:fill="FFFFFF"/>
            <w:vAlign w:val="center"/>
          </w:tcPr>
          <w:p w:rsidR="00BE0D69" w:rsidRPr="00A44E6D" w:rsidRDefault="00BE0D69">
            <w:pPr>
              <w:jc w:val="center"/>
              <w:rPr>
                <w:rFonts w:ascii="Calibri" w:hAnsi="Calibri" w:cs="Arial"/>
                <w:color w:val="000000"/>
                <w:sz w:val="16"/>
                <w:szCs w:val="16"/>
              </w:rPr>
            </w:pPr>
            <w:r>
              <w:rPr>
                <w:rFonts w:ascii="Calibri" w:hAnsi="Calibri" w:cs="Arial"/>
                <w:color w:val="000000"/>
                <w:sz w:val="16"/>
                <w:szCs w:val="16"/>
                <w:lang w:val="en-US"/>
              </w:rPr>
              <w:t>100</w:t>
            </w:r>
          </w:p>
        </w:tc>
        <w:tc>
          <w:tcPr>
            <w:tcW w:w="567" w:type="dxa"/>
            <w:tcBorders>
              <w:top w:val="nil"/>
              <w:left w:val="single" w:sz="4" w:space="0" w:color="000000"/>
              <w:bottom w:val="single" w:sz="3"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rPr>
              <w:t>1623</w:t>
            </w:r>
          </w:p>
        </w:tc>
        <w:tc>
          <w:tcPr>
            <w:tcW w:w="567" w:type="dxa"/>
            <w:tcBorders>
              <w:top w:val="nil"/>
              <w:left w:val="single" w:sz="4" w:space="0" w:color="000000"/>
              <w:bottom w:val="single" w:sz="3" w:space="0" w:color="000000"/>
              <w:right w:val="single" w:sz="4" w:space="0" w:color="000000"/>
            </w:tcBorders>
            <w:shd w:val="clear" w:color="auto" w:fill="FFFFFF"/>
            <w:vAlign w:val="center"/>
          </w:tcPr>
          <w:p w:rsidR="00BE0D69" w:rsidRPr="00A44E6D" w:rsidRDefault="00BE0D69" w:rsidP="00892F36">
            <w:pPr>
              <w:jc w:val="center"/>
              <w:rPr>
                <w:rFonts w:ascii="Calibri" w:hAnsi="Calibri" w:cs="Arial"/>
                <w:color w:val="000000"/>
                <w:sz w:val="16"/>
                <w:szCs w:val="16"/>
              </w:rPr>
            </w:pPr>
            <w:r>
              <w:rPr>
                <w:rFonts w:ascii="Calibri" w:hAnsi="Calibri" w:cs="Arial"/>
                <w:color w:val="000000"/>
                <w:sz w:val="16"/>
                <w:szCs w:val="16"/>
                <w:lang w:val="en-US"/>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D69" w:rsidRPr="00A44E6D" w:rsidRDefault="00BE0D69" w:rsidP="00892F36">
            <w:pPr>
              <w:jc w:val="center"/>
              <w:rPr>
                <w:rFonts w:ascii="Calibri" w:hAnsi="Calibri" w:cs="Arial"/>
                <w:color w:val="000000"/>
                <w:sz w:val="16"/>
                <w:szCs w:val="16"/>
              </w:rPr>
            </w:pPr>
            <w:r>
              <w:rPr>
                <w:rFonts w:ascii="Calibri" w:hAnsi="Calibri" w:cs="Arial"/>
                <w:color w:val="000000"/>
                <w:sz w:val="16"/>
                <w:szCs w:val="16"/>
                <w:lang w:val="en-US"/>
              </w:rPr>
              <w:t>100</w:t>
            </w:r>
          </w:p>
        </w:tc>
      </w:tr>
      <w:tr w:rsidR="00BE0D69" w:rsidTr="009A49EB">
        <w:trPr>
          <w:trHeight w:val="300"/>
        </w:trPr>
        <w:tc>
          <w:tcPr>
            <w:tcW w:w="1325" w:type="dxa"/>
            <w:tcBorders>
              <w:top w:val="nil"/>
              <w:left w:val="single" w:sz="3" w:space="0" w:color="000000"/>
              <w:bottom w:val="single" w:sz="3" w:space="0" w:color="000000"/>
              <w:right w:val="single" w:sz="3" w:space="0" w:color="000000"/>
            </w:tcBorders>
            <w:shd w:val="clear" w:color="auto" w:fill="FFFFFF"/>
            <w:vAlign w:val="center"/>
          </w:tcPr>
          <w:p w:rsidR="00BE0D69" w:rsidRPr="009A49EB" w:rsidRDefault="00BE0D69" w:rsidP="00AC1D97">
            <w:pPr>
              <w:autoSpaceDE w:val="0"/>
              <w:autoSpaceDN w:val="0"/>
              <w:adjustRightInd w:val="0"/>
              <w:spacing w:after="200"/>
              <w:contextualSpacing/>
              <w:rPr>
                <w:rFonts w:ascii="Calibri" w:hAnsi="Calibri" w:cs="Calibri"/>
                <w:sz w:val="17"/>
                <w:szCs w:val="17"/>
                <w:lang w:val="en-US"/>
              </w:rPr>
            </w:pPr>
            <w:r w:rsidRPr="009A49EB">
              <w:rPr>
                <w:rFonts w:ascii="Times New Roman CYR" w:hAnsi="Times New Roman CYR" w:cs="Times New Roman CYR"/>
                <w:color w:val="000000"/>
                <w:sz w:val="17"/>
                <w:szCs w:val="17"/>
              </w:rPr>
              <w:t>Лесные массивы</w:t>
            </w:r>
          </w:p>
        </w:tc>
        <w:tc>
          <w:tcPr>
            <w:tcW w:w="565"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254</w:t>
            </w:r>
          </w:p>
        </w:tc>
        <w:tc>
          <w:tcPr>
            <w:tcW w:w="569"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rFonts w:ascii="Times New Roman CYR" w:hAnsi="Times New Roman CYR" w:cs="Times New Roman CYR"/>
                <w:color w:val="000000"/>
                <w:sz w:val="16"/>
                <w:szCs w:val="16"/>
              </w:rPr>
              <w:t>х</w:t>
            </w:r>
          </w:p>
        </w:tc>
        <w:tc>
          <w:tcPr>
            <w:tcW w:w="567" w:type="dxa"/>
            <w:tcBorders>
              <w:top w:val="nil"/>
              <w:left w:val="nil"/>
              <w:bottom w:val="single" w:sz="3" w:space="0" w:color="000000"/>
              <w:right w:val="single" w:sz="3" w:space="0" w:color="000000"/>
            </w:tcBorders>
            <w:shd w:val="clear" w:color="auto" w:fill="FFFFFF"/>
            <w:vAlign w:val="center"/>
          </w:tcPr>
          <w:p w:rsidR="00BE0D69" w:rsidRPr="00F94354" w:rsidRDefault="00BE0D69" w:rsidP="00AC1D97">
            <w:pPr>
              <w:autoSpaceDE w:val="0"/>
              <w:autoSpaceDN w:val="0"/>
              <w:adjustRightInd w:val="0"/>
              <w:spacing w:after="200"/>
              <w:contextualSpacing/>
              <w:jc w:val="center"/>
              <w:rPr>
                <w:rFonts w:ascii="Calibri" w:hAnsi="Calibri" w:cs="Calibri"/>
                <w:sz w:val="16"/>
                <w:szCs w:val="16"/>
              </w:rPr>
            </w:pPr>
            <w:r>
              <w:rPr>
                <w:color w:val="000000"/>
                <w:sz w:val="16"/>
                <w:szCs w:val="16"/>
                <w:lang w:val="en-US"/>
              </w:rPr>
              <w:t>14,</w:t>
            </w:r>
            <w:r>
              <w:rPr>
                <w:color w:val="000000"/>
                <w:sz w:val="16"/>
                <w:szCs w:val="16"/>
              </w:rPr>
              <w:t>6</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rFonts w:ascii="Times New Roman CYR" w:hAnsi="Times New Roman CYR" w:cs="Times New Roman CYR"/>
                <w:color w:val="000000"/>
                <w:sz w:val="16"/>
                <w:szCs w:val="16"/>
              </w:rPr>
              <w:t>х</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rFonts w:ascii="Times New Roman CYR" w:hAnsi="Times New Roman CYR" w:cs="Times New Roman CYR"/>
                <w:color w:val="000000"/>
                <w:sz w:val="16"/>
                <w:szCs w:val="16"/>
              </w:rPr>
              <w:t>х</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Default="00BE0D69">
            <w:pPr>
              <w:jc w:val="center"/>
              <w:rPr>
                <w:rFonts w:ascii="Calibri" w:hAnsi="Calibri" w:cs="Arial"/>
                <w:color w:val="000000"/>
                <w:sz w:val="16"/>
                <w:szCs w:val="16"/>
              </w:rPr>
            </w:pPr>
            <w:r>
              <w:rPr>
                <w:rFonts w:ascii="Calibri" w:hAnsi="Calibri" w:cs="Arial"/>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Default="00BE0D69">
            <w:pPr>
              <w:jc w:val="center"/>
              <w:rPr>
                <w:color w:val="000000"/>
                <w:sz w:val="16"/>
                <w:szCs w:val="16"/>
              </w:rPr>
            </w:pPr>
            <w:r>
              <w:rPr>
                <w:color w:val="000000"/>
                <w:sz w:val="16"/>
                <w:szCs w:val="16"/>
              </w:rPr>
              <w:t>х</w:t>
            </w:r>
          </w:p>
        </w:tc>
        <w:tc>
          <w:tcPr>
            <w:tcW w:w="567" w:type="dxa"/>
            <w:tcBorders>
              <w:top w:val="nil"/>
              <w:left w:val="nil"/>
              <w:bottom w:val="single" w:sz="3" w:space="0" w:color="000000"/>
              <w:right w:val="single" w:sz="4" w:space="0" w:color="000000"/>
            </w:tcBorders>
            <w:shd w:val="clear" w:color="auto" w:fill="FFFFFF"/>
            <w:vAlign w:val="center"/>
          </w:tcPr>
          <w:p w:rsidR="00BE0D69" w:rsidRDefault="00BE0D69">
            <w:pPr>
              <w:jc w:val="center"/>
              <w:rPr>
                <w:rFonts w:ascii="Calibri" w:hAnsi="Calibri" w:cs="Arial"/>
                <w:color w:val="000000"/>
                <w:sz w:val="16"/>
                <w:szCs w:val="16"/>
              </w:rPr>
            </w:pPr>
            <w:r>
              <w:rPr>
                <w:rFonts w:ascii="Calibri" w:hAnsi="Calibri" w:cs="Arial"/>
                <w:color w:val="000000"/>
                <w:sz w:val="16"/>
                <w:szCs w:val="16"/>
                <w:lang w:val="en-US"/>
              </w:rPr>
              <w:t>-</w:t>
            </w:r>
          </w:p>
        </w:tc>
        <w:tc>
          <w:tcPr>
            <w:tcW w:w="567" w:type="dxa"/>
            <w:tcBorders>
              <w:top w:val="nil"/>
              <w:left w:val="single" w:sz="4" w:space="0" w:color="000000"/>
              <w:bottom w:val="single" w:sz="3"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lang w:val="en-US"/>
              </w:rPr>
              <w:t>-</w:t>
            </w:r>
          </w:p>
        </w:tc>
        <w:tc>
          <w:tcPr>
            <w:tcW w:w="567" w:type="dxa"/>
            <w:tcBorders>
              <w:top w:val="nil"/>
              <w:left w:val="single" w:sz="4" w:space="0" w:color="000000"/>
              <w:bottom w:val="single" w:sz="3" w:space="0" w:color="000000"/>
              <w:right w:val="single" w:sz="4" w:space="0" w:color="000000"/>
            </w:tcBorders>
            <w:shd w:val="clear" w:color="auto" w:fill="FFFFFF"/>
            <w:vAlign w:val="center"/>
          </w:tcPr>
          <w:p w:rsidR="00BE0D69" w:rsidRDefault="00BE0D69" w:rsidP="00892F36">
            <w:pPr>
              <w:jc w:val="center"/>
              <w:rPr>
                <w:color w:val="000000"/>
                <w:sz w:val="16"/>
                <w:szCs w:val="16"/>
              </w:rPr>
            </w:pPr>
            <w:r>
              <w:rPr>
                <w:color w:val="000000"/>
                <w:sz w:val="16"/>
                <w:szCs w:val="16"/>
              </w:rPr>
              <w:t>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lang w:val="en-US"/>
              </w:rPr>
              <w:t>-</w:t>
            </w:r>
          </w:p>
        </w:tc>
      </w:tr>
      <w:tr w:rsidR="00BE0D69" w:rsidTr="009A49EB">
        <w:trPr>
          <w:trHeight w:val="735"/>
        </w:trPr>
        <w:tc>
          <w:tcPr>
            <w:tcW w:w="1325" w:type="dxa"/>
            <w:tcBorders>
              <w:top w:val="nil"/>
              <w:left w:val="single" w:sz="3" w:space="0" w:color="000000"/>
              <w:bottom w:val="single" w:sz="3" w:space="0" w:color="000000"/>
              <w:right w:val="single" w:sz="3" w:space="0" w:color="000000"/>
            </w:tcBorders>
            <w:shd w:val="clear" w:color="auto" w:fill="FFFFFF"/>
            <w:vAlign w:val="center"/>
          </w:tcPr>
          <w:p w:rsidR="00BE0D69" w:rsidRPr="009A49EB" w:rsidRDefault="00BE0D69" w:rsidP="00AC1D97">
            <w:pPr>
              <w:autoSpaceDE w:val="0"/>
              <w:autoSpaceDN w:val="0"/>
              <w:adjustRightInd w:val="0"/>
              <w:spacing w:after="200"/>
              <w:contextualSpacing/>
              <w:rPr>
                <w:rFonts w:ascii="Calibri" w:hAnsi="Calibri" w:cs="Calibri"/>
                <w:sz w:val="17"/>
                <w:szCs w:val="17"/>
                <w:lang w:val="en-US"/>
              </w:rPr>
            </w:pPr>
            <w:r w:rsidRPr="009A49EB">
              <w:rPr>
                <w:rFonts w:ascii="Times New Roman CYR" w:hAnsi="Times New Roman CYR" w:cs="Times New Roman CYR"/>
                <w:color w:val="000000"/>
                <w:sz w:val="17"/>
                <w:szCs w:val="17"/>
              </w:rPr>
              <w:t>Древесно-кустарниковые растения</w:t>
            </w:r>
          </w:p>
        </w:tc>
        <w:tc>
          <w:tcPr>
            <w:tcW w:w="565"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1</w:t>
            </w:r>
          </w:p>
        </w:tc>
        <w:tc>
          <w:tcPr>
            <w:tcW w:w="569"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rFonts w:ascii="Times New Roman CYR" w:hAnsi="Times New Roman CYR" w:cs="Times New Roman CYR"/>
                <w:color w:val="000000"/>
                <w:sz w:val="16"/>
                <w:szCs w:val="16"/>
              </w:rPr>
              <w:t>х</w:t>
            </w:r>
          </w:p>
        </w:tc>
        <w:tc>
          <w:tcPr>
            <w:tcW w:w="567" w:type="dxa"/>
            <w:tcBorders>
              <w:top w:val="nil"/>
              <w:left w:val="nil"/>
              <w:bottom w:val="single" w:sz="3" w:space="0" w:color="000000"/>
              <w:right w:val="single" w:sz="3" w:space="0" w:color="000000"/>
            </w:tcBorders>
            <w:shd w:val="clear" w:color="auto" w:fill="FFFFFF"/>
            <w:vAlign w:val="center"/>
          </w:tcPr>
          <w:p w:rsidR="00BE0D69" w:rsidRPr="00F94354" w:rsidRDefault="00BE0D69" w:rsidP="00AC1D97">
            <w:pPr>
              <w:autoSpaceDE w:val="0"/>
              <w:autoSpaceDN w:val="0"/>
              <w:adjustRightInd w:val="0"/>
              <w:spacing w:after="200"/>
              <w:contextualSpacing/>
              <w:jc w:val="center"/>
              <w:rPr>
                <w:rFonts w:ascii="Calibri" w:hAnsi="Calibri" w:cs="Calibri"/>
                <w:sz w:val="16"/>
                <w:szCs w:val="16"/>
              </w:rPr>
            </w:pPr>
            <w:r>
              <w:rPr>
                <w:color w:val="000000"/>
                <w:sz w:val="16"/>
                <w:szCs w:val="16"/>
                <w:lang w:val="en-US"/>
              </w:rPr>
              <w:t>0,</w:t>
            </w:r>
            <w:r>
              <w:rPr>
                <w:color w:val="000000"/>
                <w:sz w:val="16"/>
                <w:szCs w:val="16"/>
              </w:rPr>
              <w:t>1</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rFonts w:ascii="Times New Roman CYR" w:hAnsi="Times New Roman CYR" w:cs="Times New Roman CYR"/>
                <w:color w:val="000000"/>
                <w:sz w:val="16"/>
                <w:szCs w:val="16"/>
              </w:rPr>
              <w:t>х</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rFonts w:ascii="Times New Roman CYR" w:hAnsi="Times New Roman CYR" w:cs="Times New Roman CYR"/>
                <w:color w:val="000000"/>
                <w:sz w:val="16"/>
                <w:szCs w:val="16"/>
              </w:rPr>
              <w:t>х</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Default="00BE0D69">
            <w:pPr>
              <w:jc w:val="center"/>
              <w:rPr>
                <w:rFonts w:ascii="Calibri" w:hAnsi="Calibri" w:cs="Arial"/>
                <w:color w:val="000000"/>
                <w:sz w:val="16"/>
                <w:szCs w:val="16"/>
              </w:rPr>
            </w:pPr>
            <w:r>
              <w:rPr>
                <w:rFonts w:ascii="Calibri" w:hAnsi="Calibri" w:cs="Arial"/>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Default="00BE0D69">
            <w:pPr>
              <w:jc w:val="center"/>
              <w:rPr>
                <w:color w:val="000000"/>
                <w:sz w:val="16"/>
                <w:szCs w:val="16"/>
              </w:rPr>
            </w:pPr>
            <w:r>
              <w:rPr>
                <w:color w:val="000000"/>
                <w:sz w:val="16"/>
                <w:szCs w:val="16"/>
              </w:rPr>
              <w:t>х</w:t>
            </w:r>
          </w:p>
        </w:tc>
        <w:tc>
          <w:tcPr>
            <w:tcW w:w="567" w:type="dxa"/>
            <w:tcBorders>
              <w:top w:val="nil"/>
              <w:left w:val="nil"/>
              <w:bottom w:val="single" w:sz="3" w:space="0" w:color="000000"/>
              <w:right w:val="single" w:sz="4" w:space="0" w:color="000000"/>
            </w:tcBorders>
            <w:shd w:val="clear" w:color="auto" w:fill="FFFFFF"/>
            <w:vAlign w:val="center"/>
          </w:tcPr>
          <w:p w:rsidR="00BE0D69" w:rsidRDefault="00BE0D69">
            <w:pPr>
              <w:jc w:val="center"/>
              <w:rPr>
                <w:rFonts w:ascii="Calibri" w:hAnsi="Calibri" w:cs="Arial"/>
                <w:color w:val="000000"/>
                <w:sz w:val="16"/>
                <w:szCs w:val="16"/>
              </w:rPr>
            </w:pPr>
            <w:r>
              <w:rPr>
                <w:rFonts w:ascii="Calibri" w:hAnsi="Calibri" w:cs="Arial"/>
                <w:color w:val="000000"/>
                <w:sz w:val="16"/>
                <w:szCs w:val="16"/>
                <w:lang w:val="en-US"/>
              </w:rPr>
              <w:t>-</w:t>
            </w:r>
          </w:p>
        </w:tc>
        <w:tc>
          <w:tcPr>
            <w:tcW w:w="567" w:type="dxa"/>
            <w:tcBorders>
              <w:top w:val="nil"/>
              <w:left w:val="single" w:sz="4" w:space="0" w:color="000000"/>
              <w:bottom w:val="single" w:sz="3"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lang w:val="en-US"/>
              </w:rPr>
              <w:t>-</w:t>
            </w:r>
          </w:p>
        </w:tc>
        <w:tc>
          <w:tcPr>
            <w:tcW w:w="567" w:type="dxa"/>
            <w:tcBorders>
              <w:top w:val="nil"/>
              <w:left w:val="single" w:sz="4" w:space="0" w:color="000000"/>
              <w:bottom w:val="single" w:sz="3" w:space="0" w:color="000000"/>
              <w:right w:val="single" w:sz="4" w:space="0" w:color="000000"/>
            </w:tcBorders>
            <w:shd w:val="clear" w:color="auto" w:fill="FFFFFF"/>
            <w:vAlign w:val="center"/>
          </w:tcPr>
          <w:p w:rsidR="00BE0D69" w:rsidRDefault="00BE0D69" w:rsidP="00892F36">
            <w:pPr>
              <w:jc w:val="center"/>
              <w:rPr>
                <w:color w:val="000000"/>
                <w:sz w:val="16"/>
                <w:szCs w:val="16"/>
              </w:rPr>
            </w:pPr>
            <w:r>
              <w:rPr>
                <w:color w:val="000000"/>
                <w:sz w:val="16"/>
                <w:szCs w:val="16"/>
              </w:rPr>
              <w:t>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lang w:val="en-US"/>
              </w:rPr>
              <w:t>-</w:t>
            </w:r>
          </w:p>
        </w:tc>
      </w:tr>
      <w:tr w:rsidR="00BE0D69" w:rsidTr="009A49EB">
        <w:trPr>
          <w:trHeight w:val="300"/>
        </w:trPr>
        <w:tc>
          <w:tcPr>
            <w:tcW w:w="1325" w:type="dxa"/>
            <w:tcBorders>
              <w:top w:val="nil"/>
              <w:left w:val="single" w:sz="3" w:space="0" w:color="000000"/>
              <w:bottom w:val="single" w:sz="3" w:space="0" w:color="000000"/>
              <w:right w:val="single" w:sz="3" w:space="0" w:color="000000"/>
            </w:tcBorders>
            <w:shd w:val="clear" w:color="auto" w:fill="FFFFFF"/>
            <w:vAlign w:val="center"/>
          </w:tcPr>
          <w:p w:rsidR="00BE0D69" w:rsidRPr="009A49EB" w:rsidRDefault="00BE0D69" w:rsidP="00AC1D97">
            <w:pPr>
              <w:autoSpaceDE w:val="0"/>
              <w:autoSpaceDN w:val="0"/>
              <w:adjustRightInd w:val="0"/>
              <w:spacing w:after="200"/>
              <w:contextualSpacing/>
              <w:rPr>
                <w:rFonts w:ascii="Calibri" w:hAnsi="Calibri" w:cs="Calibri"/>
                <w:sz w:val="17"/>
                <w:szCs w:val="17"/>
                <w:lang w:val="en-US"/>
              </w:rPr>
            </w:pPr>
            <w:r w:rsidRPr="009A49EB">
              <w:rPr>
                <w:rFonts w:ascii="Times New Roman CYR" w:hAnsi="Times New Roman CYR" w:cs="Times New Roman CYR"/>
                <w:color w:val="000000"/>
                <w:sz w:val="17"/>
                <w:szCs w:val="17"/>
              </w:rPr>
              <w:t>Пруды и водоемы</w:t>
            </w:r>
          </w:p>
        </w:tc>
        <w:tc>
          <w:tcPr>
            <w:tcW w:w="565"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2</w:t>
            </w:r>
          </w:p>
        </w:tc>
        <w:tc>
          <w:tcPr>
            <w:tcW w:w="569"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rFonts w:ascii="Times New Roman CYR" w:hAnsi="Times New Roman CYR" w:cs="Times New Roman CYR"/>
                <w:color w:val="000000"/>
                <w:sz w:val="16"/>
                <w:szCs w:val="16"/>
              </w:rPr>
              <w:t>х</w:t>
            </w:r>
          </w:p>
        </w:tc>
        <w:tc>
          <w:tcPr>
            <w:tcW w:w="567" w:type="dxa"/>
            <w:tcBorders>
              <w:top w:val="nil"/>
              <w:left w:val="nil"/>
              <w:bottom w:val="single" w:sz="3" w:space="0" w:color="000000"/>
              <w:right w:val="single" w:sz="3" w:space="0" w:color="000000"/>
            </w:tcBorders>
            <w:shd w:val="clear" w:color="auto" w:fill="FFFFFF"/>
            <w:vAlign w:val="center"/>
          </w:tcPr>
          <w:p w:rsidR="00BE0D69" w:rsidRPr="00F94354" w:rsidRDefault="00BE0D69" w:rsidP="00AC1D97">
            <w:pPr>
              <w:autoSpaceDE w:val="0"/>
              <w:autoSpaceDN w:val="0"/>
              <w:adjustRightInd w:val="0"/>
              <w:spacing w:after="200"/>
              <w:contextualSpacing/>
              <w:jc w:val="center"/>
              <w:rPr>
                <w:rFonts w:ascii="Calibri" w:hAnsi="Calibri" w:cs="Calibri"/>
                <w:sz w:val="16"/>
                <w:szCs w:val="16"/>
              </w:rPr>
            </w:pPr>
            <w:r>
              <w:rPr>
                <w:color w:val="000000"/>
                <w:sz w:val="16"/>
                <w:szCs w:val="16"/>
                <w:lang w:val="en-US"/>
              </w:rPr>
              <w:t>0,1</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rFonts w:ascii="Times New Roman CYR" w:hAnsi="Times New Roman CYR" w:cs="Times New Roman CYR"/>
                <w:color w:val="000000"/>
                <w:sz w:val="16"/>
                <w:szCs w:val="16"/>
              </w:rPr>
              <w:t>х</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rFonts w:ascii="Times New Roman CYR" w:hAnsi="Times New Roman CYR" w:cs="Times New Roman CYR"/>
                <w:color w:val="000000"/>
                <w:sz w:val="16"/>
                <w:szCs w:val="16"/>
              </w:rPr>
              <w:t>х</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Default="00BE0D69">
            <w:pPr>
              <w:jc w:val="center"/>
              <w:rPr>
                <w:rFonts w:ascii="Calibri" w:hAnsi="Calibri" w:cs="Arial"/>
                <w:color w:val="000000"/>
                <w:sz w:val="16"/>
                <w:szCs w:val="16"/>
              </w:rPr>
            </w:pPr>
            <w:r>
              <w:rPr>
                <w:rFonts w:ascii="Calibri" w:hAnsi="Calibri" w:cs="Arial"/>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Default="00BE0D69">
            <w:pPr>
              <w:jc w:val="center"/>
              <w:rPr>
                <w:color w:val="000000"/>
                <w:sz w:val="16"/>
                <w:szCs w:val="16"/>
              </w:rPr>
            </w:pPr>
            <w:r>
              <w:rPr>
                <w:color w:val="000000"/>
                <w:sz w:val="16"/>
                <w:szCs w:val="16"/>
              </w:rPr>
              <w:t>х</w:t>
            </w:r>
          </w:p>
        </w:tc>
        <w:tc>
          <w:tcPr>
            <w:tcW w:w="567" w:type="dxa"/>
            <w:tcBorders>
              <w:top w:val="nil"/>
              <w:left w:val="nil"/>
              <w:bottom w:val="single" w:sz="3" w:space="0" w:color="000000"/>
              <w:right w:val="single" w:sz="4" w:space="0" w:color="000000"/>
            </w:tcBorders>
            <w:shd w:val="clear" w:color="auto" w:fill="FFFFFF"/>
            <w:vAlign w:val="center"/>
          </w:tcPr>
          <w:p w:rsidR="00BE0D69" w:rsidRDefault="00BE0D69">
            <w:pPr>
              <w:jc w:val="center"/>
              <w:rPr>
                <w:rFonts w:ascii="Calibri" w:hAnsi="Calibri" w:cs="Arial"/>
                <w:color w:val="000000"/>
                <w:sz w:val="16"/>
                <w:szCs w:val="16"/>
              </w:rPr>
            </w:pPr>
            <w:r>
              <w:rPr>
                <w:rFonts w:ascii="Calibri" w:hAnsi="Calibri" w:cs="Arial"/>
                <w:color w:val="000000"/>
                <w:sz w:val="16"/>
                <w:szCs w:val="16"/>
                <w:lang w:val="en-US"/>
              </w:rPr>
              <w:t>-</w:t>
            </w:r>
          </w:p>
        </w:tc>
        <w:tc>
          <w:tcPr>
            <w:tcW w:w="567" w:type="dxa"/>
            <w:tcBorders>
              <w:top w:val="nil"/>
              <w:left w:val="single" w:sz="4" w:space="0" w:color="000000"/>
              <w:bottom w:val="single" w:sz="3"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lang w:val="en-US"/>
              </w:rPr>
              <w:t>-</w:t>
            </w:r>
          </w:p>
        </w:tc>
        <w:tc>
          <w:tcPr>
            <w:tcW w:w="567" w:type="dxa"/>
            <w:tcBorders>
              <w:top w:val="nil"/>
              <w:left w:val="single" w:sz="4" w:space="0" w:color="000000"/>
              <w:bottom w:val="single" w:sz="3" w:space="0" w:color="000000"/>
              <w:right w:val="single" w:sz="4" w:space="0" w:color="000000"/>
            </w:tcBorders>
            <w:shd w:val="clear" w:color="auto" w:fill="FFFFFF"/>
            <w:vAlign w:val="center"/>
          </w:tcPr>
          <w:p w:rsidR="00BE0D69" w:rsidRDefault="00BE0D69" w:rsidP="00892F36">
            <w:pPr>
              <w:jc w:val="center"/>
              <w:rPr>
                <w:color w:val="000000"/>
                <w:sz w:val="16"/>
                <w:szCs w:val="16"/>
              </w:rPr>
            </w:pPr>
            <w:r>
              <w:rPr>
                <w:color w:val="000000"/>
                <w:sz w:val="16"/>
                <w:szCs w:val="16"/>
              </w:rPr>
              <w:t>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lang w:val="en-US"/>
              </w:rPr>
              <w:t>-</w:t>
            </w:r>
          </w:p>
        </w:tc>
      </w:tr>
      <w:tr w:rsidR="00BE0D69" w:rsidTr="009A49EB">
        <w:trPr>
          <w:trHeight w:val="284"/>
        </w:trPr>
        <w:tc>
          <w:tcPr>
            <w:tcW w:w="1325" w:type="dxa"/>
            <w:tcBorders>
              <w:top w:val="nil"/>
              <w:left w:val="single" w:sz="3" w:space="0" w:color="000000"/>
              <w:bottom w:val="single" w:sz="3" w:space="0" w:color="000000"/>
              <w:right w:val="single" w:sz="3" w:space="0" w:color="000000"/>
            </w:tcBorders>
            <w:shd w:val="clear" w:color="auto" w:fill="FFFFFF"/>
            <w:vAlign w:val="center"/>
          </w:tcPr>
          <w:p w:rsidR="00BE0D69" w:rsidRPr="009A49EB" w:rsidRDefault="00BE0D69" w:rsidP="00AC1D97">
            <w:pPr>
              <w:autoSpaceDE w:val="0"/>
              <w:autoSpaceDN w:val="0"/>
              <w:adjustRightInd w:val="0"/>
              <w:spacing w:after="200"/>
              <w:contextualSpacing/>
              <w:rPr>
                <w:rFonts w:ascii="Calibri" w:hAnsi="Calibri" w:cs="Calibri"/>
                <w:sz w:val="17"/>
                <w:szCs w:val="17"/>
                <w:lang w:val="en-US"/>
              </w:rPr>
            </w:pPr>
            <w:r w:rsidRPr="009A49EB">
              <w:rPr>
                <w:rFonts w:ascii="Times New Roman CYR" w:hAnsi="Times New Roman CYR" w:cs="Times New Roman CYR"/>
                <w:color w:val="000000"/>
                <w:sz w:val="17"/>
                <w:szCs w:val="17"/>
              </w:rPr>
              <w:t>Дорог</w:t>
            </w:r>
            <w:proofErr w:type="gramStart"/>
            <w:r w:rsidRPr="009A49EB">
              <w:rPr>
                <w:rFonts w:ascii="Times New Roman CYR" w:hAnsi="Times New Roman CYR" w:cs="Times New Roman CYR"/>
                <w:color w:val="000000"/>
                <w:sz w:val="17"/>
                <w:szCs w:val="17"/>
              </w:rPr>
              <w:t>и(</w:t>
            </w:r>
            <w:proofErr w:type="gramEnd"/>
            <w:r w:rsidRPr="009A49EB">
              <w:rPr>
                <w:rFonts w:ascii="Times New Roman CYR" w:hAnsi="Times New Roman CYR" w:cs="Times New Roman CYR"/>
                <w:color w:val="000000"/>
                <w:sz w:val="17"/>
                <w:szCs w:val="17"/>
              </w:rPr>
              <w:t>км)</w:t>
            </w:r>
          </w:p>
        </w:tc>
        <w:tc>
          <w:tcPr>
            <w:tcW w:w="565"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20</w:t>
            </w:r>
          </w:p>
        </w:tc>
        <w:tc>
          <w:tcPr>
            <w:tcW w:w="569"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rFonts w:ascii="Times New Roman CYR" w:hAnsi="Times New Roman CYR" w:cs="Times New Roman CYR"/>
                <w:color w:val="000000"/>
                <w:sz w:val="16"/>
                <w:szCs w:val="16"/>
              </w:rPr>
              <w:t>х</w:t>
            </w:r>
          </w:p>
        </w:tc>
        <w:tc>
          <w:tcPr>
            <w:tcW w:w="567" w:type="dxa"/>
            <w:tcBorders>
              <w:top w:val="nil"/>
              <w:left w:val="nil"/>
              <w:bottom w:val="single" w:sz="3" w:space="0" w:color="000000"/>
              <w:right w:val="single" w:sz="3" w:space="0" w:color="000000"/>
            </w:tcBorders>
            <w:shd w:val="clear" w:color="auto" w:fill="FFFFFF"/>
            <w:vAlign w:val="center"/>
          </w:tcPr>
          <w:p w:rsidR="00BE0D69" w:rsidRPr="00F94354" w:rsidRDefault="00BE0D69" w:rsidP="00AC1D97">
            <w:pPr>
              <w:autoSpaceDE w:val="0"/>
              <w:autoSpaceDN w:val="0"/>
              <w:adjustRightInd w:val="0"/>
              <w:spacing w:after="200"/>
              <w:contextualSpacing/>
              <w:jc w:val="center"/>
              <w:rPr>
                <w:rFonts w:ascii="Calibri" w:hAnsi="Calibri" w:cs="Calibri"/>
                <w:sz w:val="16"/>
                <w:szCs w:val="16"/>
              </w:rPr>
            </w:pPr>
            <w:r>
              <w:rPr>
                <w:color w:val="000000"/>
                <w:sz w:val="16"/>
                <w:szCs w:val="16"/>
                <w:lang w:val="en-US"/>
              </w:rPr>
              <w:t>1,</w:t>
            </w:r>
            <w:r>
              <w:rPr>
                <w:color w:val="000000"/>
                <w:sz w:val="16"/>
                <w:szCs w:val="16"/>
              </w:rPr>
              <w:t>2</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rFonts w:ascii="Times New Roman CYR" w:hAnsi="Times New Roman CYR" w:cs="Times New Roman CYR"/>
                <w:color w:val="000000"/>
                <w:sz w:val="16"/>
                <w:szCs w:val="16"/>
              </w:rPr>
              <w:t>х</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rFonts w:ascii="Times New Roman CYR" w:hAnsi="Times New Roman CYR" w:cs="Times New Roman CYR"/>
                <w:color w:val="000000"/>
                <w:sz w:val="16"/>
                <w:szCs w:val="16"/>
              </w:rPr>
              <w:t>х</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Default="00BE0D69">
            <w:pPr>
              <w:jc w:val="center"/>
              <w:rPr>
                <w:rFonts w:ascii="Calibri" w:hAnsi="Calibri" w:cs="Arial"/>
                <w:color w:val="000000"/>
                <w:sz w:val="16"/>
                <w:szCs w:val="16"/>
              </w:rPr>
            </w:pPr>
            <w:r>
              <w:rPr>
                <w:rFonts w:ascii="Calibri" w:hAnsi="Calibri" w:cs="Arial"/>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Default="00BE0D69">
            <w:pPr>
              <w:jc w:val="center"/>
              <w:rPr>
                <w:color w:val="000000"/>
                <w:sz w:val="16"/>
                <w:szCs w:val="16"/>
              </w:rPr>
            </w:pPr>
            <w:r>
              <w:rPr>
                <w:color w:val="000000"/>
                <w:sz w:val="16"/>
                <w:szCs w:val="16"/>
              </w:rPr>
              <w:t>х</w:t>
            </w:r>
          </w:p>
        </w:tc>
        <w:tc>
          <w:tcPr>
            <w:tcW w:w="567" w:type="dxa"/>
            <w:tcBorders>
              <w:top w:val="nil"/>
              <w:left w:val="nil"/>
              <w:bottom w:val="single" w:sz="3" w:space="0" w:color="000000"/>
              <w:right w:val="single" w:sz="4" w:space="0" w:color="000000"/>
            </w:tcBorders>
            <w:shd w:val="clear" w:color="auto" w:fill="FFFFFF"/>
            <w:vAlign w:val="center"/>
          </w:tcPr>
          <w:p w:rsidR="00BE0D69" w:rsidRDefault="00BE0D69">
            <w:pPr>
              <w:jc w:val="center"/>
              <w:rPr>
                <w:rFonts w:ascii="Calibri" w:hAnsi="Calibri" w:cs="Arial"/>
                <w:color w:val="000000"/>
                <w:sz w:val="16"/>
                <w:szCs w:val="16"/>
              </w:rPr>
            </w:pPr>
            <w:r>
              <w:rPr>
                <w:rFonts w:ascii="Calibri" w:hAnsi="Calibri" w:cs="Arial"/>
                <w:color w:val="000000"/>
                <w:sz w:val="16"/>
                <w:szCs w:val="16"/>
                <w:lang w:val="en-US"/>
              </w:rPr>
              <w:t>-</w:t>
            </w:r>
          </w:p>
        </w:tc>
        <w:tc>
          <w:tcPr>
            <w:tcW w:w="567" w:type="dxa"/>
            <w:tcBorders>
              <w:top w:val="nil"/>
              <w:left w:val="single" w:sz="4" w:space="0" w:color="000000"/>
              <w:bottom w:val="single" w:sz="3"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lang w:val="en-US"/>
              </w:rPr>
              <w:t>-</w:t>
            </w:r>
          </w:p>
        </w:tc>
        <w:tc>
          <w:tcPr>
            <w:tcW w:w="567" w:type="dxa"/>
            <w:tcBorders>
              <w:top w:val="nil"/>
              <w:left w:val="single" w:sz="4" w:space="0" w:color="000000"/>
              <w:bottom w:val="single" w:sz="3" w:space="0" w:color="000000"/>
              <w:right w:val="single" w:sz="4" w:space="0" w:color="000000"/>
            </w:tcBorders>
            <w:shd w:val="clear" w:color="auto" w:fill="FFFFFF"/>
            <w:vAlign w:val="center"/>
          </w:tcPr>
          <w:p w:rsidR="00BE0D69" w:rsidRDefault="00BE0D69" w:rsidP="00892F36">
            <w:pPr>
              <w:jc w:val="center"/>
              <w:rPr>
                <w:color w:val="000000"/>
                <w:sz w:val="16"/>
                <w:szCs w:val="16"/>
              </w:rPr>
            </w:pPr>
            <w:r>
              <w:rPr>
                <w:color w:val="000000"/>
                <w:sz w:val="16"/>
                <w:szCs w:val="16"/>
              </w:rPr>
              <w:t>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lang w:val="en-US"/>
              </w:rPr>
              <w:t>-</w:t>
            </w:r>
          </w:p>
        </w:tc>
      </w:tr>
      <w:tr w:rsidR="00BE0D69" w:rsidTr="009A49EB">
        <w:trPr>
          <w:trHeight w:val="132"/>
        </w:trPr>
        <w:tc>
          <w:tcPr>
            <w:tcW w:w="1325" w:type="dxa"/>
            <w:tcBorders>
              <w:top w:val="nil"/>
              <w:left w:val="single" w:sz="3" w:space="0" w:color="000000"/>
              <w:bottom w:val="single" w:sz="3" w:space="0" w:color="000000"/>
              <w:right w:val="single" w:sz="3" w:space="0" w:color="000000"/>
            </w:tcBorders>
            <w:shd w:val="clear" w:color="auto" w:fill="FFFFFF"/>
            <w:vAlign w:val="center"/>
          </w:tcPr>
          <w:p w:rsidR="00BE0D69" w:rsidRPr="009A49EB" w:rsidRDefault="00BE0D69" w:rsidP="00AC1D97">
            <w:pPr>
              <w:autoSpaceDE w:val="0"/>
              <w:autoSpaceDN w:val="0"/>
              <w:adjustRightInd w:val="0"/>
              <w:spacing w:after="200"/>
              <w:contextualSpacing/>
              <w:rPr>
                <w:rFonts w:ascii="Calibri" w:hAnsi="Calibri" w:cs="Calibri"/>
                <w:sz w:val="17"/>
                <w:szCs w:val="17"/>
                <w:lang w:val="en-US"/>
              </w:rPr>
            </w:pPr>
            <w:r w:rsidRPr="009A49EB">
              <w:rPr>
                <w:rFonts w:ascii="Times New Roman CYR" w:hAnsi="Times New Roman CYR" w:cs="Times New Roman CYR"/>
                <w:color w:val="000000"/>
                <w:sz w:val="17"/>
                <w:szCs w:val="17"/>
              </w:rPr>
              <w:t>Болота</w:t>
            </w:r>
          </w:p>
        </w:tc>
        <w:tc>
          <w:tcPr>
            <w:tcW w:w="565"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1</w:t>
            </w:r>
          </w:p>
        </w:tc>
        <w:tc>
          <w:tcPr>
            <w:tcW w:w="569"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rFonts w:ascii="Times New Roman CYR" w:hAnsi="Times New Roman CYR" w:cs="Times New Roman CYR"/>
                <w:color w:val="000000"/>
                <w:sz w:val="16"/>
                <w:szCs w:val="16"/>
              </w:rPr>
              <w:t>х</w:t>
            </w:r>
          </w:p>
        </w:tc>
        <w:tc>
          <w:tcPr>
            <w:tcW w:w="567" w:type="dxa"/>
            <w:tcBorders>
              <w:top w:val="nil"/>
              <w:left w:val="nil"/>
              <w:bottom w:val="single" w:sz="3" w:space="0" w:color="000000"/>
              <w:right w:val="single" w:sz="3" w:space="0" w:color="000000"/>
            </w:tcBorders>
            <w:shd w:val="clear" w:color="auto" w:fill="FFFFFF"/>
            <w:vAlign w:val="center"/>
          </w:tcPr>
          <w:p w:rsidR="00BE0D69" w:rsidRPr="00F94354" w:rsidRDefault="00BE0D69" w:rsidP="00AC1D97">
            <w:pPr>
              <w:autoSpaceDE w:val="0"/>
              <w:autoSpaceDN w:val="0"/>
              <w:adjustRightInd w:val="0"/>
              <w:spacing w:after="200"/>
              <w:contextualSpacing/>
              <w:jc w:val="center"/>
              <w:rPr>
                <w:rFonts w:ascii="Calibri" w:hAnsi="Calibri" w:cs="Calibri"/>
                <w:sz w:val="16"/>
                <w:szCs w:val="16"/>
              </w:rPr>
            </w:pPr>
            <w:r>
              <w:rPr>
                <w:color w:val="000000"/>
                <w:sz w:val="16"/>
                <w:szCs w:val="16"/>
                <w:lang w:val="en-US"/>
              </w:rPr>
              <w:t>0,</w:t>
            </w:r>
            <w:r>
              <w:rPr>
                <w:color w:val="000000"/>
                <w:sz w:val="16"/>
                <w:szCs w:val="16"/>
              </w:rPr>
              <w:t>1</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rFonts w:ascii="Times New Roman CYR" w:hAnsi="Times New Roman CYR" w:cs="Times New Roman CYR"/>
                <w:color w:val="000000"/>
                <w:sz w:val="16"/>
                <w:szCs w:val="16"/>
              </w:rPr>
              <w:t>х</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rFonts w:ascii="Times New Roman CYR" w:hAnsi="Times New Roman CYR" w:cs="Times New Roman CYR"/>
                <w:color w:val="000000"/>
                <w:sz w:val="16"/>
                <w:szCs w:val="16"/>
              </w:rPr>
              <w:t>х</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Default="00BE0D69">
            <w:pPr>
              <w:jc w:val="center"/>
              <w:rPr>
                <w:rFonts w:ascii="Calibri" w:hAnsi="Calibri" w:cs="Arial"/>
                <w:color w:val="000000"/>
                <w:sz w:val="16"/>
                <w:szCs w:val="16"/>
              </w:rPr>
            </w:pPr>
            <w:r>
              <w:rPr>
                <w:rFonts w:ascii="Calibri" w:hAnsi="Calibri" w:cs="Arial"/>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Default="00BE0D69">
            <w:pPr>
              <w:jc w:val="center"/>
              <w:rPr>
                <w:color w:val="000000"/>
                <w:sz w:val="16"/>
                <w:szCs w:val="16"/>
              </w:rPr>
            </w:pPr>
            <w:r>
              <w:rPr>
                <w:color w:val="000000"/>
                <w:sz w:val="16"/>
                <w:szCs w:val="16"/>
              </w:rPr>
              <w:t>х</w:t>
            </w:r>
          </w:p>
        </w:tc>
        <w:tc>
          <w:tcPr>
            <w:tcW w:w="567" w:type="dxa"/>
            <w:tcBorders>
              <w:top w:val="nil"/>
              <w:left w:val="nil"/>
              <w:bottom w:val="single" w:sz="3" w:space="0" w:color="000000"/>
              <w:right w:val="single" w:sz="4" w:space="0" w:color="000000"/>
            </w:tcBorders>
            <w:shd w:val="clear" w:color="auto" w:fill="FFFFFF"/>
            <w:vAlign w:val="center"/>
          </w:tcPr>
          <w:p w:rsidR="00BE0D69" w:rsidRDefault="00BE0D69">
            <w:pPr>
              <w:jc w:val="center"/>
              <w:rPr>
                <w:rFonts w:ascii="Calibri" w:hAnsi="Calibri" w:cs="Arial"/>
                <w:color w:val="000000"/>
                <w:sz w:val="16"/>
                <w:szCs w:val="16"/>
              </w:rPr>
            </w:pPr>
            <w:r>
              <w:rPr>
                <w:rFonts w:ascii="Calibri" w:hAnsi="Calibri" w:cs="Arial"/>
                <w:color w:val="000000"/>
                <w:sz w:val="16"/>
                <w:szCs w:val="16"/>
                <w:lang w:val="en-US"/>
              </w:rPr>
              <w:t>-</w:t>
            </w:r>
          </w:p>
        </w:tc>
        <w:tc>
          <w:tcPr>
            <w:tcW w:w="567" w:type="dxa"/>
            <w:tcBorders>
              <w:top w:val="nil"/>
              <w:left w:val="single" w:sz="4" w:space="0" w:color="000000"/>
              <w:bottom w:val="single" w:sz="3"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lang w:val="en-US"/>
              </w:rPr>
              <w:t>-</w:t>
            </w:r>
          </w:p>
        </w:tc>
        <w:tc>
          <w:tcPr>
            <w:tcW w:w="567" w:type="dxa"/>
            <w:tcBorders>
              <w:top w:val="nil"/>
              <w:left w:val="single" w:sz="4" w:space="0" w:color="000000"/>
              <w:bottom w:val="single" w:sz="3" w:space="0" w:color="000000"/>
              <w:right w:val="single" w:sz="4" w:space="0" w:color="000000"/>
            </w:tcBorders>
            <w:shd w:val="clear" w:color="auto" w:fill="FFFFFF"/>
            <w:vAlign w:val="center"/>
          </w:tcPr>
          <w:p w:rsidR="00BE0D69" w:rsidRDefault="00BE0D69" w:rsidP="00892F36">
            <w:pPr>
              <w:jc w:val="center"/>
              <w:rPr>
                <w:color w:val="000000"/>
                <w:sz w:val="16"/>
                <w:szCs w:val="16"/>
              </w:rPr>
            </w:pPr>
            <w:r>
              <w:rPr>
                <w:color w:val="000000"/>
                <w:sz w:val="16"/>
                <w:szCs w:val="16"/>
              </w:rPr>
              <w:t>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lang w:val="en-US"/>
              </w:rPr>
              <w:t>-</w:t>
            </w:r>
          </w:p>
        </w:tc>
      </w:tr>
      <w:tr w:rsidR="00BE0D69" w:rsidTr="009A49EB">
        <w:trPr>
          <w:trHeight w:val="300"/>
        </w:trPr>
        <w:tc>
          <w:tcPr>
            <w:tcW w:w="1325" w:type="dxa"/>
            <w:tcBorders>
              <w:top w:val="nil"/>
              <w:left w:val="single" w:sz="3" w:space="0" w:color="000000"/>
              <w:bottom w:val="single" w:sz="3" w:space="0" w:color="000000"/>
              <w:right w:val="single" w:sz="3" w:space="0" w:color="000000"/>
            </w:tcBorders>
            <w:shd w:val="clear" w:color="auto" w:fill="FFFFFF"/>
            <w:vAlign w:val="center"/>
          </w:tcPr>
          <w:p w:rsidR="00BE0D69" w:rsidRPr="009A49EB" w:rsidRDefault="00BE0D69" w:rsidP="009A49EB">
            <w:pPr>
              <w:autoSpaceDE w:val="0"/>
              <w:autoSpaceDN w:val="0"/>
              <w:adjustRightInd w:val="0"/>
              <w:spacing w:after="200"/>
              <w:contextualSpacing/>
              <w:rPr>
                <w:rFonts w:ascii="Calibri" w:hAnsi="Calibri" w:cs="Calibri"/>
                <w:sz w:val="17"/>
                <w:szCs w:val="17"/>
              </w:rPr>
            </w:pPr>
            <w:r w:rsidRPr="009A49EB">
              <w:rPr>
                <w:rFonts w:ascii="Times New Roman CYR" w:hAnsi="Times New Roman CYR" w:cs="Times New Roman CYR"/>
                <w:color w:val="000000"/>
                <w:sz w:val="17"/>
                <w:szCs w:val="17"/>
              </w:rPr>
              <w:t>Приусадебные участки,</w:t>
            </w:r>
          </w:p>
        </w:tc>
        <w:tc>
          <w:tcPr>
            <w:tcW w:w="565"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rPr>
            </w:pPr>
          </w:p>
        </w:tc>
        <w:tc>
          <w:tcPr>
            <w:tcW w:w="569"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rPr>
            </w:pP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rPr>
            </w:pP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rFonts w:ascii="Times New Roman CYR" w:hAnsi="Times New Roman CYR" w:cs="Times New Roman CYR"/>
                <w:color w:val="000000"/>
                <w:sz w:val="16"/>
                <w:szCs w:val="16"/>
              </w:rPr>
              <w:t>х</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rFonts w:ascii="Times New Roman CYR" w:hAnsi="Times New Roman CYR" w:cs="Times New Roman CYR"/>
                <w:color w:val="000000"/>
                <w:sz w:val="16"/>
                <w:szCs w:val="16"/>
              </w:rPr>
              <w:t>х</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Default="00BE0D69">
            <w:pPr>
              <w:jc w:val="center"/>
              <w:rPr>
                <w:rFonts w:ascii="Calibri" w:hAnsi="Calibri" w:cs="Arial"/>
                <w:color w:val="000000"/>
                <w:sz w:val="16"/>
                <w:szCs w:val="16"/>
              </w:rPr>
            </w:pPr>
            <w:r>
              <w:rPr>
                <w:rFonts w:ascii="Calibri" w:hAnsi="Calibri" w:cs="Arial"/>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Default="00BE0D69">
            <w:pPr>
              <w:jc w:val="center"/>
              <w:rPr>
                <w:color w:val="000000"/>
                <w:sz w:val="16"/>
                <w:szCs w:val="16"/>
              </w:rPr>
            </w:pPr>
            <w:r>
              <w:rPr>
                <w:color w:val="000000"/>
                <w:sz w:val="16"/>
                <w:szCs w:val="16"/>
              </w:rPr>
              <w:t>х</w:t>
            </w:r>
          </w:p>
        </w:tc>
        <w:tc>
          <w:tcPr>
            <w:tcW w:w="567" w:type="dxa"/>
            <w:tcBorders>
              <w:top w:val="nil"/>
              <w:left w:val="nil"/>
              <w:bottom w:val="single" w:sz="3" w:space="0" w:color="000000"/>
              <w:right w:val="single" w:sz="4" w:space="0" w:color="000000"/>
            </w:tcBorders>
            <w:shd w:val="clear" w:color="auto" w:fill="FFFFFF"/>
            <w:vAlign w:val="center"/>
          </w:tcPr>
          <w:p w:rsidR="00BE0D69" w:rsidRDefault="00BE0D69">
            <w:pPr>
              <w:jc w:val="center"/>
              <w:rPr>
                <w:rFonts w:ascii="Calibri" w:hAnsi="Calibri" w:cs="Arial"/>
                <w:color w:val="000000"/>
                <w:sz w:val="16"/>
                <w:szCs w:val="16"/>
              </w:rPr>
            </w:pPr>
            <w:r>
              <w:rPr>
                <w:rFonts w:ascii="Calibri" w:hAnsi="Calibri" w:cs="Arial"/>
                <w:color w:val="000000"/>
                <w:sz w:val="16"/>
                <w:szCs w:val="16"/>
                <w:lang w:val="en-US"/>
              </w:rPr>
              <w:t>-</w:t>
            </w:r>
          </w:p>
        </w:tc>
        <w:tc>
          <w:tcPr>
            <w:tcW w:w="567" w:type="dxa"/>
            <w:tcBorders>
              <w:top w:val="nil"/>
              <w:left w:val="single" w:sz="4" w:space="0" w:color="000000"/>
              <w:bottom w:val="single" w:sz="3"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lang w:val="en-US"/>
              </w:rPr>
              <w:t>-</w:t>
            </w:r>
          </w:p>
        </w:tc>
        <w:tc>
          <w:tcPr>
            <w:tcW w:w="567" w:type="dxa"/>
            <w:tcBorders>
              <w:top w:val="nil"/>
              <w:left w:val="single" w:sz="4" w:space="0" w:color="000000"/>
              <w:bottom w:val="single" w:sz="3" w:space="0" w:color="000000"/>
              <w:right w:val="single" w:sz="4" w:space="0" w:color="000000"/>
            </w:tcBorders>
            <w:shd w:val="clear" w:color="auto" w:fill="FFFFFF"/>
            <w:vAlign w:val="center"/>
          </w:tcPr>
          <w:p w:rsidR="00BE0D69" w:rsidRDefault="00BE0D69" w:rsidP="00892F36">
            <w:pPr>
              <w:jc w:val="center"/>
              <w:rPr>
                <w:color w:val="000000"/>
                <w:sz w:val="16"/>
                <w:szCs w:val="16"/>
              </w:rPr>
            </w:pPr>
            <w:r>
              <w:rPr>
                <w:color w:val="000000"/>
                <w:sz w:val="16"/>
                <w:szCs w:val="16"/>
              </w:rPr>
              <w:t>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lang w:val="en-US"/>
              </w:rPr>
              <w:t>-</w:t>
            </w:r>
          </w:p>
        </w:tc>
      </w:tr>
      <w:tr w:rsidR="00BE0D69" w:rsidTr="009A49EB">
        <w:trPr>
          <w:trHeight w:val="300"/>
        </w:trPr>
        <w:tc>
          <w:tcPr>
            <w:tcW w:w="1325" w:type="dxa"/>
            <w:tcBorders>
              <w:top w:val="nil"/>
              <w:left w:val="single" w:sz="3" w:space="0" w:color="000000"/>
              <w:bottom w:val="single" w:sz="3" w:space="0" w:color="000000"/>
              <w:right w:val="single" w:sz="3" w:space="0" w:color="000000"/>
            </w:tcBorders>
            <w:shd w:val="clear" w:color="auto" w:fill="FFFFFF"/>
            <w:vAlign w:val="center"/>
          </w:tcPr>
          <w:p w:rsidR="00BE0D69" w:rsidRPr="009A49EB" w:rsidRDefault="00BE0D69" w:rsidP="00AC1D97">
            <w:pPr>
              <w:autoSpaceDE w:val="0"/>
              <w:autoSpaceDN w:val="0"/>
              <w:adjustRightInd w:val="0"/>
              <w:spacing w:after="200"/>
              <w:contextualSpacing/>
              <w:rPr>
                <w:rFonts w:ascii="Calibri" w:hAnsi="Calibri" w:cs="Calibri"/>
                <w:sz w:val="17"/>
                <w:szCs w:val="17"/>
                <w:lang w:val="en-US"/>
              </w:rPr>
            </w:pPr>
            <w:r w:rsidRPr="009A49EB">
              <w:rPr>
                <w:rFonts w:ascii="Times New Roman CYR" w:hAnsi="Times New Roman CYR" w:cs="Times New Roman CYR"/>
                <w:color w:val="000000"/>
                <w:sz w:val="17"/>
                <w:szCs w:val="17"/>
              </w:rPr>
              <w:t>Прочие земли</w:t>
            </w:r>
          </w:p>
        </w:tc>
        <w:tc>
          <w:tcPr>
            <w:tcW w:w="565"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p>
        </w:tc>
        <w:tc>
          <w:tcPr>
            <w:tcW w:w="569"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rFonts w:ascii="Times New Roman CYR" w:hAnsi="Times New Roman CYR" w:cs="Times New Roman CYR"/>
                <w:color w:val="000000"/>
                <w:sz w:val="16"/>
                <w:szCs w:val="16"/>
              </w:rPr>
              <w:t>х</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rFonts w:ascii="Times New Roman CYR" w:hAnsi="Times New Roman CYR" w:cs="Times New Roman CYR"/>
                <w:color w:val="000000"/>
                <w:sz w:val="16"/>
                <w:szCs w:val="16"/>
              </w:rPr>
              <w:t>х</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rFonts w:ascii="Times New Roman CYR" w:hAnsi="Times New Roman CYR" w:cs="Times New Roman CYR"/>
                <w:color w:val="000000"/>
                <w:sz w:val="16"/>
                <w:szCs w:val="16"/>
              </w:rPr>
              <w:t>х</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Default="00BE0D69">
            <w:pPr>
              <w:jc w:val="center"/>
              <w:rPr>
                <w:rFonts w:ascii="Calibri" w:hAnsi="Calibri" w:cs="Arial"/>
                <w:color w:val="000000"/>
                <w:sz w:val="16"/>
                <w:szCs w:val="16"/>
              </w:rPr>
            </w:pPr>
            <w:r>
              <w:rPr>
                <w:rFonts w:ascii="Calibri" w:hAnsi="Calibri" w:cs="Arial"/>
                <w:color w:val="000000"/>
                <w:sz w:val="16"/>
                <w:szCs w:val="16"/>
                <w:lang w:val="en-US"/>
              </w:rPr>
              <w:t>-</w:t>
            </w:r>
          </w:p>
        </w:tc>
        <w:tc>
          <w:tcPr>
            <w:tcW w:w="567" w:type="dxa"/>
            <w:tcBorders>
              <w:top w:val="nil"/>
              <w:left w:val="nil"/>
              <w:bottom w:val="single" w:sz="3" w:space="0" w:color="000000"/>
              <w:right w:val="single" w:sz="3" w:space="0" w:color="000000"/>
            </w:tcBorders>
            <w:shd w:val="clear" w:color="auto" w:fill="FFFFFF"/>
            <w:vAlign w:val="center"/>
          </w:tcPr>
          <w:p w:rsidR="00BE0D69" w:rsidRDefault="00BE0D69">
            <w:pPr>
              <w:jc w:val="center"/>
              <w:rPr>
                <w:color w:val="000000"/>
                <w:sz w:val="16"/>
                <w:szCs w:val="16"/>
              </w:rPr>
            </w:pPr>
            <w:r>
              <w:rPr>
                <w:color w:val="000000"/>
                <w:sz w:val="16"/>
                <w:szCs w:val="16"/>
              </w:rPr>
              <w:t>х</w:t>
            </w:r>
          </w:p>
        </w:tc>
        <w:tc>
          <w:tcPr>
            <w:tcW w:w="567" w:type="dxa"/>
            <w:tcBorders>
              <w:top w:val="nil"/>
              <w:left w:val="nil"/>
              <w:bottom w:val="single" w:sz="3" w:space="0" w:color="000000"/>
              <w:right w:val="single" w:sz="4" w:space="0" w:color="000000"/>
            </w:tcBorders>
            <w:shd w:val="clear" w:color="auto" w:fill="FFFFFF"/>
            <w:vAlign w:val="center"/>
          </w:tcPr>
          <w:p w:rsidR="00BE0D69" w:rsidRDefault="00BE0D69">
            <w:pPr>
              <w:jc w:val="center"/>
              <w:rPr>
                <w:rFonts w:ascii="Calibri" w:hAnsi="Calibri" w:cs="Arial"/>
                <w:color w:val="000000"/>
                <w:sz w:val="16"/>
                <w:szCs w:val="16"/>
              </w:rPr>
            </w:pPr>
            <w:r>
              <w:rPr>
                <w:rFonts w:ascii="Calibri" w:hAnsi="Calibri" w:cs="Arial"/>
                <w:color w:val="000000"/>
                <w:sz w:val="16"/>
                <w:szCs w:val="16"/>
                <w:lang w:val="en-US"/>
              </w:rPr>
              <w:t>-</w:t>
            </w:r>
          </w:p>
        </w:tc>
        <w:tc>
          <w:tcPr>
            <w:tcW w:w="567" w:type="dxa"/>
            <w:tcBorders>
              <w:top w:val="nil"/>
              <w:left w:val="single" w:sz="4" w:space="0" w:color="000000"/>
              <w:bottom w:val="single" w:sz="3"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lang w:val="en-US"/>
              </w:rPr>
              <w:t>-</w:t>
            </w:r>
          </w:p>
        </w:tc>
        <w:tc>
          <w:tcPr>
            <w:tcW w:w="567" w:type="dxa"/>
            <w:tcBorders>
              <w:top w:val="nil"/>
              <w:left w:val="single" w:sz="4" w:space="0" w:color="000000"/>
              <w:bottom w:val="single" w:sz="3" w:space="0" w:color="000000"/>
              <w:right w:val="single" w:sz="4" w:space="0" w:color="000000"/>
            </w:tcBorders>
            <w:shd w:val="clear" w:color="auto" w:fill="FFFFFF"/>
            <w:vAlign w:val="center"/>
          </w:tcPr>
          <w:p w:rsidR="00BE0D69" w:rsidRDefault="00BE0D69" w:rsidP="00892F36">
            <w:pPr>
              <w:jc w:val="center"/>
              <w:rPr>
                <w:color w:val="000000"/>
                <w:sz w:val="16"/>
                <w:szCs w:val="16"/>
              </w:rPr>
            </w:pPr>
            <w:r>
              <w:rPr>
                <w:color w:val="000000"/>
                <w:sz w:val="16"/>
                <w:szCs w:val="16"/>
              </w:rPr>
              <w:t>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lang w:val="en-US"/>
              </w:rPr>
              <w:t>-</w:t>
            </w:r>
          </w:p>
        </w:tc>
      </w:tr>
      <w:tr w:rsidR="00BE0D69" w:rsidTr="009A49EB">
        <w:trPr>
          <w:trHeight w:val="300"/>
        </w:trPr>
        <w:tc>
          <w:tcPr>
            <w:tcW w:w="1325" w:type="dxa"/>
            <w:tcBorders>
              <w:top w:val="nil"/>
              <w:left w:val="single" w:sz="3" w:space="0" w:color="000000"/>
              <w:bottom w:val="single" w:sz="3" w:space="0" w:color="000000"/>
              <w:right w:val="single" w:sz="3" w:space="0" w:color="000000"/>
            </w:tcBorders>
            <w:shd w:val="clear" w:color="auto" w:fill="FFFFFF"/>
            <w:vAlign w:val="center"/>
          </w:tcPr>
          <w:p w:rsidR="00BE0D69" w:rsidRPr="009A49EB" w:rsidRDefault="00BE0D69" w:rsidP="00AC1D97">
            <w:pPr>
              <w:autoSpaceDE w:val="0"/>
              <w:autoSpaceDN w:val="0"/>
              <w:adjustRightInd w:val="0"/>
              <w:spacing w:after="200"/>
              <w:contextualSpacing/>
              <w:rPr>
                <w:rFonts w:ascii="Calibri" w:hAnsi="Calibri" w:cs="Calibri"/>
                <w:sz w:val="17"/>
                <w:szCs w:val="17"/>
                <w:lang w:val="en-US"/>
              </w:rPr>
            </w:pPr>
            <w:r w:rsidRPr="009A49EB">
              <w:rPr>
                <w:rFonts w:ascii="Times New Roman CYR" w:hAnsi="Times New Roman CYR" w:cs="Times New Roman CYR"/>
                <w:color w:val="000000"/>
                <w:sz w:val="17"/>
                <w:szCs w:val="17"/>
              </w:rPr>
              <w:t>Общая земельная площадь</w:t>
            </w:r>
          </w:p>
        </w:tc>
        <w:tc>
          <w:tcPr>
            <w:tcW w:w="565"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1744</w:t>
            </w:r>
          </w:p>
        </w:tc>
        <w:tc>
          <w:tcPr>
            <w:tcW w:w="569"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rFonts w:ascii="Times New Roman CYR" w:hAnsi="Times New Roman CYR" w:cs="Times New Roman CYR"/>
                <w:color w:val="000000"/>
                <w:sz w:val="16"/>
                <w:szCs w:val="16"/>
              </w:rPr>
              <w:t>х</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100</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1768</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rFonts w:ascii="Times New Roman CYR" w:hAnsi="Times New Roman CYR" w:cs="Times New Roman CYR"/>
                <w:color w:val="000000"/>
                <w:sz w:val="16"/>
                <w:szCs w:val="16"/>
              </w:rPr>
              <w:t>х</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AC1D97">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100</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1768</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rFonts w:ascii="Times New Roman CYR" w:hAnsi="Times New Roman CYR" w:cs="Times New Roman CYR"/>
                <w:color w:val="000000"/>
                <w:sz w:val="16"/>
                <w:szCs w:val="16"/>
              </w:rPr>
              <w:t>х</w:t>
            </w:r>
          </w:p>
        </w:tc>
        <w:tc>
          <w:tcPr>
            <w:tcW w:w="567" w:type="dxa"/>
            <w:tcBorders>
              <w:top w:val="nil"/>
              <w:left w:val="nil"/>
              <w:bottom w:val="single" w:sz="3" w:space="0" w:color="000000"/>
              <w:right w:val="single" w:sz="3" w:space="0" w:color="000000"/>
            </w:tcBorders>
            <w:shd w:val="clear" w:color="auto" w:fill="FFFFFF"/>
            <w:vAlign w:val="center"/>
          </w:tcPr>
          <w:p w:rsidR="00BE0D69" w:rsidRPr="00AC1D97" w:rsidRDefault="00BE0D69" w:rsidP="00892F36">
            <w:pPr>
              <w:autoSpaceDE w:val="0"/>
              <w:autoSpaceDN w:val="0"/>
              <w:adjustRightInd w:val="0"/>
              <w:spacing w:after="200"/>
              <w:contextualSpacing/>
              <w:jc w:val="center"/>
              <w:rPr>
                <w:rFonts w:ascii="Calibri" w:hAnsi="Calibri" w:cs="Calibri"/>
                <w:sz w:val="16"/>
                <w:szCs w:val="16"/>
                <w:lang w:val="en-US"/>
              </w:rPr>
            </w:pPr>
            <w:r w:rsidRPr="00AC1D97">
              <w:rPr>
                <w:color w:val="000000"/>
                <w:sz w:val="16"/>
                <w:szCs w:val="16"/>
                <w:lang w:val="en-US"/>
              </w:rPr>
              <w:t>100</w:t>
            </w:r>
          </w:p>
        </w:tc>
        <w:tc>
          <w:tcPr>
            <w:tcW w:w="567" w:type="dxa"/>
            <w:tcBorders>
              <w:top w:val="nil"/>
              <w:left w:val="nil"/>
              <w:bottom w:val="single" w:sz="3" w:space="0" w:color="000000"/>
              <w:right w:val="single" w:sz="3" w:space="0" w:color="000000"/>
            </w:tcBorders>
            <w:shd w:val="clear" w:color="auto" w:fill="FFFFFF"/>
            <w:vAlign w:val="center"/>
          </w:tcPr>
          <w:p w:rsidR="00BE0D69" w:rsidRDefault="00BE0D69">
            <w:pPr>
              <w:jc w:val="center"/>
              <w:rPr>
                <w:rFonts w:ascii="Calibri" w:hAnsi="Calibri" w:cs="Arial"/>
                <w:color w:val="000000"/>
                <w:sz w:val="16"/>
                <w:szCs w:val="16"/>
              </w:rPr>
            </w:pPr>
            <w:r>
              <w:rPr>
                <w:rFonts w:ascii="Calibri" w:hAnsi="Calibri" w:cs="Arial"/>
                <w:color w:val="000000"/>
                <w:sz w:val="16"/>
                <w:szCs w:val="16"/>
              </w:rPr>
              <w:t>1623</w:t>
            </w:r>
          </w:p>
        </w:tc>
        <w:tc>
          <w:tcPr>
            <w:tcW w:w="567" w:type="dxa"/>
            <w:tcBorders>
              <w:top w:val="nil"/>
              <w:left w:val="nil"/>
              <w:bottom w:val="single" w:sz="3" w:space="0" w:color="000000"/>
              <w:right w:val="single" w:sz="3" w:space="0" w:color="000000"/>
            </w:tcBorders>
            <w:shd w:val="clear" w:color="auto" w:fill="FFFFFF"/>
            <w:vAlign w:val="center"/>
          </w:tcPr>
          <w:p w:rsidR="00BE0D69" w:rsidRDefault="00BE0D69">
            <w:pPr>
              <w:jc w:val="center"/>
              <w:rPr>
                <w:rFonts w:ascii="Calibri" w:hAnsi="Calibri" w:cs="Arial"/>
                <w:color w:val="000000"/>
                <w:sz w:val="16"/>
                <w:szCs w:val="16"/>
              </w:rPr>
            </w:pPr>
            <w:r>
              <w:rPr>
                <w:rFonts w:ascii="Calibri" w:hAnsi="Calibri" w:cs="Arial"/>
                <w:color w:val="000000"/>
                <w:sz w:val="16"/>
                <w:szCs w:val="16"/>
              </w:rPr>
              <w:t>х</w:t>
            </w:r>
          </w:p>
        </w:tc>
        <w:tc>
          <w:tcPr>
            <w:tcW w:w="567" w:type="dxa"/>
            <w:tcBorders>
              <w:top w:val="nil"/>
              <w:left w:val="nil"/>
              <w:bottom w:val="single" w:sz="3" w:space="0" w:color="000000"/>
              <w:right w:val="single" w:sz="4" w:space="0" w:color="000000"/>
            </w:tcBorders>
            <w:shd w:val="clear" w:color="auto" w:fill="FFFFFF"/>
            <w:vAlign w:val="center"/>
          </w:tcPr>
          <w:p w:rsidR="00BE0D69" w:rsidRPr="00A44E6D" w:rsidRDefault="00BE0D69">
            <w:pPr>
              <w:jc w:val="center"/>
              <w:rPr>
                <w:rFonts w:ascii="Calibri" w:hAnsi="Calibri" w:cs="Arial"/>
                <w:color w:val="000000"/>
                <w:sz w:val="16"/>
                <w:szCs w:val="16"/>
              </w:rPr>
            </w:pPr>
            <w:r>
              <w:rPr>
                <w:rFonts w:ascii="Calibri" w:hAnsi="Calibri" w:cs="Arial"/>
                <w:color w:val="000000"/>
                <w:sz w:val="16"/>
                <w:szCs w:val="16"/>
                <w:lang w:val="en-US"/>
              </w:rPr>
              <w:t>100</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rPr>
              <w:t>1623</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BE0D69" w:rsidRDefault="00BE0D69" w:rsidP="00892F36">
            <w:pPr>
              <w:jc w:val="center"/>
              <w:rPr>
                <w:rFonts w:ascii="Calibri" w:hAnsi="Calibri" w:cs="Arial"/>
                <w:color w:val="000000"/>
                <w:sz w:val="16"/>
                <w:szCs w:val="16"/>
              </w:rPr>
            </w:pPr>
            <w:r>
              <w:rPr>
                <w:rFonts w:ascii="Calibri" w:hAnsi="Calibri" w:cs="Arial"/>
                <w:color w:val="000000"/>
                <w:sz w:val="16"/>
                <w:szCs w:val="16"/>
              </w:rPr>
              <w:t>х</w:t>
            </w:r>
          </w:p>
        </w:tc>
        <w:tc>
          <w:tcPr>
            <w:tcW w:w="567" w:type="dxa"/>
            <w:tcBorders>
              <w:top w:val="single" w:sz="4" w:space="0" w:color="000000"/>
              <w:left w:val="single" w:sz="4" w:space="0" w:color="000000"/>
              <w:bottom w:val="single" w:sz="3" w:space="0" w:color="000000"/>
              <w:right w:val="single" w:sz="3" w:space="0" w:color="000000"/>
            </w:tcBorders>
            <w:shd w:val="clear" w:color="auto" w:fill="FFFFFF"/>
            <w:vAlign w:val="center"/>
          </w:tcPr>
          <w:p w:rsidR="00BE0D69" w:rsidRPr="00A44E6D" w:rsidRDefault="00BE0D69" w:rsidP="00892F36">
            <w:pPr>
              <w:jc w:val="center"/>
              <w:rPr>
                <w:rFonts w:ascii="Calibri" w:hAnsi="Calibri" w:cs="Arial"/>
                <w:color w:val="000000"/>
                <w:sz w:val="16"/>
                <w:szCs w:val="16"/>
              </w:rPr>
            </w:pPr>
            <w:r>
              <w:rPr>
                <w:rFonts w:ascii="Calibri" w:hAnsi="Calibri" w:cs="Arial"/>
                <w:color w:val="000000"/>
                <w:sz w:val="16"/>
                <w:szCs w:val="16"/>
                <w:lang w:val="en-US"/>
              </w:rPr>
              <w:t>100</w:t>
            </w:r>
          </w:p>
        </w:tc>
      </w:tr>
    </w:tbl>
    <w:p w:rsidR="007F507E" w:rsidRPr="00FA0BC5" w:rsidRDefault="005736F5" w:rsidP="00FA0BC5">
      <w:pPr>
        <w:autoSpaceDE w:val="0"/>
        <w:autoSpaceDN w:val="0"/>
        <w:adjustRightInd w:val="0"/>
        <w:spacing w:after="20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данные таблицы можно сказать, что за исс</w:t>
      </w:r>
      <w:r w:rsidR="00FA0BC5">
        <w:rPr>
          <w:rFonts w:ascii="Times New Roman CYR" w:hAnsi="Times New Roman CYR" w:cs="Times New Roman CYR"/>
          <w:sz w:val="28"/>
          <w:szCs w:val="28"/>
        </w:rPr>
        <w:t>ледуемый период с 2012г. по 2016</w:t>
      </w:r>
      <w:r>
        <w:rPr>
          <w:rFonts w:ascii="Times New Roman CYR" w:hAnsi="Times New Roman CYR" w:cs="Times New Roman CYR"/>
          <w:sz w:val="28"/>
          <w:szCs w:val="28"/>
        </w:rPr>
        <w:t xml:space="preserve">г. общая земельная площадь и структура земельных </w:t>
      </w:r>
      <w:r w:rsidR="00A45EA6">
        <w:rPr>
          <w:rFonts w:ascii="Times New Roman CYR" w:hAnsi="Times New Roman CYR" w:cs="Times New Roman CYR"/>
          <w:sz w:val="28"/>
          <w:szCs w:val="28"/>
        </w:rPr>
        <w:t>ресурсов значительно</w:t>
      </w:r>
      <w:r>
        <w:rPr>
          <w:rFonts w:ascii="Times New Roman CYR" w:hAnsi="Times New Roman CYR" w:cs="Times New Roman CYR"/>
          <w:sz w:val="28"/>
          <w:szCs w:val="28"/>
        </w:rPr>
        <w:t xml:space="preserve"> не изменились на данном предприятии. Также можно отметить высокую долю пашни (коэффициент </w:t>
      </w:r>
      <w:proofErr w:type="spellStart"/>
      <w:r>
        <w:rPr>
          <w:rFonts w:ascii="Times New Roman CYR" w:hAnsi="Times New Roman CYR" w:cs="Times New Roman CYR"/>
          <w:sz w:val="28"/>
          <w:szCs w:val="28"/>
        </w:rPr>
        <w:t>распаханности</w:t>
      </w:r>
      <w:proofErr w:type="spellEnd"/>
      <w:r>
        <w:rPr>
          <w:rFonts w:ascii="Times New Roman CYR" w:hAnsi="Times New Roman CYR" w:cs="Times New Roman CYR"/>
          <w:sz w:val="28"/>
          <w:szCs w:val="28"/>
        </w:rPr>
        <w:t>) в общей земельной структ</w:t>
      </w:r>
      <w:r w:rsidR="000A1807">
        <w:rPr>
          <w:rFonts w:ascii="Times New Roman CYR" w:hAnsi="Times New Roman CYR" w:cs="Times New Roman CYR"/>
          <w:sz w:val="28"/>
          <w:szCs w:val="28"/>
        </w:rPr>
        <w:t xml:space="preserve">уре и в структуре сельхозугодий. </w:t>
      </w:r>
      <w:r w:rsidR="00D71BB6" w:rsidRPr="00E95FF2">
        <w:rPr>
          <w:sz w:val="28"/>
          <w:szCs w:val="28"/>
        </w:rPr>
        <w:t xml:space="preserve">Согласно данным таблицы общая площадь земельного фонда хозяйства составляет к концу </w:t>
      </w:r>
      <w:r w:rsidR="00FA0BC5">
        <w:rPr>
          <w:sz w:val="28"/>
          <w:szCs w:val="28"/>
        </w:rPr>
        <w:t>2014</w:t>
      </w:r>
      <w:r w:rsidR="000A1807">
        <w:rPr>
          <w:sz w:val="28"/>
          <w:szCs w:val="28"/>
        </w:rPr>
        <w:t xml:space="preserve">г. </w:t>
      </w:r>
      <w:r w:rsidR="00D71BB6" w:rsidRPr="00E95FF2">
        <w:rPr>
          <w:sz w:val="28"/>
          <w:szCs w:val="28"/>
        </w:rPr>
        <w:t xml:space="preserve"> 1768 га, при этом площадь сельхозу</w:t>
      </w:r>
      <w:r w:rsidR="000A1807">
        <w:rPr>
          <w:sz w:val="28"/>
          <w:szCs w:val="28"/>
        </w:rPr>
        <w:t>годий составляет 1768 га. В 201</w:t>
      </w:r>
      <w:r w:rsidR="00FA0BC5">
        <w:rPr>
          <w:sz w:val="28"/>
          <w:szCs w:val="28"/>
        </w:rPr>
        <w:t>6</w:t>
      </w:r>
      <w:r w:rsidR="00D71BB6" w:rsidRPr="00E95FF2">
        <w:rPr>
          <w:sz w:val="28"/>
          <w:szCs w:val="28"/>
        </w:rPr>
        <w:t xml:space="preserve"> году величина сельхозугод</w:t>
      </w:r>
      <w:r w:rsidR="000C4E66">
        <w:rPr>
          <w:sz w:val="28"/>
          <w:szCs w:val="28"/>
        </w:rPr>
        <w:t xml:space="preserve">ий изменилась и </w:t>
      </w:r>
      <w:r w:rsidR="00A45EA6">
        <w:rPr>
          <w:sz w:val="28"/>
          <w:szCs w:val="28"/>
        </w:rPr>
        <w:t>стала равная</w:t>
      </w:r>
      <w:r w:rsidR="000C4E66">
        <w:rPr>
          <w:sz w:val="28"/>
          <w:szCs w:val="28"/>
        </w:rPr>
        <w:t xml:space="preserve"> 1623</w:t>
      </w:r>
      <w:r w:rsidR="00D71BB6" w:rsidRPr="00E95FF2">
        <w:rPr>
          <w:sz w:val="28"/>
          <w:szCs w:val="28"/>
        </w:rPr>
        <w:t xml:space="preserve"> га.  По УР </w:t>
      </w:r>
      <w:r w:rsidR="00BE0D69">
        <w:rPr>
          <w:sz w:val="28"/>
          <w:szCs w:val="28"/>
        </w:rPr>
        <w:t xml:space="preserve">размер посевных </w:t>
      </w:r>
      <w:r w:rsidR="00A45EA6">
        <w:rPr>
          <w:sz w:val="28"/>
          <w:szCs w:val="28"/>
        </w:rPr>
        <w:t>площадей в</w:t>
      </w:r>
      <w:r w:rsidR="00FA0BC5">
        <w:rPr>
          <w:sz w:val="28"/>
          <w:szCs w:val="28"/>
        </w:rPr>
        <w:t xml:space="preserve"> 2016</w:t>
      </w:r>
      <w:r w:rsidR="00D71BB6" w:rsidRPr="00E95FF2">
        <w:rPr>
          <w:sz w:val="28"/>
          <w:szCs w:val="28"/>
        </w:rPr>
        <w:t xml:space="preserve"> г. – 394383 га.  Можно </w:t>
      </w:r>
      <w:proofErr w:type="gramStart"/>
      <w:r w:rsidR="00D71BB6" w:rsidRPr="00E95FF2">
        <w:rPr>
          <w:sz w:val="28"/>
          <w:szCs w:val="28"/>
        </w:rPr>
        <w:t>порекомендовать предприятию расширить</w:t>
      </w:r>
      <w:proofErr w:type="gramEnd"/>
      <w:r w:rsidR="00D71BB6" w:rsidRPr="00E95FF2">
        <w:rPr>
          <w:sz w:val="28"/>
          <w:szCs w:val="28"/>
        </w:rPr>
        <w:t xml:space="preserve"> площадь сельхозугодий, </w:t>
      </w:r>
      <w:r w:rsidR="00A45EA6" w:rsidRPr="00E95FF2">
        <w:rPr>
          <w:sz w:val="28"/>
          <w:szCs w:val="28"/>
        </w:rPr>
        <w:t>например,</w:t>
      </w:r>
      <w:r w:rsidR="00D71BB6" w:rsidRPr="00E95FF2">
        <w:rPr>
          <w:sz w:val="28"/>
          <w:szCs w:val="28"/>
        </w:rPr>
        <w:t xml:space="preserve"> за счёт сокращения неиспользуемой земли. Но делать это нужно осторожно, не </w:t>
      </w:r>
      <w:r w:rsidR="00A45EA6" w:rsidRPr="00E95FF2">
        <w:rPr>
          <w:sz w:val="28"/>
          <w:szCs w:val="28"/>
        </w:rPr>
        <w:t>нарушая существующий</w:t>
      </w:r>
      <w:r w:rsidR="00D71BB6" w:rsidRPr="00E95FF2">
        <w:rPr>
          <w:sz w:val="28"/>
          <w:szCs w:val="28"/>
        </w:rPr>
        <w:t xml:space="preserve"> баланс биосферы в районе.</w:t>
      </w:r>
    </w:p>
    <w:p w:rsidR="000A1807" w:rsidRPr="007F507E" w:rsidRDefault="0052207C" w:rsidP="007F507E">
      <w:pPr>
        <w:pStyle w:val="1"/>
        <w:jc w:val="center"/>
        <w:rPr>
          <w:b w:val="0"/>
          <w:sz w:val="28"/>
          <w:szCs w:val="28"/>
        </w:rPr>
      </w:pPr>
      <w:bookmarkStart w:id="10" w:name="_Toc447812290"/>
      <w:r w:rsidRPr="007F507E">
        <w:rPr>
          <w:b w:val="0"/>
          <w:sz w:val="28"/>
          <w:szCs w:val="28"/>
        </w:rPr>
        <w:t>2.3</w:t>
      </w:r>
      <w:r w:rsidR="000A1807" w:rsidRPr="007F507E">
        <w:rPr>
          <w:b w:val="0"/>
          <w:sz w:val="28"/>
          <w:szCs w:val="28"/>
        </w:rPr>
        <w:t>.2. Материальные ресурсы.</w:t>
      </w:r>
      <w:bookmarkEnd w:id="10"/>
    </w:p>
    <w:p w:rsidR="000A1807" w:rsidRDefault="000A1807" w:rsidP="000A1807">
      <w:pPr>
        <w:spacing w:line="360" w:lineRule="auto"/>
        <w:ind w:firstLine="709"/>
        <w:jc w:val="both"/>
        <w:rPr>
          <w:sz w:val="28"/>
          <w:szCs w:val="28"/>
        </w:rPr>
      </w:pPr>
      <w:r>
        <w:rPr>
          <w:sz w:val="28"/>
          <w:szCs w:val="28"/>
        </w:rPr>
        <w:t xml:space="preserve">Средства производства имеют натуральное и денежное выражение. Поставленные на баланс хозяйства, учитываемые и выражаемые в денежной </w:t>
      </w:r>
      <w:r>
        <w:rPr>
          <w:sz w:val="28"/>
          <w:szCs w:val="28"/>
        </w:rPr>
        <w:lastRenderedPageBreak/>
        <w:t>форме, они составляют производственные фонды предприятия. Средства производства подразделяют на основные и оборотные в зависимости от срока службы и характера участия в производственном процессе.</w:t>
      </w:r>
    </w:p>
    <w:p w:rsidR="000A1807" w:rsidRDefault="00A45EA6" w:rsidP="000A1807">
      <w:pPr>
        <w:spacing w:line="360" w:lineRule="auto"/>
        <w:ind w:firstLine="709"/>
        <w:jc w:val="both"/>
        <w:rPr>
          <w:sz w:val="28"/>
          <w:szCs w:val="28"/>
        </w:rPr>
      </w:pPr>
      <w:r>
        <w:rPr>
          <w:sz w:val="28"/>
          <w:szCs w:val="28"/>
        </w:rPr>
        <w:t>Основные средства (</w:t>
      </w:r>
      <w:r w:rsidR="000A1807">
        <w:rPr>
          <w:sz w:val="28"/>
          <w:szCs w:val="28"/>
        </w:rPr>
        <w:t xml:space="preserve">здания, сооружения, оборудование, машины и т.д.) в процессе производства не изменяют своей первоначальной натуральной формы (табл. 9). На вновь созданную продукцию или выполненную работу они переносят стоимость по частям, по мере физического износа, так как находятся и используются в хозяйстве на протяжении многих циклов производства продукции. </w:t>
      </w:r>
    </w:p>
    <w:p w:rsidR="00D71BB6" w:rsidRPr="00892F36" w:rsidRDefault="00892F36" w:rsidP="00197AC1">
      <w:pPr>
        <w:spacing w:line="360" w:lineRule="auto"/>
      </w:pPr>
      <w:r w:rsidRPr="00197AC1">
        <w:rPr>
          <w:sz w:val="22"/>
          <w:szCs w:val="22"/>
        </w:rPr>
        <w:t>Таблица 2.</w:t>
      </w:r>
      <w:r w:rsidR="0052207C" w:rsidRPr="00197AC1">
        <w:rPr>
          <w:sz w:val="22"/>
          <w:szCs w:val="22"/>
        </w:rPr>
        <w:t>4</w:t>
      </w:r>
      <w:r>
        <w:rPr>
          <w:sz w:val="22"/>
          <w:szCs w:val="22"/>
        </w:rPr>
        <w:t xml:space="preserve"> - </w:t>
      </w:r>
      <w:r w:rsidRPr="00197AC1">
        <w:rPr>
          <w:b/>
        </w:rPr>
        <w:t>Наличие и структура основных фондов</w:t>
      </w:r>
    </w:p>
    <w:tbl>
      <w:tblPr>
        <w:tblW w:w="9995" w:type="dxa"/>
        <w:tblInd w:w="-106" w:type="dxa"/>
        <w:tblLayout w:type="fixed"/>
        <w:tblLook w:val="0000" w:firstRow="0" w:lastRow="0" w:firstColumn="0" w:lastColumn="0" w:noHBand="0" w:noVBand="0"/>
      </w:tblPr>
      <w:tblGrid>
        <w:gridCol w:w="1490"/>
        <w:gridCol w:w="851"/>
        <w:gridCol w:w="708"/>
        <w:gridCol w:w="851"/>
        <w:gridCol w:w="709"/>
        <w:gridCol w:w="851"/>
        <w:gridCol w:w="735"/>
        <w:gridCol w:w="824"/>
        <w:gridCol w:w="678"/>
        <w:gridCol w:w="740"/>
        <w:gridCol w:w="708"/>
        <w:gridCol w:w="850"/>
      </w:tblGrid>
      <w:tr w:rsidR="00FA0BC5" w:rsidTr="00F54204">
        <w:trPr>
          <w:trHeight w:val="404"/>
        </w:trPr>
        <w:tc>
          <w:tcPr>
            <w:tcW w:w="1490" w:type="dxa"/>
            <w:vMerge w:val="restart"/>
            <w:tcBorders>
              <w:top w:val="single" w:sz="2" w:space="0" w:color="000000"/>
              <w:left w:val="single" w:sz="2" w:space="0" w:color="000000"/>
              <w:bottom w:val="single" w:sz="2" w:space="0" w:color="000000"/>
              <w:right w:val="single" w:sz="2" w:space="0" w:color="000000"/>
            </w:tcBorders>
            <w:vAlign w:val="center"/>
          </w:tcPr>
          <w:p w:rsidR="00FA0BC5" w:rsidRPr="00E06B88" w:rsidRDefault="00FA0BC5" w:rsidP="005F14C7">
            <w:pPr>
              <w:autoSpaceDE w:val="0"/>
              <w:autoSpaceDN w:val="0"/>
              <w:adjustRightInd w:val="0"/>
              <w:spacing w:after="200"/>
              <w:contextualSpacing/>
              <w:rPr>
                <w:sz w:val="20"/>
                <w:szCs w:val="20"/>
              </w:rPr>
            </w:pPr>
            <w:r w:rsidRPr="00E06B88">
              <w:rPr>
                <w:b/>
                <w:bCs/>
                <w:color w:val="000000"/>
                <w:sz w:val="20"/>
                <w:szCs w:val="20"/>
              </w:rPr>
              <w:t>Состав и структура основных фондов</w:t>
            </w:r>
          </w:p>
        </w:tc>
        <w:tc>
          <w:tcPr>
            <w:tcW w:w="1559" w:type="dxa"/>
            <w:gridSpan w:val="2"/>
            <w:tcBorders>
              <w:top w:val="single" w:sz="2" w:space="0" w:color="000000"/>
              <w:left w:val="nil"/>
              <w:bottom w:val="single" w:sz="2" w:space="0" w:color="000000"/>
              <w:right w:val="single" w:sz="2" w:space="0" w:color="000000"/>
            </w:tcBorders>
            <w:vAlign w:val="center"/>
          </w:tcPr>
          <w:p w:rsidR="00FA0BC5" w:rsidRPr="002F4069" w:rsidRDefault="00FA0BC5" w:rsidP="00F54204">
            <w:pPr>
              <w:autoSpaceDE w:val="0"/>
              <w:autoSpaceDN w:val="0"/>
              <w:adjustRightInd w:val="0"/>
              <w:spacing w:after="200"/>
              <w:contextualSpacing/>
              <w:jc w:val="center"/>
              <w:rPr>
                <w:b/>
              </w:rPr>
            </w:pPr>
            <w:r>
              <w:rPr>
                <w:b/>
                <w:sz w:val="22"/>
                <w:szCs w:val="22"/>
              </w:rPr>
              <w:t>2012 г.</w:t>
            </w:r>
          </w:p>
        </w:tc>
        <w:tc>
          <w:tcPr>
            <w:tcW w:w="1560" w:type="dxa"/>
            <w:gridSpan w:val="2"/>
            <w:tcBorders>
              <w:top w:val="single" w:sz="2" w:space="0" w:color="000000"/>
              <w:left w:val="nil"/>
              <w:bottom w:val="single" w:sz="2" w:space="0" w:color="000000"/>
              <w:right w:val="single" w:sz="2" w:space="0" w:color="000000"/>
            </w:tcBorders>
            <w:vAlign w:val="center"/>
          </w:tcPr>
          <w:p w:rsidR="00FA0BC5" w:rsidRPr="002F4069" w:rsidRDefault="00FA0BC5" w:rsidP="00F54204">
            <w:pPr>
              <w:autoSpaceDE w:val="0"/>
              <w:autoSpaceDN w:val="0"/>
              <w:adjustRightInd w:val="0"/>
              <w:spacing w:after="200"/>
              <w:contextualSpacing/>
              <w:jc w:val="center"/>
              <w:rPr>
                <w:b/>
              </w:rPr>
            </w:pPr>
            <w:r>
              <w:rPr>
                <w:b/>
                <w:sz w:val="22"/>
                <w:szCs w:val="22"/>
              </w:rPr>
              <w:t>2013 г.</w:t>
            </w:r>
          </w:p>
        </w:tc>
        <w:tc>
          <w:tcPr>
            <w:tcW w:w="1586" w:type="dxa"/>
            <w:gridSpan w:val="2"/>
            <w:tcBorders>
              <w:top w:val="single" w:sz="2" w:space="0" w:color="000000"/>
              <w:left w:val="nil"/>
              <w:bottom w:val="single" w:sz="2" w:space="0" w:color="000000"/>
              <w:right w:val="single" w:sz="4" w:space="0" w:color="auto"/>
            </w:tcBorders>
            <w:vAlign w:val="center"/>
          </w:tcPr>
          <w:p w:rsidR="00FA0BC5" w:rsidRPr="002F4069" w:rsidRDefault="00FA0BC5" w:rsidP="00F54204">
            <w:pPr>
              <w:autoSpaceDE w:val="0"/>
              <w:autoSpaceDN w:val="0"/>
              <w:adjustRightInd w:val="0"/>
              <w:spacing w:after="200"/>
              <w:contextualSpacing/>
              <w:jc w:val="center"/>
              <w:rPr>
                <w:b/>
              </w:rPr>
            </w:pPr>
            <w:r>
              <w:rPr>
                <w:b/>
                <w:sz w:val="22"/>
                <w:szCs w:val="22"/>
              </w:rPr>
              <w:t>2014 г.</w:t>
            </w:r>
          </w:p>
        </w:tc>
        <w:tc>
          <w:tcPr>
            <w:tcW w:w="1502" w:type="dxa"/>
            <w:gridSpan w:val="2"/>
            <w:tcBorders>
              <w:top w:val="single" w:sz="2" w:space="0" w:color="000000"/>
              <w:left w:val="single" w:sz="4" w:space="0" w:color="auto"/>
              <w:bottom w:val="single" w:sz="2" w:space="0" w:color="000000"/>
              <w:right w:val="single" w:sz="2" w:space="0" w:color="000000"/>
            </w:tcBorders>
            <w:vAlign w:val="center"/>
          </w:tcPr>
          <w:p w:rsidR="00FA0BC5" w:rsidRPr="002F4069" w:rsidRDefault="00FA0BC5" w:rsidP="00F54204">
            <w:pPr>
              <w:autoSpaceDE w:val="0"/>
              <w:autoSpaceDN w:val="0"/>
              <w:adjustRightInd w:val="0"/>
              <w:spacing w:after="200"/>
              <w:contextualSpacing/>
              <w:jc w:val="center"/>
              <w:rPr>
                <w:b/>
              </w:rPr>
            </w:pPr>
            <w:r>
              <w:rPr>
                <w:b/>
                <w:sz w:val="22"/>
                <w:szCs w:val="22"/>
              </w:rPr>
              <w:t>2015 г.</w:t>
            </w:r>
          </w:p>
        </w:tc>
        <w:tc>
          <w:tcPr>
            <w:tcW w:w="1448" w:type="dxa"/>
            <w:gridSpan w:val="2"/>
            <w:tcBorders>
              <w:top w:val="single" w:sz="2" w:space="0" w:color="000000"/>
              <w:left w:val="single" w:sz="4" w:space="0" w:color="auto"/>
              <w:bottom w:val="single" w:sz="2" w:space="0" w:color="000000"/>
              <w:right w:val="single" w:sz="4" w:space="0" w:color="auto"/>
            </w:tcBorders>
            <w:vAlign w:val="center"/>
          </w:tcPr>
          <w:p w:rsidR="00FA0BC5" w:rsidRPr="002F4069" w:rsidRDefault="00FA0BC5" w:rsidP="00F54204">
            <w:pPr>
              <w:autoSpaceDE w:val="0"/>
              <w:autoSpaceDN w:val="0"/>
              <w:adjustRightInd w:val="0"/>
              <w:spacing w:after="200"/>
              <w:contextualSpacing/>
              <w:jc w:val="center"/>
              <w:rPr>
                <w:b/>
              </w:rPr>
            </w:pPr>
            <w:r>
              <w:rPr>
                <w:b/>
                <w:sz w:val="22"/>
                <w:szCs w:val="22"/>
              </w:rPr>
              <w:t>2016 г.</w:t>
            </w:r>
          </w:p>
        </w:tc>
        <w:tc>
          <w:tcPr>
            <w:tcW w:w="850" w:type="dxa"/>
            <w:vMerge w:val="restart"/>
            <w:tcBorders>
              <w:top w:val="single" w:sz="2" w:space="0" w:color="000000"/>
              <w:left w:val="single" w:sz="4" w:space="0" w:color="auto"/>
              <w:right w:val="single" w:sz="2" w:space="0" w:color="000000"/>
            </w:tcBorders>
            <w:vAlign w:val="center"/>
          </w:tcPr>
          <w:p w:rsidR="00FA0BC5" w:rsidRPr="002F4069" w:rsidRDefault="00FA0BC5" w:rsidP="00F54204">
            <w:pPr>
              <w:autoSpaceDE w:val="0"/>
              <w:autoSpaceDN w:val="0"/>
              <w:adjustRightInd w:val="0"/>
              <w:spacing w:after="200"/>
              <w:contextualSpacing/>
              <w:jc w:val="center"/>
              <w:rPr>
                <w:b/>
              </w:rPr>
            </w:pPr>
            <w:r>
              <w:rPr>
                <w:b/>
                <w:sz w:val="22"/>
                <w:szCs w:val="22"/>
              </w:rPr>
              <w:t>2016г. к 2012г. В %</w:t>
            </w:r>
          </w:p>
        </w:tc>
      </w:tr>
      <w:tr w:rsidR="00BE0D69" w:rsidRPr="004B3589" w:rsidTr="00B1007C">
        <w:trPr>
          <w:trHeight w:val="404"/>
        </w:trPr>
        <w:tc>
          <w:tcPr>
            <w:tcW w:w="149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E0D69" w:rsidRPr="00E06B88" w:rsidRDefault="00BE0D69" w:rsidP="005F14C7">
            <w:pPr>
              <w:autoSpaceDE w:val="0"/>
              <w:autoSpaceDN w:val="0"/>
              <w:adjustRightInd w:val="0"/>
              <w:spacing w:after="200"/>
              <w:contextualSpacing/>
              <w:rPr>
                <w:sz w:val="20"/>
                <w:szCs w:val="20"/>
                <w:lang w:val="en-US"/>
              </w:rPr>
            </w:pPr>
          </w:p>
        </w:tc>
        <w:tc>
          <w:tcPr>
            <w:tcW w:w="851" w:type="dxa"/>
            <w:tcBorders>
              <w:top w:val="nil"/>
              <w:left w:val="nil"/>
              <w:bottom w:val="single" w:sz="2" w:space="0" w:color="000000"/>
              <w:right w:val="single" w:sz="2" w:space="0" w:color="000000"/>
            </w:tcBorders>
            <w:vAlign w:val="bottom"/>
          </w:tcPr>
          <w:p w:rsidR="00BE0D69" w:rsidRPr="00E06B88" w:rsidRDefault="00BE0D69" w:rsidP="005F14C7">
            <w:pPr>
              <w:autoSpaceDE w:val="0"/>
              <w:autoSpaceDN w:val="0"/>
              <w:adjustRightInd w:val="0"/>
              <w:spacing w:after="200"/>
              <w:contextualSpacing/>
              <w:rPr>
                <w:b/>
                <w:bCs/>
                <w:sz w:val="20"/>
                <w:szCs w:val="20"/>
                <w:lang w:val="en-US"/>
              </w:rPr>
            </w:pPr>
            <w:r w:rsidRPr="00E06B88">
              <w:rPr>
                <w:b/>
                <w:bCs/>
                <w:color w:val="000000"/>
                <w:sz w:val="20"/>
                <w:szCs w:val="20"/>
              </w:rPr>
              <w:t>Тыс</w:t>
            </w:r>
            <w:proofErr w:type="gramStart"/>
            <w:r w:rsidRPr="00E06B88">
              <w:rPr>
                <w:b/>
                <w:bCs/>
                <w:color w:val="000000"/>
                <w:sz w:val="20"/>
                <w:szCs w:val="20"/>
              </w:rPr>
              <w:t>.р</w:t>
            </w:r>
            <w:proofErr w:type="gramEnd"/>
            <w:r w:rsidRPr="00E06B88">
              <w:rPr>
                <w:b/>
                <w:bCs/>
                <w:color w:val="000000"/>
                <w:sz w:val="20"/>
                <w:szCs w:val="20"/>
              </w:rPr>
              <w:t>уб.</w:t>
            </w:r>
          </w:p>
        </w:tc>
        <w:tc>
          <w:tcPr>
            <w:tcW w:w="708" w:type="dxa"/>
            <w:tcBorders>
              <w:top w:val="nil"/>
              <w:left w:val="nil"/>
              <w:bottom w:val="single" w:sz="4" w:space="0" w:color="auto"/>
              <w:right w:val="single" w:sz="2" w:space="0" w:color="000000"/>
            </w:tcBorders>
            <w:vAlign w:val="bottom"/>
          </w:tcPr>
          <w:p w:rsidR="00BE0D69" w:rsidRPr="00E06B88" w:rsidRDefault="00BE0D69" w:rsidP="005F14C7">
            <w:pPr>
              <w:autoSpaceDE w:val="0"/>
              <w:autoSpaceDN w:val="0"/>
              <w:adjustRightInd w:val="0"/>
              <w:spacing w:after="200"/>
              <w:contextualSpacing/>
              <w:rPr>
                <w:b/>
                <w:bCs/>
                <w:sz w:val="20"/>
                <w:szCs w:val="20"/>
                <w:lang w:val="en-US"/>
              </w:rPr>
            </w:pPr>
            <w:proofErr w:type="gramStart"/>
            <w:r w:rsidRPr="00E06B88">
              <w:rPr>
                <w:b/>
                <w:bCs/>
                <w:color w:val="000000"/>
                <w:sz w:val="20"/>
                <w:szCs w:val="20"/>
              </w:rPr>
              <w:t>в</w:t>
            </w:r>
            <w:proofErr w:type="gramEnd"/>
            <w:r w:rsidRPr="00E06B88">
              <w:rPr>
                <w:b/>
                <w:bCs/>
                <w:color w:val="000000"/>
                <w:sz w:val="20"/>
                <w:szCs w:val="20"/>
              </w:rPr>
              <w:t xml:space="preserve"> % к итогу</w:t>
            </w:r>
          </w:p>
        </w:tc>
        <w:tc>
          <w:tcPr>
            <w:tcW w:w="851" w:type="dxa"/>
            <w:tcBorders>
              <w:top w:val="nil"/>
              <w:left w:val="nil"/>
              <w:bottom w:val="single" w:sz="4" w:space="0" w:color="auto"/>
              <w:right w:val="single" w:sz="2" w:space="0" w:color="000000"/>
            </w:tcBorders>
            <w:vAlign w:val="bottom"/>
          </w:tcPr>
          <w:p w:rsidR="00BE0D69" w:rsidRPr="00E06B88" w:rsidRDefault="00BE0D69" w:rsidP="005F14C7">
            <w:pPr>
              <w:autoSpaceDE w:val="0"/>
              <w:autoSpaceDN w:val="0"/>
              <w:adjustRightInd w:val="0"/>
              <w:spacing w:after="200"/>
              <w:contextualSpacing/>
              <w:rPr>
                <w:b/>
                <w:bCs/>
                <w:sz w:val="20"/>
                <w:szCs w:val="20"/>
                <w:lang w:val="en-US"/>
              </w:rPr>
            </w:pPr>
            <w:r w:rsidRPr="00E06B88">
              <w:rPr>
                <w:b/>
                <w:bCs/>
                <w:color w:val="000000"/>
                <w:sz w:val="20"/>
                <w:szCs w:val="20"/>
              </w:rPr>
              <w:t>Тыс</w:t>
            </w:r>
            <w:proofErr w:type="gramStart"/>
            <w:r w:rsidRPr="00E06B88">
              <w:rPr>
                <w:b/>
                <w:bCs/>
                <w:color w:val="000000"/>
                <w:sz w:val="20"/>
                <w:szCs w:val="20"/>
              </w:rPr>
              <w:t>.р</w:t>
            </w:r>
            <w:proofErr w:type="gramEnd"/>
            <w:r w:rsidRPr="00E06B88">
              <w:rPr>
                <w:b/>
                <w:bCs/>
                <w:color w:val="000000"/>
                <w:sz w:val="20"/>
                <w:szCs w:val="20"/>
              </w:rPr>
              <w:t>уб.</w:t>
            </w:r>
          </w:p>
        </w:tc>
        <w:tc>
          <w:tcPr>
            <w:tcW w:w="709" w:type="dxa"/>
            <w:tcBorders>
              <w:top w:val="nil"/>
              <w:left w:val="nil"/>
              <w:bottom w:val="single" w:sz="2" w:space="0" w:color="000000"/>
              <w:right w:val="single" w:sz="2" w:space="0" w:color="000000"/>
            </w:tcBorders>
            <w:vAlign w:val="bottom"/>
          </w:tcPr>
          <w:p w:rsidR="00BE0D69" w:rsidRPr="00E06B88" w:rsidRDefault="00BE0D69" w:rsidP="005F14C7">
            <w:pPr>
              <w:autoSpaceDE w:val="0"/>
              <w:autoSpaceDN w:val="0"/>
              <w:adjustRightInd w:val="0"/>
              <w:spacing w:after="200"/>
              <w:contextualSpacing/>
              <w:rPr>
                <w:b/>
                <w:bCs/>
                <w:sz w:val="20"/>
                <w:szCs w:val="20"/>
                <w:lang w:val="en-US"/>
              </w:rPr>
            </w:pPr>
            <w:proofErr w:type="gramStart"/>
            <w:r w:rsidRPr="00E06B88">
              <w:rPr>
                <w:b/>
                <w:bCs/>
                <w:color w:val="000000"/>
                <w:sz w:val="20"/>
                <w:szCs w:val="20"/>
              </w:rPr>
              <w:t>в</w:t>
            </w:r>
            <w:proofErr w:type="gramEnd"/>
            <w:r w:rsidRPr="00E06B88">
              <w:rPr>
                <w:b/>
                <w:bCs/>
                <w:color w:val="000000"/>
                <w:sz w:val="20"/>
                <w:szCs w:val="20"/>
              </w:rPr>
              <w:t xml:space="preserve"> % к итогу</w:t>
            </w:r>
          </w:p>
        </w:tc>
        <w:tc>
          <w:tcPr>
            <w:tcW w:w="851" w:type="dxa"/>
            <w:tcBorders>
              <w:top w:val="nil"/>
              <w:left w:val="nil"/>
              <w:bottom w:val="single" w:sz="2" w:space="0" w:color="000000"/>
              <w:right w:val="single" w:sz="2" w:space="0" w:color="000000"/>
            </w:tcBorders>
            <w:vAlign w:val="bottom"/>
          </w:tcPr>
          <w:p w:rsidR="00BE0D69" w:rsidRPr="00E06B88" w:rsidRDefault="00BE0D69" w:rsidP="005F14C7">
            <w:pPr>
              <w:autoSpaceDE w:val="0"/>
              <w:autoSpaceDN w:val="0"/>
              <w:adjustRightInd w:val="0"/>
              <w:spacing w:after="200"/>
              <w:contextualSpacing/>
              <w:rPr>
                <w:b/>
                <w:bCs/>
                <w:sz w:val="20"/>
                <w:szCs w:val="20"/>
                <w:lang w:val="en-US"/>
              </w:rPr>
            </w:pPr>
            <w:r w:rsidRPr="00E06B88">
              <w:rPr>
                <w:b/>
                <w:bCs/>
                <w:color w:val="000000"/>
                <w:sz w:val="20"/>
                <w:szCs w:val="20"/>
              </w:rPr>
              <w:t>Тыс</w:t>
            </w:r>
            <w:proofErr w:type="gramStart"/>
            <w:r w:rsidRPr="00E06B88">
              <w:rPr>
                <w:b/>
                <w:bCs/>
                <w:color w:val="000000"/>
                <w:sz w:val="20"/>
                <w:szCs w:val="20"/>
              </w:rPr>
              <w:t>.р</w:t>
            </w:r>
            <w:proofErr w:type="gramEnd"/>
            <w:r w:rsidRPr="00E06B88">
              <w:rPr>
                <w:b/>
                <w:bCs/>
                <w:color w:val="000000"/>
                <w:sz w:val="20"/>
                <w:szCs w:val="20"/>
              </w:rPr>
              <w:t>уб.</w:t>
            </w:r>
          </w:p>
        </w:tc>
        <w:tc>
          <w:tcPr>
            <w:tcW w:w="735" w:type="dxa"/>
            <w:tcBorders>
              <w:top w:val="nil"/>
              <w:left w:val="nil"/>
              <w:bottom w:val="single" w:sz="2" w:space="0" w:color="000000"/>
              <w:right w:val="single" w:sz="4" w:space="0" w:color="auto"/>
            </w:tcBorders>
            <w:vAlign w:val="bottom"/>
          </w:tcPr>
          <w:p w:rsidR="00BE0D69" w:rsidRPr="00E06B88" w:rsidRDefault="00BE0D69" w:rsidP="005F14C7">
            <w:pPr>
              <w:autoSpaceDE w:val="0"/>
              <w:autoSpaceDN w:val="0"/>
              <w:adjustRightInd w:val="0"/>
              <w:spacing w:after="200"/>
              <w:contextualSpacing/>
              <w:rPr>
                <w:b/>
                <w:bCs/>
                <w:sz w:val="20"/>
                <w:szCs w:val="20"/>
                <w:lang w:val="en-US"/>
              </w:rPr>
            </w:pPr>
            <w:proofErr w:type="gramStart"/>
            <w:r w:rsidRPr="00E06B88">
              <w:rPr>
                <w:b/>
                <w:bCs/>
                <w:color w:val="000000"/>
                <w:sz w:val="20"/>
                <w:szCs w:val="20"/>
              </w:rPr>
              <w:t>в</w:t>
            </w:r>
            <w:proofErr w:type="gramEnd"/>
            <w:r w:rsidRPr="00E06B88">
              <w:rPr>
                <w:b/>
                <w:bCs/>
                <w:color w:val="000000"/>
                <w:sz w:val="20"/>
                <w:szCs w:val="20"/>
              </w:rPr>
              <w:t xml:space="preserve"> % к итогу</w:t>
            </w:r>
          </w:p>
        </w:tc>
        <w:tc>
          <w:tcPr>
            <w:tcW w:w="824" w:type="dxa"/>
            <w:tcBorders>
              <w:top w:val="nil"/>
              <w:left w:val="single" w:sz="4" w:space="0" w:color="auto"/>
              <w:bottom w:val="single" w:sz="2" w:space="0" w:color="000000"/>
              <w:right w:val="single" w:sz="2" w:space="0" w:color="000000"/>
            </w:tcBorders>
            <w:vAlign w:val="bottom"/>
          </w:tcPr>
          <w:p w:rsidR="00BE0D69" w:rsidRPr="00E06B88" w:rsidRDefault="00BE0D69" w:rsidP="005F14C7">
            <w:pPr>
              <w:autoSpaceDE w:val="0"/>
              <w:autoSpaceDN w:val="0"/>
              <w:adjustRightInd w:val="0"/>
              <w:spacing w:after="200"/>
              <w:contextualSpacing/>
              <w:rPr>
                <w:b/>
                <w:bCs/>
                <w:sz w:val="20"/>
                <w:szCs w:val="20"/>
              </w:rPr>
            </w:pPr>
            <w:r w:rsidRPr="00E06B88">
              <w:rPr>
                <w:b/>
                <w:bCs/>
                <w:sz w:val="20"/>
                <w:szCs w:val="20"/>
              </w:rPr>
              <w:t>Тыс. руб.</w:t>
            </w:r>
          </w:p>
        </w:tc>
        <w:tc>
          <w:tcPr>
            <w:tcW w:w="678" w:type="dxa"/>
            <w:tcBorders>
              <w:top w:val="nil"/>
              <w:left w:val="single" w:sz="4" w:space="0" w:color="auto"/>
              <w:bottom w:val="single" w:sz="2" w:space="0" w:color="000000"/>
              <w:right w:val="single" w:sz="2" w:space="0" w:color="000000"/>
            </w:tcBorders>
            <w:vAlign w:val="bottom"/>
          </w:tcPr>
          <w:p w:rsidR="00BE0D69" w:rsidRPr="00E06B88" w:rsidRDefault="00BE0D69" w:rsidP="005F14C7">
            <w:pPr>
              <w:autoSpaceDE w:val="0"/>
              <w:autoSpaceDN w:val="0"/>
              <w:adjustRightInd w:val="0"/>
              <w:spacing w:after="200"/>
              <w:contextualSpacing/>
              <w:rPr>
                <w:b/>
                <w:bCs/>
                <w:sz w:val="20"/>
                <w:szCs w:val="20"/>
              </w:rPr>
            </w:pPr>
            <w:r w:rsidRPr="00E06B88">
              <w:rPr>
                <w:b/>
                <w:bCs/>
                <w:sz w:val="20"/>
                <w:szCs w:val="20"/>
              </w:rPr>
              <w:t>В % к итого</w:t>
            </w:r>
          </w:p>
        </w:tc>
        <w:tc>
          <w:tcPr>
            <w:tcW w:w="740" w:type="dxa"/>
            <w:tcBorders>
              <w:top w:val="nil"/>
              <w:left w:val="single" w:sz="4" w:space="0" w:color="auto"/>
              <w:bottom w:val="single" w:sz="2" w:space="0" w:color="000000"/>
              <w:right w:val="single" w:sz="2" w:space="0" w:color="000000"/>
            </w:tcBorders>
            <w:vAlign w:val="bottom"/>
          </w:tcPr>
          <w:p w:rsidR="00BE0D69" w:rsidRPr="00E06B88" w:rsidRDefault="00BE0D69" w:rsidP="005F14C7">
            <w:pPr>
              <w:autoSpaceDE w:val="0"/>
              <w:autoSpaceDN w:val="0"/>
              <w:adjustRightInd w:val="0"/>
              <w:spacing w:after="200"/>
              <w:contextualSpacing/>
              <w:rPr>
                <w:b/>
                <w:bCs/>
                <w:sz w:val="20"/>
                <w:szCs w:val="20"/>
              </w:rPr>
            </w:pPr>
            <w:r w:rsidRPr="00E06B88">
              <w:rPr>
                <w:b/>
                <w:bCs/>
                <w:sz w:val="20"/>
                <w:szCs w:val="20"/>
              </w:rPr>
              <w:t>Тыс. руб.</w:t>
            </w:r>
          </w:p>
        </w:tc>
        <w:tc>
          <w:tcPr>
            <w:tcW w:w="708" w:type="dxa"/>
            <w:tcBorders>
              <w:top w:val="nil"/>
              <w:left w:val="single" w:sz="4" w:space="0" w:color="auto"/>
              <w:bottom w:val="single" w:sz="2" w:space="0" w:color="000000"/>
              <w:right w:val="single" w:sz="4" w:space="0" w:color="auto"/>
            </w:tcBorders>
            <w:vAlign w:val="bottom"/>
          </w:tcPr>
          <w:p w:rsidR="00BE0D69" w:rsidRPr="00E06B88" w:rsidRDefault="00BE0D69" w:rsidP="005F14C7">
            <w:pPr>
              <w:autoSpaceDE w:val="0"/>
              <w:autoSpaceDN w:val="0"/>
              <w:adjustRightInd w:val="0"/>
              <w:spacing w:after="200"/>
              <w:contextualSpacing/>
              <w:rPr>
                <w:b/>
                <w:bCs/>
                <w:sz w:val="20"/>
                <w:szCs w:val="20"/>
              </w:rPr>
            </w:pPr>
            <w:r w:rsidRPr="00E06B88">
              <w:rPr>
                <w:b/>
                <w:bCs/>
                <w:sz w:val="20"/>
                <w:szCs w:val="20"/>
              </w:rPr>
              <w:t>В % к итого</w:t>
            </w:r>
          </w:p>
        </w:tc>
        <w:tc>
          <w:tcPr>
            <w:tcW w:w="850" w:type="dxa"/>
            <w:vMerge/>
            <w:tcBorders>
              <w:left w:val="single" w:sz="4" w:space="0" w:color="auto"/>
              <w:bottom w:val="single" w:sz="2" w:space="0" w:color="000000"/>
              <w:right w:val="single" w:sz="2" w:space="0" w:color="000000"/>
            </w:tcBorders>
          </w:tcPr>
          <w:p w:rsidR="00BE0D69" w:rsidRPr="00E06B88" w:rsidRDefault="00BE0D69" w:rsidP="005F14C7">
            <w:pPr>
              <w:autoSpaceDE w:val="0"/>
              <w:autoSpaceDN w:val="0"/>
              <w:adjustRightInd w:val="0"/>
              <w:spacing w:after="200"/>
              <w:contextualSpacing/>
              <w:rPr>
                <w:b/>
                <w:bCs/>
                <w:sz w:val="20"/>
                <w:szCs w:val="20"/>
              </w:rPr>
            </w:pPr>
          </w:p>
        </w:tc>
      </w:tr>
      <w:tr w:rsidR="00BE0D69" w:rsidRPr="004B3589" w:rsidTr="00892F36">
        <w:trPr>
          <w:trHeight w:val="307"/>
        </w:trPr>
        <w:tc>
          <w:tcPr>
            <w:tcW w:w="1490" w:type="dxa"/>
            <w:vMerge w:val="restart"/>
            <w:tcBorders>
              <w:top w:val="nil"/>
              <w:left w:val="single" w:sz="2" w:space="0" w:color="000000"/>
              <w:right w:val="single" w:sz="2" w:space="0" w:color="000000"/>
            </w:tcBorders>
            <w:vAlign w:val="bottom"/>
          </w:tcPr>
          <w:p w:rsidR="00BE0D69" w:rsidRPr="00E06B88" w:rsidRDefault="00BE0D69" w:rsidP="005F14C7">
            <w:pPr>
              <w:autoSpaceDE w:val="0"/>
              <w:autoSpaceDN w:val="0"/>
              <w:adjustRightInd w:val="0"/>
              <w:spacing w:after="200"/>
              <w:contextualSpacing/>
              <w:jc w:val="both"/>
              <w:rPr>
                <w:sz w:val="20"/>
                <w:szCs w:val="20"/>
              </w:rPr>
            </w:pPr>
            <w:r w:rsidRPr="00E06B88">
              <w:rPr>
                <w:color w:val="000000"/>
                <w:sz w:val="20"/>
                <w:szCs w:val="20"/>
              </w:rPr>
              <w:t>здания</w:t>
            </w:r>
          </w:p>
          <w:p w:rsidR="00BE0D69" w:rsidRPr="00E06B88" w:rsidRDefault="00BE0D69" w:rsidP="005F14C7">
            <w:pPr>
              <w:autoSpaceDE w:val="0"/>
              <w:autoSpaceDN w:val="0"/>
              <w:adjustRightInd w:val="0"/>
              <w:contextualSpacing/>
              <w:jc w:val="both"/>
              <w:rPr>
                <w:sz w:val="20"/>
                <w:szCs w:val="20"/>
              </w:rPr>
            </w:pPr>
            <w:r w:rsidRPr="00E06B88">
              <w:rPr>
                <w:color w:val="000000"/>
                <w:sz w:val="20"/>
                <w:szCs w:val="20"/>
              </w:rPr>
              <w:t>сооружения и передаточные устройства</w:t>
            </w:r>
          </w:p>
        </w:tc>
        <w:tc>
          <w:tcPr>
            <w:tcW w:w="851" w:type="dxa"/>
            <w:vMerge w:val="restart"/>
            <w:tcBorders>
              <w:top w:val="nil"/>
              <w:left w:val="nil"/>
              <w:right w:val="single" w:sz="2" w:space="0" w:color="000000"/>
            </w:tcBorders>
            <w:vAlign w:val="center"/>
          </w:tcPr>
          <w:p w:rsidR="00BE0D69" w:rsidRPr="00E06B88" w:rsidRDefault="00BE0D69" w:rsidP="005F14C7">
            <w:pPr>
              <w:autoSpaceDE w:val="0"/>
              <w:autoSpaceDN w:val="0"/>
              <w:adjustRightInd w:val="0"/>
              <w:contextualSpacing/>
              <w:jc w:val="center"/>
              <w:rPr>
                <w:sz w:val="20"/>
                <w:szCs w:val="20"/>
              </w:rPr>
            </w:pPr>
            <w:r>
              <w:rPr>
                <w:sz w:val="20"/>
                <w:szCs w:val="20"/>
              </w:rPr>
              <w:t>4224</w:t>
            </w:r>
          </w:p>
        </w:tc>
        <w:tc>
          <w:tcPr>
            <w:tcW w:w="708" w:type="dxa"/>
            <w:vMerge w:val="restart"/>
            <w:tcBorders>
              <w:top w:val="nil"/>
              <w:left w:val="nil"/>
              <w:right w:val="single" w:sz="2" w:space="0" w:color="000000"/>
            </w:tcBorders>
            <w:vAlign w:val="center"/>
          </w:tcPr>
          <w:p w:rsidR="00BE0D69" w:rsidRPr="00E06B88" w:rsidRDefault="00BE0D69" w:rsidP="005F14C7">
            <w:pPr>
              <w:autoSpaceDE w:val="0"/>
              <w:autoSpaceDN w:val="0"/>
              <w:adjustRightInd w:val="0"/>
              <w:contextualSpacing/>
              <w:jc w:val="center"/>
              <w:rPr>
                <w:sz w:val="20"/>
                <w:szCs w:val="20"/>
              </w:rPr>
            </w:pPr>
            <w:r>
              <w:rPr>
                <w:sz w:val="20"/>
                <w:szCs w:val="20"/>
              </w:rPr>
              <w:t>20,93</w:t>
            </w:r>
          </w:p>
        </w:tc>
        <w:tc>
          <w:tcPr>
            <w:tcW w:w="851" w:type="dxa"/>
            <w:vMerge w:val="restart"/>
            <w:tcBorders>
              <w:top w:val="nil"/>
              <w:left w:val="nil"/>
              <w:bottom w:val="nil"/>
              <w:right w:val="single" w:sz="2" w:space="0" w:color="000000"/>
            </w:tcBorders>
            <w:vAlign w:val="center"/>
          </w:tcPr>
          <w:p w:rsidR="00BE0D69" w:rsidRDefault="00BE0D69" w:rsidP="005F14C7">
            <w:pPr>
              <w:autoSpaceDE w:val="0"/>
              <w:autoSpaceDN w:val="0"/>
              <w:adjustRightInd w:val="0"/>
              <w:spacing w:after="200"/>
              <w:contextualSpacing/>
              <w:jc w:val="center"/>
              <w:rPr>
                <w:color w:val="000000"/>
                <w:sz w:val="20"/>
                <w:szCs w:val="20"/>
              </w:rPr>
            </w:pPr>
          </w:p>
          <w:p w:rsidR="00BE0D69" w:rsidRDefault="00BE0D69" w:rsidP="005F14C7">
            <w:pPr>
              <w:autoSpaceDE w:val="0"/>
              <w:autoSpaceDN w:val="0"/>
              <w:adjustRightInd w:val="0"/>
              <w:spacing w:after="200"/>
              <w:contextualSpacing/>
              <w:jc w:val="center"/>
              <w:rPr>
                <w:color w:val="000000"/>
                <w:sz w:val="20"/>
                <w:szCs w:val="20"/>
              </w:rPr>
            </w:pPr>
          </w:p>
          <w:p w:rsidR="00BE0D69" w:rsidRPr="00E06B88" w:rsidRDefault="00BE0D69" w:rsidP="005F14C7">
            <w:pPr>
              <w:autoSpaceDE w:val="0"/>
              <w:autoSpaceDN w:val="0"/>
              <w:adjustRightInd w:val="0"/>
              <w:spacing w:after="200"/>
              <w:contextualSpacing/>
              <w:jc w:val="center"/>
              <w:rPr>
                <w:color w:val="000000"/>
                <w:sz w:val="20"/>
                <w:szCs w:val="20"/>
              </w:rPr>
            </w:pPr>
            <w:r w:rsidRPr="00E06B88">
              <w:rPr>
                <w:color w:val="000000"/>
                <w:sz w:val="20"/>
                <w:szCs w:val="20"/>
              </w:rPr>
              <w:t>4224</w:t>
            </w:r>
          </w:p>
          <w:p w:rsidR="00BE0D69" w:rsidRPr="00E06B88" w:rsidRDefault="00BE0D69" w:rsidP="005F14C7">
            <w:pPr>
              <w:autoSpaceDE w:val="0"/>
              <w:autoSpaceDN w:val="0"/>
              <w:adjustRightInd w:val="0"/>
              <w:spacing w:after="200"/>
              <w:contextualSpacing/>
              <w:jc w:val="center"/>
              <w:rPr>
                <w:color w:val="000000"/>
                <w:sz w:val="20"/>
                <w:szCs w:val="20"/>
              </w:rPr>
            </w:pPr>
          </w:p>
          <w:p w:rsidR="00BE0D69" w:rsidRPr="00E06B88" w:rsidRDefault="00BE0D69" w:rsidP="005F14C7">
            <w:pPr>
              <w:autoSpaceDE w:val="0"/>
              <w:autoSpaceDN w:val="0"/>
              <w:adjustRightInd w:val="0"/>
              <w:spacing w:after="200"/>
              <w:contextualSpacing/>
              <w:jc w:val="center"/>
              <w:rPr>
                <w:sz w:val="20"/>
                <w:szCs w:val="20"/>
              </w:rPr>
            </w:pPr>
          </w:p>
        </w:tc>
        <w:tc>
          <w:tcPr>
            <w:tcW w:w="709" w:type="dxa"/>
            <w:vMerge w:val="restart"/>
            <w:tcBorders>
              <w:top w:val="nil"/>
              <w:left w:val="nil"/>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color w:val="000000"/>
                <w:sz w:val="20"/>
                <w:szCs w:val="20"/>
              </w:rPr>
              <w:t>15,47</w:t>
            </w:r>
          </w:p>
          <w:p w:rsidR="00BE0D69" w:rsidRPr="00E06B88" w:rsidRDefault="00BE0D69" w:rsidP="005F14C7">
            <w:pPr>
              <w:autoSpaceDE w:val="0"/>
              <w:autoSpaceDN w:val="0"/>
              <w:adjustRightInd w:val="0"/>
              <w:spacing w:after="200"/>
              <w:contextualSpacing/>
              <w:jc w:val="center"/>
              <w:rPr>
                <w:color w:val="000000"/>
                <w:sz w:val="20"/>
                <w:szCs w:val="20"/>
              </w:rPr>
            </w:pPr>
          </w:p>
          <w:p w:rsidR="00BE0D69" w:rsidRPr="00E06B88" w:rsidRDefault="00BE0D69" w:rsidP="005F14C7">
            <w:pPr>
              <w:autoSpaceDE w:val="0"/>
              <w:autoSpaceDN w:val="0"/>
              <w:adjustRightInd w:val="0"/>
              <w:spacing w:after="200"/>
              <w:contextualSpacing/>
              <w:jc w:val="center"/>
              <w:rPr>
                <w:color w:val="000000"/>
                <w:sz w:val="20"/>
                <w:szCs w:val="20"/>
              </w:rPr>
            </w:pPr>
          </w:p>
          <w:p w:rsidR="00BE0D69" w:rsidRPr="00E06B88" w:rsidRDefault="00BE0D69" w:rsidP="005F14C7">
            <w:pPr>
              <w:autoSpaceDE w:val="0"/>
              <w:autoSpaceDN w:val="0"/>
              <w:adjustRightInd w:val="0"/>
              <w:contextualSpacing/>
              <w:jc w:val="center"/>
              <w:rPr>
                <w:sz w:val="20"/>
                <w:szCs w:val="20"/>
              </w:rPr>
            </w:pPr>
          </w:p>
        </w:tc>
        <w:tc>
          <w:tcPr>
            <w:tcW w:w="851" w:type="dxa"/>
            <w:vMerge w:val="restart"/>
            <w:tcBorders>
              <w:top w:val="nil"/>
              <w:left w:val="nil"/>
              <w:right w:val="single" w:sz="2" w:space="0" w:color="000000"/>
            </w:tcBorders>
            <w:vAlign w:val="center"/>
          </w:tcPr>
          <w:p w:rsidR="00BE0D69" w:rsidRPr="00E06B88" w:rsidRDefault="00BE0D69" w:rsidP="005F14C7">
            <w:pPr>
              <w:contextualSpacing/>
              <w:jc w:val="center"/>
              <w:rPr>
                <w:sz w:val="20"/>
                <w:szCs w:val="20"/>
              </w:rPr>
            </w:pPr>
            <w:r w:rsidRPr="00E06B88">
              <w:rPr>
                <w:sz w:val="20"/>
                <w:szCs w:val="20"/>
              </w:rPr>
              <w:t>3439</w:t>
            </w:r>
          </w:p>
        </w:tc>
        <w:tc>
          <w:tcPr>
            <w:tcW w:w="735" w:type="dxa"/>
            <w:vMerge w:val="restart"/>
            <w:tcBorders>
              <w:top w:val="nil"/>
              <w:left w:val="nil"/>
              <w:right w:val="single" w:sz="4" w:space="0" w:color="auto"/>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10,2</w:t>
            </w:r>
          </w:p>
        </w:tc>
        <w:tc>
          <w:tcPr>
            <w:tcW w:w="824" w:type="dxa"/>
            <w:vMerge w:val="restart"/>
            <w:tcBorders>
              <w:top w:val="nil"/>
              <w:left w:val="single" w:sz="4" w:space="0" w:color="auto"/>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8546</w:t>
            </w:r>
          </w:p>
        </w:tc>
        <w:tc>
          <w:tcPr>
            <w:tcW w:w="678" w:type="dxa"/>
            <w:vMerge w:val="restart"/>
            <w:tcBorders>
              <w:top w:val="nil"/>
              <w:left w:val="single" w:sz="4" w:space="0" w:color="auto"/>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22</w:t>
            </w:r>
          </w:p>
        </w:tc>
        <w:tc>
          <w:tcPr>
            <w:tcW w:w="740" w:type="dxa"/>
            <w:vMerge w:val="restart"/>
            <w:tcBorders>
              <w:top w:val="nil"/>
              <w:left w:val="single" w:sz="4" w:space="0" w:color="auto"/>
              <w:right w:val="single" w:sz="2" w:space="0" w:color="000000"/>
            </w:tcBorders>
            <w:vAlign w:val="center"/>
          </w:tcPr>
          <w:p w:rsidR="00BE0D69" w:rsidRPr="00E06B88" w:rsidRDefault="00BE0D69" w:rsidP="005F14C7">
            <w:pPr>
              <w:autoSpaceDE w:val="0"/>
              <w:autoSpaceDN w:val="0"/>
              <w:adjustRightInd w:val="0"/>
              <w:contextualSpacing/>
              <w:jc w:val="center"/>
              <w:rPr>
                <w:sz w:val="20"/>
                <w:szCs w:val="20"/>
              </w:rPr>
            </w:pPr>
            <w:r>
              <w:rPr>
                <w:sz w:val="20"/>
                <w:szCs w:val="20"/>
              </w:rPr>
              <w:t>9189</w:t>
            </w:r>
          </w:p>
        </w:tc>
        <w:tc>
          <w:tcPr>
            <w:tcW w:w="708" w:type="dxa"/>
            <w:vMerge w:val="restart"/>
            <w:tcBorders>
              <w:top w:val="nil"/>
              <w:left w:val="single" w:sz="4" w:space="0" w:color="auto"/>
              <w:right w:val="single" w:sz="4" w:space="0" w:color="auto"/>
            </w:tcBorders>
            <w:vAlign w:val="center"/>
          </w:tcPr>
          <w:p w:rsidR="00BE0D69" w:rsidRPr="00661EC2" w:rsidRDefault="00BE0D69" w:rsidP="005F14C7">
            <w:pPr>
              <w:contextualSpacing/>
              <w:jc w:val="center"/>
              <w:rPr>
                <w:sz w:val="20"/>
                <w:szCs w:val="20"/>
              </w:rPr>
            </w:pPr>
            <w:r w:rsidRPr="00661EC2">
              <w:rPr>
                <w:color w:val="000000"/>
                <w:sz w:val="20"/>
                <w:szCs w:val="20"/>
              </w:rPr>
              <w:t>23,65</w:t>
            </w:r>
          </w:p>
        </w:tc>
        <w:tc>
          <w:tcPr>
            <w:tcW w:w="850" w:type="dxa"/>
            <w:tcBorders>
              <w:top w:val="nil"/>
              <w:left w:val="single" w:sz="4" w:space="0" w:color="auto"/>
              <w:right w:val="single" w:sz="2" w:space="0" w:color="000000"/>
            </w:tcBorders>
            <w:vAlign w:val="center"/>
          </w:tcPr>
          <w:p w:rsidR="00BE0D69" w:rsidRPr="00661EC2" w:rsidRDefault="00BE0D69" w:rsidP="005F14C7">
            <w:pPr>
              <w:autoSpaceDE w:val="0"/>
              <w:autoSpaceDN w:val="0"/>
              <w:adjustRightInd w:val="0"/>
              <w:spacing w:after="200"/>
              <w:contextualSpacing/>
              <w:jc w:val="center"/>
              <w:rPr>
                <w:sz w:val="20"/>
                <w:szCs w:val="20"/>
              </w:rPr>
            </w:pPr>
          </w:p>
        </w:tc>
      </w:tr>
      <w:tr w:rsidR="00BE0D69" w:rsidRPr="004B3589" w:rsidTr="0052207C">
        <w:trPr>
          <w:trHeight w:val="665"/>
        </w:trPr>
        <w:tc>
          <w:tcPr>
            <w:tcW w:w="1490" w:type="dxa"/>
            <w:vMerge/>
            <w:tcBorders>
              <w:left w:val="single" w:sz="2" w:space="0" w:color="000000"/>
              <w:bottom w:val="single" w:sz="2" w:space="0" w:color="000000"/>
              <w:right w:val="single" w:sz="2" w:space="0" w:color="000000"/>
            </w:tcBorders>
            <w:vAlign w:val="bottom"/>
          </w:tcPr>
          <w:p w:rsidR="00BE0D69" w:rsidRPr="00E06B88" w:rsidRDefault="00BE0D69" w:rsidP="005F14C7">
            <w:pPr>
              <w:autoSpaceDE w:val="0"/>
              <w:autoSpaceDN w:val="0"/>
              <w:adjustRightInd w:val="0"/>
              <w:spacing w:after="200"/>
              <w:contextualSpacing/>
              <w:jc w:val="both"/>
              <w:rPr>
                <w:sz w:val="20"/>
                <w:szCs w:val="20"/>
              </w:rPr>
            </w:pPr>
          </w:p>
        </w:tc>
        <w:tc>
          <w:tcPr>
            <w:tcW w:w="851" w:type="dxa"/>
            <w:vMerge/>
            <w:tcBorders>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p>
        </w:tc>
        <w:tc>
          <w:tcPr>
            <w:tcW w:w="708" w:type="dxa"/>
            <w:vMerge/>
            <w:tcBorders>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p>
        </w:tc>
        <w:tc>
          <w:tcPr>
            <w:tcW w:w="851" w:type="dxa"/>
            <w:vMerge/>
            <w:tcBorders>
              <w:top w:val="nil"/>
              <w:left w:val="nil"/>
              <w:bottom w:val="single" w:sz="4" w:space="0" w:color="auto"/>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p>
        </w:tc>
        <w:tc>
          <w:tcPr>
            <w:tcW w:w="709" w:type="dxa"/>
            <w:vMerge/>
            <w:tcBorders>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p>
        </w:tc>
        <w:tc>
          <w:tcPr>
            <w:tcW w:w="851" w:type="dxa"/>
            <w:vMerge/>
            <w:tcBorders>
              <w:left w:val="nil"/>
              <w:bottom w:val="single" w:sz="2" w:space="0" w:color="000000"/>
              <w:right w:val="single" w:sz="2" w:space="0" w:color="000000"/>
            </w:tcBorders>
            <w:vAlign w:val="center"/>
          </w:tcPr>
          <w:p w:rsidR="00BE0D69" w:rsidRPr="00E06B88" w:rsidRDefault="00BE0D69" w:rsidP="005F14C7">
            <w:pPr>
              <w:contextualSpacing/>
              <w:jc w:val="center"/>
              <w:rPr>
                <w:sz w:val="20"/>
                <w:szCs w:val="20"/>
              </w:rPr>
            </w:pPr>
          </w:p>
        </w:tc>
        <w:tc>
          <w:tcPr>
            <w:tcW w:w="735" w:type="dxa"/>
            <w:vMerge/>
            <w:tcBorders>
              <w:left w:val="nil"/>
              <w:bottom w:val="single" w:sz="2" w:space="0" w:color="000000"/>
              <w:right w:val="single" w:sz="4" w:space="0" w:color="auto"/>
            </w:tcBorders>
            <w:vAlign w:val="center"/>
          </w:tcPr>
          <w:p w:rsidR="00BE0D69" w:rsidRPr="00E06B88" w:rsidRDefault="00BE0D69" w:rsidP="005F14C7">
            <w:pPr>
              <w:autoSpaceDE w:val="0"/>
              <w:autoSpaceDN w:val="0"/>
              <w:adjustRightInd w:val="0"/>
              <w:spacing w:after="200"/>
              <w:contextualSpacing/>
              <w:jc w:val="center"/>
              <w:rPr>
                <w:sz w:val="20"/>
                <w:szCs w:val="20"/>
              </w:rPr>
            </w:pPr>
          </w:p>
        </w:tc>
        <w:tc>
          <w:tcPr>
            <w:tcW w:w="824" w:type="dxa"/>
            <w:vMerge/>
            <w:tcBorders>
              <w:left w:val="single" w:sz="4" w:space="0" w:color="auto"/>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p>
        </w:tc>
        <w:tc>
          <w:tcPr>
            <w:tcW w:w="678" w:type="dxa"/>
            <w:vMerge/>
            <w:tcBorders>
              <w:left w:val="single" w:sz="4" w:space="0" w:color="auto"/>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p>
        </w:tc>
        <w:tc>
          <w:tcPr>
            <w:tcW w:w="740" w:type="dxa"/>
            <w:vMerge/>
            <w:tcBorders>
              <w:left w:val="single" w:sz="4" w:space="0" w:color="auto"/>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p>
        </w:tc>
        <w:tc>
          <w:tcPr>
            <w:tcW w:w="708" w:type="dxa"/>
            <w:vMerge/>
            <w:tcBorders>
              <w:left w:val="single" w:sz="4" w:space="0" w:color="auto"/>
              <w:bottom w:val="single" w:sz="2" w:space="0" w:color="000000"/>
              <w:right w:val="single" w:sz="4" w:space="0" w:color="auto"/>
            </w:tcBorders>
            <w:vAlign w:val="center"/>
          </w:tcPr>
          <w:p w:rsidR="00BE0D69" w:rsidRPr="00661EC2" w:rsidRDefault="00BE0D69" w:rsidP="005F14C7">
            <w:pPr>
              <w:contextualSpacing/>
              <w:jc w:val="center"/>
              <w:rPr>
                <w:color w:val="000000"/>
                <w:sz w:val="20"/>
                <w:szCs w:val="20"/>
              </w:rPr>
            </w:pPr>
          </w:p>
        </w:tc>
        <w:tc>
          <w:tcPr>
            <w:tcW w:w="850" w:type="dxa"/>
            <w:tcBorders>
              <w:left w:val="single" w:sz="4" w:space="0" w:color="auto"/>
              <w:bottom w:val="single" w:sz="2" w:space="0" w:color="000000"/>
              <w:right w:val="single" w:sz="2" w:space="0" w:color="000000"/>
            </w:tcBorders>
            <w:vAlign w:val="center"/>
          </w:tcPr>
          <w:p w:rsidR="00BE0D69" w:rsidRPr="00661EC2" w:rsidRDefault="00BE0D69" w:rsidP="005F14C7">
            <w:pPr>
              <w:contextualSpacing/>
              <w:rPr>
                <w:color w:val="000000"/>
                <w:sz w:val="20"/>
                <w:szCs w:val="20"/>
              </w:rPr>
            </w:pPr>
            <w:r w:rsidRPr="00661EC2">
              <w:rPr>
                <w:color w:val="000000"/>
                <w:sz w:val="20"/>
                <w:szCs w:val="20"/>
              </w:rPr>
              <w:t>217,54</w:t>
            </w:r>
          </w:p>
        </w:tc>
      </w:tr>
      <w:tr w:rsidR="00BE0D69" w:rsidTr="00892F36">
        <w:trPr>
          <w:trHeight w:val="404"/>
        </w:trPr>
        <w:tc>
          <w:tcPr>
            <w:tcW w:w="1490" w:type="dxa"/>
            <w:tcBorders>
              <w:top w:val="nil"/>
              <w:left w:val="single" w:sz="2" w:space="0" w:color="000000"/>
              <w:bottom w:val="single" w:sz="2" w:space="0" w:color="000000"/>
              <w:right w:val="single" w:sz="2" w:space="0" w:color="000000"/>
            </w:tcBorders>
            <w:vAlign w:val="bottom"/>
          </w:tcPr>
          <w:p w:rsidR="00BE0D69" w:rsidRPr="00E06B88" w:rsidRDefault="00BE0D69" w:rsidP="005F14C7">
            <w:pPr>
              <w:autoSpaceDE w:val="0"/>
              <w:autoSpaceDN w:val="0"/>
              <w:adjustRightInd w:val="0"/>
              <w:spacing w:after="200"/>
              <w:contextualSpacing/>
              <w:jc w:val="both"/>
              <w:rPr>
                <w:sz w:val="20"/>
                <w:szCs w:val="20"/>
              </w:rPr>
            </w:pPr>
            <w:r w:rsidRPr="00E06B88">
              <w:rPr>
                <w:color w:val="000000"/>
                <w:sz w:val="20"/>
                <w:szCs w:val="20"/>
              </w:rPr>
              <w:t>машины и оборудование</w:t>
            </w:r>
          </w:p>
        </w:tc>
        <w:tc>
          <w:tcPr>
            <w:tcW w:w="851"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rPr>
              <w:t>1001</w:t>
            </w:r>
            <w:r w:rsidRPr="00E06B88">
              <w:rPr>
                <w:color w:val="000000"/>
                <w:sz w:val="20"/>
                <w:szCs w:val="20"/>
                <w:lang w:val="en-US"/>
              </w:rPr>
              <w:t>5</w:t>
            </w:r>
          </w:p>
        </w:tc>
        <w:tc>
          <w:tcPr>
            <w:tcW w:w="708"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49,63</w:t>
            </w:r>
          </w:p>
        </w:tc>
        <w:tc>
          <w:tcPr>
            <w:tcW w:w="851" w:type="dxa"/>
            <w:tcBorders>
              <w:top w:val="single" w:sz="4" w:space="0" w:color="auto"/>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rPr>
              <w:t>15930</w:t>
            </w:r>
          </w:p>
        </w:tc>
        <w:tc>
          <w:tcPr>
            <w:tcW w:w="709" w:type="dxa"/>
            <w:tcBorders>
              <w:top w:val="single" w:sz="2" w:space="0" w:color="000000"/>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Pr>
                <w:sz w:val="20"/>
                <w:szCs w:val="20"/>
              </w:rPr>
              <w:t>58,35</w:t>
            </w:r>
          </w:p>
        </w:tc>
        <w:tc>
          <w:tcPr>
            <w:tcW w:w="851"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21283</w:t>
            </w:r>
          </w:p>
        </w:tc>
        <w:tc>
          <w:tcPr>
            <w:tcW w:w="735" w:type="dxa"/>
            <w:tcBorders>
              <w:top w:val="nil"/>
              <w:left w:val="nil"/>
              <w:bottom w:val="single" w:sz="2" w:space="0" w:color="000000"/>
              <w:right w:val="single" w:sz="4" w:space="0" w:color="auto"/>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63,2</w:t>
            </w:r>
          </w:p>
        </w:tc>
        <w:tc>
          <w:tcPr>
            <w:tcW w:w="824" w:type="dxa"/>
            <w:tcBorders>
              <w:top w:val="nil"/>
              <w:left w:val="single" w:sz="4" w:space="0" w:color="auto"/>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21455</w:t>
            </w:r>
          </w:p>
        </w:tc>
        <w:tc>
          <w:tcPr>
            <w:tcW w:w="678" w:type="dxa"/>
            <w:tcBorders>
              <w:top w:val="nil"/>
              <w:left w:val="single" w:sz="4" w:space="0" w:color="auto"/>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55,25</w:t>
            </w:r>
          </w:p>
        </w:tc>
        <w:tc>
          <w:tcPr>
            <w:tcW w:w="740" w:type="dxa"/>
            <w:tcBorders>
              <w:top w:val="nil"/>
              <w:left w:val="single" w:sz="4" w:space="0" w:color="auto"/>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Pr>
                <w:sz w:val="20"/>
                <w:szCs w:val="20"/>
              </w:rPr>
              <w:t>22055</w:t>
            </w:r>
          </w:p>
        </w:tc>
        <w:tc>
          <w:tcPr>
            <w:tcW w:w="708" w:type="dxa"/>
            <w:tcBorders>
              <w:top w:val="nil"/>
              <w:left w:val="single" w:sz="4" w:space="0" w:color="auto"/>
              <w:bottom w:val="single" w:sz="2" w:space="0" w:color="000000"/>
              <w:right w:val="single" w:sz="4" w:space="0" w:color="auto"/>
            </w:tcBorders>
            <w:vAlign w:val="center"/>
          </w:tcPr>
          <w:p w:rsidR="00BE0D69" w:rsidRPr="00661EC2" w:rsidRDefault="00BE0D69" w:rsidP="005F14C7">
            <w:pPr>
              <w:contextualSpacing/>
              <w:jc w:val="center"/>
              <w:rPr>
                <w:color w:val="000000"/>
                <w:sz w:val="20"/>
                <w:szCs w:val="20"/>
              </w:rPr>
            </w:pPr>
            <w:r w:rsidRPr="00661EC2">
              <w:rPr>
                <w:color w:val="000000"/>
                <w:sz w:val="20"/>
                <w:szCs w:val="20"/>
              </w:rPr>
              <w:t>56,76</w:t>
            </w:r>
          </w:p>
        </w:tc>
        <w:tc>
          <w:tcPr>
            <w:tcW w:w="850" w:type="dxa"/>
            <w:tcBorders>
              <w:top w:val="nil"/>
              <w:left w:val="single" w:sz="4" w:space="0" w:color="auto"/>
              <w:bottom w:val="single" w:sz="2" w:space="0" w:color="000000"/>
              <w:right w:val="single" w:sz="2" w:space="0" w:color="000000"/>
            </w:tcBorders>
            <w:vAlign w:val="center"/>
          </w:tcPr>
          <w:p w:rsidR="00BE0D69" w:rsidRPr="00661EC2" w:rsidRDefault="00BE0D69" w:rsidP="005F14C7">
            <w:pPr>
              <w:contextualSpacing/>
              <w:jc w:val="center"/>
              <w:rPr>
                <w:color w:val="000000"/>
                <w:sz w:val="20"/>
                <w:szCs w:val="20"/>
              </w:rPr>
            </w:pPr>
            <w:r w:rsidRPr="00661EC2">
              <w:rPr>
                <w:color w:val="000000"/>
                <w:sz w:val="20"/>
                <w:szCs w:val="20"/>
              </w:rPr>
              <w:t>220,22</w:t>
            </w:r>
          </w:p>
        </w:tc>
      </w:tr>
      <w:tr w:rsidR="00BE0D69" w:rsidTr="00892F36">
        <w:trPr>
          <w:trHeight w:val="504"/>
        </w:trPr>
        <w:tc>
          <w:tcPr>
            <w:tcW w:w="1490" w:type="dxa"/>
            <w:tcBorders>
              <w:top w:val="nil"/>
              <w:left w:val="single" w:sz="2" w:space="0" w:color="000000"/>
              <w:bottom w:val="single" w:sz="2" w:space="0" w:color="000000"/>
              <w:right w:val="single" w:sz="2" w:space="0" w:color="000000"/>
            </w:tcBorders>
            <w:vAlign w:val="bottom"/>
          </w:tcPr>
          <w:p w:rsidR="00BE0D69" w:rsidRPr="00E06B88" w:rsidRDefault="00BE0D69" w:rsidP="005F14C7">
            <w:pPr>
              <w:autoSpaceDE w:val="0"/>
              <w:autoSpaceDN w:val="0"/>
              <w:adjustRightInd w:val="0"/>
              <w:spacing w:after="200"/>
              <w:contextualSpacing/>
              <w:jc w:val="both"/>
              <w:rPr>
                <w:sz w:val="20"/>
                <w:szCs w:val="20"/>
                <w:lang w:val="en-US"/>
              </w:rPr>
            </w:pPr>
            <w:r w:rsidRPr="00E06B88">
              <w:rPr>
                <w:color w:val="000000"/>
                <w:sz w:val="20"/>
                <w:szCs w:val="20"/>
              </w:rPr>
              <w:t>транспортные средства</w:t>
            </w:r>
          </w:p>
        </w:tc>
        <w:tc>
          <w:tcPr>
            <w:tcW w:w="851"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961</w:t>
            </w:r>
          </w:p>
        </w:tc>
        <w:tc>
          <w:tcPr>
            <w:tcW w:w="708"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4,76</w:t>
            </w:r>
          </w:p>
        </w:tc>
        <w:tc>
          <w:tcPr>
            <w:tcW w:w="851"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1446</w:t>
            </w:r>
          </w:p>
        </w:tc>
        <w:tc>
          <w:tcPr>
            <w:tcW w:w="709"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5,2</w:t>
            </w:r>
          </w:p>
        </w:tc>
        <w:tc>
          <w:tcPr>
            <w:tcW w:w="851"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2480</w:t>
            </w:r>
          </w:p>
        </w:tc>
        <w:tc>
          <w:tcPr>
            <w:tcW w:w="735" w:type="dxa"/>
            <w:tcBorders>
              <w:top w:val="nil"/>
              <w:left w:val="nil"/>
              <w:bottom w:val="single" w:sz="2" w:space="0" w:color="000000"/>
              <w:right w:val="single" w:sz="4" w:space="0" w:color="auto"/>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7,4</w:t>
            </w:r>
          </w:p>
        </w:tc>
        <w:tc>
          <w:tcPr>
            <w:tcW w:w="824" w:type="dxa"/>
            <w:tcBorders>
              <w:top w:val="nil"/>
              <w:left w:val="single" w:sz="4" w:space="0" w:color="auto"/>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1995</w:t>
            </w:r>
          </w:p>
        </w:tc>
        <w:tc>
          <w:tcPr>
            <w:tcW w:w="678" w:type="dxa"/>
            <w:tcBorders>
              <w:top w:val="nil"/>
              <w:left w:val="single" w:sz="4" w:space="0" w:color="auto"/>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5,1</w:t>
            </w:r>
          </w:p>
        </w:tc>
        <w:tc>
          <w:tcPr>
            <w:tcW w:w="740" w:type="dxa"/>
            <w:tcBorders>
              <w:top w:val="nil"/>
              <w:left w:val="single" w:sz="4" w:space="0" w:color="auto"/>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Pr>
                <w:sz w:val="20"/>
                <w:szCs w:val="20"/>
              </w:rPr>
              <w:t>3139</w:t>
            </w:r>
          </w:p>
        </w:tc>
        <w:tc>
          <w:tcPr>
            <w:tcW w:w="708" w:type="dxa"/>
            <w:tcBorders>
              <w:top w:val="nil"/>
              <w:left w:val="single" w:sz="4" w:space="0" w:color="auto"/>
              <w:bottom w:val="single" w:sz="2" w:space="0" w:color="000000"/>
              <w:right w:val="single" w:sz="4" w:space="0" w:color="auto"/>
            </w:tcBorders>
            <w:vAlign w:val="center"/>
          </w:tcPr>
          <w:p w:rsidR="00BE0D69" w:rsidRPr="00661EC2" w:rsidRDefault="00BE0D69" w:rsidP="005F14C7">
            <w:pPr>
              <w:contextualSpacing/>
              <w:jc w:val="center"/>
              <w:rPr>
                <w:color w:val="000000"/>
                <w:sz w:val="20"/>
                <w:szCs w:val="20"/>
              </w:rPr>
            </w:pPr>
            <w:r w:rsidRPr="00661EC2">
              <w:rPr>
                <w:color w:val="000000"/>
                <w:sz w:val="20"/>
                <w:szCs w:val="20"/>
              </w:rPr>
              <w:t>8,08</w:t>
            </w:r>
          </w:p>
        </w:tc>
        <w:tc>
          <w:tcPr>
            <w:tcW w:w="850" w:type="dxa"/>
            <w:tcBorders>
              <w:top w:val="nil"/>
              <w:left w:val="single" w:sz="4" w:space="0" w:color="auto"/>
              <w:bottom w:val="single" w:sz="2" w:space="0" w:color="000000"/>
              <w:right w:val="single" w:sz="2" w:space="0" w:color="000000"/>
            </w:tcBorders>
            <w:vAlign w:val="center"/>
          </w:tcPr>
          <w:p w:rsidR="00BE0D69" w:rsidRPr="00661EC2" w:rsidRDefault="00BE0D69" w:rsidP="005F14C7">
            <w:pPr>
              <w:contextualSpacing/>
              <w:jc w:val="center"/>
              <w:rPr>
                <w:color w:val="000000"/>
                <w:sz w:val="20"/>
                <w:szCs w:val="20"/>
              </w:rPr>
            </w:pPr>
            <w:r w:rsidRPr="00661EC2">
              <w:rPr>
                <w:color w:val="000000"/>
                <w:sz w:val="20"/>
                <w:szCs w:val="20"/>
              </w:rPr>
              <w:t>326,64</w:t>
            </w:r>
          </w:p>
        </w:tc>
      </w:tr>
      <w:tr w:rsidR="00BE0D69" w:rsidTr="0052207C">
        <w:trPr>
          <w:trHeight w:val="388"/>
        </w:trPr>
        <w:tc>
          <w:tcPr>
            <w:tcW w:w="1490" w:type="dxa"/>
            <w:tcBorders>
              <w:top w:val="nil"/>
              <w:left w:val="single" w:sz="2" w:space="0" w:color="000000"/>
              <w:bottom w:val="single" w:sz="2" w:space="0" w:color="000000"/>
              <w:right w:val="single" w:sz="2" w:space="0" w:color="000000"/>
            </w:tcBorders>
            <w:vAlign w:val="bottom"/>
          </w:tcPr>
          <w:p w:rsidR="00BE0D69" w:rsidRPr="0052207C" w:rsidRDefault="00BE0D69" w:rsidP="005F14C7">
            <w:pPr>
              <w:autoSpaceDE w:val="0"/>
              <w:autoSpaceDN w:val="0"/>
              <w:adjustRightInd w:val="0"/>
              <w:spacing w:after="200"/>
              <w:contextualSpacing/>
              <w:jc w:val="both"/>
              <w:rPr>
                <w:sz w:val="20"/>
                <w:szCs w:val="20"/>
              </w:rPr>
            </w:pPr>
            <w:r>
              <w:rPr>
                <w:sz w:val="20"/>
                <w:szCs w:val="20"/>
              </w:rPr>
              <w:t>произв</w:t>
            </w:r>
            <w:proofErr w:type="gramStart"/>
            <w:r>
              <w:rPr>
                <w:sz w:val="20"/>
                <w:szCs w:val="20"/>
              </w:rPr>
              <w:t>.и</w:t>
            </w:r>
            <w:proofErr w:type="gramEnd"/>
            <w:r>
              <w:rPr>
                <w:sz w:val="20"/>
                <w:szCs w:val="20"/>
              </w:rPr>
              <w:t xml:space="preserve"> х.инв.</w:t>
            </w:r>
          </w:p>
        </w:tc>
        <w:tc>
          <w:tcPr>
            <w:tcW w:w="851"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w:t>
            </w:r>
          </w:p>
        </w:tc>
        <w:tc>
          <w:tcPr>
            <w:tcW w:w="708"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w:t>
            </w:r>
          </w:p>
        </w:tc>
        <w:tc>
          <w:tcPr>
            <w:tcW w:w="851"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w:t>
            </w:r>
          </w:p>
        </w:tc>
        <w:tc>
          <w:tcPr>
            <w:tcW w:w="709"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w:t>
            </w:r>
          </w:p>
        </w:tc>
        <w:tc>
          <w:tcPr>
            <w:tcW w:w="851" w:type="dxa"/>
            <w:tcBorders>
              <w:top w:val="nil"/>
              <w:left w:val="nil"/>
              <w:bottom w:val="single" w:sz="2" w:space="0" w:color="000000"/>
              <w:right w:val="single" w:sz="2" w:space="0" w:color="000000"/>
            </w:tcBorders>
            <w:vAlign w:val="center"/>
          </w:tcPr>
          <w:p w:rsidR="00BE0D69" w:rsidRPr="00661EC2" w:rsidRDefault="00BE0D69" w:rsidP="005F14C7">
            <w:pPr>
              <w:autoSpaceDE w:val="0"/>
              <w:autoSpaceDN w:val="0"/>
              <w:adjustRightInd w:val="0"/>
              <w:spacing w:after="200"/>
              <w:contextualSpacing/>
              <w:jc w:val="center"/>
              <w:rPr>
                <w:sz w:val="20"/>
                <w:szCs w:val="20"/>
              </w:rPr>
            </w:pPr>
            <w:r>
              <w:rPr>
                <w:sz w:val="20"/>
                <w:szCs w:val="20"/>
              </w:rPr>
              <w:t>-</w:t>
            </w:r>
          </w:p>
        </w:tc>
        <w:tc>
          <w:tcPr>
            <w:tcW w:w="735" w:type="dxa"/>
            <w:tcBorders>
              <w:top w:val="nil"/>
              <w:left w:val="nil"/>
              <w:bottom w:val="single" w:sz="2" w:space="0" w:color="000000"/>
              <w:right w:val="single" w:sz="4" w:space="0" w:color="auto"/>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w:t>
            </w:r>
          </w:p>
        </w:tc>
        <w:tc>
          <w:tcPr>
            <w:tcW w:w="824" w:type="dxa"/>
            <w:tcBorders>
              <w:top w:val="nil"/>
              <w:left w:val="single" w:sz="4" w:space="0" w:color="auto"/>
              <w:bottom w:val="single" w:sz="2" w:space="0" w:color="000000"/>
              <w:right w:val="single" w:sz="2" w:space="0" w:color="000000"/>
            </w:tcBorders>
            <w:vAlign w:val="center"/>
          </w:tcPr>
          <w:p w:rsidR="00BE0D69" w:rsidRPr="00661EC2" w:rsidRDefault="00BE0D69" w:rsidP="005F14C7">
            <w:pPr>
              <w:autoSpaceDE w:val="0"/>
              <w:autoSpaceDN w:val="0"/>
              <w:adjustRightInd w:val="0"/>
              <w:spacing w:after="200"/>
              <w:contextualSpacing/>
              <w:jc w:val="center"/>
              <w:rPr>
                <w:sz w:val="20"/>
                <w:szCs w:val="20"/>
              </w:rPr>
            </w:pPr>
            <w:r>
              <w:rPr>
                <w:sz w:val="20"/>
                <w:szCs w:val="20"/>
              </w:rPr>
              <w:t>-</w:t>
            </w:r>
          </w:p>
        </w:tc>
        <w:tc>
          <w:tcPr>
            <w:tcW w:w="678" w:type="dxa"/>
            <w:tcBorders>
              <w:top w:val="nil"/>
              <w:left w:val="single" w:sz="4" w:space="0" w:color="auto"/>
              <w:bottom w:val="single" w:sz="2" w:space="0" w:color="000000"/>
              <w:right w:val="single" w:sz="2" w:space="0" w:color="000000"/>
            </w:tcBorders>
            <w:vAlign w:val="center"/>
          </w:tcPr>
          <w:p w:rsidR="00BE0D69" w:rsidRPr="00661EC2" w:rsidRDefault="00BE0D69" w:rsidP="005F14C7">
            <w:pPr>
              <w:autoSpaceDE w:val="0"/>
              <w:autoSpaceDN w:val="0"/>
              <w:adjustRightInd w:val="0"/>
              <w:spacing w:after="200"/>
              <w:contextualSpacing/>
              <w:jc w:val="center"/>
              <w:rPr>
                <w:sz w:val="20"/>
                <w:szCs w:val="20"/>
              </w:rPr>
            </w:pPr>
            <w:r>
              <w:rPr>
                <w:sz w:val="20"/>
                <w:szCs w:val="20"/>
              </w:rPr>
              <w:t>-</w:t>
            </w:r>
          </w:p>
        </w:tc>
        <w:tc>
          <w:tcPr>
            <w:tcW w:w="740" w:type="dxa"/>
            <w:tcBorders>
              <w:top w:val="nil"/>
              <w:left w:val="single" w:sz="4" w:space="0" w:color="auto"/>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Pr>
                <w:sz w:val="20"/>
                <w:szCs w:val="20"/>
              </w:rPr>
              <w:t>-</w:t>
            </w:r>
          </w:p>
        </w:tc>
        <w:tc>
          <w:tcPr>
            <w:tcW w:w="708" w:type="dxa"/>
            <w:tcBorders>
              <w:top w:val="nil"/>
              <w:left w:val="single" w:sz="4" w:space="0" w:color="auto"/>
              <w:bottom w:val="single" w:sz="2" w:space="0" w:color="000000"/>
              <w:right w:val="single" w:sz="4" w:space="0" w:color="auto"/>
            </w:tcBorders>
            <w:vAlign w:val="center"/>
          </w:tcPr>
          <w:p w:rsidR="00BE0D69" w:rsidRPr="00661EC2" w:rsidRDefault="00BE0D69" w:rsidP="005F14C7">
            <w:pPr>
              <w:contextualSpacing/>
              <w:jc w:val="center"/>
              <w:rPr>
                <w:color w:val="000000"/>
                <w:sz w:val="20"/>
                <w:szCs w:val="20"/>
              </w:rPr>
            </w:pPr>
            <w:r w:rsidRPr="00661EC2">
              <w:rPr>
                <w:color w:val="000000"/>
                <w:sz w:val="20"/>
                <w:szCs w:val="20"/>
              </w:rPr>
              <w:t>-</w:t>
            </w:r>
          </w:p>
        </w:tc>
        <w:tc>
          <w:tcPr>
            <w:tcW w:w="850" w:type="dxa"/>
            <w:tcBorders>
              <w:top w:val="nil"/>
              <w:left w:val="single" w:sz="4" w:space="0" w:color="auto"/>
              <w:bottom w:val="single" w:sz="2" w:space="0" w:color="000000"/>
              <w:right w:val="single" w:sz="2" w:space="0" w:color="000000"/>
            </w:tcBorders>
            <w:vAlign w:val="center"/>
          </w:tcPr>
          <w:p w:rsidR="00BE0D69" w:rsidRPr="00661EC2" w:rsidRDefault="00BE0D69" w:rsidP="005F14C7">
            <w:pPr>
              <w:contextualSpacing/>
              <w:jc w:val="center"/>
              <w:rPr>
                <w:color w:val="000000"/>
                <w:sz w:val="20"/>
                <w:szCs w:val="20"/>
              </w:rPr>
            </w:pPr>
            <w:r w:rsidRPr="00661EC2">
              <w:rPr>
                <w:color w:val="000000"/>
                <w:sz w:val="20"/>
                <w:szCs w:val="20"/>
              </w:rPr>
              <w:t>-</w:t>
            </w:r>
          </w:p>
        </w:tc>
      </w:tr>
      <w:tr w:rsidR="00BE0D69" w:rsidTr="00892F36">
        <w:trPr>
          <w:trHeight w:val="404"/>
        </w:trPr>
        <w:tc>
          <w:tcPr>
            <w:tcW w:w="1490" w:type="dxa"/>
            <w:tcBorders>
              <w:top w:val="nil"/>
              <w:left w:val="single" w:sz="2" w:space="0" w:color="000000"/>
              <w:bottom w:val="single" w:sz="2" w:space="0" w:color="000000"/>
              <w:right w:val="single" w:sz="2" w:space="0" w:color="000000"/>
            </w:tcBorders>
            <w:vAlign w:val="bottom"/>
          </w:tcPr>
          <w:p w:rsidR="00BE0D69" w:rsidRPr="00E06B88" w:rsidRDefault="00BE0D69" w:rsidP="005F14C7">
            <w:pPr>
              <w:autoSpaceDE w:val="0"/>
              <w:autoSpaceDN w:val="0"/>
              <w:adjustRightInd w:val="0"/>
              <w:spacing w:after="200"/>
              <w:contextualSpacing/>
              <w:jc w:val="both"/>
              <w:rPr>
                <w:sz w:val="20"/>
                <w:szCs w:val="20"/>
                <w:lang w:val="en-US"/>
              </w:rPr>
            </w:pPr>
            <w:r w:rsidRPr="00E06B88">
              <w:rPr>
                <w:color w:val="000000"/>
                <w:sz w:val="20"/>
                <w:szCs w:val="20"/>
              </w:rPr>
              <w:t>рабочий скот</w:t>
            </w:r>
          </w:p>
        </w:tc>
        <w:tc>
          <w:tcPr>
            <w:tcW w:w="851"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26</w:t>
            </w:r>
          </w:p>
        </w:tc>
        <w:tc>
          <w:tcPr>
            <w:tcW w:w="708"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0,13</w:t>
            </w:r>
          </w:p>
        </w:tc>
        <w:tc>
          <w:tcPr>
            <w:tcW w:w="851"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26</w:t>
            </w:r>
          </w:p>
        </w:tc>
        <w:tc>
          <w:tcPr>
            <w:tcW w:w="709"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0,1</w:t>
            </w:r>
          </w:p>
        </w:tc>
        <w:tc>
          <w:tcPr>
            <w:tcW w:w="851"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27</w:t>
            </w:r>
          </w:p>
        </w:tc>
        <w:tc>
          <w:tcPr>
            <w:tcW w:w="735" w:type="dxa"/>
            <w:tcBorders>
              <w:top w:val="nil"/>
              <w:left w:val="nil"/>
              <w:bottom w:val="single" w:sz="2" w:space="0" w:color="000000"/>
              <w:right w:val="single" w:sz="4" w:space="0" w:color="auto"/>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0,08</w:t>
            </w:r>
          </w:p>
        </w:tc>
        <w:tc>
          <w:tcPr>
            <w:tcW w:w="824" w:type="dxa"/>
            <w:tcBorders>
              <w:top w:val="nil"/>
              <w:left w:val="single" w:sz="4" w:space="0" w:color="auto"/>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27</w:t>
            </w:r>
          </w:p>
        </w:tc>
        <w:tc>
          <w:tcPr>
            <w:tcW w:w="678" w:type="dxa"/>
            <w:tcBorders>
              <w:top w:val="nil"/>
              <w:left w:val="single" w:sz="4" w:space="0" w:color="auto"/>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0,07</w:t>
            </w:r>
          </w:p>
        </w:tc>
        <w:tc>
          <w:tcPr>
            <w:tcW w:w="740" w:type="dxa"/>
            <w:tcBorders>
              <w:top w:val="nil"/>
              <w:left w:val="single" w:sz="4" w:space="0" w:color="auto"/>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Pr>
                <w:sz w:val="20"/>
                <w:szCs w:val="20"/>
              </w:rPr>
              <w:t>27</w:t>
            </w:r>
          </w:p>
        </w:tc>
        <w:tc>
          <w:tcPr>
            <w:tcW w:w="708" w:type="dxa"/>
            <w:tcBorders>
              <w:top w:val="nil"/>
              <w:left w:val="single" w:sz="4" w:space="0" w:color="auto"/>
              <w:bottom w:val="single" w:sz="2" w:space="0" w:color="000000"/>
              <w:right w:val="single" w:sz="4" w:space="0" w:color="auto"/>
            </w:tcBorders>
            <w:vAlign w:val="center"/>
          </w:tcPr>
          <w:p w:rsidR="00BE0D69" w:rsidRPr="00661EC2" w:rsidRDefault="00BE0D69" w:rsidP="005F14C7">
            <w:pPr>
              <w:contextualSpacing/>
              <w:jc w:val="center"/>
              <w:rPr>
                <w:color w:val="000000"/>
                <w:sz w:val="20"/>
                <w:szCs w:val="20"/>
              </w:rPr>
            </w:pPr>
            <w:r w:rsidRPr="00661EC2">
              <w:rPr>
                <w:color w:val="000000"/>
                <w:sz w:val="20"/>
                <w:szCs w:val="20"/>
              </w:rPr>
              <w:t>0,07</w:t>
            </w:r>
          </w:p>
        </w:tc>
        <w:tc>
          <w:tcPr>
            <w:tcW w:w="850" w:type="dxa"/>
            <w:tcBorders>
              <w:top w:val="nil"/>
              <w:left w:val="single" w:sz="4" w:space="0" w:color="auto"/>
              <w:bottom w:val="single" w:sz="2" w:space="0" w:color="000000"/>
              <w:right w:val="single" w:sz="2" w:space="0" w:color="000000"/>
            </w:tcBorders>
            <w:vAlign w:val="center"/>
          </w:tcPr>
          <w:p w:rsidR="00BE0D69" w:rsidRPr="00661EC2" w:rsidRDefault="00BE0D69" w:rsidP="005F14C7">
            <w:pPr>
              <w:contextualSpacing/>
              <w:jc w:val="center"/>
              <w:rPr>
                <w:color w:val="000000"/>
                <w:sz w:val="20"/>
                <w:szCs w:val="20"/>
              </w:rPr>
            </w:pPr>
            <w:r w:rsidRPr="00661EC2">
              <w:rPr>
                <w:color w:val="000000"/>
                <w:sz w:val="20"/>
                <w:szCs w:val="20"/>
              </w:rPr>
              <w:t>103,85</w:t>
            </w:r>
          </w:p>
        </w:tc>
      </w:tr>
      <w:tr w:rsidR="00BE0D69" w:rsidTr="00892F36">
        <w:trPr>
          <w:trHeight w:val="404"/>
        </w:trPr>
        <w:tc>
          <w:tcPr>
            <w:tcW w:w="1490" w:type="dxa"/>
            <w:tcBorders>
              <w:top w:val="nil"/>
              <w:left w:val="single" w:sz="2" w:space="0" w:color="000000"/>
              <w:bottom w:val="single" w:sz="2" w:space="0" w:color="000000"/>
              <w:right w:val="single" w:sz="2" w:space="0" w:color="000000"/>
            </w:tcBorders>
            <w:vAlign w:val="bottom"/>
          </w:tcPr>
          <w:p w:rsidR="00BE0D69" w:rsidRPr="00E06B88" w:rsidRDefault="00BE0D69" w:rsidP="005F14C7">
            <w:pPr>
              <w:autoSpaceDE w:val="0"/>
              <w:autoSpaceDN w:val="0"/>
              <w:adjustRightInd w:val="0"/>
              <w:spacing w:after="200"/>
              <w:contextualSpacing/>
              <w:jc w:val="both"/>
              <w:rPr>
                <w:sz w:val="20"/>
                <w:szCs w:val="20"/>
                <w:lang w:val="en-US"/>
              </w:rPr>
            </w:pPr>
            <w:r w:rsidRPr="00E06B88">
              <w:rPr>
                <w:color w:val="000000"/>
                <w:sz w:val="20"/>
                <w:szCs w:val="20"/>
              </w:rPr>
              <w:t>продуктивный скот</w:t>
            </w:r>
          </w:p>
        </w:tc>
        <w:tc>
          <w:tcPr>
            <w:tcW w:w="851"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4463</w:t>
            </w:r>
          </w:p>
        </w:tc>
        <w:tc>
          <w:tcPr>
            <w:tcW w:w="708"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22,12</w:t>
            </w:r>
          </w:p>
        </w:tc>
        <w:tc>
          <w:tcPr>
            <w:tcW w:w="851"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5171</w:t>
            </w:r>
          </w:p>
        </w:tc>
        <w:tc>
          <w:tcPr>
            <w:tcW w:w="709"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18,94</w:t>
            </w:r>
          </w:p>
        </w:tc>
        <w:tc>
          <w:tcPr>
            <w:tcW w:w="851"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5961</w:t>
            </w:r>
          </w:p>
        </w:tc>
        <w:tc>
          <w:tcPr>
            <w:tcW w:w="735" w:type="dxa"/>
            <w:tcBorders>
              <w:top w:val="nil"/>
              <w:left w:val="nil"/>
              <w:bottom w:val="single" w:sz="2" w:space="0" w:color="000000"/>
              <w:right w:val="single" w:sz="4" w:space="0" w:color="auto"/>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17,7</w:t>
            </w:r>
          </w:p>
        </w:tc>
        <w:tc>
          <w:tcPr>
            <w:tcW w:w="824" w:type="dxa"/>
            <w:tcBorders>
              <w:top w:val="nil"/>
              <w:left w:val="single" w:sz="4" w:space="0" w:color="auto"/>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6331</w:t>
            </w:r>
          </w:p>
        </w:tc>
        <w:tc>
          <w:tcPr>
            <w:tcW w:w="678" w:type="dxa"/>
            <w:tcBorders>
              <w:top w:val="nil"/>
              <w:left w:val="single" w:sz="4" w:space="0" w:color="auto"/>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16,3</w:t>
            </w:r>
          </w:p>
        </w:tc>
        <w:tc>
          <w:tcPr>
            <w:tcW w:w="740" w:type="dxa"/>
            <w:tcBorders>
              <w:top w:val="nil"/>
              <w:left w:val="single" w:sz="4" w:space="0" w:color="auto"/>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Pr>
                <w:sz w:val="20"/>
                <w:szCs w:val="20"/>
              </w:rPr>
              <w:t>7374</w:t>
            </w:r>
          </w:p>
        </w:tc>
        <w:tc>
          <w:tcPr>
            <w:tcW w:w="708" w:type="dxa"/>
            <w:tcBorders>
              <w:top w:val="nil"/>
              <w:left w:val="single" w:sz="4" w:space="0" w:color="auto"/>
              <w:bottom w:val="single" w:sz="2" w:space="0" w:color="000000"/>
              <w:right w:val="single" w:sz="4" w:space="0" w:color="auto"/>
            </w:tcBorders>
            <w:vAlign w:val="center"/>
          </w:tcPr>
          <w:p w:rsidR="00BE0D69" w:rsidRPr="00661EC2" w:rsidRDefault="00BE0D69" w:rsidP="005F14C7">
            <w:pPr>
              <w:contextualSpacing/>
              <w:jc w:val="center"/>
              <w:rPr>
                <w:color w:val="000000"/>
                <w:sz w:val="20"/>
                <w:szCs w:val="20"/>
              </w:rPr>
            </w:pPr>
            <w:r w:rsidRPr="00661EC2">
              <w:rPr>
                <w:color w:val="000000"/>
                <w:sz w:val="20"/>
                <w:szCs w:val="20"/>
              </w:rPr>
              <w:t>18,98</w:t>
            </w:r>
          </w:p>
        </w:tc>
        <w:tc>
          <w:tcPr>
            <w:tcW w:w="850" w:type="dxa"/>
            <w:tcBorders>
              <w:top w:val="nil"/>
              <w:left w:val="single" w:sz="4" w:space="0" w:color="auto"/>
              <w:bottom w:val="single" w:sz="2" w:space="0" w:color="000000"/>
              <w:right w:val="single" w:sz="2" w:space="0" w:color="000000"/>
            </w:tcBorders>
            <w:vAlign w:val="center"/>
          </w:tcPr>
          <w:p w:rsidR="00BE0D69" w:rsidRPr="00661EC2" w:rsidRDefault="00BE0D69" w:rsidP="005F14C7">
            <w:pPr>
              <w:contextualSpacing/>
              <w:jc w:val="center"/>
              <w:rPr>
                <w:color w:val="000000"/>
                <w:sz w:val="20"/>
                <w:szCs w:val="20"/>
              </w:rPr>
            </w:pPr>
            <w:r w:rsidRPr="00661EC2">
              <w:rPr>
                <w:color w:val="000000"/>
                <w:sz w:val="20"/>
                <w:szCs w:val="20"/>
              </w:rPr>
              <w:t>165,23</w:t>
            </w:r>
          </w:p>
        </w:tc>
      </w:tr>
      <w:tr w:rsidR="00BE0D69" w:rsidTr="00892F36">
        <w:trPr>
          <w:trHeight w:val="404"/>
        </w:trPr>
        <w:tc>
          <w:tcPr>
            <w:tcW w:w="1490" w:type="dxa"/>
            <w:tcBorders>
              <w:top w:val="nil"/>
              <w:left w:val="single" w:sz="2" w:space="0" w:color="000000"/>
              <w:bottom w:val="single" w:sz="2" w:space="0" w:color="000000"/>
              <w:right w:val="single" w:sz="2" w:space="0" w:color="000000"/>
            </w:tcBorders>
            <w:vAlign w:val="bottom"/>
          </w:tcPr>
          <w:p w:rsidR="00BE0D69" w:rsidRPr="00E06B88" w:rsidRDefault="00BE0D69" w:rsidP="005F14C7">
            <w:pPr>
              <w:autoSpaceDE w:val="0"/>
              <w:autoSpaceDN w:val="0"/>
              <w:adjustRightInd w:val="0"/>
              <w:spacing w:after="200"/>
              <w:contextualSpacing/>
              <w:jc w:val="both"/>
              <w:rPr>
                <w:sz w:val="20"/>
                <w:szCs w:val="20"/>
                <w:lang w:val="en-US"/>
              </w:rPr>
            </w:pPr>
            <w:r w:rsidRPr="00E06B88">
              <w:rPr>
                <w:color w:val="000000"/>
                <w:sz w:val="20"/>
                <w:szCs w:val="20"/>
              </w:rPr>
              <w:t>др. виды основных средств</w:t>
            </w:r>
          </w:p>
        </w:tc>
        <w:tc>
          <w:tcPr>
            <w:tcW w:w="851"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490</w:t>
            </w:r>
          </w:p>
        </w:tc>
        <w:tc>
          <w:tcPr>
            <w:tcW w:w="708"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2,43</w:t>
            </w:r>
          </w:p>
        </w:tc>
        <w:tc>
          <w:tcPr>
            <w:tcW w:w="851"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505</w:t>
            </w:r>
          </w:p>
        </w:tc>
        <w:tc>
          <w:tcPr>
            <w:tcW w:w="709"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1,85</w:t>
            </w:r>
          </w:p>
        </w:tc>
        <w:tc>
          <w:tcPr>
            <w:tcW w:w="851"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505</w:t>
            </w:r>
          </w:p>
        </w:tc>
        <w:tc>
          <w:tcPr>
            <w:tcW w:w="735" w:type="dxa"/>
            <w:tcBorders>
              <w:top w:val="nil"/>
              <w:left w:val="nil"/>
              <w:bottom w:val="single" w:sz="2" w:space="0" w:color="000000"/>
              <w:right w:val="single" w:sz="4" w:space="0" w:color="auto"/>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1,5</w:t>
            </w:r>
          </w:p>
        </w:tc>
        <w:tc>
          <w:tcPr>
            <w:tcW w:w="824" w:type="dxa"/>
            <w:tcBorders>
              <w:top w:val="nil"/>
              <w:left w:val="single" w:sz="4" w:space="0" w:color="auto"/>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505</w:t>
            </w:r>
          </w:p>
        </w:tc>
        <w:tc>
          <w:tcPr>
            <w:tcW w:w="678" w:type="dxa"/>
            <w:tcBorders>
              <w:top w:val="nil"/>
              <w:left w:val="single" w:sz="4" w:space="0" w:color="auto"/>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1,3</w:t>
            </w:r>
          </w:p>
        </w:tc>
        <w:tc>
          <w:tcPr>
            <w:tcW w:w="740" w:type="dxa"/>
            <w:tcBorders>
              <w:top w:val="nil"/>
              <w:left w:val="single" w:sz="4" w:space="0" w:color="auto"/>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Pr>
                <w:sz w:val="20"/>
                <w:szCs w:val="20"/>
              </w:rPr>
              <w:t>57</w:t>
            </w:r>
          </w:p>
        </w:tc>
        <w:tc>
          <w:tcPr>
            <w:tcW w:w="708" w:type="dxa"/>
            <w:tcBorders>
              <w:top w:val="nil"/>
              <w:left w:val="single" w:sz="4" w:space="0" w:color="auto"/>
              <w:bottom w:val="single" w:sz="2" w:space="0" w:color="000000"/>
              <w:right w:val="single" w:sz="4" w:space="0" w:color="auto"/>
            </w:tcBorders>
            <w:vAlign w:val="center"/>
          </w:tcPr>
          <w:p w:rsidR="00BE0D69" w:rsidRPr="00661EC2" w:rsidRDefault="00BE0D69" w:rsidP="005F14C7">
            <w:pPr>
              <w:contextualSpacing/>
              <w:jc w:val="center"/>
              <w:rPr>
                <w:color w:val="000000"/>
                <w:sz w:val="20"/>
                <w:szCs w:val="20"/>
              </w:rPr>
            </w:pPr>
            <w:r w:rsidRPr="00661EC2">
              <w:rPr>
                <w:color w:val="000000"/>
                <w:sz w:val="20"/>
                <w:szCs w:val="20"/>
              </w:rPr>
              <w:t>0,15</w:t>
            </w:r>
          </w:p>
        </w:tc>
        <w:tc>
          <w:tcPr>
            <w:tcW w:w="850" w:type="dxa"/>
            <w:tcBorders>
              <w:top w:val="nil"/>
              <w:left w:val="single" w:sz="4" w:space="0" w:color="auto"/>
              <w:bottom w:val="single" w:sz="2" w:space="0" w:color="000000"/>
              <w:right w:val="single" w:sz="2" w:space="0" w:color="000000"/>
            </w:tcBorders>
            <w:vAlign w:val="center"/>
          </w:tcPr>
          <w:p w:rsidR="00BE0D69" w:rsidRPr="00661EC2" w:rsidRDefault="00BE0D69" w:rsidP="005F14C7">
            <w:pPr>
              <w:contextualSpacing/>
              <w:jc w:val="center"/>
              <w:rPr>
                <w:color w:val="000000"/>
                <w:sz w:val="20"/>
                <w:szCs w:val="20"/>
              </w:rPr>
            </w:pPr>
            <w:r w:rsidRPr="00661EC2">
              <w:rPr>
                <w:color w:val="000000"/>
                <w:sz w:val="20"/>
                <w:szCs w:val="20"/>
              </w:rPr>
              <w:t>11,63</w:t>
            </w:r>
          </w:p>
        </w:tc>
      </w:tr>
      <w:tr w:rsidR="00BE0D69" w:rsidTr="0052207C">
        <w:trPr>
          <w:trHeight w:val="397"/>
        </w:trPr>
        <w:tc>
          <w:tcPr>
            <w:tcW w:w="1490" w:type="dxa"/>
            <w:tcBorders>
              <w:top w:val="nil"/>
              <w:left w:val="single" w:sz="2" w:space="0" w:color="000000"/>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both"/>
              <w:rPr>
                <w:sz w:val="20"/>
                <w:szCs w:val="20"/>
                <w:lang w:val="en-US"/>
              </w:rPr>
            </w:pPr>
            <w:r w:rsidRPr="00E06B88">
              <w:rPr>
                <w:bCs/>
                <w:color w:val="000000"/>
                <w:sz w:val="20"/>
                <w:szCs w:val="20"/>
              </w:rPr>
              <w:t xml:space="preserve">Итого </w:t>
            </w:r>
          </w:p>
        </w:tc>
        <w:tc>
          <w:tcPr>
            <w:tcW w:w="851"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20179</w:t>
            </w:r>
          </w:p>
        </w:tc>
        <w:tc>
          <w:tcPr>
            <w:tcW w:w="708"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100,0</w:t>
            </w:r>
          </w:p>
        </w:tc>
        <w:tc>
          <w:tcPr>
            <w:tcW w:w="851"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27302</w:t>
            </w:r>
          </w:p>
        </w:tc>
        <w:tc>
          <w:tcPr>
            <w:tcW w:w="709"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100,0</w:t>
            </w:r>
          </w:p>
        </w:tc>
        <w:tc>
          <w:tcPr>
            <w:tcW w:w="851" w:type="dxa"/>
            <w:tcBorders>
              <w:top w:val="nil"/>
              <w:left w:val="nil"/>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33695</w:t>
            </w:r>
          </w:p>
        </w:tc>
        <w:tc>
          <w:tcPr>
            <w:tcW w:w="735" w:type="dxa"/>
            <w:tcBorders>
              <w:top w:val="nil"/>
              <w:left w:val="nil"/>
              <w:bottom w:val="single" w:sz="2" w:space="0" w:color="000000"/>
              <w:right w:val="single" w:sz="4" w:space="0" w:color="auto"/>
            </w:tcBorders>
            <w:vAlign w:val="center"/>
          </w:tcPr>
          <w:p w:rsidR="00BE0D69" w:rsidRPr="00E06B88" w:rsidRDefault="00BE0D69" w:rsidP="005F14C7">
            <w:pPr>
              <w:autoSpaceDE w:val="0"/>
              <w:autoSpaceDN w:val="0"/>
              <w:adjustRightInd w:val="0"/>
              <w:spacing w:after="200"/>
              <w:contextualSpacing/>
              <w:jc w:val="center"/>
              <w:rPr>
                <w:sz w:val="20"/>
                <w:szCs w:val="20"/>
                <w:lang w:val="en-US"/>
              </w:rPr>
            </w:pPr>
            <w:r w:rsidRPr="00E06B88">
              <w:rPr>
                <w:color w:val="000000"/>
                <w:sz w:val="20"/>
                <w:szCs w:val="20"/>
                <w:lang w:val="en-US"/>
              </w:rPr>
              <w:t>100,0</w:t>
            </w:r>
          </w:p>
        </w:tc>
        <w:tc>
          <w:tcPr>
            <w:tcW w:w="824" w:type="dxa"/>
            <w:tcBorders>
              <w:top w:val="nil"/>
              <w:left w:val="single" w:sz="4" w:space="0" w:color="auto"/>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38834</w:t>
            </w:r>
          </w:p>
        </w:tc>
        <w:tc>
          <w:tcPr>
            <w:tcW w:w="678" w:type="dxa"/>
            <w:tcBorders>
              <w:top w:val="nil"/>
              <w:left w:val="single" w:sz="4" w:space="0" w:color="auto"/>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sidRPr="00E06B88">
              <w:rPr>
                <w:sz w:val="20"/>
                <w:szCs w:val="20"/>
              </w:rPr>
              <w:t>100</w:t>
            </w:r>
          </w:p>
        </w:tc>
        <w:tc>
          <w:tcPr>
            <w:tcW w:w="740" w:type="dxa"/>
            <w:tcBorders>
              <w:top w:val="nil"/>
              <w:left w:val="single" w:sz="4" w:space="0" w:color="auto"/>
              <w:bottom w:val="single" w:sz="2" w:space="0" w:color="000000"/>
              <w:right w:val="single" w:sz="2" w:space="0" w:color="000000"/>
            </w:tcBorders>
            <w:vAlign w:val="center"/>
          </w:tcPr>
          <w:p w:rsidR="00BE0D69" w:rsidRPr="00E06B88" w:rsidRDefault="00BE0D69" w:rsidP="005F14C7">
            <w:pPr>
              <w:autoSpaceDE w:val="0"/>
              <w:autoSpaceDN w:val="0"/>
              <w:adjustRightInd w:val="0"/>
              <w:spacing w:after="200"/>
              <w:contextualSpacing/>
              <w:jc w:val="center"/>
              <w:rPr>
                <w:sz w:val="20"/>
                <w:szCs w:val="20"/>
              </w:rPr>
            </w:pPr>
            <w:r>
              <w:rPr>
                <w:sz w:val="20"/>
                <w:szCs w:val="20"/>
              </w:rPr>
              <w:t>38859</w:t>
            </w:r>
          </w:p>
        </w:tc>
        <w:tc>
          <w:tcPr>
            <w:tcW w:w="708" w:type="dxa"/>
            <w:tcBorders>
              <w:top w:val="nil"/>
              <w:left w:val="single" w:sz="4" w:space="0" w:color="auto"/>
              <w:bottom w:val="single" w:sz="2" w:space="0" w:color="000000"/>
              <w:right w:val="single" w:sz="4" w:space="0" w:color="auto"/>
            </w:tcBorders>
            <w:vAlign w:val="center"/>
          </w:tcPr>
          <w:p w:rsidR="00BE0D69" w:rsidRDefault="00BE0D69" w:rsidP="005F14C7">
            <w:pPr>
              <w:contextualSpacing/>
              <w:jc w:val="center"/>
              <w:rPr>
                <w:color w:val="000000"/>
                <w:sz w:val="20"/>
                <w:szCs w:val="20"/>
              </w:rPr>
            </w:pPr>
          </w:p>
          <w:p w:rsidR="00BE0D69" w:rsidRDefault="00BE0D69" w:rsidP="005F14C7">
            <w:pPr>
              <w:contextualSpacing/>
              <w:jc w:val="center"/>
              <w:rPr>
                <w:color w:val="000000"/>
                <w:sz w:val="20"/>
                <w:szCs w:val="20"/>
              </w:rPr>
            </w:pPr>
            <w:r w:rsidRPr="00661EC2">
              <w:rPr>
                <w:color w:val="000000"/>
                <w:sz w:val="20"/>
                <w:szCs w:val="20"/>
              </w:rPr>
              <w:t>100</w:t>
            </w:r>
          </w:p>
          <w:p w:rsidR="00BE0D69" w:rsidRPr="00661EC2" w:rsidRDefault="00BE0D69" w:rsidP="005F14C7">
            <w:pPr>
              <w:contextualSpacing/>
              <w:jc w:val="center"/>
              <w:rPr>
                <w:color w:val="000000"/>
                <w:sz w:val="20"/>
                <w:szCs w:val="20"/>
              </w:rPr>
            </w:pPr>
          </w:p>
        </w:tc>
        <w:tc>
          <w:tcPr>
            <w:tcW w:w="850" w:type="dxa"/>
            <w:tcBorders>
              <w:top w:val="nil"/>
              <w:left w:val="single" w:sz="4" w:space="0" w:color="auto"/>
              <w:bottom w:val="single" w:sz="2" w:space="0" w:color="000000"/>
              <w:right w:val="single" w:sz="2" w:space="0" w:color="000000"/>
            </w:tcBorders>
            <w:vAlign w:val="center"/>
          </w:tcPr>
          <w:p w:rsidR="00BE0D69" w:rsidRPr="00661EC2" w:rsidRDefault="00BE0D69" w:rsidP="005F14C7">
            <w:pPr>
              <w:contextualSpacing/>
              <w:jc w:val="center"/>
              <w:rPr>
                <w:color w:val="000000"/>
                <w:sz w:val="20"/>
                <w:szCs w:val="20"/>
              </w:rPr>
            </w:pPr>
            <w:r w:rsidRPr="00661EC2">
              <w:rPr>
                <w:color w:val="000000"/>
                <w:sz w:val="20"/>
                <w:szCs w:val="20"/>
              </w:rPr>
              <w:t>388,01</w:t>
            </w:r>
          </w:p>
        </w:tc>
      </w:tr>
    </w:tbl>
    <w:p w:rsidR="00D71BB6" w:rsidRDefault="00D71BB6" w:rsidP="00D71BB6">
      <w:pPr>
        <w:autoSpaceDE w:val="0"/>
        <w:autoSpaceDN w:val="0"/>
        <w:adjustRightInd w:val="0"/>
        <w:spacing w:line="360" w:lineRule="auto"/>
        <w:jc w:val="both"/>
        <w:rPr>
          <w:sz w:val="28"/>
          <w:szCs w:val="28"/>
          <w:lang w:val="en-US"/>
        </w:rPr>
      </w:pPr>
    </w:p>
    <w:p w:rsidR="005F14C7" w:rsidRDefault="005F14C7" w:rsidP="0052207C">
      <w:pPr>
        <w:tabs>
          <w:tab w:val="left" w:pos="660"/>
        </w:tabs>
        <w:autoSpaceDE w:val="0"/>
        <w:autoSpaceDN w:val="0"/>
        <w:adjustRightInd w:val="0"/>
        <w:spacing w:after="200" w:line="360" w:lineRule="auto"/>
        <w:ind w:firstLine="567"/>
        <w:jc w:val="both"/>
        <w:rPr>
          <w:rFonts w:ascii="Times New Roman CYR" w:hAnsi="Times New Roman CYR" w:cs="Times New Roman CYR"/>
          <w:sz w:val="28"/>
          <w:szCs w:val="28"/>
        </w:rPr>
      </w:pPr>
    </w:p>
    <w:p w:rsidR="005F14C7" w:rsidRDefault="003553D1" w:rsidP="00197AC1">
      <w:pPr>
        <w:tabs>
          <w:tab w:val="left" w:pos="660"/>
        </w:tabs>
        <w:autoSpaceDE w:val="0"/>
        <w:autoSpaceDN w:val="0"/>
        <w:adjustRightInd w:val="0"/>
        <w:spacing w:after="200" w:line="360" w:lineRule="auto"/>
        <w:ind w:firstLine="567"/>
        <w:jc w:val="center"/>
        <w:rPr>
          <w:rFonts w:ascii="Times New Roman CYR" w:hAnsi="Times New Roman CYR" w:cs="Times New Roman CYR"/>
          <w:sz w:val="28"/>
          <w:szCs w:val="28"/>
        </w:rPr>
      </w:pPr>
      <w:r>
        <w:rPr>
          <w:rFonts w:ascii="Times New Roman CYR" w:hAnsi="Times New Roman CYR" w:cs="Times New Roman CYR"/>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1514475</wp:posOffset>
                </wp:positionH>
                <wp:positionV relativeFrom="paragraph">
                  <wp:posOffset>2908935</wp:posOffset>
                </wp:positionV>
                <wp:extent cx="3634740" cy="495300"/>
                <wp:effectExtent l="0" t="0" r="22860"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495300"/>
                        </a:xfrm>
                        <a:prstGeom prst="rect">
                          <a:avLst/>
                        </a:prstGeom>
                        <a:solidFill>
                          <a:srgbClr val="FFFFFF"/>
                        </a:solidFill>
                        <a:ln w="9525">
                          <a:solidFill>
                            <a:srgbClr val="000000"/>
                          </a:solidFill>
                          <a:miter lim="800000"/>
                          <a:headEnd/>
                          <a:tailEnd/>
                        </a:ln>
                      </wps:spPr>
                      <wps:txbx>
                        <w:txbxContent>
                          <w:p w:rsidR="00DF5940" w:rsidRDefault="00DF5940">
                            <w:r>
                              <w:t>2012             2013            2014             2015            2016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9.25pt;margin-top:229.05pt;width:286.2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">
                <v:textbox>
                  <w:txbxContent>
                    <w:p w:rsidR="00DF5940" w:rsidRDefault="00DF5940">
                      <w:r>
                        <w:t>2012             2013            2014             2015            2016</w:t>
                      </w:r>
                    </w:p>
                  </w:txbxContent>
                </v:textbox>
              </v:shape>
            </w:pict>
          </mc:Fallback>
        </mc:AlternateContent>
      </w:r>
      <w:r w:rsidR="001F598E" w:rsidRPr="001F598E">
        <w:rPr>
          <w:rFonts w:ascii="Times New Roman CYR" w:hAnsi="Times New Roman CYR" w:cs="Times New Roman CYR"/>
          <w:noProof/>
          <w:sz w:val="28"/>
          <w:szCs w:val="28"/>
        </w:rPr>
        <w:drawing>
          <wp:inline distT="0" distB="0" distL="0" distR="0">
            <wp:extent cx="4610100" cy="3657600"/>
            <wp:effectExtent l="19050" t="0" r="1905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F598E" w:rsidRPr="001F598E" w:rsidRDefault="001F598E" w:rsidP="00197AC1">
      <w:pPr>
        <w:tabs>
          <w:tab w:val="left" w:pos="660"/>
        </w:tabs>
        <w:autoSpaceDE w:val="0"/>
        <w:autoSpaceDN w:val="0"/>
        <w:adjustRightInd w:val="0"/>
        <w:spacing w:after="200" w:line="360" w:lineRule="auto"/>
        <w:ind w:firstLine="567"/>
        <w:jc w:val="center"/>
        <w:rPr>
          <w:rFonts w:ascii="Times New Roman CYR" w:hAnsi="Times New Roman CYR" w:cs="Times New Roman CYR"/>
        </w:rPr>
      </w:pPr>
      <w:r w:rsidRPr="00197AC1">
        <w:rPr>
          <w:rFonts w:ascii="Times New Roman CYR" w:hAnsi="Times New Roman CYR" w:cs="Times New Roman CYR"/>
        </w:rPr>
        <w:t>Рис.2.1</w:t>
      </w:r>
      <w:r w:rsidRPr="001F598E">
        <w:rPr>
          <w:rFonts w:ascii="Times New Roman CYR" w:hAnsi="Times New Roman CYR" w:cs="Times New Roman CYR"/>
          <w:b/>
        </w:rPr>
        <w:t>.</w:t>
      </w:r>
      <w:r w:rsidRPr="001F598E">
        <w:rPr>
          <w:rFonts w:ascii="Times New Roman CYR" w:hAnsi="Times New Roman CYR" w:cs="Times New Roman CYR"/>
        </w:rPr>
        <w:t xml:space="preserve"> – </w:t>
      </w:r>
      <w:r w:rsidRPr="00197AC1">
        <w:rPr>
          <w:rFonts w:ascii="Times New Roman CYR" w:hAnsi="Times New Roman CYR" w:cs="Times New Roman CYR"/>
          <w:b/>
        </w:rPr>
        <w:t>Динамика роста стоимости основных производственных фондов</w:t>
      </w:r>
    </w:p>
    <w:p w:rsidR="00D71BB6" w:rsidRDefault="00D71BB6" w:rsidP="0052207C">
      <w:pPr>
        <w:tabs>
          <w:tab w:val="left" w:pos="660"/>
        </w:tabs>
        <w:autoSpaceDE w:val="0"/>
        <w:autoSpaceDN w:val="0"/>
        <w:adjustRightInd w:val="0"/>
        <w:spacing w:after="20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За анализируемый период происходит увеличение общей стоимости основных фондов</w:t>
      </w:r>
      <w:r w:rsidR="00A45EA6" w:rsidRPr="00A45EA6">
        <w:rPr>
          <w:rFonts w:ascii="Times New Roman CYR" w:hAnsi="Times New Roman CYR" w:cs="Times New Roman CYR"/>
          <w:sz w:val="28"/>
          <w:szCs w:val="28"/>
        </w:rPr>
        <w:t xml:space="preserve"> </w:t>
      </w:r>
      <w:r>
        <w:rPr>
          <w:rFonts w:ascii="Times New Roman CYR" w:hAnsi="Times New Roman CYR" w:cs="Times New Roman CYR"/>
          <w:sz w:val="28"/>
          <w:szCs w:val="28"/>
        </w:rPr>
        <w:t>за счет увеличения стоимости машин и оборудования, продуктивного скота, которые составляют наибольшую долю в общем объеме основных средств.</w:t>
      </w:r>
    </w:p>
    <w:p w:rsidR="00D71BB6" w:rsidRDefault="00D71BB6" w:rsidP="0052207C">
      <w:pPr>
        <w:tabs>
          <w:tab w:val="left" w:pos="660"/>
        </w:tabs>
        <w:autoSpaceDE w:val="0"/>
        <w:autoSpaceDN w:val="0"/>
        <w:adjustRightInd w:val="0"/>
        <w:spacing w:after="20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целом же можно сказать, что структура основных фондов предприятия оптимальна, так как она не сильно отличается от </w:t>
      </w:r>
      <w:r w:rsidR="00A45EA6">
        <w:rPr>
          <w:rFonts w:ascii="Times New Roman CYR" w:hAnsi="Times New Roman CYR" w:cs="Times New Roman CYR"/>
          <w:sz w:val="28"/>
          <w:szCs w:val="28"/>
        </w:rPr>
        <w:t>структуры среднестатистического</w:t>
      </w:r>
      <w:r>
        <w:rPr>
          <w:rFonts w:ascii="Times New Roman CYR" w:hAnsi="Times New Roman CYR" w:cs="Times New Roman CYR"/>
          <w:sz w:val="28"/>
          <w:szCs w:val="28"/>
        </w:rPr>
        <w:t xml:space="preserve"> предприятия. Но необходимо обновлять машинно-тракторный парк, так как от этого фактора зависят результаты деятельности предприятия, в частности, качество, полнота и своевременность выполнения сельскохозяйственных работ, а, следовательно, и объем продукции, ее себестоимость, финансовое состояние предприятия.</w:t>
      </w:r>
    </w:p>
    <w:p w:rsidR="00D71BB6" w:rsidRDefault="00D71BB6" w:rsidP="0052207C">
      <w:pPr>
        <w:tabs>
          <w:tab w:val="left" w:pos="660"/>
        </w:tabs>
        <w:autoSpaceDE w:val="0"/>
        <w:autoSpaceDN w:val="0"/>
        <w:adjustRightInd w:val="0"/>
        <w:spacing w:after="20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Экономическая эффективность использования основных производственных фондов характеризуется путем сопоставления полученных результатов производства с их стоимостью.</w:t>
      </w:r>
    </w:p>
    <w:p w:rsidR="001F598E" w:rsidRDefault="001F598E" w:rsidP="0052207C">
      <w:pPr>
        <w:autoSpaceDE w:val="0"/>
        <w:autoSpaceDN w:val="0"/>
        <w:adjustRightInd w:val="0"/>
        <w:spacing w:after="120" w:line="480" w:lineRule="auto"/>
        <w:ind w:firstLine="567"/>
        <w:rPr>
          <w:rFonts w:ascii="Times New Roman CYR" w:hAnsi="Times New Roman CYR" w:cs="Times New Roman CYR"/>
          <w:b/>
        </w:rPr>
      </w:pPr>
    </w:p>
    <w:p w:rsidR="00D71BB6" w:rsidRPr="008C5DF7" w:rsidRDefault="00D71BB6" w:rsidP="00197AC1">
      <w:pPr>
        <w:autoSpaceDE w:val="0"/>
        <w:autoSpaceDN w:val="0"/>
        <w:adjustRightInd w:val="0"/>
        <w:spacing w:after="120" w:line="480" w:lineRule="auto"/>
        <w:rPr>
          <w:rFonts w:ascii="Times New Roman CYR" w:hAnsi="Times New Roman CYR" w:cs="Times New Roman CYR"/>
        </w:rPr>
      </w:pPr>
      <w:r w:rsidRPr="00197AC1">
        <w:rPr>
          <w:rFonts w:ascii="Times New Roman CYR" w:hAnsi="Times New Roman CYR" w:cs="Times New Roman CYR"/>
        </w:rPr>
        <w:lastRenderedPageBreak/>
        <w:t xml:space="preserve">Таблица </w:t>
      </w:r>
      <w:r w:rsidR="0052207C" w:rsidRPr="00197AC1">
        <w:rPr>
          <w:rFonts w:ascii="Times New Roman CYR" w:hAnsi="Times New Roman CYR" w:cs="Times New Roman CYR"/>
        </w:rPr>
        <w:t>2.5</w:t>
      </w:r>
      <w:r w:rsidRPr="008C5DF7">
        <w:rPr>
          <w:rFonts w:ascii="Times New Roman CYR" w:hAnsi="Times New Roman CYR" w:cs="Times New Roman CYR"/>
        </w:rPr>
        <w:t xml:space="preserve"> -</w:t>
      </w:r>
      <w:r w:rsidRPr="00197AC1">
        <w:rPr>
          <w:rFonts w:ascii="Times New Roman CYR" w:hAnsi="Times New Roman CYR" w:cs="Times New Roman CYR"/>
          <w:b/>
          <w:bCs/>
        </w:rPr>
        <w:t>Обеспеченность организации основными фондами</w:t>
      </w:r>
    </w:p>
    <w:tbl>
      <w:tblPr>
        <w:tblW w:w="9569" w:type="dxa"/>
        <w:tblInd w:w="-106" w:type="dxa"/>
        <w:tblLayout w:type="fixed"/>
        <w:tblLook w:val="0000" w:firstRow="0" w:lastRow="0" w:firstColumn="0" w:lastColumn="0" w:noHBand="0" w:noVBand="0"/>
      </w:tblPr>
      <w:tblGrid>
        <w:gridCol w:w="3333"/>
        <w:gridCol w:w="992"/>
        <w:gridCol w:w="1134"/>
        <w:gridCol w:w="992"/>
        <w:gridCol w:w="992"/>
        <w:gridCol w:w="992"/>
        <w:gridCol w:w="1134"/>
      </w:tblGrid>
      <w:tr w:rsidR="00FA0BC5" w:rsidTr="00B07E89">
        <w:trPr>
          <w:trHeight w:val="883"/>
        </w:trPr>
        <w:tc>
          <w:tcPr>
            <w:tcW w:w="333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A0BC5" w:rsidRPr="008C5DF7" w:rsidRDefault="00FA0BC5" w:rsidP="00B07E89">
            <w:pPr>
              <w:autoSpaceDE w:val="0"/>
              <w:autoSpaceDN w:val="0"/>
              <w:adjustRightInd w:val="0"/>
              <w:spacing w:after="200"/>
              <w:contextualSpacing/>
              <w:jc w:val="center"/>
              <w:rPr>
                <w:rFonts w:ascii="Calibri" w:hAnsi="Calibri" w:cs="Calibri"/>
              </w:rPr>
            </w:pPr>
            <w:r w:rsidRPr="008C5DF7">
              <w:rPr>
                <w:rFonts w:ascii="Times New Roman CYR" w:hAnsi="Times New Roman CYR" w:cs="Times New Roman CYR"/>
                <w:b/>
                <w:bCs/>
                <w:sz w:val="22"/>
                <w:szCs w:val="22"/>
              </w:rPr>
              <w:t>Показатель</w:t>
            </w:r>
          </w:p>
        </w:tc>
        <w:tc>
          <w:tcPr>
            <w:tcW w:w="992" w:type="dxa"/>
            <w:tcBorders>
              <w:top w:val="single" w:sz="2" w:space="0" w:color="000000"/>
              <w:left w:val="nil"/>
              <w:bottom w:val="single" w:sz="2" w:space="0" w:color="000000"/>
              <w:right w:val="single" w:sz="2" w:space="0" w:color="000000"/>
            </w:tcBorders>
            <w:shd w:val="clear" w:color="000000" w:fill="FFFFFF"/>
            <w:vAlign w:val="center"/>
          </w:tcPr>
          <w:p w:rsidR="00FA0BC5" w:rsidRPr="002F4069" w:rsidRDefault="00FA0BC5" w:rsidP="00F54204">
            <w:pPr>
              <w:autoSpaceDE w:val="0"/>
              <w:autoSpaceDN w:val="0"/>
              <w:adjustRightInd w:val="0"/>
              <w:spacing w:after="200"/>
              <w:contextualSpacing/>
              <w:jc w:val="center"/>
              <w:rPr>
                <w:b/>
              </w:rPr>
            </w:pPr>
            <w:r>
              <w:rPr>
                <w:b/>
                <w:sz w:val="22"/>
                <w:szCs w:val="22"/>
              </w:rPr>
              <w:t>2012 г.</w:t>
            </w:r>
          </w:p>
        </w:tc>
        <w:tc>
          <w:tcPr>
            <w:tcW w:w="1134" w:type="dxa"/>
            <w:tcBorders>
              <w:top w:val="single" w:sz="2" w:space="0" w:color="000000"/>
              <w:left w:val="nil"/>
              <w:bottom w:val="single" w:sz="2" w:space="0" w:color="000000"/>
              <w:right w:val="single" w:sz="2" w:space="0" w:color="000000"/>
            </w:tcBorders>
            <w:shd w:val="clear" w:color="000000" w:fill="FFFFFF"/>
            <w:vAlign w:val="center"/>
          </w:tcPr>
          <w:p w:rsidR="00FA0BC5" w:rsidRPr="002F4069" w:rsidRDefault="00FA0BC5" w:rsidP="00F54204">
            <w:pPr>
              <w:autoSpaceDE w:val="0"/>
              <w:autoSpaceDN w:val="0"/>
              <w:adjustRightInd w:val="0"/>
              <w:spacing w:after="200"/>
              <w:contextualSpacing/>
              <w:jc w:val="center"/>
              <w:rPr>
                <w:b/>
              </w:rPr>
            </w:pPr>
            <w:r>
              <w:rPr>
                <w:b/>
                <w:sz w:val="22"/>
                <w:szCs w:val="22"/>
              </w:rPr>
              <w:t>2013 г.</w:t>
            </w:r>
          </w:p>
        </w:tc>
        <w:tc>
          <w:tcPr>
            <w:tcW w:w="992" w:type="dxa"/>
            <w:tcBorders>
              <w:top w:val="single" w:sz="2" w:space="0" w:color="000000"/>
              <w:left w:val="nil"/>
              <w:bottom w:val="single" w:sz="2" w:space="0" w:color="000000"/>
              <w:right w:val="single" w:sz="2" w:space="0" w:color="000000"/>
            </w:tcBorders>
            <w:shd w:val="clear" w:color="000000" w:fill="FFFFFF"/>
            <w:vAlign w:val="center"/>
          </w:tcPr>
          <w:p w:rsidR="00FA0BC5" w:rsidRPr="002F4069" w:rsidRDefault="00FA0BC5" w:rsidP="00F54204">
            <w:pPr>
              <w:autoSpaceDE w:val="0"/>
              <w:autoSpaceDN w:val="0"/>
              <w:adjustRightInd w:val="0"/>
              <w:spacing w:after="200"/>
              <w:contextualSpacing/>
              <w:jc w:val="center"/>
              <w:rPr>
                <w:b/>
              </w:rPr>
            </w:pPr>
            <w:r>
              <w:rPr>
                <w:b/>
                <w:sz w:val="22"/>
                <w:szCs w:val="22"/>
              </w:rPr>
              <w:t>2014 г.</w:t>
            </w:r>
          </w:p>
        </w:tc>
        <w:tc>
          <w:tcPr>
            <w:tcW w:w="992" w:type="dxa"/>
            <w:tcBorders>
              <w:top w:val="single" w:sz="2" w:space="0" w:color="000000"/>
              <w:left w:val="nil"/>
              <w:bottom w:val="single" w:sz="2" w:space="0" w:color="000000"/>
              <w:right w:val="single" w:sz="2" w:space="0" w:color="000000"/>
            </w:tcBorders>
            <w:shd w:val="clear" w:color="000000" w:fill="FFFFFF"/>
            <w:vAlign w:val="center"/>
          </w:tcPr>
          <w:p w:rsidR="00FA0BC5" w:rsidRPr="002F4069" w:rsidRDefault="00FA0BC5" w:rsidP="00F54204">
            <w:pPr>
              <w:autoSpaceDE w:val="0"/>
              <w:autoSpaceDN w:val="0"/>
              <w:adjustRightInd w:val="0"/>
              <w:spacing w:after="200"/>
              <w:contextualSpacing/>
              <w:jc w:val="center"/>
              <w:rPr>
                <w:b/>
              </w:rPr>
            </w:pPr>
            <w:r>
              <w:rPr>
                <w:b/>
                <w:sz w:val="22"/>
                <w:szCs w:val="22"/>
              </w:rPr>
              <w:t>2015 г.</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A0BC5" w:rsidRPr="002F4069" w:rsidRDefault="00FA0BC5" w:rsidP="00F54204">
            <w:pPr>
              <w:autoSpaceDE w:val="0"/>
              <w:autoSpaceDN w:val="0"/>
              <w:adjustRightInd w:val="0"/>
              <w:spacing w:after="200"/>
              <w:contextualSpacing/>
              <w:jc w:val="center"/>
              <w:rPr>
                <w:b/>
              </w:rPr>
            </w:pPr>
            <w:r>
              <w:rPr>
                <w:b/>
                <w:sz w:val="22"/>
                <w:szCs w:val="22"/>
              </w:rPr>
              <w:t>2016 г.</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A0BC5" w:rsidRPr="002F4069" w:rsidRDefault="00FA0BC5" w:rsidP="00F54204">
            <w:pPr>
              <w:autoSpaceDE w:val="0"/>
              <w:autoSpaceDN w:val="0"/>
              <w:adjustRightInd w:val="0"/>
              <w:spacing w:after="200"/>
              <w:contextualSpacing/>
              <w:jc w:val="center"/>
              <w:rPr>
                <w:b/>
              </w:rPr>
            </w:pPr>
            <w:r>
              <w:rPr>
                <w:b/>
                <w:sz w:val="22"/>
                <w:szCs w:val="22"/>
              </w:rPr>
              <w:t>2016г. к 2012г. в %</w:t>
            </w:r>
          </w:p>
        </w:tc>
      </w:tr>
      <w:tr w:rsidR="00661EC2" w:rsidRPr="008679B5" w:rsidTr="008C5DF7">
        <w:trPr>
          <w:trHeight w:val="343"/>
        </w:trPr>
        <w:tc>
          <w:tcPr>
            <w:tcW w:w="3333" w:type="dxa"/>
            <w:tcBorders>
              <w:top w:val="nil"/>
              <w:left w:val="single" w:sz="2" w:space="0" w:color="000000"/>
              <w:bottom w:val="single" w:sz="2" w:space="0" w:color="000000"/>
              <w:right w:val="single" w:sz="2" w:space="0" w:color="000000"/>
            </w:tcBorders>
            <w:shd w:val="clear" w:color="000000" w:fill="FFFFFF"/>
          </w:tcPr>
          <w:p w:rsidR="00661EC2" w:rsidRPr="008C5DF7" w:rsidRDefault="00661EC2" w:rsidP="001F598E">
            <w:pPr>
              <w:autoSpaceDE w:val="0"/>
              <w:autoSpaceDN w:val="0"/>
              <w:adjustRightInd w:val="0"/>
              <w:spacing w:after="200"/>
              <w:contextualSpacing/>
              <w:rPr>
                <w:rFonts w:ascii="Calibri" w:hAnsi="Calibri" w:cs="Calibri"/>
              </w:rPr>
            </w:pPr>
            <w:r w:rsidRPr="008C5DF7">
              <w:rPr>
                <w:rFonts w:ascii="Times New Roman CYR" w:hAnsi="Times New Roman CYR" w:cs="Times New Roman CYR"/>
                <w:sz w:val="22"/>
                <w:szCs w:val="22"/>
              </w:rPr>
              <w:t>Фондообеспеченность, на 100 га с.х. угодий.</w:t>
            </w:r>
          </w:p>
        </w:tc>
        <w:tc>
          <w:tcPr>
            <w:tcW w:w="992" w:type="dxa"/>
            <w:tcBorders>
              <w:top w:val="nil"/>
              <w:left w:val="nil"/>
              <w:bottom w:val="single" w:sz="2" w:space="0" w:color="000000"/>
              <w:right w:val="single" w:sz="2" w:space="0" w:color="000000"/>
            </w:tcBorders>
            <w:shd w:val="clear" w:color="000000" w:fill="FFFFFF"/>
            <w:vAlign w:val="center"/>
          </w:tcPr>
          <w:p w:rsidR="00661EC2" w:rsidRPr="008C5DF7" w:rsidRDefault="00661EC2" w:rsidP="001F598E">
            <w:pPr>
              <w:contextualSpacing/>
              <w:jc w:val="center"/>
              <w:rPr>
                <w:color w:val="000000"/>
              </w:rPr>
            </w:pPr>
            <w:r w:rsidRPr="008C5DF7">
              <w:rPr>
                <w:color w:val="000000"/>
                <w:sz w:val="22"/>
                <w:szCs w:val="22"/>
              </w:rPr>
              <w:t>11,57</w:t>
            </w:r>
          </w:p>
        </w:tc>
        <w:tc>
          <w:tcPr>
            <w:tcW w:w="1134" w:type="dxa"/>
            <w:tcBorders>
              <w:top w:val="nil"/>
              <w:left w:val="nil"/>
              <w:bottom w:val="single" w:sz="2" w:space="0" w:color="000000"/>
              <w:right w:val="single" w:sz="2" w:space="0" w:color="000000"/>
            </w:tcBorders>
            <w:shd w:val="clear" w:color="000000" w:fill="FFFFFF"/>
            <w:vAlign w:val="center"/>
          </w:tcPr>
          <w:p w:rsidR="00661EC2" w:rsidRPr="008C5DF7" w:rsidRDefault="00661EC2" w:rsidP="001F598E">
            <w:pPr>
              <w:contextualSpacing/>
              <w:jc w:val="center"/>
              <w:rPr>
                <w:color w:val="000000"/>
              </w:rPr>
            </w:pPr>
            <w:r w:rsidRPr="008C5DF7">
              <w:rPr>
                <w:color w:val="000000"/>
                <w:sz w:val="22"/>
                <w:szCs w:val="22"/>
              </w:rPr>
              <w:t>15,44</w:t>
            </w:r>
          </w:p>
        </w:tc>
        <w:tc>
          <w:tcPr>
            <w:tcW w:w="992" w:type="dxa"/>
            <w:tcBorders>
              <w:top w:val="nil"/>
              <w:left w:val="nil"/>
              <w:bottom w:val="single" w:sz="2" w:space="0" w:color="000000"/>
              <w:right w:val="single" w:sz="2" w:space="0" w:color="000000"/>
            </w:tcBorders>
            <w:shd w:val="clear" w:color="000000" w:fill="FFFFFF"/>
            <w:vAlign w:val="center"/>
          </w:tcPr>
          <w:p w:rsidR="00661EC2" w:rsidRPr="008C5DF7" w:rsidRDefault="00661EC2" w:rsidP="001F598E">
            <w:pPr>
              <w:contextualSpacing/>
              <w:jc w:val="center"/>
              <w:rPr>
                <w:color w:val="000000"/>
              </w:rPr>
            </w:pPr>
            <w:r w:rsidRPr="008C5DF7">
              <w:rPr>
                <w:color w:val="000000"/>
                <w:sz w:val="22"/>
                <w:szCs w:val="22"/>
              </w:rPr>
              <w:t>19,06</w:t>
            </w:r>
          </w:p>
        </w:tc>
        <w:tc>
          <w:tcPr>
            <w:tcW w:w="992" w:type="dxa"/>
            <w:tcBorders>
              <w:top w:val="single" w:sz="2" w:space="0" w:color="000000"/>
              <w:left w:val="nil"/>
              <w:bottom w:val="single" w:sz="2" w:space="0" w:color="000000"/>
              <w:right w:val="single" w:sz="2" w:space="0" w:color="000000"/>
            </w:tcBorders>
            <w:shd w:val="clear" w:color="000000" w:fill="FFFFFF"/>
            <w:vAlign w:val="center"/>
          </w:tcPr>
          <w:p w:rsidR="00661EC2" w:rsidRPr="008C5DF7" w:rsidRDefault="00661EC2" w:rsidP="001F598E">
            <w:pPr>
              <w:contextualSpacing/>
              <w:jc w:val="center"/>
              <w:rPr>
                <w:color w:val="000000"/>
              </w:rPr>
            </w:pPr>
            <w:r w:rsidRPr="008C5DF7">
              <w:rPr>
                <w:color w:val="000000"/>
                <w:sz w:val="22"/>
                <w:szCs w:val="22"/>
              </w:rPr>
              <w:t>23,93</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61EC2" w:rsidRPr="008C5DF7" w:rsidRDefault="00661EC2" w:rsidP="001F598E">
            <w:pPr>
              <w:contextualSpacing/>
              <w:jc w:val="center"/>
              <w:rPr>
                <w:color w:val="000000"/>
              </w:rPr>
            </w:pPr>
            <w:r w:rsidRPr="008C5DF7">
              <w:rPr>
                <w:color w:val="000000"/>
                <w:sz w:val="22"/>
                <w:szCs w:val="22"/>
              </w:rPr>
              <w:t>23,94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61EC2" w:rsidRPr="008C5DF7" w:rsidRDefault="00661EC2" w:rsidP="001F598E">
            <w:pPr>
              <w:contextualSpacing/>
              <w:jc w:val="center"/>
              <w:rPr>
                <w:color w:val="000000"/>
              </w:rPr>
            </w:pPr>
            <w:r w:rsidRPr="008C5DF7">
              <w:rPr>
                <w:color w:val="000000"/>
                <w:sz w:val="22"/>
                <w:szCs w:val="22"/>
              </w:rPr>
              <w:t>206,93</w:t>
            </w:r>
          </w:p>
        </w:tc>
      </w:tr>
      <w:tr w:rsidR="00661EC2" w:rsidRPr="008679B5" w:rsidTr="008C5DF7">
        <w:trPr>
          <w:trHeight w:val="416"/>
        </w:trPr>
        <w:tc>
          <w:tcPr>
            <w:tcW w:w="3333" w:type="dxa"/>
            <w:tcBorders>
              <w:top w:val="nil"/>
              <w:left w:val="single" w:sz="2" w:space="0" w:color="000000"/>
              <w:bottom w:val="single" w:sz="2" w:space="0" w:color="000000"/>
              <w:right w:val="single" w:sz="2" w:space="0" w:color="000000"/>
            </w:tcBorders>
            <w:shd w:val="clear" w:color="000000" w:fill="FFFFFF"/>
          </w:tcPr>
          <w:p w:rsidR="00661EC2" w:rsidRPr="008C5DF7" w:rsidRDefault="00661EC2" w:rsidP="001F598E">
            <w:pPr>
              <w:autoSpaceDE w:val="0"/>
              <w:autoSpaceDN w:val="0"/>
              <w:adjustRightInd w:val="0"/>
              <w:spacing w:after="200"/>
              <w:contextualSpacing/>
              <w:rPr>
                <w:rFonts w:ascii="Calibri" w:hAnsi="Calibri" w:cs="Calibri"/>
              </w:rPr>
            </w:pPr>
            <w:r w:rsidRPr="008C5DF7">
              <w:rPr>
                <w:rFonts w:ascii="Times New Roman CYR" w:hAnsi="Times New Roman CYR" w:cs="Times New Roman CYR"/>
                <w:sz w:val="22"/>
                <w:szCs w:val="22"/>
              </w:rPr>
              <w:t>Фондовооруженность, тыс</w:t>
            </w:r>
            <w:proofErr w:type="gramStart"/>
            <w:r w:rsidRPr="008C5DF7">
              <w:rPr>
                <w:rFonts w:ascii="Times New Roman CYR" w:hAnsi="Times New Roman CYR" w:cs="Times New Roman CYR"/>
                <w:sz w:val="22"/>
                <w:szCs w:val="22"/>
              </w:rPr>
              <w:t>.р</w:t>
            </w:r>
            <w:proofErr w:type="gramEnd"/>
            <w:r w:rsidRPr="008C5DF7">
              <w:rPr>
                <w:rFonts w:ascii="Times New Roman CYR" w:hAnsi="Times New Roman CYR" w:cs="Times New Roman CYR"/>
                <w:sz w:val="22"/>
                <w:szCs w:val="22"/>
              </w:rPr>
              <w:t>уб./чел.</w:t>
            </w:r>
          </w:p>
        </w:tc>
        <w:tc>
          <w:tcPr>
            <w:tcW w:w="992" w:type="dxa"/>
            <w:tcBorders>
              <w:top w:val="nil"/>
              <w:left w:val="nil"/>
              <w:bottom w:val="single" w:sz="2" w:space="0" w:color="000000"/>
              <w:right w:val="single" w:sz="2" w:space="0" w:color="000000"/>
            </w:tcBorders>
            <w:shd w:val="clear" w:color="000000" w:fill="FFFFFF"/>
            <w:vAlign w:val="center"/>
          </w:tcPr>
          <w:p w:rsidR="00661EC2" w:rsidRPr="008C5DF7" w:rsidRDefault="00661EC2" w:rsidP="001F598E">
            <w:pPr>
              <w:contextualSpacing/>
              <w:jc w:val="center"/>
              <w:rPr>
                <w:color w:val="000000"/>
              </w:rPr>
            </w:pPr>
            <w:r w:rsidRPr="008C5DF7">
              <w:rPr>
                <w:color w:val="000000"/>
                <w:sz w:val="22"/>
                <w:szCs w:val="22"/>
              </w:rPr>
              <w:t>420,40</w:t>
            </w:r>
          </w:p>
        </w:tc>
        <w:tc>
          <w:tcPr>
            <w:tcW w:w="1134" w:type="dxa"/>
            <w:tcBorders>
              <w:top w:val="nil"/>
              <w:left w:val="nil"/>
              <w:bottom w:val="single" w:sz="2" w:space="0" w:color="000000"/>
              <w:right w:val="single" w:sz="2" w:space="0" w:color="000000"/>
            </w:tcBorders>
            <w:shd w:val="clear" w:color="000000" w:fill="FFFFFF"/>
            <w:vAlign w:val="center"/>
          </w:tcPr>
          <w:p w:rsidR="00661EC2" w:rsidRPr="008C5DF7" w:rsidRDefault="00661EC2" w:rsidP="001F598E">
            <w:pPr>
              <w:contextualSpacing/>
              <w:jc w:val="center"/>
              <w:rPr>
                <w:color w:val="000000"/>
              </w:rPr>
            </w:pPr>
            <w:r w:rsidRPr="008C5DF7">
              <w:rPr>
                <w:color w:val="000000"/>
                <w:sz w:val="22"/>
                <w:szCs w:val="22"/>
              </w:rPr>
              <w:t>580,89</w:t>
            </w:r>
          </w:p>
        </w:tc>
        <w:tc>
          <w:tcPr>
            <w:tcW w:w="992" w:type="dxa"/>
            <w:tcBorders>
              <w:top w:val="nil"/>
              <w:left w:val="nil"/>
              <w:bottom w:val="single" w:sz="2" w:space="0" w:color="000000"/>
              <w:right w:val="single" w:sz="2" w:space="0" w:color="000000"/>
            </w:tcBorders>
            <w:shd w:val="clear" w:color="000000" w:fill="FFFFFF"/>
            <w:vAlign w:val="center"/>
          </w:tcPr>
          <w:p w:rsidR="00661EC2" w:rsidRPr="008C5DF7" w:rsidRDefault="00661EC2" w:rsidP="001F598E">
            <w:pPr>
              <w:contextualSpacing/>
              <w:jc w:val="center"/>
              <w:rPr>
                <w:color w:val="000000"/>
              </w:rPr>
            </w:pPr>
            <w:r w:rsidRPr="008C5DF7">
              <w:rPr>
                <w:color w:val="000000"/>
                <w:sz w:val="22"/>
                <w:szCs w:val="22"/>
              </w:rPr>
              <w:t>842,38</w:t>
            </w:r>
          </w:p>
        </w:tc>
        <w:tc>
          <w:tcPr>
            <w:tcW w:w="992" w:type="dxa"/>
            <w:tcBorders>
              <w:top w:val="single" w:sz="2" w:space="0" w:color="000000"/>
              <w:left w:val="nil"/>
              <w:bottom w:val="single" w:sz="2" w:space="0" w:color="000000"/>
              <w:right w:val="single" w:sz="2" w:space="0" w:color="000000"/>
            </w:tcBorders>
            <w:shd w:val="clear" w:color="000000" w:fill="FFFFFF"/>
            <w:vAlign w:val="center"/>
          </w:tcPr>
          <w:p w:rsidR="00661EC2" w:rsidRPr="008C5DF7" w:rsidRDefault="00661EC2" w:rsidP="001F598E">
            <w:pPr>
              <w:contextualSpacing/>
              <w:jc w:val="center"/>
              <w:rPr>
                <w:color w:val="000000"/>
              </w:rPr>
            </w:pPr>
            <w:r w:rsidRPr="008C5DF7">
              <w:rPr>
                <w:color w:val="000000"/>
                <w:sz w:val="22"/>
                <w:szCs w:val="22"/>
              </w:rPr>
              <w:t>947,17</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61EC2" w:rsidRPr="008C5DF7" w:rsidRDefault="00661EC2" w:rsidP="001F598E">
            <w:pPr>
              <w:contextualSpacing/>
              <w:jc w:val="center"/>
              <w:rPr>
                <w:color w:val="000000"/>
              </w:rPr>
            </w:pPr>
            <w:r w:rsidRPr="008C5DF7">
              <w:rPr>
                <w:color w:val="000000"/>
                <w:sz w:val="22"/>
                <w:szCs w:val="22"/>
              </w:rPr>
              <w:t>996,38</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61EC2" w:rsidRPr="008C5DF7" w:rsidRDefault="00661EC2" w:rsidP="001F598E">
            <w:pPr>
              <w:contextualSpacing/>
              <w:jc w:val="center"/>
              <w:rPr>
                <w:color w:val="000000"/>
              </w:rPr>
            </w:pPr>
            <w:r w:rsidRPr="008C5DF7">
              <w:rPr>
                <w:color w:val="000000"/>
                <w:sz w:val="22"/>
                <w:szCs w:val="22"/>
              </w:rPr>
              <w:t>237,01</w:t>
            </w:r>
          </w:p>
        </w:tc>
      </w:tr>
      <w:tr w:rsidR="00661EC2" w:rsidRPr="008679B5" w:rsidTr="008C5DF7">
        <w:trPr>
          <w:trHeight w:val="220"/>
        </w:trPr>
        <w:tc>
          <w:tcPr>
            <w:tcW w:w="3333" w:type="dxa"/>
            <w:tcBorders>
              <w:top w:val="nil"/>
              <w:left w:val="single" w:sz="2" w:space="0" w:color="000000"/>
              <w:bottom w:val="single" w:sz="2" w:space="0" w:color="000000"/>
              <w:right w:val="single" w:sz="2" w:space="0" w:color="000000"/>
            </w:tcBorders>
            <w:shd w:val="clear" w:color="000000" w:fill="FFFFFF"/>
          </w:tcPr>
          <w:p w:rsidR="00661EC2" w:rsidRPr="008C5DF7" w:rsidRDefault="00661EC2" w:rsidP="001F598E">
            <w:pPr>
              <w:autoSpaceDE w:val="0"/>
              <w:autoSpaceDN w:val="0"/>
              <w:adjustRightInd w:val="0"/>
              <w:spacing w:after="200"/>
              <w:contextualSpacing/>
              <w:rPr>
                <w:rFonts w:ascii="Calibri" w:hAnsi="Calibri" w:cs="Calibri"/>
              </w:rPr>
            </w:pPr>
            <w:r w:rsidRPr="008C5DF7">
              <w:rPr>
                <w:rFonts w:ascii="Times New Roman CYR" w:hAnsi="Times New Roman CYR" w:cs="Times New Roman CYR"/>
                <w:sz w:val="22"/>
                <w:szCs w:val="22"/>
              </w:rPr>
              <w:t>Фондоотдача</w:t>
            </w:r>
            <w:proofErr w:type="gramStart"/>
            <w:r w:rsidRPr="008C5DF7">
              <w:rPr>
                <w:rFonts w:ascii="Times New Roman CYR" w:hAnsi="Times New Roman CYR" w:cs="Times New Roman CYR"/>
                <w:sz w:val="22"/>
                <w:szCs w:val="22"/>
              </w:rPr>
              <w:t>,т</w:t>
            </w:r>
            <w:proofErr w:type="gramEnd"/>
            <w:r w:rsidRPr="008C5DF7">
              <w:rPr>
                <w:rFonts w:ascii="Times New Roman CYR" w:hAnsi="Times New Roman CYR" w:cs="Times New Roman CYR"/>
                <w:sz w:val="22"/>
                <w:szCs w:val="22"/>
              </w:rPr>
              <w:t>ыс. руб.</w:t>
            </w:r>
          </w:p>
        </w:tc>
        <w:tc>
          <w:tcPr>
            <w:tcW w:w="992" w:type="dxa"/>
            <w:tcBorders>
              <w:top w:val="nil"/>
              <w:left w:val="nil"/>
              <w:bottom w:val="single" w:sz="2" w:space="0" w:color="000000"/>
              <w:right w:val="single" w:sz="2" w:space="0" w:color="000000"/>
            </w:tcBorders>
            <w:shd w:val="clear" w:color="000000" w:fill="FFFFFF"/>
            <w:vAlign w:val="center"/>
          </w:tcPr>
          <w:p w:rsidR="00661EC2" w:rsidRPr="008C5DF7" w:rsidRDefault="00661EC2" w:rsidP="001F598E">
            <w:pPr>
              <w:contextualSpacing/>
              <w:jc w:val="center"/>
              <w:rPr>
                <w:color w:val="000000"/>
              </w:rPr>
            </w:pPr>
            <w:r w:rsidRPr="008C5DF7">
              <w:rPr>
                <w:color w:val="000000"/>
                <w:sz w:val="22"/>
                <w:szCs w:val="22"/>
              </w:rPr>
              <w:t>0,76</w:t>
            </w:r>
          </w:p>
        </w:tc>
        <w:tc>
          <w:tcPr>
            <w:tcW w:w="1134" w:type="dxa"/>
            <w:tcBorders>
              <w:top w:val="nil"/>
              <w:left w:val="nil"/>
              <w:bottom w:val="single" w:sz="2" w:space="0" w:color="000000"/>
              <w:right w:val="single" w:sz="2" w:space="0" w:color="000000"/>
            </w:tcBorders>
            <w:shd w:val="clear" w:color="000000" w:fill="FFFFFF"/>
            <w:vAlign w:val="center"/>
          </w:tcPr>
          <w:p w:rsidR="00661EC2" w:rsidRPr="008C5DF7" w:rsidRDefault="00661EC2" w:rsidP="001F598E">
            <w:pPr>
              <w:contextualSpacing/>
              <w:jc w:val="center"/>
              <w:rPr>
                <w:color w:val="000000"/>
              </w:rPr>
            </w:pPr>
            <w:r w:rsidRPr="008C5DF7">
              <w:rPr>
                <w:color w:val="000000"/>
                <w:sz w:val="22"/>
                <w:szCs w:val="22"/>
              </w:rPr>
              <w:t>0,85</w:t>
            </w:r>
          </w:p>
        </w:tc>
        <w:tc>
          <w:tcPr>
            <w:tcW w:w="992" w:type="dxa"/>
            <w:tcBorders>
              <w:top w:val="nil"/>
              <w:left w:val="nil"/>
              <w:bottom w:val="single" w:sz="2" w:space="0" w:color="000000"/>
              <w:right w:val="single" w:sz="2" w:space="0" w:color="000000"/>
            </w:tcBorders>
            <w:shd w:val="clear" w:color="000000" w:fill="FFFFFF"/>
            <w:vAlign w:val="center"/>
          </w:tcPr>
          <w:p w:rsidR="00661EC2" w:rsidRPr="008C5DF7" w:rsidRDefault="00661EC2" w:rsidP="001F598E">
            <w:pPr>
              <w:contextualSpacing/>
              <w:jc w:val="center"/>
              <w:rPr>
                <w:color w:val="000000"/>
              </w:rPr>
            </w:pPr>
            <w:r w:rsidRPr="008C5DF7">
              <w:rPr>
                <w:color w:val="000000"/>
                <w:sz w:val="22"/>
                <w:szCs w:val="22"/>
              </w:rPr>
              <w:t>0,57</w:t>
            </w:r>
          </w:p>
        </w:tc>
        <w:tc>
          <w:tcPr>
            <w:tcW w:w="992" w:type="dxa"/>
            <w:tcBorders>
              <w:top w:val="single" w:sz="2" w:space="0" w:color="000000"/>
              <w:left w:val="nil"/>
              <w:bottom w:val="single" w:sz="2" w:space="0" w:color="000000"/>
              <w:right w:val="single" w:sz="2" w:space="0" w:color="000000"/>
            </w:tcBorders>
            <w:shd w:val="clear" w:color="000000" w:fill="FFFFFF"/>
            <w:vAlign w:val="center"/>
          </w:tcPr>
          <w:p w:rsidR="00661EC2" w:rsidRPr="008C5DF7" w:rsidRDefault="00661EC2" w:rsidP="001F598E">
            <w:pPr>
              <w:contextualSpacing/>
              <w:jc w:val="center"/>
              <w:rPr>
                <w:color w:val="000000"/>
              </w:rPr>
            </w:pPr>
            <w:r w:rsidRPr="008C5DF7">
              <w:rPr>
                <w:color w:val="000000"/>
                <w:sz w:val="22"/>
                <w:szCs w:val="22"/>
              </w:rPr>
              <w:t>0,62</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61EC2" w:rsidRPr="008C5DF7" w:rsidRDefault="00661EC2" w:rsidP="001F598E">
            <w:pPr>
              <w:contextualSpacing/>
              <w:jc w:val="center"/>
              <w:rPr>
                <w:color w:val="000000"/>
              </w:rPr>
            </w:pPr>
            <w:r w:rsidRPr="008C5DF7">
              <w:rPr>
                <w:color w:val="000000"/>
                <w:sz w:val="22"/>
                <w:szCs w:val="22"/>
              </w:rPr>
              <w:t>0,65</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61EC2" w:rsidRPr="008C5DF7" w:rsidRDefault="00661EC2" w:rsidP="001F598E">
            <w:pPr>
              <w:contextualSpacing/>
              <w:jc w:val="center"/>
              <w:rPr>
                <w:color w:val="000000"/>
              </w:rPr>
            </w:pPr>
            <w:r w:rsidRPr="008C5DF7">
              <w:rPr>
                <w:color w:val="000000"/>
                <w:sz w:val="22"/>
                <w:szCs w:val="22"/>
              </w:rPr>
              <w:t>85,49</w:t>
            </w:r>
          </w:p>
        </w:tc>
      </w:tr>
      <w:tr w:rsidR="00661EC2" w:rsidTr="001F598E">
        <w:trPr>
          <w:trHeight w:val="288"/>
        </w:trPr>
        <w:tc>
          <w:tcPr>
            <w:tcW w:w="3333" w:type="dxa"/>
            <w:tcBorders>
              <w:top w:val="nil"/>
              <w:left w:val="single" w:sz="2" w:space="0" w:color="000000"/>
              <w:bottom w:val="single" w:sz="2" w:space="0" w:color="000000"/>
              <w:right w:val="single" w:sz="2" w:space="0" w:color="000000"/>
            </w:tcBorders>
            <w:shd w:val="clear" w:color="000000" w:fill="FFFFFF"/>
          </w:tcPr>
          <w:p w:rsidR="00661EC2" w:rsidRPr="008C5DF7" w:rsidRDefault="00661EC2" w:rsidP="001F598E">
            <w:pPr>
              <w:autoSpaceDE w:val="0"/>
              <w:autoSpaceDN w:val="0"/>
              <w:adjustRightInd w:val="0"/>
              <w:spacing w:after="200"/>
              <w:contextualSpacing/>
              <w:rPr>
                <w:rFonts w:ascii="Calibri" w:hAnsi="Calibri" w:cs="Calibri"/>
              </w:rPr>
            </w:pPr>
            <w:r w:rsidRPr="008C5DF7">
              <w:rPr>
                <w:rFonts w:ascii="Times New Roman CYR" w:hAnsi="Times New Roman CYR" w:cs="Times New Roman CYR"/>
                <w:sz w:val="22"/>
                <w:szCs w:val="22"/>
              </w:rPr>
              <w:t>Фондоемкость</w:t>
            </w:r>
            <w:proofErr w:type="gramStart"/>
            <w:r w:rsidRPr="008C5DF7">
              <w:rPr>
                <w:rFonts w:ascii="Times New Roman CYR" w:hAnsi="Times New Roman CYR" w:cs="Times New Roman CYR"/>
                <w:sz w:val="22"/>
                <w:szCs w:val="22"/>
              </w:rPr>
              <w:t>,т</w:t>
            </w:r>
            <w:proofErr w:type="gramEnd"/>
            <w:r w:rsidRPr="008C5DF7">
              <w:rPr>
                <w:rFonts w:ascii="Times New Roman CYR" w:hAnsi="Times New Roman CYR" w:cs="Times New Roman CYR"/>
                <w:sz w:val="22"/>
                <w:szCs w:val="22"/>
              </w:rPr>
              <w:t>ыс. руб.</w:t>
            </w:r>
          </w:p>
        </w:tc>
        <w:tc>
          <w:tcPr>
            <w:tcW w:w="992" w:type="dxa"/>
            <w:tcBorders>
              <w:top w:val="nil"/>
              <w:left w:val="nil"/>
              <w:bottom w:val="single" w:sz="2" w:space="0" w:color="000000"/>
              <w:right w:val="single" w:sz="2" w:space="0" w:color="000000"/>
            </w:tcBorders>
            <w:shd w:val="clear" w:color="000000" w:fill="FFFFFF"/>
            <w:vAlign w:val="center"/>
          </w:tcPr>
          <w:p w:rsidR="00661EC2" w:rsidRPr="008C5DF7" w:rsidRDefault="00661EC2" w:rsidP="001F598E">
            <w:pPr>
              <w:contextualSpacing/>
              <w:jc w:val="center"/>
              <w:rPr>
                <w:color w:val="000000"/>
              </w:rPr>
            </w:pPr>
            <w:r w:rsidRPr="008C5DF7">
              <w:rPr>
                <w:color w:val="000000"/>
                <w:sz w:val="22"/>
                <w:szCs w:val="22"/>
                <w:lang w:val="en-US"/>
              </w:rPr>
              <w:t>1,31</w:t>
            </w:r>
          </w:p>
        </w:tc>
        <w:tc>
          <w:tcPr>
            <w:tcW w:w="1134" w:type="dxa"/>
            <w:tcBorders>
              <w:top w:val="nil"/>
              <w:left w:val="nil"/>
              <w:bottom w:val="single" w:sz="2" w:space="0" w:color="000000"/>
              <w:right w:val="single" w:sz="2" w:space="0" w:color="000000"/>
            </w:tcBorders>
            <w:shd w:val="clear" w:color="000000" w:fill="FFFFFF"/>
            <w:vAlign w:val="center"/>
          </w:tcPr>
          <w:p w:rsidR="00661EC2" w:rsidRPr="008C5DF7" w:rsidRDefault="00661EC2" w:rsidP="001F598E">
            <w:pPr>
              <w:contextualSpacing/>
              <w:jc w:val="center"/>
              <w:rPr>
                <w:color w:val="000000"/>
              </w:rPr>
            </w:pPr>
            <w:r w:rsidRPr="008C5DF7">
              <w:rPr>
                <w:color w:val="000000"/>
                <w:sz w:val="22"/>
                <w:szCs w:val="22"/>
              </w:rPr>
              <w:t>1,17</w:t>
            </w:r>
          </w:p>
        </w:tc>
        <w:tc>
          <w:tcPr>
            <w:tcW w:w="992" w:type="dxa"/>
            <w:tcBorders>
              <w:top w:val="nil"/>
              <w:left w:val="nil"/>
              <w:bottom w:val="single" w:sz="2" w:space="0" w:color="000000"/>
              <w:right w:val="single" w:sz="2" w:space="0" w:color="000000"/>
            </w:tcBorders>
            <w:shd w:val="clear" w:color="000000" w:fill="FFFFFF"/>
            <w:vAlign w:val="center"/>
          </w:tcPr>
          <w:p w:rsidR="00661EC2" w:rsidRPr="008C5DF7" w:rsidRDefault="00661EC2" w:rsidP="001F598E">
            <w:pPr>
              <w:contextualSpacing/>
              <w:jc w:val="center"/>
              <w:rPr>
                <w:color w:val="000000"/>
              </w:rPr>
            </w:pPr>
            <w:r w:rsidRPr="008C5DF7">
              <w:rPr>
                <w:color w:val="000000"/>
                <w:sz w:val="22"/>
                <w:szCs w:val="22"/>
              </w:rPr>
              <w:t>1,75</w:t>
            </w:r>
          </w:p>
        </w:tc>
        <w:tc>
          <w:tcPr>
            <w:tcW w:w="992" w:type="dxa"/>
            <w:tcBorders>
              <w:top w:val="single" w:sz="2" w:space="0" w:color="000000"/>
              <w:left w:val="nil"/>
              <w:bottom w:val="single" w:sz="2" w:space="0" w:color="000000"/>
              <w:right w:val="single" w:sz="2" w:space="0" w:color="000000"/>
            </w:tcBorders>
            <w:shd w:val="clear" w:color="000000" w:fill="FFFFFF"/>
            <w:vAlign w:val="center"/>
          </w:tcPr>
          <w:p w:rsidR="00661EC2" w:rsidRPr="008C5DF7" w:rsidRDefault="00661EC2" w:rsidP="001F598E">
            <w:pPr>
              <w:contextualSpacing/>
              <w:jc w:val="center"/>
              <w:rPr>
                <w:color w:val="000000"/>
              </w:rPr>
            </w:pPr>
            <w:r w:rsidRPr="008C5DF7">
              <w:rPr>
                <w:color w:val="000000"/>
                <w:sz w:val="22"/>
                <w:szCs w:val="22"/>
              </w:rPr>
              <w:t>1,62</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61EC2" w:rsidRPr="008C5DF7" w:rsidRDefault="00661EC2" w:rsidP="001F598E">
            <w:pPr>
              <w:contextualSpacing/>
              <w:jc w:val="center"/>
              <w:rPr>
                <w:color w:val="000000"/>
              </w:rPr>
            </w:pPr>
            <w:r w:rsidRPr="008C5DF7">
              <w:rPr>
                <w:color w:val="000000"/>
                <w:sz w:val="22"/>
                <w:szCs w:val="22"/>
              </w:rPr>
              <w:t>1,53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61EC2" w:rsidRPr="008C5DF7" w:rsidRDefault="00661EC2" w:rsidP="001F598E">
            <w:pPr>
              <w:contextualSpacing/>
              <w:jc w:val="center"/>
              <w:rPr>
                <w:color w:val="000000"/>
              </w:rPr>
            </w:pPr>
            <w:r w:rsidRPr="008C5DF7">
              <w:rPr>
                <w:color w:val="000000"/>
                <w:sz w:val="22"/>
                <w:szCs w:val="22"/>
              </w:rPr>
              <w:t>116,97</w:t>
            </w:r>
          </w:p>
        </w:tc>
      </w:tr>
    </w:tbl>
    <w:p w:rsidR="00D71BB6" w:rsidRDefault="00D71BB6" w:rsidP="00D71BB6">
      <w:pPr>
        <w:autoSpaceDE w:val="0"/>
        <w:autoSpaceDN w:val="0"/>
        <w:adjustRightInd w:val="0"/>
        <w:spacing w:after="200" w:line="360" w:lineRule="auto"/>
        <w:rPr>
          <w:rFonts w:ascii="Times New Roman CYR" w:hAnsi="Times New Roman CYR" w:cs="Times New Roman CYR"/>
          <w:sz w:val="28"/>
          <w:szCs w:val="28"/>
        </w:rPr>
      </w:pPr>
    </w:p>
    <w:p w:rsidR="00D71BB6" w:rsidRPr="00D73727" w:rsidRDefault="00D71BB6" w:rsidP="008C5DF7">
      <w:pPr>
        <w:autoSpaceDE w:val="0"/>
        <w:autoSpaceDN w:val="0"/>
        <w:adjustRightInd w:val="0"/>
        <w:spacing w:after="200" w:line="360" w:lineRule="auto"/>
        <w:ind w:firstLine="426"/>
        <w:jc w:val="both"/>
        <w:rPr>
          <w:rFonts w:ascii="Times New Roman CYR" w:hAnsi="Times New Roman CYR" w:cs="Times New Roman CYR"/>
          <w:sz w:val="28"/>
          <w:szCs w:val="28"/>
        </w:rPr>
      </w:pPr>
      <w:r w:rsidRPr="00D73727">
        <w:rPr>
          <w:rFonts w:ascii="Times New Roman CYR" w:hAnsi="Times New Roman CYR" w:cs="Times New Roman CYR"/>
          <w:sz w:val="28"/>
          <w:szCs w:val="28"/>
        </w:rPr>
        <w:t>Анализ использования основных средств необходим для того чтобы выявить насколько эффективно используются основные средства в производстве.</w:t>
      </w:r>
    </w:p>
    <w:p w:rsidR="00D71BB6" w:rsidRPr="00D73727" w:rsidRDefault="008C5DF7" w:rsidP="001F598E">
      <w:pPr>
        <w:autoSpaceDE w:val="0"/>
        <w:autoSpaceDN w:val="0"/>
        <w:adjustRightInd w:val="0"/>
        <w:spacing w:after="200" w:line="36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w:t>
      </w:r>
      <w:r w:rsidR="00D71BB6" w:rsidRPr="00D73727">
        <w:rPr>
          <w:rFonts w:ascii="Times New Roman CYR" w:hAnsi="Times New Roman CYR" w:cs="Times New Roman CYR"/>
          <w:sz w:val="28"/>
          <w:szCs w:val="28"/>
        </w:rPr>
        <w:t>таблицы</w:t>
      </w:r>
      <w:r w:rsidR="00FA0BC5">
        <w:rPr>
          <w:rFonts w:ascii="Times New Roman CYR" w:hAnsi="Times New Roman CYR" w:cs="Times New Roman CYR"/>
          <w:sz w:val="28"/>
          <w:szCs w:val="28"/>
        </w:rPr>
        <w:t xml:space="preserve"> 2.5</w:t>
      </w:r>
      <w:r w:rsidR="00D71BB6" w:rsidRPr="00D73727">
        <w:rPr>
          <w:rFonts w:ascii="Times New Roman CYR" w:hAnsi="Times New Roman CYR" w:cs="Times New Roman CYR"/>
          <w:sz w:val="28"/>
          <w:szCs w:val="28"/>
        </w:rPr>
        <w:t xml:space="preserve">, можно сделать вывод, что показатели </w:t>
      </w:r>
      <w:r w:rsidR="00FA0BC5" w:rsidRPr="00D73727">
        <w:rPr>
          <w:rFonts w:ascii="Times New Roman CYR" w:hAnsi="Times New Roman CYR" w:cs="Times New Roman CYR"/>
          <w:sz w:val="28"/>
          <w:szCs w:val="28"/>
        </w:rPr>
        <w:t>фондообеспечеености</w:t>
      </w:r>
      <w:r w:rsidR="00D71BB6" w:rsidRPr="00D73727">
        <w:rPr>
          <w:rFonts w:ascii="Times New Roman CYR" w:hAnsi="Times New Roman CYR" w:cs="Times New Roman CYR"/>
          <w:sz w:val="28"/>
          <w:szCs w:val="28"/>
        </w:rPr>
        <w:t xml:space="preserve"> и </w:t>
      </w:r>
      <w:proofErr w:type="spellStart"/>
      <w:r w:rsidR="00D71BB6" w:rsidRPr="00D73727">
        <w:rPr>
          <w:rFonts w:ascii="Times New Roman CYR" w:hAnsi="Times New Roman CYR" w:cs="Times New Roman CYR"/>
          <w:sz w:val="28"/>
          <w:szCs w:val="28"/>
        </w:rPr>
        <w:t>фондовооружённости</w:t>
      </w:r>
      <w:proofErr w:type="spellEnd"/>
      <w:r w:rsidR="00D71BB6" w:rsidRPr="00D73727">
        <w:rPr>
          <w:rFonts w:ascii="Times New Roman CYR" w:hAnsi="Times New Roman CYR" w:cs="Times New Roman CYR"/>
          <w:sz w:val="28"/>
          <w:szCs w:val="28"/>
        </w:rPr>
        <w:t xml:space="preserve"> увеличиваются</w:t>
      </w:r>
      <w:r w:rsidR="00A45EA6">
        <w:rPr>
          <w:rFonts w:ascii="Times New Roman CYR" w:hAnsi="Times New Roman CYR" w:cs="Times New Roman CYR"/>
          <w:sz w:val="28"/>
          <w:szCs w:val="28"/>
        </w:rPr>
        <w:t xml:space="preserve"> (</w:t>
      </w:r>
      <w:proofErr w:type="gramStart"/>
      <w:r w:rsidR="00A45EA6">
        <w:rPr>
          <w:rFonts w:ascii="Times New Roman CYR" w:hAnsi="Times New Roman CYR" w:cs="Times New Roman CYR"/>
          <w:sz w:val="28"/>
          <w:szCs w:val="28"/>
        </w:rPr>
        <w:t>ТР</w:t>
      </w:r>
      <w:proofErr w:type="gramEnd"/>
      <w:r>
        <w:rPr>
          <w:rFonts w:ascii="Times New Roman CYR" w:hAnsi="Times New Roman CYR" w:cs="Times New Roman CYR"/>
          <w:sz w:val="28"/>
          <w:szCs w:val="28"/>
        </w:rPr>
        <w:t xml:space="preserve"> составляет 206,93 и 237,01% соответственно. </w:t>
      </w:r>
      <w:r w:rsidR="00D71BB6" w:rsidRPr="00D73727">
        <w:rPr>
          <w:rFonts w:ascii="Times New Roman CYR" w:hAnsi="Times New Roman CYR" w:cs="Times New Roman CYR"/>
          <w:sz w:val="28"/>
          <w:szCs w:val="28"/>
        </w:rPr>
        <w:t xml:space="preserve">Так </w:t>
      </w:r>
      <w:r w:rsidR="00A45EA6" w:rsidRPr="00D73727">
        <w:rPr>
          <w:rFonts w:ascii="Times New Roman CYR" w:hAnsi="Times New Roman CYR" w:cs="Times New Roman CYR"/>
          <w:sz w:val="28"/>
          <w:szCs w:val="28"/>
        </w:rPr>
        <w:t>же происходит</w:t>
      </w:r>
      <w:r w:rsidR="00D71BB6" w:rsidRPr="00D73727">
        <w:rPr>
          <w:rFonts w:ascii="Times New Roman CYR" w:hAnsi="Times New Roman CYR" w:cs="Times New Roman CYR"/>
          <w:sz w:val="28"/>
          <w:szCs w:val="28"/>
        </w:rPr>
        <w:t xml:space="preserve"> снижение фондоотдачи и увеличение фондоёмкости. Увеличение фондоотдачи говорит об увеличении производства единицы продукции на единицу основных средств. Снижение фондоёмкости говорит о снижении количества основных средств, приходящи</w:t>
      </w:r>
      <w:r>
        <w:rPr>
          <w:rFonts w:ascii="Times New Roman CYR" w:hAnsi="Times New Roman CYR" w:cs="Times New Roman CYR"/>
          <w:sz w:val="28"/>
          <w:szCs w:val="28"/>
        </w:rPr>
        <w:t>хся на единицу продукции, услуг, что является негативной тенденцией.</w:t>
      </w:r>
      <w:r w:rsidR="001F598E">
        <w:rPr>
          <w:rFonts w:ascii="Times New Roman CYR" w:hAnsi="Times New Roman CYR" w:cs="Times New Roman CYR"/>
          <w:sz w:val="28"/>
          <w:szCs w:val="28"/>
        </w:rPr>
        <w:t xml:space="preserve"> </w:t>
      </w:r>
      <w:r w:rsidR="00D71BB6" w:rsidRPr="00D73727">
        <w:rPr>
          <w:rFonts w:ascii="Times New Roman CYR" w:hAnsi="Times New Roman CYR" w:cs="Times New Roman CYR"/>
          <w:sz w:val="28"/>
          <w:szCs w:val="28"/>
        </w:rPr>
        <w:t xml:space="preserve">Необходимо заменять устаревшие основные средства, </w:t>
      </w:r>
      <w:proofErr w:type="gramStart"/>
      <w:r w:rsidR="00D71BB6" w:rsidRPr="00D73727">
        <w:rPr>
          <w:rFonts w:ascii="Times New Roman CYR" w:hAnsi="Times New Roman CYR" w:cs="Times New Roman CYR"/>
          <w:sz w:val="28"/>
          <w:szCs w:val="28"/>
        </w:rPr>
        <w:t>на</w:t>
      </w:r>
      <w:proofErr w:type="gramEnd"/>
      <w:r w:rsidR="00D71BB6" w:rsidRPr="00D73727">
        <w:rPr>
          <w:rFonts w:ascii="Times New Roman CYR" w:hAnsi="Times New Roman CYR" w:cs="Times New Roman CYR"/>
          <w:sz w:val="28"/>
          <w:szCs w:val="28"/>
        </w:rPr>
        <w:t xml:space="preserve"> новые, более усовершенствованные. Зная роль основных сре</w:t>
      </w:r>
      <w:proofErr w:type="gramStart"/>
      <w:r w:rsidR="00D71BB6" w:rsidRPr="00D73727">
        <w:rPr>
          <w:rFonts w:ascii="Times New Roman CYR" w:hAnsi="Times New Roman CYR" w:cs="Times New Roman CYR"/>
          <w:sz w:val="28"/>
          <w:szCs w:val="28"/>
        </w:rPr>
        <w:t>дств в пр</w:t>
      </w:r>
      <w:proofErr w:type="gramEnd"/>
      <w:r w:rsidR="00D71BB6" w:rsidRPr="00D73727">
        <w:rPr>
          <w:rFonts w:ascii="Times New Roman CYR" w:hAnsi="Times New Roman CYR" w:cs="Times New Roman CYR"/>
          <w:sz w:val="28"/>
          <w:szCs w:val="28"/>
        </w:rPr>
        <w:t>оизводственном процессе, можно выявить методы, при помощи которых повышается эффективность ис</w:t>
      </w:r>
      <w:r>
        <w:rPr>
          <w:rFonts w:ascii="Times New Roman CYR" w:hAnsi="Times New Roman CYR" w:cs="Times New Roman CYR"/>
          <w:sz w:val="28"/>
          <w:szCs w:val="28"/>
        </w:rPr>
        <w:t>пользования основных средств</w:t>
      </w:r>
      <w:r w:rsidR="00D71BB6" w:rsidRPr="00D73727">
        <w:rPr>
          <w:rFonts w:ascii="Times New Roman CYR" w:hAnsi="Times New Roman CYR" w:cs="Times New Roman CYR"/>
          <w:sz w:val="28"/>
          <w:szCs w:val="28"/>
        </w:rPr>
        <w:t>.</w:t>
      </w:r>
      <w:r w:rsidR="00EC1E2D">
        <w:rPr>
          <w:rFonts w:ascii="Times New Roman CYR" w:hAnsi="Times New Roman CYR" w:cs="Times New Roman CYR"/>
          <w:sz w:val="28"/>
          <w:szCs w:val="28"/>
        </w:rPr>
        <w:t xml:space="preserve"> </w:t>
      </w:r>
      <w:r w:rsidR="00D71BB6" w:rsidRPr="00D73727">
        <w:rPr>
          <w:rFonts w:ascii="Times New Roman CYR" w:hAnsi="Times New Roman CYR" w:cs="Times New Roman CYR"/>
          <w:sz w:val="28"/>
          <w:szCs w:val="28"/>
        </w:rPr>
        <w:t>Для улучшения ситуации необходимо разработать такую систему производства, которая обеспечивает максимальное использование основных средств, при минимальных затратах.</w:t>
      </w:r>
    </w:p>
    <w:p w:rsidR="0052207C" w:rsidRDefault="0052207C" w:rsidP="001F598E">
      <w:pPr>
        <w:spacing w:line="360" w:lineRule="auto"/>
        <w:rPr>
          <w:b/>
          <w:sz w:val="28"/>
          <w:szCs w:val="28"/>
        </w:rPr>
      </w:pPr>
    </w:p>
    <w:p w:rsidR="008C5DF7" w:rsidRPr="00587A66" w:rsidRDefault="008C5DF7" w:rsidP="007F507E">
      <w:pPr>
        <w:pStyle w:val="1"/>
        <w:jc w:val="center"/>
        <w:rPr>
          <w:b w:val="0"/>
          <w:sz w:val="28"/>
          <w:szCs w:val="28"/>
        </w:rPr>
      </w:pPr>
      <w:bookmarkStart w:id="11" w:name="_Toc447812291"/>
      <w:r w:rsidRPr="009F47EF">
        <w:rPr>
          <w:b w:val="0"/>
          <w:sz w:val="28"/>
          <w:szCs w:val="28"/>
        </w:rPr>
        <w:t>2</w:t>
      </w:r>
      <w:r w:rsidR="0052207C">
        <w:rPr>
          <w:b w:val="0"/>
          <w:sz w:val="28"/>
          <w:szCs w:val="28"/>
        </w:rPr>
        <w:t>.3</w:t>
      </w:r>
      <w:r>
        <w:rPr>
          <w:b w:val="0"/>
          <w:sz w:val="28"/>
          <w:szCs w:val="28"/>
        </w:rPr>
        <w:t>.3</w:t>
      </w:r>
      <w:r w:rsidRPr="00587A66">
        <w:rPr>
          <w:b w:val="0"/>
          <w:sz w:val="28"/>
          <w:szCs w:val="28"/>
        </w:rPr>
        <w:t>. Трудовые ресурсы</w:t>
      </w:r>
      <w:bookmarkEnd w:id="11"/>
    </w:p>
    <w:p w:rsidR="008C5DF7" w:rsidRDefault="008C5DF7" w:rsidP="008C5DF7">
      <w:pPr>
        <w:spacing w:line="360" w:lineRule="auto"/>
        <w:ind w:firstLine="709"/>
        <w:jc w:val="both"/>
        <w:rPr>
          <w:sz w:val="28"/>
          <w:szCs w:val="28"/>
        </w:rPr>
      </w:pPr>
      <w:r>
        <w:rPr>
          <w:sz w:val="28"/>
          <w:szCs w:val="28"/>
        </w:rPr>
        <w:t xml:space="preserve">Трудовые ресурсы – это часть населения, способная заниматься общественно полезной деятельностью. Они включают людей в </w:t>
      </w:r>
      <w:r>
        <w:rPr>
          <w:sz w:val="28"/>
          <w:szCs w:val="28"/>
        </w:rPr>
        <w:lastRenderedPageBreak/>
        <w:t xml:space="preserve">трудоспособном возрасте – мужчин от 16 до 60 лет, женщин от16 до 55 лет, за исключением инвалидов первой и второй групп, а также лиц, получающих пенсию на льготных условиях. К трудовым ресурсам, кроме того относят работающих в нетрудоспособном возрасте (престарелых и подростков от14 лет и старше). </w:t>
      </w:r>
    </w:p>
    <w:p w:rsidR="00D71BB6" w:rsidRDefault="00D71BB6" w:rsidP="008C5DF7">
      <w:pPr>
        <w:tabs>
          <w:tab w:val="left" w:pos="1080"/>
        </w:tabs>
        <w:autoSpaceDE w:val="0"/>
        <w:autoSpaceDN w:val="0"/>
        <w:adjustRightInd w:val="0"/>
        <w:spacing w:after="200" w:line="360" w:lineRule="auto"/>
        <w:ind w:firstLine="426"/>
        <w:jc w:val="both"/>
        <w:rPr>
          <w:rFonts w:ascii="Times New Roman CYR" w:hAnsi="Times New Roman CYR" w:cs="Times New Roman CYR"/>
          <w:sz w:val="28"/>
          <w:szCs w:val="28"/>
        </w:rPr>
      </w:pPr>
      <w:r w:rsidRPr="00D73727">
        <w:rPr>
          <w:rFonts w:ascii="Times New Roman CYR" w:hAnsi="Times New Roman CYR" w:cs="Times New Roman CYR"/>
          <w:sz w:val="28"/>
          <w:szCs w:val="28"/>
        </w:rPr>
        <w:t xml:space="preserve">Предприятию необходимо </w:t>
      </w:r>
      <w:proofErr w:type="gramStart"/>
      <w:r w:rsidRPr="00D73727">
        <w:rPr>
          <w:rFonts w:ascii="Times New Roman CYR" w:hAnsi="Times New Roman CYR" w:cs="Times New Roman CYR"/>
          <w:sz w:val="28"/>
          <w:szCs w:val="28"/>
        </w:rPr>
        <w:t>знать</w:t>
      </w:r>
      <w:proofErr w:type="gramEnd"/>
      <w:r w:rsidRPr="00D73727">
        <w:rPr>
          <w:rFonts w:ascii="Times New Roman CYR" w:hAnsi="Times New Roman CYR" w:cs="Times New Roman CYR"/>
          <w:sz w:val="28"/>
          <w:szCs w:val="28"/>
        </w:rPr>
        <w:t xml:space="preserve"> сколько работников работает на предприятии, для</w:t>
      </w:r>
      <w:r w:rsidR="002A6FA8">
        <w:rPr>
          <w:rFonts w:ascii="Times New Roman CYR" w:hAnsi="Times New Roman CYR" w:cs="Times New Roman CYR"/>
          <w:sz w:val="28"/>
          <w:szCs w:val="28"/>
        </w:rPr>
        <w:t xml:space="preserve"> того, чтобы планировать объем</w:t>
      </w:r>
      <w:r w:rsidRPr="00D73727">
        <w:rPr>
          <w:rFonts w:ascii="Times New Roman CYR" w:hAnsi="Times New Roman CYR" w:cs="Times New Roman CYR"/>
          <w:sz w:val="28"/>
          <w:szCs w:val="28"/>
        </w:rPr>
        <w:t xml:space="preserve"> средств</w:t>
      </w:r>
      <w:r w:rsidR="002A6FA8">
        <w:rPr>
          <w:rFonts w:ascii="Times New Roman CYR" w:hAnsi="Times New Roman CYR" w:cs="Times New Roman CYR"/>
          <w:sz w:val="28"/>
          <w:szCs w:val="28"/>
        </w:rPr>
        <w:t>, который необходимо направить</w:t>
      </w:r>
      <w:r w:rsidRPr="00D73727">
        <w:rPr>
          <w:rFonts w:ascii="Times New Roman CYR" w:hAnsi="Times New Roman CYR" w:cs="Times New Roman CYR"/>
          <w:sz w:val="28"/>
          <w:szCs w:val="28"/>
        </w:rPr>
        <w:t xml:space="preserve"> на оплату труда. Для этого рассчитаем следующую таблицу:</w:t>
      </w:r>
    </w:p>
    <w:p w:rsidR="00364628" w:rsidRPr="002A6FA8" w:rsidRDefault="00364628" w:rsidP="00197AC1">
      <w:pPr>
        <w:tabs>
          <w:tab w:val="left" w:pos="1080"/>
        </w:tabs>
        <w:autoSpaceDE w:val="0"/>
        <w:autoSpaceDN w:val="0"/>
        <w:adjustRightInd w:val="0"/>
        <w:spacing w:after="200" w:line="360" w:lineRule="auto"/>
        <w:jc w:val="both"/>
        <w:rPr>
          <w:rFonts w:ascii="Times New Roman CYR" w:hAnsi="Times New Roman CYR" w:cs="Times New Roman CYR"/>
        </w:rPr>
      </w:pPr>
      <w:r w:rsidRPr="00197AC1">
        <w:rPr>
          <w:rFonts w:ascii="Times New Roman CYR" w:hAnsi="Times New Roman CYR" w:cs="Times New Roman CYR"/>
          <w:color w:val="000000"/>
        </w:rPr>
        <w:t xml:space="preserve">Таблица </w:t>
      </w:r>
      <w:r w:rsidR="0052207C" w:rsidRPr="00197AC1">
        <w:rPr>
          <w:rFonts w:ascii="Times New Roman CYR" w:hAnsi="Times New Roman CYR" w:cs="Times New Roman CYR"/>
          <w:color w:val="000000"/>
        </w:rPr>
        <w:t>2.6</w:t>
      </w:r>
      <w:r w:rsidRPr="002A6FA8">
        <w:rPr>
          <w:rFonts w:ascii="Times New Roman CYR" w:hAnsi="Times New Roman CYR" w:cs="Times New Roman CYR"/>
          <w:color w:val="000000"/>
        </w:rPr>
        <w:t xml:space="preserve"> - </w:t>
      </w:r>
      <w:r w:rsidRPr="00197AC1">
        <w:rPr>
          <w:rFonts w:ascii="Times New Roman CYR" w:hAnsi="Times New Roman CYR" w:cs="Times New Roman CYR"/>
          <w:b/>
          <w:bCs/>
          <w:color w:val="000000"/>
        </w:rPr>
        <w:t>Трудовые ресурсы сельскохозяйственной организации и их структура</w:t>
      </w:r>
    </w:p>
    <w:tbl>
      <w:tblPr>
        <w:tblW w:w="10137" w:type="dxa"/>
        <w:tblInd w:w="-106" w:type="dxa"/>
        <w:tblLayout w:type="fixed"/>
        <w:tblLook w:val="0000" w:firstRow="0" w:lastRow="0" w:firstColumn="0" w:lastColumn="0" w:noHBand="0" w:noVBand="0"/>
      </w:tblPr>
      <w:tblGrid>
        <w:gridCol w:w="2313"/>
        <w:gridCol w:w="593"/>
        <w:gridCol w:w="850"/>
        <w:gridCol w:w="711"/>
        <w:gridCol w:w="709"/>
        <w:gridCol w:w="708"/>
        <w:gridCol w:w="709"/>
        <w:gridCol w:w="709"/>
        <w:gridCol w:w="709"/>
        <w:gridCol w:w="567"/>
        <w:gridCol w:w="850"/>
        <w:gridCol w:w="709"/>
      </w:tblGrid>
      <w:tr w:rsidR="00FA0BC5" w:rsidTr="00F54204">
        <w:trPr>
          <w:trHeight w:val="300"/>
        </w:trPr>
        <w:tc>
          <w:tcPr>
            <w:tcW w:w="231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FA0BC5" w:rsidRPr="002A6FA8" w:rsidRDefault="00FA0BC5" w:rsidP="002A6FA8">
            <w:pPr>
              <w:autoSpaceDE w:val="0"/>
              <w:autoSpaceDN w:val="0"/>
              <w:adjustRightInd w:val="0"/>
              <w:spacing w:after="200"/>
              <w:contextualSpacing/>
              <w:jc w:val="center"/>
              <w:rPr>
                <w:b/>
                <w:bCs/>
                <w:sz w:val="20"/>
                <w:szCs w:val="20"/>
                <w:lang w:val="en-US"/>
              </w:rPr>
            </w:pPr>
            <w:r w:rsidRPr="002A6FA8">
              <w:rPr>
                <w:b/>
                <w:bCs/>
                <w:color w:val="000000"/>
                <w:sz w:val="20"/>
                <w:szCs w:val="20"/>
              </w:rPr>
              <w:t>Категория работников</w:t>
            </w:r>
          </w:p>
        </w:tc>
        <w:tc>
          <w:tcPr>
            <w:tcW w:w="1443" w:type="dxa"/>
            <w:gridSpan w:val="2"/>
            <w:tcBorders>
              <w:top w:val="single" w:sz="2" w:space="0" w:color="000000"/>
              <w:left w:val="nil"/>
              <w:bottom w:val="single" w:sz="2" w:space="0" w:color="000000"/>
              <w:right w:val="single" w:sz="2" w:space="0" w:color="000000"/>
            </w:tcBorders>
            <w:shd w:val="clear" w:color="000000" w:fill="FFFFFF"/>
            <w:vAlign w:val="center"/>
          </w:tcPr>
          <w:p w:rsidR="00FA0BC5" w:rsidRPr="002F4069" w:rsidRDefault="00FA0BC5" w:rsidP="00F54204">
            <w:pPr>
              <w:autoSpaceDE w:val="0"/>
              <w:autoSpaceDN w:val="0"/>
              <w:adjustRightInd w:val="0"/>
              <w:spacing w:after="200"/>
              <w:contextualSpacing/>
              <w:jc w:val="center"/>
              <w:rPr>
                <w:b/>
              </w:rPr>
            </w:pPr>
            <w:r>
              <w:rPr>
                <w:b/>
                <w:sz w:val="22"/>
                <w:szCs w:val="22"/>
              </w:rPr>
              <w:t>2012 г.</w:t>
            </w:r>
          </w:p>
        </w:tc>
        <w:tc>
          <w:tcPr>
            <w:tcW w:w="1420" w:type="dxa"/>
            <w:gridSpan w:val="2"/>
            <w:tcBorders>
              <w:top w:val="single" w:sz="2" w:space="0" w:color="000000"/>
              <w:left w:val="nil"/>
              <w:bottom w:val="single" w:sz="2" w:space="0" w:color="000000"/>
              <w:right w:val="single" w:sz="2" w:space="0" w:color="000000"/>
            </w:tcBorders>
            <w:shd w:val="clear" w:color="000000" w:fill="FFFFFF"/>
            <w:vAlign w:val="center"/>
          </w:tcPr>
          <w:p w:rsidR="00FA0BC5" w:rsidRPr="002F4069" w:rsidRDefault="00FA0BC5" w:rsidP="00F54204">
            <w:pPr>
              <w:autoSpaceDE w:val="0"/>
              <w:autoSpaceDN w:val="0"/>
              <w:adjustRightInd w:val="0"/>
              <w:spacing w:after="200"/>
              <w:contextualSpacing/>
              <w:jc w:val="center"/>
              <w:rPr>
                <w:b/>
              </w:rPr>
            </w:pPr>
            <w:r>
              <w:rPr>
                <w:b/>
                <w:sz w:val="22"/>
                <w:szCs w:val="22"/>
              </w:rPr>
              <w:t>2013 г.</w:t>
            </w:r>
          </w:p>
        </w:tc>
        <w:tc>
          <w:tcPr>
            <w:tcW w:w="1417" w:type="dxa"/>
            <w:gridSpan w:val="2"/>
            <w:tcBorders>
              <w:top w:val="single" w:sz="2" w:space="0" w:color="000000"/>
              <w:left w:val="nil"/>
              <w:bottom w:val="single" w:sz="2" w:space="0" w:color="000000"/>
              <w:right w:val="single" w:sz="4" w:space="0" w:color="auto"/>
            </w:tcBorders>
            <w:shd w:val="clear" w:color="000000" w:fill="FFFFFF"/>
            <w:vAlign w:val="center"/>
          </w:tcPr>
          <w:p w:rsidR="00FA0BC5" w:rsidRPr="002F4069" w:rsidRDefault="00FA0BC5" w:rsidP="00F54204">
            <w:pPr>
              <w:autoSpaceDE w:val="0"/>
              <w:autoSpaceDN w:val="0"/>
              <w:adjustRightInd w:val="0"/>
              <w:spacing w:after="200"/>
              <w:contextualSpacing/>
              <w:jc w:val="center"/>
              <w:rPr>
                <w:b/>
              </w:rPr>
            </w:pPr>
            <w:r>
              <w:rPr>
                <w:b/>
                <w:sz w:val="22"/>
                <w:szCs w:val="22"/>
              </w:rPr>
              <w:t>2014 г.</w:t>
            </w:r>
          </w:p>
        </w:tc>
        <w:tc>
          <w:tcPr>
            <w:tcW w:w="1418" w:type="dxa"/>
            <w:gridSpan w:val="2"/>
            <w:tcBorders>
              <w:top w:val="single" w:sz="2" w:space="0" w:color="000000"/>
              <w:left w:val="nil"/>
              <w:bottom w:val="single" w:sz="2" w:space="0" w:color="000000"/>
              <w:right w:val="single" w:sz="4" w:space="0" w:color="auto"/>
            </w:tcBorders>
            <w:shd w:val="clear" w:color="000000" w:fill="FFFFFF"/>
            <w:vAlign w:val="center"/>
          </w:tcPr>
          <w:p w:rsidR="00FA0BC5" w:rsidRPr="002F4069" w:rsidRDefault="00FA0BC5" w:rsidP="00F54204">
            <w:pPr>
              <w:autoSpaceDE w:val="0"/>
              <w:autoSpaceDN w:val="0"/>
              <w:adjustRightInd w:val="0"/>
              <w:spacing w:after="200"/>
              <w:contextualSpacing/>
              <w:jc w:val="center"/>
              <w:rPr>
                <w:b/>
              </w:rPr>
            </w:pPr>
            <w:r>
              <w:rPr>
                <w:b/>
                <w:sz w:val="22"/>
                <w:szCs w:val="22"/>
              </w:rPr>
              <w:t>2015 г.</w:t>
            </w:r>
          </w:p>
        </w:tc>
        <w:tc>
          <w:tcPr>
            <w:tcW w:w="1417" w:type="dxa"/>
            <w:gridSpan w:val="2"/>
            <w:tcBorders>
              <w:top w:val="single" w:sz="2" w:space="0" w:color="000000"/>
              <w:left w:val="nil"/>
              <w:bottom w:val="single" w:sz="2" w:space="0" w:color="000000"/>
              <w:right w:val="single" w:sz="4" w:space="0" w:color="auto"/>
            </w:tcBorders>
            <w:shd w:val="clear" w:color="000000" w:fill="FFFFFF"/>
            <w:vAlign w:val="center"/>
          </w:tcPr>
          <w:p w:rsidR="00FA0BC5" w:rsidRPr="002F4069" w:rsidRDefault="00FA0BC5" w:rsidP="00F54204">
            <w:pPr>
              <w:autoSpaceDE w:val="0"/>
              <w:autoSpaceDN w:val="0"/>
              <w:adjustRightInd w:val="0"/>
              <w:spacing w:after="200"/>
              <w:contextualSpacing/>
              <w:jc w:val="center"/>
              <w:rPr>
                <w:b/>
              </w:rPr>
            </w:pPr>
            <w:r>
              <w:rPr>
                <w:b/>
                <w:sz w:val="22"/>
                <w:szCs w:val="22"/>
              </w:rPr>
              <w:t>2016 г.</w:t>
            </w:r>
          </w:p>
        </w:tc>
        <w:tc>
          <w:tcPr>
            <w:tcW w:w="709" w:type="dxa"/>
            <w:vMerge w:val="restart"/>
            <w:tcBorders>
              <w:top w:val="single" w:sz="2" w:space="0" w:color="000000"/>
              <w:left w:val="nil"/>
              <w:right w:val="single" w:sz="4" w:space="0" w:color="auto"/>
            </w:tcBorders>
            <w:shd w:val="clear" w:color="000000" w:fill="FFFFFF"/>
            <w:vAlign w:val="center"/>
          </w:tcPr>
          <w:p w:rsidR="00FA0BC5" w:rsidRPr="002F4069" w:rsidRDefault="00FA0BC5" w:rsidP="00F54204">
            <w:pPr>
              <w:autoSpaceDE w:val="0"/>
              <w:autoSpaceDN w:val="0"/>
              <w:adjustRightInd w:val="0"/>
              <w:spacing w:after="200"/>
              <w:contextualSpacing/>
              <w:jc w:val="center"/>
              <w:rPr>
                <w:b/>
              </w:rPr>
            </w:pPr>
            <w:r>
              <w:rPr>
                <w:b/>
                <w:sz w:val="22"/>
                <w:szCs w:val="22"/>
              </w:rPr>
              <w:t>2016г. к 2012г. В %</w:t>
            </w:r>
          </w:p>
        </w:tc>
      </w:tr>
      <w:tr w:rsidR="00364628" w:rsidTr="002A6FA8">
        <w:trPr>
          <w:cantSplit/>
          <w:trHeight w:val="1952"/>
        </w:trPr>
        <w:tc>
          <w:tcPr>
            <w:tcW w:w="231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364628" w:rsidRPr="002A6FA8" w:rsidRDefault="00364628" w:rsidP="002A6FA8">
            <w:pPr>
              <w:autoSpaceDE w:val="0"/>
              <w:autoSpaceDN w:val="0"/>
              <w:adjustRightInd w:val="0"/>
              <w:spacing w:after="200"/>
              <w:contextualSpacing/>
              <w:rPr>
                <w:b/>
                <w:bCs/>
                <w:sz w:val="20"/>
                <w:szCs w:val="20"/>
                <w:lang w:val="en-US"/>
              </w:rPr>
            </w:pPr>
          </w:p>
        </w:tc>
        <w:tc>
          <w:tcPr>
            <w:tcW w:w="593" w:type="dxa"/>
            <w:tcBorders>
              <w:top w:val="nil"/>
              <w:left w:val="nil"/>
              <w:bottom w:val="single" w:sz="2" w:space="0" w:color="000000"/>
              <w:right w:val="single" w:sz="2" w:space="0" w:color="000000"/>
            </w:tcBorders>
            <w:shd w:val="clear" w:color="000000" w:fill="FFFFFF"/>
            <w:textDirection w:val="btLr"/>
            <w:vAlign w:val="center"/>
          </w:tcPr>
          <w:p w:rsidR="00364628" w:rsidRPr="002A6FA8" w:rsidRDefault="00364628" w:rsidP="002A6FA8">
            <w:pPr>
              <w:autoSpaceDE w:val="0"/>
              <w:autoSpaceDN w:val="0"/>
              <w:adjustRightInd w:val="0"/>
              <w:spacing w:after="200"/>
              <w:ind w:left="113" w:right="113"/>
              <w:contextualSpacing/>
              <w:jc w:val="center"/>
              <w:rPr>
                <w:b/>
                <w:bCs/>
                <w:sz w:val="20"/>
                <w:szCs w:val="20"/>
                <w:lang w:val="en-US"/>
              </w:rPr>
            </w:pPr>
            <w:proofErr w:type="gramStart"/>
            <w:r w:rsidRPr="002A6FA8">
              <w:rPr>
                <w:b/>
                <w:bCs/>
                <w:color w:val="000000"/>
                <w:sz w:val="20"/>
                <w:szCs w:val="20"/>
              </w:rPr>
              <w:t>Средне-списочная</w:t>
            </w:r>
            <w:proofErr w:type="gramEnd"/>
            <w:r w:rsidRPr="002A6FA8">
              <w:rPr>
                <w:b/>
                <w:bCs/>
                <w:color w:val="000000"/>
                <w:sz w:val="20"/>
                <w:szCs w:val="20"/>
              </w:rPr>
              <w:t xml:space="preserve"> численность, чел.</w:t>
            </w:r>
          </w:p>
        </w:tc>
        <w:tc>
          <w:tcPr>
            <w:tcW w:w="850" w:type="dxa"/>
            <w:tcBorders>
              <w:top w:val="nil"/>
              <w:left w:val="nil"/>
              <w:bottom w:val="single" w:sz="2" w:space="0" w:color="000000"/>
              <w:right w:val="single" w:sz="2" w:space="0" w:color="000000"/>
            </w:tcBorders>
            <w:shd w:val="clear" w:color="000000" w:fill="FFFFFF"/>
            <w:textDirection w:val="btLr"/>
            <w:vAlign w:val="center"/>
          </w:tcPr>
          <w:p w:rsidR="00364628" w:rsidRPr="002A6FA8" w:rsidRDefault="00364628" w:rsidP="002A6FA8">
            <w:pPr>
              <w:autoSpaceDE w:val="0"/>
              <w:autoSpaceDN w:val="0"/>
              <w:adjustRightInd w:val="0"/>
              <w:spacing w:after="200"/>
              <w:ind w:left="113" w:right="113"/>
              <w:contextualSpacing/>
              <w:jc w:val="center"/>
              <w:rPr>
                <w:b/>
                <w:bCs/>
                <w:sz w:val="20"/>
                <w:szCs w:val="20"/>
                <w:lang w:val="en-US"/>
              </w:rPr>
            </w:pPr>
            <w:r w:rsidRPr="002A6FA8">
              <w:rPr>
                <w:b/>
                <w:bCs/>
                <w:color w:val="000000"/>
                <w:sz w:val="20"/>
                <w:szCs w:val="20"/>
              </w:rPr>
              <w:t>Удельный вес,%</w:t>
            </w:r>
          </w:p>
        </w:tc>
        <w:tc>
          <w:tcPr>
            <w:tcW w:w="711" w:type="dxa"/>
            <w:tcBorders>
              <w:top w:val="nil"/>
              <w:left w:val="nil"/>
              <w:bottom w:val="single" w:sz="2" w:space="0" w:color="000000"/>
              <w:right w:val="single" w:sz="2" w:space="0" w:color="000000"/>
            </w:tcBorders>
            <w:shd w:val="clear" w:color="000000" w:fill="FFFFFF"/>
            <w:textDirection w:val="btLr"/>
            <w:vAlign w:val="center"/>
          </w:tcPr>
          <w:p w:rsidR="00364628" w:rsidRPr="002A6FA8" w:rsidRDefault="00364628" w:rsidP="002A6FA8">
            <w:pPr>
              <w:autoSpaceDE w:val="0"/>
              <w:autoSpaceDN w:val="0"/>
              <w:adjustRightInd w:val="0"/>
              <w:spacing w:after="200"/>
              <w:ind w:left="113" w:right="113"/>
              <w:contextualSpacing/>
              <w:jc w:val="center"/>
              <w:rPr>
                <w:b/>
                <w:bCs/>
                <w:sz w:val="20"/>
                <w:szCs w:val="20"/>
                <w:lang w:val="en-US"/>
              </w:rPr>
            </w:pPr>
            <w:proofErr w:type="gramStart"/>
            <w:r w:rsidRPr="002A6FA8">
              <w:rPr>
                <w:b/>
                <w:bCs/>
                <w:color w:val="000000"/>
                <w:sz w:val="20"/>
                <w:szCs w:val="20"/>
              </w:rPr>
              <w:t>Средне-списочная</w:t>
            </w:r>
            <w:proofErr w:type="gramEnd"/>
            <w:r w:rsidRPr="002A6FA8">
              <w:rPr>
                <w:b/>
                <w:bCs/>
                <w:color w:val="000000"/>
                <w:sz w:val="20"/>
                <w:szCs w:val="20"/>
              </w:rPr>
              <w:t xml:space="preserve"> численность, чел.</w:t>
            </w:r>
          </w:p>
        </w:tc>
        <w:tc>
          <w:tcPr>
            <w:tcW w:w="709" w:type="dxa"/>
            <w:tcBorders>
              <w:top w:val="nil"/>
              <w:left w:val="nil"/>
              <w:bottom w:val="single" w:sz="2" w:space="0" w:color="000000"/>
              <w:right w:val="single" w:sz="2" w:space="0" w:color="000000"/>
            </w:tcBorders>
            <w:shd w:val="clear" w:color="000000" w:fill="FFFFFF"/>
            <w:textDirection w:val="btLr"/>
            <w:vAlign w:val="center"/>
          </w:tcPr>
          <w:p w:rsidR="00364628" w:rsidRPr="002A6FA8" w:rsidRDefault="00364628" w:rsidP="002A6FA8">
            <w:pPr>
              <w:autoSpaceDE w:val="0"/>
              <w:autoSpaceDN w:val="0"/>
              <w:adjustRightInd w:val="0"/>
              <w:spacing w:after="200"/>
              <w:ind w:left="113" w:right="113"/>
              <w:contextualSpacing/>
              <w:jc w:val="center"/>
              <w:rPr>
                <w:b/>
                <w:bCs/>
                <w:sz w:val="20"/>
                <w:szCs w:val="20"/>
                <w:lang w:val="en-US"/>
              </w:rPr>
            </w:pPr>
            <w:r w:rsidRPr="002A6FA8">
              <w:rPr>
                <w:b/>
                <w:bCs/>
                <w:color w:val="000000"/>
                <w:sz w:val="20"/>
                <w:szCs w:val="20"/>
              </w:rPr>
              <w:t>Удельный вес,%</w:t>
            </w:r>
          </w:p>
        </w:tc>
        <w:tc>
          <w:tcPr>
            <w:tcW w:w="708" w:type="dxa"/>
            <w:tcBorders>
              <w:top w:val="nil"/>
              <w:left w:val="nil"/>
              <w:bottom w:val="single" w:sz="2" w:space="0" w:color="000000"/>
              <w:right w:val="single" w:sz="2" w:space="0" w:color="000000"/>
            </w:tcBorders>
            <w:shd w:val="clear" w:color="000000" w:fill="FFFFFF"/>
            <w:textDirection w:val="btLr"/>
            <w:vAlign w:val="center"/>
          </w:tcPr>
          <w:p w:rsidR="00364628" w:rsidRPr="002A6FA8" w:rsidRDefault="00364628" w:rsidP="002A6FA8">
            <w:pPr>
              <w:autoSpaceDE w:val="0"/>
              <w:autoSpaceDN w:val="0"/>
              <w:adjustRightInd w:val="0"/>
              <w:spacing w:after="200"/>
              <w:ind w:left="113" w:right="113"/>
              <w:contextualSpacing/>
              <w:jc w:val="center"/>
              <w:rPr>
                <w:b/>
                <w:bCs/>
                <w:sz w:val="20"/>
                <w:szCs w:val="20"/>
                <w:lang w:val="en-US"/>
              </w:rPr>
            </w:pPr>
            <w:proofErr w:type="gramStart"/>
            <w:r w:rsidRPr="002A6FA8">
              <w:rPr>
                <w:b/>
                <w:bCs/>
                <w:color w:val="000000"/>
                <w:sz w:val="20"/>
                <w:szCs w:val="20"/>
              </w:rPr>
              <w:t>Средне-списочная</w:t>
            </w:r>
            <w:proofErr w:type="gramEnd"/>
            <w:r w:rsidRPr="002A6FA8">
              <w:rPr>
                <w:b/>
                <w:bCs/>
                <w:color w:val="000000"/>
                <w:sz w:val="20"/>
                <w:szCs w:val="20"/>
              </w:rPr>
              <w:t xml:space="preserve"> численность, чел.</w:t>
            </w:r>
          </w:p>
        </w:tc>
        <w:tc>
          <w:tcPr>
            <w:tcW w:w="709" w:type="dxa"/>
            <w:tcBorders>
              <w:top w:val="nil"/>
              <w:left w:val="nil"/>
              <w:bottom w:val="single" w:sz="2" w:space="0" w:color="000000"/>
              <w:right w:val="single" w:sz="4" w:space="0" w:color="auto"/>
            </w:tcBorders>
            <w:shd w:val="clear" w:color="000000" w:fill="FFFFFF"/>
            <w:textDirection w:val="btLr"/>
            <w:vAlign w:val="bottom"/>
          </w:tcPr>
          <w:p w:rsidR="00364628" w:rsidRPr="002A6FA8" w:rsidRDefault="00364628" w:rsidP="002A6FA8">
            <w:pPr>
              <w:autoSpaceDE w:val="0"/>
              <w:autoSpaceDN w:val="0"/>
              <w:adjustRightInd w:val="0"/>
              <w:spacing w:after="200"/>
              <w:ind w:left="113" w:right="113"/>
              <w:contextualSpacing/>
              <w:jc w:val="right"/>
              <w:rPr>
                <w:b/>
                <w:bCs/>
                <w:sz w:val="20"/>
                <w:szCs w:val="20"/>
                <w:lang w:val="en-US"/>
              </w:rPr>
            </w:pPr>
            <w:r w:rsidRPr="002A6FA8">
              <w:rPr>
                <w:b/>
                <w:bCs/>
                <w:color w:val="000000"/>
                <w:sz w:val="20"/>
                <w:szCs w:val="20"/>
              </w:rPr>
              <w:t>Удельный вес,%</w:t>
            </w:r>
          </w:p>
        </w:tc>
        <w:tc>
          <w:tcPr>
            <w:tcW w:w="709" w:type="dxa"/>
            <w:tcBorders>
              <w:top w:val="nil"/>
              <w:left w:val="single" w:sz="4" w:space="0" w:color="auto"/>
              <w:bottom w:val="single" w:sz="2" w:space="0" w:color="000000"/>
              <w:right w:val="single" w:sz="2" w:space="0" w:color="000000"/>
            </w:tcBorders>
            <w:shd w:val="clear" w:color="000000" w:fill="FFFFFF"/>
            <w:textDirection w:val="btLr"/>
            <w:vAlign w:val="bottom"/>
          </w:tcPr>
          <w:p w:rsidR="00364628" w:rsidRPr="002A6FA8" w:rsidRDefault="00364628" w:rsidP="002A6FA8">
            <w:pPr>
              <w:autoSpaceDE w:val="0"/>
              <w:autoSpaceDN w:val="0"/>
              <w:adjustRightInd w:val="0"/>
              <w:spacing w:after="200"/>
              <w:ind w:left="113" w:right="113"/>
              <w:contextualSpacing/>
              <w:jc w:val="right"/>
              <w:rPr>
                <w:b/>
                <w:bCs/>
                <w:sz w:val="20"/>
                <w:szCs w:val="20"/>
                <w:lang w:val="en-US"/>
              </w:rPr>
            </w:pPr>
            <w:proofErr w:type="gramStart"/>
            <w:r w:rsidRPr="002A6FA8">
              <w:rPr>
                <w:b/>
                <w:bCs/>
                <w:color w:val="000000"/>
                <w:sz w:val="20"/>
                <w:szCs w:val="20"/>
              </w:rPr>
              <w:t>Средне-списочная</w:t>
            </w:r>
            <w:proofErr w:type="gramEnd"/>
            <w:r w:rsidRPr="002A6FA8">
              <w:rPr>
                <w:b/>
                <w:bCs/>
                <w:color w:val="000000"/>
                <w:sz w:val="20"/>
                <w:szCs w:val="20"/>
              </w:rPr>
              <w:t xml:space="preserve"> численность, чел</w:t>
            </w:r>
          </w:p>
        </w:tc>
        <w:tc>
          <w:tcPr>
            <w:tcW w:w="709" w:type="dxa"/>
            <w:tcBorders>
              <w:top w:val="nil"/>
              <w:left w:val="single" w:sz="4" w:space="0" w:color="auto"/>
              <w:bottom w:val="single" w:sz="2" w:space="0" w:color="000000"/>
              <w:right w:val="single" w:sz="2" w:space="0" w:color="000000"/>
            </w:tcBorders>
            <w:shd w:val="clear" w:color="000000" w:fill="FFFFFF"/>
            <w:textDirection w:val="btLr"/>
            <w:vAlign w:val="bottom"/>
          </w:tcPr>
          <w:p w:rsidR="00364628" w:rsidRPr="002A6FA8" w:rsidRDefault="00364628" w:rsidP="002A6FA8">
            <w:pPr>
              <w:autoSpaceDE w:val="0"/>
              <w:autoSpaceDN w:val="0"/>
              <w:adjustRightInd w:val="0"/>
              <w:spacing w:after="200"/>
              <w:ind w:left="113" w:right="113"/>
              <w:contextualSpacing/>
              <w:jc w:val="right"/>
              <w:rPr>
                <w:b/>
                <w:bCs/>
                <w:sz w:val="20"/>
                <w:szCs w:val="20"/>
                <w:lang w:val="en-US"/>
              </w:rPr>
            </w:pPr>
            <w:r w:rsidRPr="002A6FA8">
              <w:rPr>
                <w:b/>
                <w:bCs/>
                <w:color w:val="000000"/>
                <w:sz w:val="20"/>
                <w:szCs w:val="20"/>
              </w:rPr>
              <w:t>Удельный вес,%</w:t>
            </w:r>
          </w:p>
        </w:tc>
        <w:tc>
          <w:tcPr>
            <w:tcW w:w="567" w:type="dxa"/>
            <w:tcBorders>
              <w:top w:val="nil"/>
              <w:left w:val="single" w:sz="4" w:space="0" w:color="auto"/>
              <w:bottom w:val="single" w:sz="2" w:space="0" w:color="000000"/>
              <w:right w:val="single" w:sz="2" w:space="0" w:color="000000"/>
            </w:tcBorders>
            <w:shd w:val="clear" w:color="000000" w:fill="FFFFFF"/>
            <w:textDirection w:val="btLr"/>
            <w:vAlign w:val="bottom"/>
          </w:tcPr>
          <w:p w:rsidR="00364628" w:rsidRPr="002A6FA8" w:rsidRDefault="00364628" w:rsidP="002A6FA8">
            <w:pPr>
              <w:autoSpaceDE w:val="0"/>
              <w:autoSpaceDN w:val="0"/>
              <w:adjustRightInd w:val="0"/>
              <w:spacing w:after="200"/>
              <w:ind w:left="113" w:right="113"/>
              <w:contextualSpacing/>
              <w:jc w:val="right"/>
              <w:rPr>
                <w:b/>
                <w:bCs/>
                <w:sz w:val="20"/>
                <w:szCs w:val="20"/>
                <w:lang w:val="en-US"/>
              </w:rPr>
            </w:pPr>
            <w:proofErr w:type="gramStart"/>
            <w:r w:rsidRPr="002A6FA8">
              <w:rPr>
                <w:b/>
                <w:bCs/>
                <w:color w:val="000000"/>
                <w:sz w:val="20"/>
                <w:szCs w:val="20"/>
              </w:rPr>
              <w:t>Средне-списочная</w:t>
            </w:r>
            <w:proofErr w:type="gramEnd"/>
            <w:r w:rsidRPr="002A6FA8">
              <w:rPr>
                <w:b/>
                <w:bCs/>
                <w:color w:val="000000"/>
                <w:sz w:val="20"/>
                <w:szCs w:val="20"/>
              </w:rPr>
              <w:t xml:space="preserve"> численность, чел</w:t>
            </w:r>
          </w:p>
        </w:tc>
        <w:tc>
          <w:tcPr>
            <w:tcW w:w="850" w:type="dxa"/>
            <w:tcBorders>
              <w:top w:val="nil"/>
              <w:left w:val="single" w:sz="4" w:space="0" w:color="auto"/>
              <w:bottom w:val="single" w:sz="2" w:space="0" w:color="000000"/>
              <w:right w:val="single" w:sz="2" w:space="0" w:color="000000"/>
            </w:tcBorders>
            <w:shd w:val="clear" w:color="000000" w:fill="FFFFFF"/>
            <w:textDirection w:val="btLr"/>
            <w:vAlign w:val="bottom"/>
          </w:tcPr>
          <w:p w:rsidR="00364628" w:rsidRPr="002A6FA8" w:rsidRDefault="00364628" w:rsidP="002A6FA8">
            <w:pPr>
              <w:autoSpaceDE w:val="0"/>
              <w:autoSpaceDN w:val="0"/>
              <w:adjustRightInd w:val="0"/>
              <w:spacing w:after="200"/>
              <w:ind w:left="113" w:right="113"/>
              <w:contextualSpacing/>
              <w:jc w:val="right"/>
              <w:rPr>
                <w:b/>
                <w:bCs/>
                <w:sz w:val="20"/>
                <w:szCs w:val="20"/>
                <w:lang w:val="en-US"/>
              </w:rPr>
            </w:pPr>
            <w:r w:rsidRPr="002A6FA8">
              <w:rPr>
                <w:b/>
                <w:bCs/>
                <w:color w:val="000000"/>
                <w:sz w:val="20"/>
                <w:szCs w:val="20"/>
              </w:rPr>
              <w:t>Удельный вес,%</w:t>
            </w:r>
          </w:p>
        </w:tc>
        <w:tc>
          <w:tcPr>
            <w:tcW w:w="709" w:type="dxa"/>
            <w:vMerge/>
            <w:tcBorders>
              <w:left w:val="single" w:sz="4" w:space="0" w:color="auto"/>
              <w:bottom w:val="single" w:sz="2" w:space="0" w:color="000000"/>
              <w:right w:val="single" w:sz="4" w:space="0" w:color="auto"/>
            </w:tcBorders>
            <w:shd w:val="clear" w:color="000000" w:fill="FFFFFF"/>
            <w:textDirection w:val="btLr"/>
          </w:tcPr>
          <w:p w:rsidR="00364628" w:rsidRPr="00D73727" w:rsidRDefault="00364628" w:rsidP="002A6FA8">
            <w:pPr>
              <w:autoSpaceDE w:val="0"/>
              <w:autoSpaceDN w:val="0"/>
              <w:adjustRightInd w:val="0"/>
              <w:spacing w:after="200"/>
              <w:ind w:left="113" w:right="113"/>
              <w:contextualSpacing/>
              <w:jc w:val="right"/>
              <w:rPr>
                <w:rFonts w:ascii="Times New Roman CYR" w:hAnsi="Times New Roman CYR" w:cs="Times New Roman CYR"/>
                <w:b/>
                <w:bCs/>
                <w:color w:val="000000"/>
              </w:rPr>
            </w:pPr>
          </w:p>
        </w:tc>
      </w:tr>
      <w:tr w:rsidR="00364628" w:rsidTr="002A6FA8">
        <w:trPr>
          <w:trHeight w:val="840"/>
        </w:trPr>
        <w:tc>
          <w:tcPr>
            <w:tcW w:w="2313" w:type="dxa"/>
            <w:tcBorders>
              <w:top w:val="nil"/>
              <w:left w:val="single" w:sz="2" w:space="0" w:color="000000"/>
              <w:bottom w:val="single" w:sz="2" w:space="0" w:color="000000"/>
              <w:right w:val="single" w:sz="2" w:space="0" w:color="000000"/>
            </w:tcBorders>
            <w:shd w:val="clear" w:color="000000" w:fill="FFFFFF"/>
            <w:vAlign w:val="bottom"/>
          </w:tcPr>
          <w:p w:rsidR="00364628" w:rsidRPr="001953D4" w:rsidRDefault="00364628" w:rsidP="002A6FA8">
            <w:pPr>
              <w:autoSpaceDE w:val="0"/>
              <w:autoSpaceDN w:val="0"/>
              <w:adjustRightInd w:val="0"/>
              <w:spacing w:after="200"/>
              <w:contextualSpacing/>
              <w:rPr>
                <w:rFonts w:ascii="Calibri" w:hAnsi="Calibri" w:cs="Calibri"/>
              </w:rPr>
            </w:pPr>
            <w:r>
              <w:rPr>
                <w:rFonts w:ascii="Times New Roman CYR" w:hAnsi="Times New Roman CYR" w:cs="Times New Roman CYR"/>
                <w:color w:val="000000"/>
              </w:rPr>
              <w:t>По организации - всего, в том числе:</w:t>
            </w:r>
          </w:p>
        </w:tc>
        <w:tc>
          <w:tcPr>
            <w:tcW w:w="593"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48</w:t>
            </w:r>
          </w:p>
        </w:tc>
        <w:tc>
          <w:tcPr>
            <w:tcW w:w="850"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100</w:t>
            </w:r>
          </w:p>
        </w:tc>
        <w:tc>
          <w:tcPr>
            <w:tcW w:w="711"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47</w:t>
            </w:r>
          </w:p>
        </w:tc>
        <w:tc>
          <w:tcPr>
            <w:tcW w:w="709"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100</w:t>
            </w:r>
          </w:p>
        </w:tc>
        <w:tc>
          <w:tcPr>
            <w:tcW w:w="708"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40</w:t>
            </w:r>
          </w:p>
        </w:tc>
        <w:tc>
          <w:tcPr>
            <w:tcW w:w="709" w:type="dxa"/>
            <w:tcBorders>
              <w:top w:val="nil"/>
              <w:left w:val="nil"/>
              <w:bottom w:val="single" w:sz="2" w:space="0" w:color="000000"/>
              <w:right w:val="single" w:sz="4" w:space="0" w:color="auto"/>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100</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41</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lang w:val="en-US"/>
              </w:rPr>
            </w:pPr>
            <w:r w:rsidRPr="00364628">
              <w:rPr>
                <w:color w:val="000000"/>
                <w:sz w:val="21"/>
                <w:szCs w:val="21"/>
                <w:lang w:val="en-US"/>
              </w:rPr>
              <w:t>100</w:t>
            </w:r>
          </w:p>
        </w:tc>
        <w:tc>
          <w:tcPr>
            <w:tcW w:w="567"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color w:val="000000"/>
                <w:sz w:val="21"/>
                <w:szCs w:val="21"/>
              </w:rPr>
            </w:pPr>
            <w:r w:rsidRPr="00364628">
              <w:rPr>
                <w:color w:val="000000"/>
                <w:sz w:val="21"/>
                <w:szCs w:val="21"/>
              </w:rPr>
              <w:t>39</w:t>
            </w:r>
          </w:p>
        </w:tc>
        <w:tc>
          <w:tcPr>
            <w:tcW w:w="850"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contextualSpacing/>
              <w:jc w:val="center"/>
              <w:rPr>
                <w:color w:val="000000"/>
                <w:sz w:val="21"/>
                <w:szCs w:val="21"/>
              </w:rPr>
            </w:pPr>
            <w:r w:rsidRPr="00364628">
              <w:rPr>
                <w:color w:val="000000"/>
                <w:sz w:val="21"/>
                <w:szCs w:val="21"/>
                <w:lang w:val="en-US"/>
              </w:rPr>
              <w:t>100,00</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contextualSpacing/>
              <w:jc w:val="center"/>
              <w:rPr>
                <w:color w:val="000000"/>
                <w:sz w:val="21"/>
                <w:szCs w:val="21"/>
              </w:rPr>
            </w:pPr>
            <w:r w:rsidRPr="00364628">
              <w:rPr>
                <w:color w:val="000000"/>
                <w:sz w:val="21"/>
                <w:szCs w:val="21"/>
                <w:lang w:val="en-US"/>
              </w:rPr>
              <w:t>81,25</w:t>
            </w:r>
          </w:p>
        </w:tc>
      </w:tr>
      <w:tr w:rsidR="00364628" w:rsidTr="002A6FA8">
        <w:trPr>
          <w:trHeight w:val="1319"/>
        </w:trPr>
        <w:tc>
          <w:tcPr>
            <w:tcW w:w="2313" w:type="dxa"/>
            <w:tcBorders>
              <w:top w:val="nil"/>
              <w:left w:val="single" w:sz="2" w:space="0" w:color="000000"/>
              <w:bottom w:val="single" w:sz="2" w:space="0" w:color="000000"/>
              <w:right w:val="single" w:sz="2" w:space="0" w:color="000000"/>
            </w:tcBorders>
            <w:shd w:val="clear" w:color="000000" w:fill="FFFFFF"/>
            <w:vAlign w:val="bottom"/>
          </w:tcPr>
          <w:p w:rsidR="00364628" w:rsidRPr="001953D4" w:rsidRDefault="00364628" w:rsidP="002A6FA8">
            <w:pPr>
              <w:autoSpaceDE w:val="0"/>
              <w:autoSpaceDN w:val="0"/>
              <w:adjustRightInd w:val="0"/>
              <w:spacing w:after="200"/>
              <w:contextualSpacing/>
              <w:rPr>
                <w:rFonts w:ascii="Calibri" w:hAnsi="Calibri" w:cs="Calibri"/>
              </w:rPr>
            </w:pPr>
            <w:r>
              <w:rPr>
                <w:rFonts w:ascii="Times New Roman CYR" w:hAnsi="Times New Roman CYR" w:cs="Times New Roman CYR"/>
                <w:color w:val="000000"/>
              </w:rPr>
              <w:t>Работники, занятые в сельскохозяйственном производстве - всего, в том числе:</w:t>
            </w:r>
          </w:p>
        </w:tc>
        <w:tc>
          <w:tcPr>
            <w:tcW w:w="593"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48</w:t>
            </w:r>
          </w:p>
        </w:tc>
        <w:tc>
          <w:tcPr>
            <w:tcW w:w="850"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100</w:t>
            </w:r>
          </w:p>
        </w:tc>
        <w:tc>
          <w:tcPr>
            <w:tcW w:w="711"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47</w:t>
            </w:r>
          </w:p>
        </w:tc>
        <w:tc>
          <w:tcPr>
            <w:tcW w:w="709"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100</w:t>
            </w:r>
          </w:p>
        </w:tc>
        <w:tc>
          <w:tcPr>
            <w:tcW w:w="708"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40</w:t>
            </w:r>
          </w:p>
        </w:tc>
        <w:tc>
          <w:tcPr>
            <w:tcW w:w="709" w:type="dxa"/>
            <w:tcBorders>
              <w:top w:val="nil"/>
              <w:left w:val="nil"/>
              <w:bottom w:val="single" w:sz="2" w:space="0" w:color="000000"/>
              <w:right w:val="single" w:sz="4" w:space="0" w:color="auto"/>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100</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41</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100</w:t>
            </w:r>
          </w:p>
        </w:tc>
        <w:tc>
          <w:tcPr>
            <w:tcW w:w="567"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39</w:t>
            </w:r>
          </w:p>
        </w:tc>
        <w:tc>
          <w:tcPr>
            <w:tcW w:w="850"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contextualSpacing/>
              <w:jc w:val="center"/>
              <w:rPr>
                <w:color w:val="000000"/>
                <w:sz w:val="21"/>
                <w:szCs w:val="21"/>
              </w:rPr>
            </w:pPr>
            <w:r w:rsidRPr="00364628">
              <w:rPr>
                <w:color w:val="000000"/>
                <w:sz w:val="21"/>
                <w:szCs w:val="21"/>
              </w:rPr>
              <w:t>100,00</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contextualSpacing/>
              <w:jc w:val="center"/>
              <w:rPr>
                <w:color w:val="000000"/>
                <w:sz w:val="21"/>
                <w:szCs w:val="21"/>
              </w:rPr>
            </w:pPr>
            <w:r w:rsidRPr="00364628">
              <w:rPr>
                <w:color w:val="000000"/>
                <w:sz w:val="21"/>
                <w:szCs w:val="21"/>
              </w:rPr>
              <w:t>81,25</w:t>
            </w:r>
          </w:p>
        </w:tc>
      </w:tr>
      <w:tr w:rsidR="00364628" w:rsidTr="002A6FA8">
        <w:trPr>
          <w:trHeight w:val="300"/>
        </w:trPr>
        <w:tc>
          <w:tcPr>
            <w:tcW w:w="2313" w:type="dxa"/>
            <w:tcBorders>
              <w:top w:val="nil"/>
              <w:left w:val="single" w:sz="2" w:space="0" w:color="000000"/>
              <w:bottom w:val="single" w:sz="2" w:space="0" w:color="000000"/>
              <w:right w:val="single" w:sz="2" w:space="0" w:color="000000"/>
            </w:tcBorders>
            <w:shd w:val="clear" w:color="000000" w:fill="FFFFFF"/>
            <w:vAlign w:val="bottom"/>
          </w:tcPr>
          <w:p w:rsidR="00364628" w:rsidRDefault="00364628" w:rsidP="002A6FA8">
            <w:pPr>
              <w:autoSpaceDE w:val="0"/>
              <w:autoSpaceDN w:val="0"/>
              <w:adjustRightInd w:val="0"/>
              <w:spacing w:after="200"/>
              <w:contextualSpacing/>
              <w:rPr>
                <w:rFonts w:ascii="Calibri" w:hAnsi="Calibri" w:cs="Calibri"/>
                <w:lang w:val="en-US"/>
              </w:rPr>
            </w:pPr>
            <w:r>
              <w:rPr>
                <w:rFonts w:ascii="Times New Roman CYR" w:hAnsi="Times New Roman CYR" w:cs="Times New Roman CYR"/>
                <w:color w:val="000000"/>
              </w:rPr>
              <w:t>Рабочие постоянные, из них:</w:t>
            </w:r>
          </w:p>
        </w:tc>
        <w:tc>
          <w:tcPr>
            <w:tcW w:w="593"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38</w:t>
            </w:r>
          </w:p>
        </w:tc>
        <w:tc>
          <w:tcPr>
            <w:tcW w:w="850"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79,17</w:t>
            </w:r>
          </w:p>
        </w:tc>
        <w:tc>
          <w:tcPr>
            <w:tcW w:w="711"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37</w:t>
            </w:r>
          </w:p>
        </w:tc>
        <w:tc>
          <w:tcPr>
            <w:tcW w:w="709"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78,72</w:t>
            </w:r>
          </w:p>
        </w:tc>
        <w:tc>
          <w:tcPr>
            <w:tcW w:w="708"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33</w:t>
            </w:r>
          </w:p>
        </w:tc>
        <w:tc>
          <w:tcPr>
            <w:tcW w:w="709" w:type="dxa"/>
            <w:tcBorders>
              <w:top w:val="nil"/>
              <w:left w:val="nil"/>
              <w:bottom w:val="single" w:sz="2" w:space="0" w:color="000000"/>
              <w:right w:val="single" w:sz="4" w:space="0" w:color="auto"/>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82,5</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33</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80,49</w:t>
            </w:r>
          </w:p>
        </w:tc>
        <w:tc>
          <w:tcPr>
            <w:tcW w:w="567"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30</w:t>
            </w:r>
          </w:p>
        </w:tc>
        <w:tc>
          <w:tcPr>
            <w:tcW w:w="850"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contextualSpacing/>
              <w:jc w:val="center"/>
              <w:rPr>
                <w:color w:val="000000"/>
                <w:sz w:val="21"/>
                <w:szCs w:val="21"/>
              </w:rPr>
            </w:pPr>
            <w:r w:rsidRPr="00364628">
              <w:rPr>
                <w:color w:val="000000"/>
                <w:sz w:val="21"/>
                <w:szCs w:val="21"/>
              </w:rPr>
              <w:t>76,92</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contextualSpacing/>
              <w:jc w:val="center"/>
              <w:rPr>
                <w:color w:val="000000"/>
                <w:sz w:val="21"/>
                <w:szCs w:val="21"/>
              </w:rPr>
            </w:pPr>
            <w:r w:rsidRPr="00364628">
              <w:rPr>
                <w:color w:val="000000"/>
                <w:sz w:val="21"/>
                <w:szCs w:val="21"/>
              </w:rPr>
              <w:t>78,95</w:t>
            </w:r>
          </w:p>
        </w:tc>
      </w:tr>
      <w:tr w:rsidR="00364628" w:rsidTr="002A6FA8">
        <w:trPr>
          <w:trHeight w:val="300"/>
        </w:trPr>
        <w:tc>
          <w:tcPr>
            <w:tcW w:w="2313" w:type="dxa"/>
            <w:tcBorders>
              <w:top w:val="nil"/>
              <w:left w:val="single" w:sz="2" w:space="0" w:color="000000"/>
              <w:bottom w:val="single" w:sz="2" w:space="0" w:color="000000"/>
              <w:right w:val="single" w:sz="2" w:space="0" w:color="000000"/>
            </w:tcBorders>
            <w:shd w:val="clear" w:color="000000" w:fill="FFFFFF"/>
            <w:vAlign w:val="bottom"/>
          </w:tcPr>
          <w:p w:rsidR="00364628" w:rsidRDefault="00364628" w:rsidP="002A6FA8">
            <w:pPr>
              <w:autoSpaceDE w:val="0"/>
              <w:autoSpaceDN w:val="0"/>
              <w:adjustRightInd w:val="0"/>
              <w:spacing w:after="200"/>
              <w:contextualSpacing/>
              <w:rPr>
                <w:rFonts w:ascii="Calibri" w:hAnsi="Calibri" w:cs="Calibri"/>
                <w:lang w:val="en-US"/>
              </w:rPr>
            </w:pPr>
            <w:r>
              <w:rPr>
                <w:rFonts w:ascii="Times New Roman CYR" w:hAnsi="Times New Roman CYR" w:cs="Times New Roman CYR"/>
                <w:color w:val="000000"/>
              </w:rPr>
              <w:t>Трактористы-машинисты</w:t>
            </w:r>
          </w:p>
        </w:tc>
        <w:tc>
          <w:tcPr>
            <w:tcW w:w="593"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11</w:t>
            </w:r>
          </w:p>
        </w:tc>
        <w:tc>
          <w:tcPr>
            <w:tcW w:w="850"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22,92</w:t>
            </w:r>
          </w:p>
        </w:tc>
        <w:tc>
          <w:tcPr>
            <w:tcW w:w="711"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12</w:t>
            </w:r>
          </w:p>
        </w:tc>
        <w:tc>
          <w:tcPr>
            <w:tcW w:w="709"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25</w:t>
            </w:r>
          </w:p>
        </w:tc>
        <w:tc>
          <w:tcPr>
            <w:tcW w:w="708"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10</w:t>
            </w:r>
          </w:p>
        </w:tc>
        <w:tc>
          <w:tcPr>
            <w:tcW w:w="709" w:type="dxa"/>
            <w:tcBorders>
              <w:top w:val="nil"/>
              <w:left w:val="nil"/>
              <w:bottom w:val="single" w:sz="2" w:space="0" w:color="000000"/>
              <w:right w:val="single" w:sz="4" w:space="0" w:color="auto"/>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25</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9</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21,95</w:t>
            </w:r>
          </w:p>
        </w:tc>
        <w:tc>
          <w:tcPr>
            <w:tcW w:w="567"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10</w:t>
            </w:r>
          </w:p>
        </w:tc>
        <w:tc>
          <w:tcPr>
            <w:tcW w:w="850"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contextualSpacing/>
              <w:jc w:val="center"/>
              <w:rPr>
                <w:color w:val="000000"/>
                <w:sz w:val="21"/>
                <w:szCs w:val="21"/>
              </w:rPr>
            </w:pPr>
            <w:r w:rsidRPr="00364628">
              <w:rPr>
                <w:color w:val="000000"/>
                <w:sz w:val="21"/>
                <w:szCs w:val="21"/>
              </w:rPr>
              <w:t>25,64</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contextualSpacing/>
              <w:jc w:val="center"/>
              <w:rPr>
                <w:color w:val="000000"/>
                <w:sz w:val="21"/>
                <w:szCs w:val="21"/>
              </w:rPr>
            </w:pPr>
            <w:r w:rsidRPr="00364628">
              <w:rPr>
                <w:color w:val="000000"/>
                <w:sz w:val="21"/>
                <w:szCs w:val="21"/>
              </w:rPr>
              <w:t>90,91</w:t>
            </w:r>
          </w:p>
        </w:tc>
      </w:tr>
      <w:tr w:rsidR="00364628" w:rsidTr="002A6FA8">
        <w:trPr>
          <w:trHeight w:val="1005"/>
        </w:trPr>
        <w:tc>
          <w:tcPr>
            <w:tcW w:w="2313" w:type="dxa"/>
            <w:tcBorders>
              <w:top w:val="nil"/>
              <w:left w:val="single" w:sz="2" w:space="0" w:color="000000"/>
              <w:bottom w:val="single" w:sz="2" w:space="0" w:color="000000"/>
              <w:right w:val="single" w:sz="2" w:space="0" w:color="000000"/>
            </w:tcBorders>
            <w:shd w:val="clear" w:color="000000" w:fill="FFFFFF"/>
            <w:vAlign w:val="bottom"/>
          </w:tcPr>
          <w:p w:rsidR="00364628" w:rsidRDefault="00364628" w:rsidP="002A6FA8">
            <w:pPr>
              <w:autoSpaceDE w:val="0"/>
              <w:autoSpaceDN w:val="0"/>
              <w:adjustRightInd w:val="0"/>
              <w:spacing w:after="200"/>
              <w:contextualSpacing/>
              <w:rPr>
                <w:rFonts w:ascii="Calibri" w:hAnsi="Calibri" w:cs="Calibri"/>
                <w:lang w:val="en-US"/>
              </w:rPr>
            </w:pPr>
            <w:r>
              <w:rPr>
                <w:rFonts w:ascii="Times New Roman CYR" w:hAnsi="Times New Roman CYR" w:cs="Times New Roman CYR"/>
                <w:color w:val="000000"/>
              </w:rPr>
              <w:t>Операторы машинного доения, дояры</w:t>
            </w:r>
          </w:p>
        </w:tc>
        <w:tc>
          <w:tcPr>
            <w:tcW w:w="593"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9</w:t>
            </w:r>
          </w:p>
        </w:tc>
        <w:tc>
          <w:tcPr>
            <w:tcW w:w="850"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rPr>
              <w:t>18,75</w:t>
            </w:r>
          </w:p>
        </w:tc>
        <w:tc>
          <w:tcPr>
            <w:tcW w:w="711"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9</w:t>
            </w:r>
          </w:p>
        </w:tc>
        <w:tc>
          <w:tcPr>
            <w:tcW w:w="709"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rPr>
              <w:t>19,15</w:t>
            </w:r>
          </w:p>
        </w:tc>
        <w:tc>
          <w:tcPr>
            <w:tcW w:w="708"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9</w:t>
            </w:r>
          </w:p>
        </w:tc>
        <w:tc>
          <w:tcPr>
            <w:tcW w:w="709" w:type="dxa"/>
            <w:tcBorders>
              <w:top w:val="nil"/>
              <w:left w:val="nil"/>
              <w:bottom w:val="single" w:sz="2" w:space="0" w:color="000000"/>
              <w:right w:val="single" w:sz="4" w:space="0" w:color="auto"/>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22,5</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8</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19,51</w:t>
            </w:r>
          </w:p>
        </w:tc>
        <w:tc>
          <w:tcPr>
            <w:tcW w:w="567"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8</w:t>
            </w:r>
          </w:p>
        </w:tc>
        <w:tc>
          <w:tcPr>
            <w:tcW w:w="850"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contextualSpacing/>
              <w:jc w:val="center"/>
              <w:rPr>
                <w:color w:val="000000"/>
                <w:sz w:val="21"/>
                <w:szCs w:val="21"/>
              </w:rPr>
            </w:pPr>
            <w:r w:rsidRPr="00364628">
              <w:rPr>
                <w:color w:val="000000"/>
                <w:sz w:val="21"/>
                <w:szCs w:val="21"/>
              </w:rPr>
              <w:t>20,51</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contextualSpacing/>
              <w:jc w:val="center"/>
              <w:rPr>
                <w:color w:val="000000"/>
                <w:sz w:val="21"/>
                <w:szCs w:val="21"/>
              </w:rPr>
            </w:pPr>
            <w:r w:rsidRPr="00364628">
              <w:rPr>
                <w:color w:val="000000"/>
                <w:sz w:val="21"/>
                <w:szCs w:val="21"/>
              </w:rPr>
              <w:t>88,89</w:t>
            </w:r>
          </w:p>
        </w:tc>
      </w:tr>
      <w:tr w:rsidR="00364628" w:rsidTr="002A6FA8">
        <w:trPr>
          <w:trHeight w:val="300"/>
        </w:trPr>
        <w:tc>
          <w:tcPr>
            <w:tcW w:w="2313" w:type="dxa"/>
            <w:tcBorders>
              <w:top w:val="nil"/>
              <w:left w:val="single" w:sz="2" w:space="0" w:color="000000"/>
              <w:bottom w:val="single" w:sz="2" w:space="0" w:color="000000"/>
              <w:right w:val="single" w:sz="2" w:space="0" w:color="000000"/>
            </w:tcBorders>
            <w:shd w:val="clear" w:color="000000" w:fill="FFFFFF"/>
            <w:vAlign w:val="bottom"/>
          </w:tcPr>
          <w:p w:rsidR="00364628" w:rsidRDefault="00364628" w:rsidP="002A6FA8">
            <w:pPr>
              <w:autoSpaceDE w:val="0"/>
              <w:autoSpaceDN w:val="0"/>
              <w:adjustRightInd w:val="0"/>
              <w:spacing w:after="200"/>
              <w:contextualSpacing/>
              <w:rPr>
                <w:rFonts w:ascii="Calibri" w:hAnsi="Calibri" w:cs="Calibri"/>
                <w:lang w:val="en-US"/>
              </w:rPr>
            </w:pPr>
            <w:r>
              <w:rPr>
                <w:rFonts w:ascii="Times New Roman CYR" w:hAnsi="Times New Roman CYR" w:cs="Times New Roman CYR"/>
                <w:color w:val="000000"/>
              </w:rPr>
              <w:t>Скотники КРС</w:t>
            </w:r>
          </w:p>
        </w:tc>
        <w:tc>
          <w:tcPr>
            <w:tcW w:w="593"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4</w:t>
            </w:r>
          </w:p>
        </w:tc>
        <w:tc>
          <w:tcPr>
            <w:tcW w:w="850"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8,33</w:t>
            </w:r>
          </w:p>
        </w:tc>
        <w:tc>
          <w:tcPr>
            <w:tcW w:w="711"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3</w:t>
            </w:r>
          </w:p>
        </w:tc>
        <w:tc>
          <w:tcPr>
            <w:tcW w:w="709"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6,38</w:t>
            </w:r>
          </w:p>
        </w:tc>
        <w:tc>
          <w:tcPr>
            <w:tcW w:w="708"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3</w:t>
            </w:r>
          </w:p>
        </w:tc>
        <w:tc>
          <w:tcPr>
            <w:tcW w:w="709" w:type="dxa"/>
            <w:tcBorders>
              <w:top w:val="nil"/>
              <w:left w:val="nil"/>
              <w:bottom w:val="single" w:sz="2" w:space="0" w:color="000000"/>
              <w:right w:val="single" w:sz="4" w:space="0" w:color="auto"/>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7,5</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3</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7,32</w:t>
            </w:r>
          </w:p>
        </w:tc>
        <w:tc>
          <w:tcPr>
            <w:tcW w:w="567"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3</w:t>
            </w:r>
          </w:p>
        </w:tc>
        <w:tc>
          <w:tcPr>
            <w:tcW w:w="850"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contextualSpacing/>
              <w:jc w:val="center"/>
              <w:rPr>
                <w:color w:val="000000"/>
                <w:sz w:val="21"/>
                <w:szCs w:val="21"/>
              </w:rPr>
            </w:pPr>
            <w:r w:rsidRPr="00364628">
              <w:rPr>
                <w:color w:val="000000"/>
                <w:sz w:val="21"/>
                <w:szCs w:val="21"/>
              </w:rPr>
              <w:t>7,69</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contextualSpacing/>
              <w:jc w:val="center"/>
              <w:rPr>
                <w:color w:val="000000"/>
                <w:sz w:val="21"/>
                <w:szCs w:val="21"/>
              </w:rPr>
            </w:pPr>
            <w:r w:rsidRPr="00364628">
              <w:rPr>
                <w:color w:val="000000"/>
                <w:sz w:val="21"/>
                <w:szCs w:val="21"/>
              </w:rPr>
              <w:t>75,00</w:t>
            </w:r>
          </w:p>
        </w:tc>
      </w:tr>
      <w:tr w:rsidR="00364628" w:rsidTr="002A6FA8">
        <w:trPr>
          <w:trHeight w:val="300"/>
        </w:trPr>
        <w:tc>
          <w:tcPr>
            <w:tcW w:w="2313" w:type="dxa"/>
            <w:tcBorders>
              <w:top w:val="nil"/>
              <w:left w:val="single" w:sz="2" w:space="0" w:color="000000"/>
              <w:bottom w:val="single" w:sz="2" w:space="0" w:color="000000"/>
              <w:right w:val="single" w:sz="2" w:space="0" w:color="000000"/>
            </w:tcBorders>
            <w:shd w:val="clear" w:color="000000" w:fill="FFFFFF"/>
            <w:vAlign w:val="bottom"/>
          </w:tcPr>
          <w:p w:rsidR="00364628" w:rsidRDefault="00364628" w:rsidP="002A6FA8">
            <w:pPr>
              <w:autoSpaceDE w:val="0"/>
              <w:autoSpaceDN w:val="0"/>
              <w:adjustRightInd w:val="0"/>
              <w:spacing w:after="200"/>
              <w:contextualSpacing/>
              <w:rPr>
                <w:rFonts w:ascii="Calibri" w:hAnsi="Calibri" w:cs="Calibri"/>
                <w:lang w:val="en-US"/>
              </w:rPr>
            </w:pPr>
            <w:r>
              <w:rPr>
                <w:rFonts w:ascii="Times New Roman CYR" w:hAnsi="Times New Roman CYR" w:cs="Times New Roman CYR"/>
                <w:color w:val="000000"/>
              </w:rPr>
              <w:t>Работники коневодства</w:t>
            </w:r>
          </w:p>
        </w:tc>
        <w:tc>
          <w:tcPr>
            <w:tcW w:w="593"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1</w:t>
            </w:r>
          </w:p>
        </w:tc>
        <w:tc>
          <w:tcPr>
            <w:tcW w:w="850"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2,08</w:t>
            </w:r>
          </w:p>
        </w:tc>
        <w:tc>
          <w:tcPr>
            <w:tcW w:w="711"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w:t>
            </w:r>
          </w:p>
        </w:tc>
        <w:tc>
          <w:tcPr>
            <w:tcW w:w="709"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w:t>
            </w:r>
          </w:p>
        </w:tc>
        <w:tc>
          <w:tcPr>
            <w:tcW w:w="708"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w:t>
            </w:r>
          </w:p>
        </w:tc>
        <w:tc>
          <w:tcPr>
            <w:tcW w:w="709" w:type="dxa"/>
            <w:tcBorders>
              <w:top w:val="nil"/>
              <w:left w:val="nil"/>
              <w:bottom w:val="single" w:sz="2" w:space="0" w:color="000000"/>
              <w:right w:val="single" w:sz="4" w:space="0" w:color="auto"/>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w:t>
            </w:r>
          </w:p>
        </w:tc>
        <w:tc>
          <w:tcPr>
            <w:tcW w:w="567"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w:t>
            </w:r>
          </w:p>
        </w:tc>
        <w:tc>
          <w:tcPr>
            <w:tcW w:w="850"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contextualSpacing/>
              <w:jc w:val="center"/>
              <w:rPr>
                <w:color w:val="000000"/>
                <w:sz w:val="21"/>
                <w:szCs w:val="21"/>
              </w:rPr>
            </w:pP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contextualSpacing/>
              <w:jc w:val="center"/>
              <w:rPr>
                <w:color w:val="000000"/>
                <w:sz w:val="21"/>
                <w:szCs w:val="21"/>
              </w:rPr>
            </w:pPr>
          </w:p>
        </w:tc>
      </w:tr>
      <w:tr w:rsidR="00364628" w:rsidTr="002A6FA8">
        <w:trPr>
          <w:trHeight w:val="300"/>
        </w:trPr>
        <w:tc>
          <w:tcPr>
            <w:tcW w:w="2313" w:type="dxa"/>
            <w:tcBorders>
              <w:top w:val="nil"/>
              <w:left w:val="single" w:sz="2" w:space="0" w:color="000000"/>
              <w:bottom w:val="single" w:sz="2" w:space="0" w:color="000000"/>
              <w:right w:val="single" w:sz="2" w:space="0" w:color="000000"/>
            </w:tcBorders>
            <w:shd w:val="clear" w:color="000000" w:fill="FFFFFF"/>
            <w:vAlign w:val="bottom"/>
          </w:tcPr>
          <w:p w:rsidR="00364628" w:rsidRDefault="00364628" w:rsidP="002A6FA8">
            <w:pPr>
              <w:autoSpaceDE w:val="0"/>
              <w:autoSpaceDN w:val="0"/>
              <w:adjustRightInd w:val="0"/>
              <w:spacing w:after="200"/>
              <w:contextualSpacing/>
              <w:rPr>
                <w:rFonts w:ascii="Calibri" w:hAnsi="Calibri" w:cs="Calibri"/>
                <w:lang w:val="en-US"/>
              </w:rPr>
            </w:pPr>
            <w:r>
              <w:rPr>
                <w:rFonts w:ascii="Times New Roman CYR" w:hAnsi="Times New Roman CYR" w:cs="Times New Roman CYR"/>
                <w:color w:val="000000"/>
              </w:rPr>
              <w:t>Рабочие временные и сезонные</w:t>
            </w:r>
          </w:p>
        </w:tc>
        <w:tc>
          <w:tcPr>
            <w:tcW w:w="593"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2</w:t>
            </w:r>
          </w:p>
        </w:tc>
        <w:tc>
          <w:tcPr>
            <w:tcW w:w="850"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4,17</w:t>
            </w:r>
          </w:p>
        </w:tc>
        <w:tc>
          <w:tcPr>
            <w:tcW w:w="711"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2</w:t>
            </w:r>
          </w:p>
        </w:tc>
        <w:tc>
          <w:tcPr>
            <w:tcW w:w="709"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4,25</w:t>
            </w:r>
          </w:p>
        </w:tc>
        <w:tc>
          <w:tcPr>
            <w:tcW w:w="708"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w:t>
            </w:r>
          </w:p>
        </w:tc>
        <w:tc>
          <w:tcPr>
            <w:tcW w:w="709" w:type="dxa"/>
            <w:tcBorders>
              <w:top w:val="nil"/>
              <w:left w:val="nil"/>
              <w:bottom w:val="single" w:sz="2" w:space="0" w:color="000000"/>
              <w:right w:val="single" w:sz="4" w:space="0" w:color="auto"/>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2</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4,88</w:t>
            </w:r>
          </w:p>
        </w:tc>
        <w:tc>
          <w:tcPr>
            <w:tcW w:w="567"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2</w:t>
            </w:r>
          </w:p>
        </w:tc>
        <w:tc>
          <w:tcPr>
            <w:tcW w:w="850"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contextualSpacing/>
              <w:jc w:val="center"/>
              <w:rPr>
                <w:color w:val="000000"/>
                <w:sz w:val="21"/>
                <w:szCs w:val="21"/>
              </w:rPr>
            </w:pPr>
            <w:r w:rsidRPr="00364628">
              <w:rPr>
                <w:color w:val="000000"/>
                <w:sz w:val="21"/>
                <w:szCs w:val="21"/>
              </w:rPr>
              <w:t>5,13</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contextualSpacing/>
              <w:jc w:val="center"/>
              <w:rPr>
                <w:color w:val="000000"/>
                <w:sz w:val="21"/>
                <w:szCs w:val="21"/>
              </w:rPr>
            </w:pPr>
            <w:r w:rsidRPr="00364628">
              <w:rPr>
                <w:color w:val="000000"/>
                <w:sz w:val="21"/>
                <w:szCs w:val="21"/>
              </w:rPr>
              <w:t>100</w:t>
            </w:r>
          </w:p>
        </w:tc>
      </w:tr>
      <w:tr w:rsidR="00364628" w:rsidTr="002A6FA8">
        <w:trPr>
          <w:trHeight w:val="300"/>
        </w:trPr>
        <w:tc>
          <w:tcPr>
            <w:tcW w:w="2313" w:type="dxa"/>
            <w:tcBorders>
              <w:top w:val="nil"/>
              <w:left w:val="single" w:sz="2" w:space="0" w:color="000000"/>
              <w:bottom w:val="single" w:sz="2" w:space="0" w:color="000000"/>
              <w:right w:val="single" w:sz="2" w:space="0" w:color="000000"/>
            </w:tcBorders>
            <w:shd w:val="clear" w:color="000000" w:fill="FFFFFF"/>
            <w:vAlign w:val="bottom"/>
          </w:tcPr>
          <w:p w:rsidR="00364628" w:rsidRDefault="00364628" w:rsidP="002A6FA8">
            <w:pPr>
              <w:autoSpaceDE w:val="0"/>
              <w:autoSpaceDN w:val="0"/>
              <w:adjustRightInd w:val="0"/>
              <w:spacing w:after="200"/>
              <w:contextualSpacing/>
              <w:rPr>
                <w:rFonts w:ascii="Calibri" w:hAnsi="Calibri" w:cs="Calibri"/>
                <w:lang w:val="en-US"/>
              </w:rPr>
            </w:pPr>
            <w:r>
              <w:rPr>
                <w:rFonts w:ascii="Times New Roman CYR" w:hAnsi="Times New Roman CYR" w:cs="Times New Roman CYR"/>
                <w:color w:val="000000"/>
              </w:rPr>
              <w:t>Служащие, из них:</w:t>
            </w:r>
          </w:p>
        </w:tc>
        <w:tc>
          <w:tcPr>
            <w:tcW w:w="593"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8</w:t>
            </w:r>
          </w:p>
        </w:tc>
        <w:tc>
          <w:tcPr>
            <w:tcW w:w="850"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16,67</w:t>
            </w:r>
          </w:p>
        </w:tc>
        <w:tc>
          <w:tcPr>
            <w:tcW w:w="711"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8</w:t>
            </w:r>
          </w:p>
        </w:tc>
        <w:tc>
          <w:tcPr>
            <w:tcW w:w="709"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17,02</w:t>
            </w:r>
          </w:p>
        </w:tc>
        <w:tc>
          <w:tcPr>
            <w:tcW w:w="708"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7</w:t>
            </w:r>
          </w:p>
        </w:tc>
        <w:tc>
          <w:tcPr>
            <w:tcW w:w="709" w:type="dxa"/>
            <w:tcBorders>
              <w:top w:val="nil"/>
              <w:left w:val="nil"/>
              <w:bottom w:val="single" w:sz="2" w:space="0" w:color="000000"/>
              <w:right w:val="single" w:sz="4" w:space="0" w:color="auto"/>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17,5</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6</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14,63</w:t>
            </w:r>
          </w:p>
        </w:tc>
        <w:tc>
          <w:tcPr>
            <w:tcW w:w="567"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7</w:t>
            </w:r>
          </w:p>
        </w:tc>
        <w:tc>
          <w:tcPr>
            <w:tcW w:w="850"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contextualSpacing/>
              <w:jc w:val="center"/>
              <w:rPr>
                <w:color w:val="000000"/>
                <w:sz w:val="21"/>
                <w:szCs w:val="21"/>
              </w:rPr>
            </w:pPr>
            <w:r w:rsidRPr="00364628">
              <w:rPr>
                <w:color w:val="000000"/>
                <w:sz w:val="21"/>
                <w:szCs w:val="21"/>
              </w:rPr>
              <w:t>17,95</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contextualSpacing/>
              <w:jc w:val="center"/>
              <w:rPr>
                <w:color w:val="000000"/>
                <w:sz w:val="21"/>
                <w:szCs w:val="21"/>
              </w:rPr>
            </w:pPr>
            <w:r w:rsidRPr="00364628">
              <w:rPr>
                <w:color w:val="000000"/>
                <w:sz w:val="21"/>
                <w:szCs w:val="21"/>
              </w:rPr>
              <w:t>87,50</w:t>
            </w:r>
          </w:p>
        </w:tc>
      </w:tr>
      <w:tr w:rsidR="00364628" w:rsidTr="002A6FA8">
        <w:trPr>
          <w:trHeight w:val="300"/>
        </w:trPr>
        <w:tc>
          <w:tcPr>
            <w:tcW w:w="2313" w:type="dxa"/>
            <w:tcBorders>
              <w:top w:val="nil"/>
              <w:left w:val="single" w:sz="2" w:space="0" w:color="000000"/>
              <w:bottom w:val="single" w:sz="2" w:space="0" w:color="000000"/>
              <w:right w:val="single" w:sz="2" w:space="0" w:color="000000"/>
            </w:tcBorders>
            <w:shd w:val="clear" w:color="000000" w:fill="FFFFFF"/>
            <w:vAlign w:val="bottom"/>
          </w:tcPr>
          <w:p w:rsidR="00364628" w:rsidRDefault="00364628" w:rsidP="002A6FA8">
            <w:pPr>
              <w:autoSpaceDE w:val="0"/>
              <w:autoSpaceDN w:val="0"/>
              <w:adjustRightInd w:val="0"/>
              <w:spacing w:after="200"/>
              <w:contextualSpacing/>
              <w:rPr>
                <w:rFonts w:ascii="Calibri" w:hAnsi="Calibri" w:cs="Calibri"/>
                <w:lang w:val="en-US"/>
              </w:rPr>
            </w:pPr>
            <w:r>
              <w:rPr>
                <w:rFonts w:ascii="Times New Roman CYR" w:hAnsi="Times New Roman CYR" w:cs="Times New Roman CYR"/>
                <w:color w:val="000000"/>
              </w:rPr>
              <w:t>руководители</w:t>
            </w:r>
          </w:p>
        </w:tc>
        <w:tc>
          <w:tcPr>
            <w:tcW w:w="593"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4</w:t>
            </w:r>
          </w:p>
        </w:tc>
        <w:tc>
          <w:tcPr>
            <w:tcW w:w="850"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8,33</w:t>
            </w:r>
          </w:p>
        </w:tc>
        <w:tc>
          <w:tcPr>
            <w:tcW w:w="711"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2</w:t>
            </w:r>
          </w:p>
        </w:tc>
        <w:tc>
          <w:tcPr>
            <w:tcW w:w="709"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4,25</w:t>
            </w:r>
          </w:p>
        </w:tc>
        <w:tc>
          <w:tcPr>
            <w:tcW w:w="708"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3</w:t>
            </w:r>
          </w:p>
        </w:tc>
        <w:tc>
          <w:tcPr>
            <w:tcW w:w="709" w:type="dxa"/>
            <w:tcBorders>
              <w:top w:val="nil"/>
              <w:left w:val="nil"/>
              <w:bottom w:val="single" w:sz="2" w:space="0" w:color="000000"/>
              <w:right w:val="single" w:sz="4" w:space="0" w:color="auto"/>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7,5</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2</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4,87</w:t>
            </w:r>
          </w:p>
        </w:tc>
        <w:tc>
          <w:tcPr>
            <w:tcW w:w="567"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4</w:t>
            </w:r>
          </w:p>
        </w:tc>
        <w:tc>
          <w:tcPr>
            <w:tcW w:w="850"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contextualSpacing/>
              <w:jc w:val="center"/>
              <w:rPr>
                <w:color w:val="000000"/>
                <w:sz w:val="21"/>
                <w:szCs w:val="21"/>
              </w:rPr>
            </w:pPr>
            <w:r w:rsidRPr="00364628">
              <w:rPr>
                <w:color w:val="000000"/>
                <w:sz w:val="21"/>
                <w:szCs w:val="21"/>
              </w:rPr>
              <w:t>10,26</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contextualSpacing/>
              <w:jc w:val="center"/>
              <w:rPr>
                <w:color w:val="000000"/>
                <w:sz w:val="21"/>
                <w:szCs w:val="21"/>
              </w:rPr>
            </w:pPr>
            <w:r w:rsidRPr="00364628">
              <w:rPr>
                <w:color w:val="000000"/>
                <w:sz w:val="21"/>
                <w:szCs w:val="21"/>
              </w:rPr>
              <w:t>100</w:t>
            </w:r>
          </w:p>
        </w:tc>
      </w:tr>
      <w:tr w:rsidR="00364628" w:rsidTr="002A6FA8">
        <w:trPr>
          <w:trHeight w:val="300"/>
        </w:trPr>
        <w:tc>
          <w:tcPr>
            <w:tcW w:w="2313" w:type="dxa"/>
            <w:tcBorders>
              <w:top w:val="nil"/>
              <w:left w:val="single" w:sz="2" w:space="0" w:color="000000"/>
              <w:bottom w:val="single" w:sz="2" w:space="0" w:color="000000"/>
              <w:right w:val="single" w:sz="2" w:space="0" w:color="000000"/>
            </w:tcBorders>
            <w:shd w:val="clear" w:color="000000" w:fill="FFFFFF"/>
            <w:vAlign w:val="bottom"/>
          </w:tcPr>
          <w:p w:rsidR="00364628" w:rsidRDefault="00364628" w:rsidP="002A6FA8">
            <w:pPr>
              <w:autoSpaceDE w:val="0"/>
              <w:autoSpaceDN w:val="0"/>
              <w:adjustRightInd w:val="0"/>
              <w:spacing w:after="200"/>
              <w:contextualSpacing/>
              <w:rPr>
                <w:rFonts w:ascii="Calibri" w:hAnsi="Calibri" w:cs="Calibri"/>
                <w:lang w:val="en-US"/>
              </w:rPr>
            </w:pPr>
            <w:r>
              <w:rPr>
                <w:rFonts w:ascii="Times New Roman CYR" w:hAnsi="Times New Roman CYR" w:cs="Times New Roman CYR"/>
                <w:color w:val="000000"/>
              </w:rPr>
              <w:t>специалисты</w:t>
            </w:r>
          </w:p>
        </w:tc>
        <w:tc>
          <w:tcPr>
            <w:tcW w:w="593"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3</w:t>
            </w:r>
          </w:p>
        </w:tc>
        <w:tc>
          <w:tcPr>
            <w:tcW w:w="850"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color w:val="000000"/>
                <w:sz w:val="21"/>
                <w:szCs w:val="21"/>
              </w:rPr>
              <w:t>6,25</w:t>
            </w:r>
          </w:p>
        </w:tc>
        <w:tc>
          <w:tcPr>
            <w:tcW w:w="711"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6</w:t>
            </w:r>
          </w:p>
        </w:tc>
        <w:tc>
          <w:tcPr>
            <w:tcW w:w="709"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12,77</w:t>
            </w:r>
          </w:p>
        </w:tc>
        <w:tc>
          <w:tcPr>
            <w:tcW w:w="708" w:type="dxa"/>
            <w:tcBorders>
              <w:top w:val="nil"/>
              <w:left w:val="nil"/>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lang w:val="en-US"/>
              </w:rPr>
            </w:pPr>
            <w:r w:rsidRPr="00364628">
              <w:rPr>
                <w:color w:val="000000"/>
                <w:sz w:val="21"/>
                <w:szCs w:val="21"/>
                <w:lang w:val="en-US"/>
              </w:rPr>
              <w:t>4</w:t>
            </w:r>
          </w:p>
        </w:tc>
        <w:tc>
          <w:tcPr>
            <w:tcW w:w="709" w:type="dxa"/>
            <w:tcBorders>
              <w:top w:val="nil"/>
              <w:left w:val="nil"/>
              <w:bottom w:val="single" w:sz="2" w:space="0" w:color="000000"/>
              <w:right w:val="single" w:sz="4" w:space="0" w:color="auto"/>
            </w:tcBorders>
            <w:shd w:val="clear" w:color="000000" w:fill="FFFFFF"/>
            <w:vAlign w:val="center"/>
          </w:tcPr>
          <w:p w:rsidR="00364628" w:rsidRPr="00364628" w:rsidRDefault="00364628" w:rsidP="002A6FA8">
            <w:pPr>
              <w:autoSpaceDE w:val="0"/>
              <w:autoSpaceDN w:val="0"/>
              <w:adjustRightInd w:val="0"/>
              <w:spacing w:after="200"/>
              <w:contextualSpacing/>
              <w:jc w:val="center"/>
              <w:rPr>
                <w:sz w:val="21"/>
                <w:szCs w:val="21"/>
              </w:rPr>
            </w:pPr>
            <w:r w:rsidRPr="00364628">
              <w:rPr>
                <w:sz w:val="21"/>
                <w:szCs w:val="21"/>
              </w:rPr>
              <w:t>10</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4</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9,76</w:t>
            </w:r>
          </w:p>
        </w:tc>
        <w:tc>
          <w:tcPr>
            <w:tcW w:w="567"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autoSpaceDE w:val="0"/>
              <w:autoSpaceDN w:val="0"/>
              <w:adjustRightInd w:val="0"/>
              <w:contextualSpacing/>
              <w:jc w:val="center"/>
              <w:rPr>
                <w:sz w:val="21"/>
                <w:szCs w:val="21"/>
              </w:rPr>
            </w:pPr>
            <w:r w:rsidRPr="00364628">
              <w:rPr>
                <w:sz w:val="21"/>
                <w:szCs w:val="21"/>
              </w:rPr>
              <w:t>3</w:t>
            </w:r>
          </w:p>
        </w:tc>
        <w:tc>
          <w:tcPr>
            <w:tcW w:w="850"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contextualSpacing/>
              <w:jc w:val="center"/>
              <w:rPr>
                <w:color w:val="000000"/>
                <w:sz w:val="21"/>
                <w:szCs w:val="21"/>
              </w:rPr>
            </w:pPr>
            <w:r w:rsidRPr="00364628">
              <w:rPr>
                <w:color w:val="000000"/>
                <w:sz w:val="21"/>
                <w:szCs w:val="21"/>
              </w:rPr>
              <w:t>7,69</w:t>
            </w:r>
          </w:p>
        </w:tc>
        <w:tc>
          <w:tcPr>
            <w:tcW w:w="709" w:type="dxa"/>
            <w:tcBorders>
              <w:top w:val="nil"/>
              <w:left w:val="single" w:sz="4" w:space="0" w:color="auto"/>
              <w:bottom w:val="single" w:sz="2" w:space="0" w:color="000000"/>
              <w:right w:val="single" w:sz="2" w:space="0" w:color="000000"/>
            </w:tcBorders>
            <w:shd w:val="clear" w:color="000000" w:fill="FFFFFF"/>
            <w:vAlign w:val="center"/>
          </w:tcPr>
          <w:p w:rsidR="00364628" w:rsidRPr="00364628" w:rsidRDefault="00364628" w:rsidP="002A6FA8">
            <w:pPr>
              <w:contextualSpacing/>
              <w:jc w:val="center"/>
              <w:rPr>
                <w:color w:val="000000"/>
                <w:sz w:val="21"/>
                <w:szCs w:val="21"/>
              </w:rPr>
            </w:pPr>
            <w:r w:rsidRPr="00364628">
              <w:rPr>
                <w:color w:val="000000"/>
                <w:sz w:val="21"/>
                <w:szCs w:val="21"/>
              </w:rPr>
              <w:t>100</w:t>
            </w:r>
          </w:p>
        </w:tc>
      </w:tr>
    </w:tbl>
    <w:p w:rsidR="002A6FA8" w:rsidRDefault="002A6FA8" w:rsidP="002A6FA8">
      <w:pPr>
        <w:autoSpaceDE w:val="0"/>
        <w:autoSpaceDN w:val="0"/>
        <w:adjustRightInd w:val="0"/>
        <w:spacing w:after="200" w:line="360" w:lineRule="auto"/>
        <w:contextualSpacing/>
        <w:jc w:val="both"/>
        <w:rPr>
          <w:rFonts w:ascii="Times New Roman CYR" w:hAnsi="Times New Roman CYR" w:cs="Times New Roman CYR"/>
          <w:sz w:val="28"/>
          <w:szCs w:val="28"/>
        </w:rPr>
      </w:pPr>
    </w:p>
    <w:p w:rsidR="00364628" w:rsidRDefault="00364628" w:rsidP="00D71BB6">
      <w:pPr>
        <w:autoSpaceDE w:val="0"/>
        <w:autoSpaceDN w:val="0"/>
        <w:adjustRightInd w:val="0"/>
        <w:spacing w:after="120" w:line="360" w:lineRule="auto"/>
        <w:jc w:val="both"/>
        <w:rPr>
          <w:rFonts w:ascii="Times New Roman CYR" w:hAnsi="Times New Roman CYR" w:cs="Times New Roman CYR"/>
          <w:b/>
          <w:sz w:val="28"/>
          <w:szCs w:val="28"/>
        </w:rPr>
        <w:sectPr w:rsidR="00364628" w:rsidSect="00017E95">
          <w:footerReference w:type="default" r:id="rId10"/>
          <w:pgSz w:w="11906" w:h="16838"/>
          <w:pgMar w:top="1134" w:right="850" w:bottom="1134" w:left="1701" w:header="708" w:footer="708" w:gutter="0"/>
          <w:pgNumType w:start="2"/>
          <w:cols w:space="708"/>
          <w:docGrid w:linePitch="360"/>
        </w:sectPr>
      </w:pPr>
    </w:p>
    <w:p w:rsidR="00D71BB6" w:rsidRPr="007A27E8" w:rsidRDefault="0052207C" w:rsidP="00D71BB6">
      <w:pPr>
        <w:autoSpaceDE w:val="0"/>
        <w:autoSpaceDN w:val="0"/>
        <w:adjustRightInd w:val="0"/>
        <w:spacing w:after="120" w:line="360" w:lineRule="auto"/>
        <w:jc w:val="both"/>
        <w:rPr>
          <w:rFonts w:ascii="Times New Roman CYR" w:hAnsi="Times New Roman CYR" w:cs="Times New Roman CYR"/>
        </w:rPr>
      </w:pPr>
      <w:r w:rsidRPr="00197AC1">
        <w:rPr>
          <w:rFonts w:ascii="Times New Roman CYR" w:hAnsi="Times New Roman CYR" w:cs="Times New Roman CYR"/>
        </w:rPr>
        <w:lastRenderedPageBreak/>
        <w:t>Таблица 2.7</w:t>
      </w:r>
      <w:r w:rsidR="007A27E8" w:rsidRPr="007A27E8">
        <w:rPr>
          <w:rFonts w:ascii="Times New Roman CYR" w:hAnsi="Times New Roman CYR" w:cs="Times New Roman CYR"/>
        </w:rPr>
        <w:t xml:space="preserve"> </w:t>
      </w:r>
      <w:r w:rsidR="00D71BB6" w:rsidRPr="007A27E8">
        <w:rPr>
          <w:rFonts w:ascii="Times New Roman CYR" w:hAnsi="Times New Roman CYR" w:cs="Times New Roman CYR"/>
        </w:rPr>
        <w:t>-</w:t>
      </w:r>
      <w:r w:rsidR="00D71BB6" w:rsidRPr="00197AC1">
        <w:rPr>
          <w:rFonts w:ascii="Times New Roman CYR" w:hAnsi="Times New Roman CYR" w:cs="Times New Roman CYR"/>
          <w:b/>
          <w:bCs/>
        </w:rPr>
        <w:t xml:space="preserve">Производительность и оплата труда работников </w:t>
      </w:r>
      <w:r w:rsidR="00A45EA6" w:rsidRPr="00197AC1">
        <w:rPr>
          <w:rFonts w:ascii="Times New Roman CYR" w:hAnsi="Times New Roman CYR" w:cs="Times New Roman CYR"/>
          <w:b/>
          <w:bCs/>
        </w:rPr>
        <w:t>сельскохозяйственной организации</w:t>
      </w:r>
    </w:p>
    <w:tbl>
      <w:tblPr>
        <w:tblW w:w="15537" w:type="dxa"/>
        <w:tblInd w:w="-403" w:type="dxa"/>
        <w:tblLayout w:type="fixed"/>
        <w:tblLook w:val="0000" w:firstRow="0" w:lastRow="0" w:firstColumn="0" w:lastColumn="0" w:noHBand="0" w:noVBand="0"/>
      </w:tblPr>
      <w:tblGrid>
        <w:gridCol w:w="3205"/>
        <w:gridCol w:w="562"/>
        <w:gridCol w:w="714"/>
        <w:gridCol w:w="708"/>
        <w:gridCol w:w="709"/>
        <w:gridCol w:w="851"/>
        <w:gridCol w:w="850"/>
        <w:gridCol w:w="709"/>
        <w:gridCol w:w="850"/>
        <w:gridCol w:w="851"/>
        <w:gridCol w:w="709"/>
        <w:gridCol w:w="709"/>
        <w:gridCol w:w="850"/>
        <w:gridCol w:w="709"/>
        <w:gridCol w:w="851"/>
        <w:gridCol w:w="850"/>
        <w:gridCol w:w="850"/>
      </w:tblGrid>
      <w:tr w:rsidR="00FA0BC5" w:rsidTr="00F54204">
        <w:trPr>
          <w:trHeight w:val="300"/>
        </w:trPr>
        <w:tc>
          <w:tcPr>
            <w:tcW w:w="3205" w:type="dxa"/>
            <w:vMerge w:val="restart"/>
            <w:tcBorders>
              <w:top w:val="single" w:sz="3" w:space="0" w:color="000000"/>
              <w:left w:val="single" w:sz="3" w:space="0" w:color="000000"/>
              <w:bottom w:val="single" w:sz="3" w:space="0" w:color="000000"/>
              <w:right w:val="single" w:sz="3" w:space="0" w:color="000000"/>
            </w:tcBorders>
            <w:vAlign w:val="center"/>
          </w:tcPr>
          <w:p w:rsidR="00FA0BC5" w:rsidRPr="00364628" w:rsidRDefault="00FA0BC5" w:rsidP="00364628">
            <w:pPr>
              <w:autoSpaceDE w:val="0"/>
              <w:autoSpaceDN w:val="0"/>
              <w:adjustRightInd w:val="0"/>
              <w:spacing w:after="200"/>
              <w:contextualSpacing/>
              <w:rPr>
                <w:lang w:val="en-US"/>
              </w:rPr>
            </w:pPr>
            <w:r w:rsidRPr="00364628">
              <w:rPr>
                <w:b/>
                <w:bCs/>
                <w:color w:val="000000"/>
                <w:sz w:val="22"/>
                <w:szCs w:val="22"/>
              </w:rPr>
              <w:t>Категории работников</w:t>
            </w:r>
          </w:p>
        </w:tc>
        <w:tc>
          <w:tcPr>
            <w:tcW w:w="1984" w:type="dxa"/>
            <w:gridSpan w:val="3"/>
            <w:tcBorders>
              <w:top w:val="single" w:sz="3" w:space="0" w:color="000000"/>
              <w:left w:val="nil"/>
              <w:bottom w:val="single" w:sz="3" w:space="0" w:color="000000"/>
              <w:right w:val="single" w:sz="3" w:space="0" w:color="000000"/>
            </w:tcBorders>
            <w:vAlign w:val="center"/>
          </w:tcPr>
          <w:p w:rsidR="00FA0BC5" w:rsidRPr="002F4069" w:rsidRDefault="00FA0BC5" w:rsidP="00F54204">
            <w:pPr>
              <w:autoSpaceDE w:val="0"/>
              <w:autoSpaceDN w:val="0"/>
              <w:adjustRightInd w:val="0"/>
              <w:spacing w:after="200"/>
              <w:contextualSpacing/>
              <w:jc w:val="center"/>
              <w:rPr>
                <w:b/>
              </w:rPr>
            </w:pPr>
            <w:r>
              <w:rPr>
                <w:b/>
                <w:sz w:val="22"/>
                <w:szCs w:val="22"/>
              </w:rPr>
              <w:t>2012 г.</w:t>
            </w:r>
          </w:p>
        </w:tc>
        <w:tc>
          <w:tcPr>
            <w:tcW w:w="2410" w:type="dxa"/>
            <w:gridSpan w:val="3"/>
            <w:tcBorders>
              <w:top w:val="single" w:sz="3" w:space="0" w:color="000000"/>
              <w:left w:val="nil"/>
              <w:bottom w:val="single" w:sz="3" w:space="0" w:color="000000"/>
              <w:right w:val="single" w:sz="3" w:space="0" w:color="000000"/>
            </w:tcBorders>
            <w:vAlign w:val="center"/>
          </w:tcPr>
          <w:p w:rsidR="00FA0BC5" w:rsidRPr="002F4069" w:rsidRDefault="00FA0BC5" w:rsidP="00F54204">
            <w:pPr>
              <w:autoSpaceDE w:val="0"/>
              <w:autoSpaceDN w:val="0"/>
              <w:adjustRightInd w:val="0"/>
              <w:spacing w:after="200"/>
              <w:contextualSpacing/>
              <w:jc w:val="center"/>
              <w:rPr>
                <w:b/>
              </w:rPr>
            </w:pPr>
            <w:r>
              <w:rPr>
                <w:b/>
                <w:sz w:val="22"/>
                <w:szCs w:val="22"/>
              </w:rPr>
              <w:t>2013 г.</w:t>
            </w:r>
          </w:p>
        </w:tc>
        <w:tc>
          <w:tcPr>
            <w:tcW w:w="2410" w:type="dxa"/>
            <w:gridSpan w:val="3"/>
            <w:tcBorders>
              <w:top w:val="single" w:sz="3" w:space="0" w:color="000000"/>
              <w:left w:val="nil"/>
              <w:bottom w:val="single" w:sz="3" w:space="0" w:color="000000"/>
              <w:right w:val="single" w:sz="3" w:space="0" w:color="000000"/>
            </w:tcBorders>
            <w:vAlign w:val="center"/>
          </w:tcPr>
          <w:p w:rsidR="00FA0BC5" w:rsidRPr="002F4069" w:rsidRDefault="00FA0BC5" w:rsidP="00F54204">
            <w:pPr>
              <w:autoSpaceDE w:val="0"/>
              <w:autoSpaceDN w:val="0"/>
              <w:adjustRightInd w:val="0"/>
              <w:spacing w:after="200"/>
              <w:contextualSpacing/>
              <w:jc w:val="center"/>
              <w:rPr>
                <w:b/>
              </w:rPr>
            </w:pPr>
            <w:r>
              <w:rPr>
                <w:b/>
                <w:sz w:val="22"/>
                <w:szCs w:val="22"/>
              </w:rPr>
              <w:t>2014 г.</w:t>
            </w:r>
          </w:p>
        </w:tc>
        <w:tc>
          <w:tcPr>
            <w:tcW w:w="2268" w:type="dxa"/>
            <w:gridSpan w:val="3"/>
            <w:tcBorders>
              <w:top w:val="single" w:sz="3" w:space="0" w:color="000000"/>
              <w:left w:val="nil"/>
              <w:bottom w:val="single" w:sz="3" w:space="0" w:color="000000"/>
              <w:right w:val="single" w:sz="3" w:space="0" w:color="000000"/>
            </w:tcBorders>
            <w:vAlign w:val="center"/>
          </w:tcPr>
          <w:p w:rsidR="00FA0BC5" w:rsidRPr="002F4069" w:rsidRDefault="00FA0BC5" w:rsidP="00F54204">
            <w:pPr>
              <w:autoSpaceDE w:val="0"/>
              <w:autoSpaceDN w:val="0"/>
              <w:adjustRightInd w:val="0"/>
              <w:spacing w:after="200"/>
              <w:contextualSpacing/>
              <w:jc w:val="center"/>
              <w:rPr>
                <w:b/>
              </w:rPr>
            </w:pPr>
            <w:r>
              <w:rPr>
                <w:b/>
                <w:sz w:val="22"/>
                <w:szCs w:val="22"/>
              </w:rPr>
              <w:t>2015 г.</w:t>
            </w:r>
          </w:p>
        </w:tc>
        <w:tc>
          <w:tcPr>
            <w:tcW w:w="2410" w:type="dxa"/>
            <w:gridSpan w:val="3"/>
            <w:tcBorders>
              <w:top w:val="single" w:sz="3" w:space="0" w:color="000000"/>
              <w:left w:val="nil"/>
              <w:bottom w:val="single" w:sz="3" w:space="0" w:color="000000"/>
              <w:right w:val="single" w:sz="3" w:space="0" w:color="000000"/>
            </w:tcBorders>
            <w:vAlign w:val="center"/>
          </w:tcPr>
          <w:p w:rsidR="00FA0BC5" w:rsidRPr="002F4069" w:rsidRDefault="00FA0BC5" w:rsidP="00F54204">
            <w:pPr>
              <w:autoSpaceDE w:val="0"/>
              <w:autoSpaceDN w:val="0"/>
              <w:adjustRightInd w:val="0"/>
              <w:spacing w:after="200"/>
              <w:contextualSpacing/>
              <w:jc w:val="center"/>
              <w:rPr>
                <w:b/>
              </w:rPr>
            </w:pPr>
            <w:r>
              <w:rPr>
                <w:b/>
                <w:sz w:val="22"/>
                <w:szCs w:val="22"/>
              </w:rPr>
              <w:t>2016 г.</w:t>
            </w:r>
          </w:p>
        </w:tc>
        <w:tc>
          <w:tcPr>
            <w:tcW w:w="850" w:type="dxa"/>
            <w:vMerge w:val="restart"/>
            <w:tcBorders>
              <w:top w:val="single" w:sz="3" w:space="0" w:color="000000"/>
              <w:left w:val="nil"/>
              <w:right w:val="single" w:sz="3" w:space="0" w:color="000000"/>
            </w:tcBorders>
            <w:textDirection w:val="btLr"/>
          </w:tcPr>
          <w:p w:rsidR="00FA0BC5" w:rsidRPr="00FA0BC5" w:rsidRDefault="00FA0BC5" w:rsidP="007A27E8">
            <w:pPr>
              <w:autoSpaceDE w:val="0"/>
              <w:autoSpaceDN w:val="0"/>
              <w:adjustRightInd w:val="0"/>
              <w:spacing w:after="200"/>
              <w:ind w:left="113" w:right="113"/>
              <w:contextualSpacing/>
              <w:rPr>
                <w:b/>
                <w:bCs/>
                <w:color w:val="000000"/>
              </w:rPr>
            </w:pPr>
            <w:proofErr w:type="gramStart"/>
            <w:r w:rsidRPr="00FA0BC5">
              <w:rPr>
                <w:b/>
                <w:bCs/>
                <w:color w:val="000000"/>
                <w:sz w:val="22"/>
                <w:szCs w:val="22"/>
              </w:rPr>
              <w:t>ТР</w:t>
            </w:r>
            <w:proofErr w:type="gramEnd"/>
          </w:p>
          <w:p w:rsidR="00FA0BC5" w:rsidRPr="00FA0BC5" w:rsidRDefault="00FA0BC5" w:rsidP="00520728">
            <w:pPr>
              <w:autoSpaceDE w:val="0"/>
              <w:autoSpaceDN w:val="0"/>
              <w:adjustRightInd w:val="0"/>
              <w:spacing w:after="200"/>
              <w:ind w:left="113" w:right="113"/>
              <w:contextualSpacing/>
              <w:rPr>
                <w:b/>
                <w:bCs/>
                <w:color w:val="000000"/>
              </w:rPr>
            </w:pPr>
            <w:r w:rsidRPr="00FA0BC5">
              <w:rPr>
                <w:b/>
                <w:bCs/>
                <w:color w:val="000000"/>
                <w:sz w:val="22"/>
                <w:szCs w:val="22"/>
              </w:rPr>
              <w:t>ЗП на 1 работника, %</w:t>
            </w:r>
          </w:p>
        </w:tc>
      </w:tr>
      <w:tr w:rsidR="007A27E8" w:rsidRPr="001953D4" w:rsidTr="0022615E">
        <w:trPr>
          <w:cantSplit/>
          <w:trHeight w:val="2743"/>
        </w:trPr>
        <w:tc>
          <w:tcPr>
            <w:tcW w:w="320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7A27E8" w:rsidRPr="007A27E8" w:rsidRDefault="007A27E8" w:rsidP="00364628">
            <w:pPr>
              <w:autoSpaceDE w:val="0"/>
              <w:autoSpaceDN w:val="0"/>
              <w:adjustRightInd w:val="0"/>
              <w:spacing w:after="200"/>
              <w:contextualSpacing/>
            </w:pPr>
          </w:p>
        </w:tc>
        <w:tc>
          <w:tcPr>
            <w:tcW w:w="562" w:type="dxa"/>
            <w:tcBorders>
              <w:top w:val="nil"/>
              <w:left w:val="nil"/>
              <w:bottom w:val="single" w:sz="3" w:space="0" w:color="000000"/>
              <w:right w:val="single" w:sz="3" w:space="0" w:color="000000"/>
            </w:tcBorders>
            <w:textDirection w:val="btLr"/>
            <w:vAlign w:val="center"/>
          </w:tcPr>
          <w:p w:rsidR="007A27E8" w:rsidRPr="00364628" w:rsidRDefault="007A27E8" w:rsidP="00364628">
            <w:pPr>
              <w:autoSpaceDE w:val="0"/>
              <w:autoSpaceDN w:val="0"/>
              <w:adjustRightInd w:val="0"/>
              <w:spacing w:after="200"/>
              <w:ind w:left="113" w:right="113"/>
              <w:contextualSpacing/>
              <w:rPr>
                <w:lang w:val="en-US"/>
              </w:rPr>
            </w:pPr>
            <w:r w:rsidRPr="00364628">
              <w:rPr>
                <w:color w:val="000000"/>
                <w:sz w:val="22"/>
                <w:szCs w:val="22"/>
              </w:rPr>
              <w:t>Среднесписочная численность, чел.</w:t>
            </w:r>
          </w:p>
        </w:tc>
        <w:tc>
          <w:tcPr>
            <w:tcW w:w="714" w:type="dxa"/>
            <w:tcBorders>
              <w:top w:val="nil"/>
              <w:left w:val="nil"/>
              <w:bottom w:val="single" w:sz="3" w:space="0" w:color="000000"/>
              <w:right w:val="single" w:sz="3" w:space="0" w:color="000000"/>
            </w:tcBorders>
            <w:textDirection w:val="btLr"/>
            <w:vAlign w:val="center"/>
          </w:tcPr>
          <w:p w:rsidR="007A27E8" w:rsidRPr="00364628" w:rsidRDefault="007A27E8" w:rsidP="00364628">
            <w:pPr>
              <w:autoSpaceDE w:val="0"/>
              <w:autoSpaceDN w:val="0"/>
              <w:adjustRightInd w:val="0"/>
              <w:spacing w:after="200"/>
              <w:ind w:left="113" w:right="113"/>
              <w:contextualSpacing/>
            </w:pPr>
            <w:r w:rsidRPr="00364628">
              <w:rPr>
                <w:color w:val="000000"/>
                <w:sz w:val="22"/>
                <w:szCs w:val="22"/>
              </w:rPr>
              <w:t xml:space="preserve">Начислено з/платы, </w:t>
            </w:r>
            <w:proofErr w:type="spellStart"/>
            <w:r w:rsidRPr="00364628">
              <w:rPr>
                <w:color w:val="000000"/>
                <w:sz w:val="22"/>
                <w:szCs w:val="22"/>
              </w:rPr>
              <w:t>тыс</w:t>
            </w:r>
            <w:proofErr w:type="gramStart"/>
            <w:r w:rsidRPr="00364628">
              <w:rPr>
                <w:color w:val="000000"/>
                <w:sz w:val="22"/>
                <w:szCs w:val="22"/>
              </w:rPr>
              <w:t>.р</w:t>
            </w:r>
            <w:proofErr w:type="gramEnd"/>
            <w:r w:rsidRPr="00364628">
              <w:rPr>
                <w:color w:val="000000"/>
                <w:sz w:val="22"/>
                <w:szCs w:val="22"/>
              </w:rPr>
              <w:t>уб</w:t>
            </w:r>
            <w:proofErr w:type="spellEnd"/>
            <w:r w:rsidRPr="00364628">
              <w:rPr>
                <w:color w:val="000000"/>
                <w:sz w:val="22"/>
                <w:szCs w:val="22"/>
              </w:rPr>
              <w:t>.</w:t>
            </w:r>
          </w:p>
        </w:tc>
        <w:tc>
          <w:tcPr>
            <w:tcW w:w="708" w:type="dxa"/>
            <w:tcBorders>
              <w:top w:val="nil"/>
              <w:left w:val="nil"/>
              <w:bottom w:val="single" w:sz="3" w:space="0" w:color="000000"/>
              <w:right w:val="single" w:sz="3" w:space="0" w:color="000000"/>
            </w:tcBorders>
            <w:textDirection w:val="btLr"/>
            <w:vAlign w:val="center"/>
          </w:tcPr>
          <w:p w:rsidR="007A27E8" w:rsidRPr="00364628" w:rsidRDefault="007A27E8" w:rsidP="00364628">
            <w:pPr>
              <w:autoSpaceDE w:val="0"/>
              <w:autoSpaceDN w:val="0"/>
              <w:adjustRightInd w:val="0"/>
              <w:spacing w:after="200"/>
              <w:ind w:left="113" w:right="113"/>
              <w:contextualSpacing/>
            </w:pPr>
            <w:r w:rsidRPr="00364628">
              <w:rPr>
                <w:color w:val="000000"/>
                <w:sz w:val="22"/>
                <w:szCs w:val="22"/>
              </w:rPr>
              <w:t>В среднем на 1 работника, тыс</w:t>
            </w:r>
            <w:proofErr w:type="gramStart"/>
            <w:r w:rsidRPr="00364628">
              <w:rPr>
                <w:color w:val="000000"/>
                <w:sz w:val="22"/>
                <w:szCs w:val="22"/>
              </w:rPr>
              <w:t>.р</w:t>
            </w:r>
            <w:proofErr w:type="gramEnd"/>
            <w:r w:rsidRPr="00364628">
              <w:rPr>
                <w:color w:val="000000"/>
                <w:sz w:val="22"/>
                <w:szCs w:val="22"/>
              </w:rPr>
              <w:t>уб.</w:t>
            </w:r>
          </w:p>
        </w:tc>
        <w:tc>
          <w:tcPr>
            <w:tcW w:w="709" w:type="dxa"/>
            <w:tcBorders>
              <w:top w:val="nil"/>
              <w:left w:val="nil"/>
              <w:bottom w:val="single" w:sz="3" w:space="0" w:color="000000"/>
              <w:right w:val="single" w:sz="3" w:space="0" w:color="000000"/>
            </w:tcBorders>
            <w:textDirection w:val="btLr"/>
            <w:vAlign w:val="center"/>
          </w:tcPr>
          <w:p w:rsidR="007A27E8" w:rsidRPr="00364628" w:rsidRDefault="007A27E8" w:rsidP="00364628">
            <w:pPr>
              <w:autoSpaceDE w:val="0"/>
              <w:autoSpaceDN w:val="0"/>
              <w:adjustRightInd w:val="0"/>
              <w:spacing w:after="200"/>
              <w:ind w:left="113" w:right="113"/>
              <w:contextualSpacing/>
              <w:rPr>
                <w:lang w:val="en-US"/>
              </w:rPr>
            </w:pPr>
            <w:r w:rsidRPr="00364628">
              <w:rPr>
                <w:color w:val="000000"/>
                <w:sz w:val="22"/>
                <w:szCs w:val="22"/>
              </w:rPr>
              <w:t>Среднесписочная численность, чел.</w:t>
            </w:r>
          </w:p>
        </w:tc>
        <w:tc>
          <w:tcPr>
            <w:tcW w:w="851" w:type="dxa"/>
            <w:tcBorders>
              <w:top w:val="nil"/>
              <w:left w:val="nil"/>
              <w:bottom w:val="single" w:sz="3" w:space="0" w:color="000000"/>
              <w:right w:val="single" w:sz="3" w:space="0" w:color="000000"/>
            </w:tcBorders>
            <w:textDirection w:val="btLr"/>
            <w:vAlign w:val="center"/>
          </w:tcPr>
          <w:p w:rsidR="007A27E8" w:rsidRPr="00364628" w:rsidRDefault="007A27E8" w:rsidP="00364628">
            <w:pPr>
              <w:autoSpaceDE w:val="0"/>
              <w:autoSpaceDN w:val="0"/>
              <w:adjustRightInd w:val="0"/>
              <w:spacing w:after="200"/>
              <w:ind w:left="113" w:right="113"/>
              <w:contextualSpacing/>
            </w:pPr>
            <w:r w:rsidRPr="00364628">
              <w:rPr>
                <w:color w:val="000000"/>
                <w:sz w:val="22"/>
                <w:szCs w:val="22"/>
              </w:rPr>
              <w:t xml:space="preserve">Начислено з/платы, </w:t>
            </w:r>
            <w:proofErr w:type="spellStart"/>
            <w:r w:rsidRPr="00364628">
              <w:rPr>
                <w:color w:val="000000"/>
                <w:sz w:val="22"/>
                <w:szCs w:val="22"/>
              </w:rPr>
              <w:t>тыс</w:t>
            </w:r>
            <w:proofErr w:type="gramStart"/>
            <w:r w:rsidRPr="00364628">
              <w:rPr>
                <w:color w:val="000000"/>
                <w:sz w:val="22"/>
                <w:szCs w:val="22"/>
              </w:rPr>
              <w:t>.р</w:t>
            </w:r>
            <w:proofErr w:type="gramEnd"/>
            <w:r w:rsidRPr="00364628">
              <w:rPr>
                <w:color w:val="000000"/>
                <w:sz w:val="22"/>
                <w:szCs w:val="22"/>
              </w:rPr>
              <w:t>уб</w:t>
            </w:r>
            <w:proofErr w:type="spellEnd"/>
            <w:r w:rsidRPr="00364628">
              <w:rPr>
                <w:color w:val="000000"/>
                <w:sz w:val="22"/>
                <w:szCs w:val="22"/>
              </w:rPr>
              <w:t>.</w:t>
            </w:r>
          </w:p>
        </w:tc>
        <w:tc>
          <w:tcPr>
            <w:tcW w:w="850" w:type="dxa"/>
            <w:tcBorders>
              <w:top w:val="nil"/>
              <w:left w:val="nil"/>
              <w:bottom w:val="single" w:sz="3" w:space="0" w:color="000000"/>
              <w:right w:val="single" w:sz="3" w:space="0" w:color="000000"/>
            </w:tcBorders>
            <w:textDirection w:val="btLr"/>
            <w:vAlign w:val="center"/>
          </w:tcPr>
          <w:p w:rsidR="007A27E8" w:rsidRPr="00364628" w:rsidRDefault="007A27E8" w:rsidP="00364628">
            <w:pPr>
              <w:autoSpaceDE w:val="0"/>
              <w:autoSpaceDN w:val="0"/>
              <w:adjustRightInd w:val="0"/>
              <w:spacing w:after="200"/>
              <w:ind w:left="113" w:right="113"/>
              <w:contextualSpacing/>
            </w:pPr>
            <w:r w:rsidRPr="00364628">
              <w:rPr>
                <w:color w:val="000000"/>
                <w:sz w:val="22"/>
                <w:szCs w:val="22"/>
              </w:rPr>
              <w:t>В среднем на 1 работника, тыс</w:t>
            </w:r>
            <w:proofErr w:type="gramStart"/>
            <w:r w:rsidRPr="00364628">
              <w:rPr>
                <w:color w:val="000000"/>
                <w:sz w:val="22"/>
                <w:szCs w:val="22"/>
              </w:rPr>
              <w:t>.р</w:t>
            </w:r>
            <w:proofErr w:type="gramEnd"/>
            <w:r w:rsidRPr="00364628">
              <w:rPr>
                <w:color w:val="000000"/>
                <w:sz w:val="22"/>
                <w:szCs w:val="22"/>
              </w:rPr>
              <w:t>уб.</w:t>
            </w:r>
          </w:p>
        </w:tc>
        <w:tc>
          <w:tcPr>
            <w:tcW w:w="709" w:type="dxa"/>
            <w:tcBorders>
              <w:top w:val="nil"/>
              <w:left w:val="nil"/>
              <w:bottom w:val="single" w:sz="3" w:space="0" w:color="000000"/>
              <w:right w:val="single" w:sz="3" w:space="0" w:color="000000"/>
            </w:tcBorders>
            <w:textDirection w:val="btLr"/>
            <w:vAlign w:val="center"/>
          </w:tcPr>
          <w:p w:rsidR="007A27E8" w:rsidRPr="00364628" w:rsidRDefault="007A27E8" w:rsidP="00364628">
            <w:pPr>
              <w:autoSpaceDE w:val="0"/>
              <w:autoSpaceDN w:val="0"/>
              <w:adjustRightInd w:val="0"/>
              <w:spacing w:after="200"/>
              <w:ind w:left="113" w:right="113"/>
              <w:contextualSpacing/>
              <w:rPr>
                <w:lang w:val="en-US"/>
              </w:rPr>
            </w:pPr>
            <w:r w:rsidRPr="00364628">
              <w:rPr>
                <w:color w:val="000000"/>
                <w:sz w:val="22"/>
                <w:szCs w:val="22"/>
              </w:rPr>
              <w:t>Среднесписочная численность, чел.</w:t>
            </w:r>
          </w:p>
        </w:tc>
        <w:tc>
          <w:tcPr>
            <w:tcW w:w="850" w:type="dxa"/>
            <w:tcBorders>
              <w:top w:val="nil"/>
              <w:left w:val="nil"/>
              <w:bottom w:val="single" w:sz="3" w:space="0" w:color="000000"/>
              <w:right w:val="single" w:sz="3" w:space="0" w:color="000000"/>
            </w:tcBorders>
            <w:textDirection w:val="btLr"/>
            <w:vAlign w:val="center"/>
          </w:tcPr>
          <w:p w:rsidR="007A27E8" w:rsidRPr="00364628" w:rsidRDefault="007A27E8" w:rsidP="00364628">
            <w:pPr>
              <w:autoSpaceDE w:val="0"/>
              <w:autoSpaceDN w:val="0"/>
              <w:adjustRightInd w:val="0"/>
              <w:spacing w:after="200"/>
              <w:ind w:left="113" w:right="113"/>
              <w:contextualSpacing/>
            </w:pPr>
            <w:r w:rsidRPr="00364628">
              <w:rPr>
                <w:color w:val="000000"/>
                <w:sz w:val="22"/>
                <w:szCs w:val="22"/>
              </w:rPr>
              <w:t xml:space="preserve">Начислено з/платы, </w:t>
            </w:r>
            <w:proofErr w:type="spellStart"/>
            <w:r w:rsidRPr="00364628">
              <w:rPr>
                <w:color w:val="000000"/>
                <w:sz w:val="22"/>
                <w:szCs w:val="22"/>
              </w:rPr>
              <w:t>тыс</w:t>
            </w:r>
            <w:proofErr w:type="gramStart"/>
            <w:r w:rsidRPr="00364628">
              <w:rPr>
                <w:color w:val="000000"/>
                <w:sz w:val="22"/>
                <w:szCs w:val="22"/>
              </w:rPr>
              <w:t>.р</w:t>
            </w:r>
            <w:proofErr w:type="gramEnd"/>
            <w:r w:rsidRPr="00364628">
              <w:rPr>
                <w:color w:val="000000"/>
                <w:sz w:val="22"/>
                <w:szCs w:val="22"/>
              </w:rPr>
              <w:t>уб</w:t>
            </w:r>
            <w:proofErr w:type="spellEnd"/>
            <w:r w:rsidRPr="00364628">
              <w:rPr>
                <w:color w:val="000000"/>
                <w:sz w:val="22"/>
                <w:szCs w:val="22"/>
              </w:rPr>
              <w:t>.</w:t>
            </w:r>
          </w:p>
        </w:tc>
        <w:tc>
          <w:tcPr>
            <w:tcW w:w="851" w:type="dxa"/>
            <w:tcBorders>
              <w:top w:val="nil"/>
              <w:left w:val="nil"/>
              <w:bottom w:val="single" w:sz="3" w:space="0" w:color="000000"/>
              <w:right w:val="single" w:sz="3" w:space="0" w:color="000000"/>
            </w:tcBorders>
            <w:textDirection w:val="btLr"/>
            <w:vAlign w:val="center"/>
          </w:tcPr>
          <w:p w:rsidR="007A27E8" w:rsidRPr="00364628" w:rsidRDefault="007A27E8" w:rsidP="00364628">
            <w:pPr>
              <w:autoSpaceDE w:val="0"/>
              <w:autoSpaceDN w:val="0"/>
              <w:adjustRightInd w:val="0"/>
              <w:spacing w:after="200"/>
              <w:ind w:left="113" w:right="113"/>
              <w:contextualSpacing/>
            </w:pPr>
            <w:r w:rsidRPr="00364628">
              <w:rPr>
                <w:color w:val="000000"/>
                <w:sz w:val="22"/>
                <w:szCs w:val="22"/>
              </w:rPr>
              <w:t>В среднем на 1 работника, тыс</w:t>
            </w:r>
            <w:proofErr w:type="gramStart"/>
            <w:r w:rsidRPr="00364628">
              <w:rPr>
                <w:color w:val="000000"/>
                <w:sz w:val="22"/>
                <w:szCs w:val="22"/>
              </w:rPr>
              <w:t>.р</w:t>
            </w:r>
            <w:proofErr w:type="gramEnd"/>
            <w:r w:rsidRPr="00364628">
              <w:rPr>
                <w:color w:val="000000"/>
                <w:sz w:val="22"/>
                <w:szCs w:val="22"/>
              </w:rPr>
              <w:t>уб.</w:t>
            </w:r>
          </w:p>
        </w:tc>
        <w:tc>
          <w:tcPr>
            <w:tcW w:w="709" w:type="dxa"/>
            <w:tcBorders>
              <w:top w:val="nil"/>
              <w:left w:val="nil"/>
              <w:bottom w:val="single" w:sz="3" w:space="0" w:color="000000"/>
              <w:right w:val="single" w:sz="3" w:space="0" w:color="000000"/>
            </w:tcBorders>
            <w:textDirection w:val="btLr"/>
            <w:vAlign w:val="center"/>
          </w:tcPr>
          <w:p w:rsidR="007A27E8" w:rsidRPr="00364628" w:rsidRDefault="007A27E8" w:rsidP="00E872C7">
            <w:pPr>
              <w:autoSpaceDE w:val="0"/>
              <w:autoSpaceDN w:val="0"/>
              <w:adjustRightInd w:val="0"/>
              <w:spacing w:after="200"/>
              <w:ind w:left="113" w:right="113"/>
              <w:contextualSpacing/>
              <w:rPr>
                <w:lang w:val="en-US"/>
              </w:rPr>
            </w:pPr>
            <w:r w:rsidRPr="00364628">
              <w:rPr>
                <w:color w:val="000000"/>
                <w:sz w:val="22"/>
                <w:szCs w:val="22"/>
              </w:rPr>
              <w:t>Среднесписочная численность, чел.</w:t>
            </w:r>
          </w:p>
        </w:tc>
        <w:tc>
          <w:tcPr>
            <w:tcW w:w="709" w:type="dxa"/>
            <w:tcBorders>
              <w:top w:val="nil"/>
              <w:left w:val="nil"/>
              <w:bottom w:val="single" w:sz="3" w:space="0" w:color="000000"/>
              <w:right w:val="single" w:sz="3" w:space="0" w:color="000000"/>
            </w:tcBorders>
            <w:textDirection w:val="btLr"/>
            <w:vAlign w:val="center"/>
          </w:tcPr>
          <w:p w:rsidR="007A27E8" w:rsidRPr="00364628" w:rsidRDefault="007A27E8" w:rsidP="00E872C7">
            <w:pPr>
              <w:autoSpaceDE w:val="0"/>
              <w:autoSpaceDN w:val="0"/>
              <w:adjustRightInd w:val="0"/>
              <w:spacing w:after="200"/>
              <w:ind w:left="113" w:right="113"/>
              <w:contextualSpacing/>
            </w:pPr>
            <w:r w:rsidRPr="00364628">
              <w:rPr>
                <w:color w:val="000000"/>
                <w:sz w:val="22"/>
                <w:szCs w:val="22"/>
              </w:rPr>
              <w:t xml:space="preserve">Начислено з/платы, </w:t>
            </w:r>
            <w:proofErr w:type="spellStart"/>
            <w:r w:rsidRPr="00364628">
              <w:rPr>
                <w:color w:val="000000"/>
                <w:sz w:val="22"/>
                <w:szCs w:val="22"/>
              </w:rPr>
              <w:t>тыс</w:t>
            </w:r>
            <w:proofErr w:type="gramStart"/>
            <w:r w:rsidRPr="00364628">
              <w:rPr>
                <w:color w:val="000000"/>
                <w:sz w:val="22"/>
                <w:szCs w:val="22"/>
              </w:rPr>
              <w:t>.р</w:t>
            </w:r>
            <w:proofErr w:type="gramEnd"/>
            <w:r w:rsidRPr="00364628">
              <w:rPr>
                <w:color w:val="000000"/>
                <w:sz w:val="22"/>
                <w:szCs w:val="22"/>
              </w:rPr>
              <w:t>уб</w:t>
            </w:r>
            <w:proofErr w:type="spellEnd"/>
            <w:r w:rsidRPr="00364628">
              <w:rPr>
                <w:color w:val="000000"/>
                <w:sz w:val="22"/>
                <w:szCs w:val="22"/>
              </w:rPr>
              <w:t>.</w:t>
            </w:r>
          </w:p>
        </w:tc>
        <w:tc>
          <w:tcPr>
            <w:tcW w:w="850" w:type="dxa"/>
            <w:tcBorders>
              <w:top w:val="nil"/>
              <w:left w:val="nil"/>
              <w:bottom w:val="single" w:sz="3" w:space="0" w:color="000000"/>
              <w:right w:val="single" w:sz="3" w:space="0" w:color="000000"/>
            </w:tcBorders>
            <w:textDirection w:val="btLr"/>
            <w:vAlign w:val="center"/>
          </w:tcPr>
          <w:p w:rsidR="007A27E8" w:rsidRPr="00364628" w:rsidRDefault="007A27E8" w:rsidP="00E872C7">
            <w:pPr>
              <w:autoSpaceDE w:val="0"/>
              <w:autoSpaceDN w:val="0"/>
              <w:adjustRightInd w:val="0"/>
              <w:spacing w:after="200"/>
              <w:ind w:left="113" w:right="113"/>
              <w:contextualSpacing/>
            </w:pPr>
            <w:r w:rsidRPr="00364628">
              <w:rPr>
                <w:color w:val="000000"/>
                <w:sz w:val="22"/>
                <w:szCs w:val="22"/>
              </w:rPr>
              <w:t>В среднем на 1 работника, тыс</w:t>
            </w:r>
            <w:proofErr w:type="gramStart"/>
            <w:r w:rsidRPr="00364628">
              <w:rPr>
                <w:color w:val="000000"/>
                <w:sz w:val="22"/>
                <w:szCs w:val="22"/>
              </w:rPr>
              <w:t>.р</w:t>
            </w:r>
            <w:proofErr w:type="gramEnd"/>
            <w:r w:rsidRPr="00364628">
              <w:rPr>
                <w:color w:val="000000"/>
                <w:sz w:val="22"/>
                <w:szCs w:val="22"/>
              </w:rPr>
              <w:t>уб.</w:t>
            </w:r>
          </w:p>
        </w:tc>
        <w:tc>
          <w:tcPr>
            <w:tcW w:w="709" w:type="dxa"/>
            <w:tcBorders>
              <w:top w:val="nil"/>
              <w:left w:val="nil"/>
              <w:bottom w:val="single" w:sz="3" w:space="0" w:color="000000"/>
              <w:right w:val="single" w:sz="3" w:space="0" w:color="000000"/>
            </w:tcBorders>
            <w:textDirection w:val="btLr"/>
            <w:vAlign w:val="center"/>
          </w:tcPr>
          <w:p w:rsidR="007A27E8" w:rsidRPr="00364628" w:rsidRDefault="007A27E8" w:rsidP="00E872C7">
            <w:pPr>
              <w:autoSpaceDE w:val="0"/>
              <w:autoSpaceDN w:val="0"/>
              <w:adjustRightInd w:val="0"/>
              <w:spacing w:after="200"/>
              <w:ind w:left="113" w:right="113"/>
              <w:contextualSpacing/>
              <w:rPr>
                <w:lang w:val="en-US"/>
              </w:rPr>
            </w:pPr>
            <w:r w:rsidRPr="00364628">
              <w:rPr>
                <w:color w:val="000000"/>
                <w:sz w:val="22"/>
                <w:szCs w:val="22"/>
              </w:rPr>
              <w:t>Среднесписочная численность, чел.</w:t>
            </w:r>
          </w:p>
        </w:tc>
        <w:tc>
          <w:tcPr>
            <w:tcW w:w="851" w:type="dxa"/>
            <w:tcBorders>
              <w:top w:val="nil"/>
              <w:left w:val="nil"/>
              <w:bottom w:val="single" w:sz="3" w:space="0" w:color="000000"/>
              <w:right w:val="single" w:sz="3" w:space="0" w:color="000000"/>
            </w:tcBorders>
            <w:textDirection w:val="btLr"/>
            <w:vAlign w:val="center"/>
          </w:tcPr>
          <w:p w:rsidR="007A27E8" w:rsidRPr="00364628" w:rsidRDefault="007A27E8" w:rsidP="00E872C7">
            <w:pPr>
              <w:autoSpaceDE w:val="0"/>
              <w:autoSpaceDN w:val="0"/>
              <w:adjustRightInd w:val="0"/>
              <w:spacing w:after="200"/>
              <w:ind w:left="113" w:right="113"/>
              <w:contextualSpacing/>
            </w:pPr>
            <w:r w:rsidRPr="00364628">
              <w:rPr>
                <w:color w:val="000000"/>
                <w:sz w:val="22"/>
                <w:szCs w:val="22"/>
              </w:rPr>
              <w:t xml:space="preserve">Начислено з/платы, </w:t>
            </w:r>
            <w:proofErr w:type="spellStart"/>
            <w:r w:rsidRPr="00364628">
              <w:rPr>
                <w:color w:val="000000"/>
                <w:sz w:val="22"/>
                <w:szCs w:val="22"/>
              </w:rPr>
              <w:t>тыс</w:t>
            </w:r>
            <w:proofErr w:type="gramStart"/>
            <w:r w:rsidRPr="00364628">
              <w:rPr>
                <w:color w:val="000000"/>
                <w:sz w:val="22"/>
                <w:szCs w:val="22"/>
              </w:rPr>
              <w:t>.р</w:t>
            </w:r>
            <w:proofErr w:type="gramEnd"/>
            <w:r w:rsidRPr="00364628">
              <w:rPr>
                <w:color w:val="000000"/>
                <w:sz w:val="22"/>
                <w:szCs w:val="22"/>
              </w:rPr>
              <w:t>уб</w:t>
            </w:r>
            <w:proofErr w:type="spellEnd"/>
            <w:r w:rsidRPr="00364628">
              <w:rPr>
                <w:color w:val="000000"/>
                <w:sz w:val="22"/>
                <w:szCs w:val="22"/>
              </w:rPr>
              <w:t>.</w:t>
            </w:r>
          </w:p>
        </w:tc>
        <w:tc>
          <w:tcPr>
            <w:tcW w:w="850" w:type="dxa"/>
            <w:tcBorders>
              <w:top w:val="nil"/>
              <w:left w:val="nil"/>
              <w:bottom w:val="single" w:sz="3" w:space="0" w:color="000000"/>
              <w:right w:val="single" w:sz="3" w:space="0" w:color="000000"/>
            </w:tcBorders>
            <w:textDirection w:val="btLr"/>
            <w:vAlign w:val="center"/>
          </w:tcPr>
          <w:p w:rsidR="007A27E8" w:rsidRPr="00364628" w:rsidRDefault="007A27E8" w:rsidP="00E872C7">
            <w:pPr>
              <w:autoSpaceDE w:val="0"/>
              <w:autoSpaceDN w:val="0"/>
              <w:adjustRightInd w:val="0"/>
              <w:spacing w:after="200"/>
              <w:ind w:left="113" w:right="113"/>
              <w:contextualSpacing/>
            </w:pPr>
            <w:r w:rsidRPr="00364628">
              <w:rPr>
                <w:color w:val="000000"/>
                <w:sz w:val="22"/>
                <w:szCs w:val="22"/>
              </w:rPr>
              <w:t>В среднем на 1 работника, тыс</w:t>
            </w:r>
            <w:proofErr w:type="gramStart"/>
            <w:r w:rsidRPr="00364628">
              <w:rPr>
                <w:color w:val="000000"/>
                <w:sz w:val="22"/>
                <w:szCs w:val="22"/>
              </w:rPr>
              <w:t>.р</w:t>
            </w:r>
            <w:proofErr w:type="gramEnd"/>
            <w:r w:rsidRPr="00364628">
              <w:rPr>
                <w:color w:val="000000"/>
                <w:sz w:val="22"/>
                <w:szCs w:val="22"/>
              </w:rPr>
              <w:t>уб.</w:t>
            </w:r>
          </w:p>
        </w:tc>
        <w:tc>
          <w:tcPr>
            <w:tcW w:w="850" w:type="dxa"/>
            <w:vMerge/>
            <w:tcBorders>
              <w:left w:val="nil"/>
              <w:bottom w:val="single" w:sz="3" w:space="0" w:color="000000"/>
              <w:right w:val="single" w:sz="3" w:space="0" w:color="000000"/>
            </w:tcBorders>
            <w:textDirection w:val="btLr"/>
          </w:tcPr>
          <w:p w:rsidR="007A27E8" w:rsidRPr="00364628" w:rsidRDefault="007A27E8" w:rsidP="00E872C7">
            <w:pPr>
              <w:autoSpaceDE w:val="0"/>
              <w:autoSpaceDN w:val="0"/>
              <w:adjustRightInd w:val="0"/>
              <w:spacing w:after="200"/>
              <w:ind w:left="113" w:right="113"/>
              <w:contextualSpacing/>
              <w:rPr>
                <w:color w:val="000000"/>
              </w:rPr>
            </w:pPr>
          </w:p>
        </w:tc>
      </w:tr>
      <w:tr w:rsidR="00520728" w:rsidTr="00520728">
        <w:trPr>
          <w:trHeight w:val="443"/>
        </w:trPr>
        <w:tc>
          <w:tcPr>
            <w:tcW w:w="3205" w:type="dxa"/>
            <w:tcBorders>
              <w:top w:val="nil"/>
              <w:left w:val="single" w:sz="3" w:space="0" w:color="000000"/>
              <w:bottom w:val="single" w:sz="3" w:space="0" w:color="000000"/>
              <w:right w:val="single" w:sz="3" w:space="0" w:color="000000"/>
            </w:tcBorders>
            <w:vAlign w:val="center"/>
          </w:tcPr>
          <w:p w:rsidR="00520728" w:rsidRPr="00364628" w:rsidRDefault="00520728" w:rsidP="00364628">
            <w:pPr>
              <w:autoSpaceDE w:val="0"/>
              <w:autoSpaceDN w:val="0"/>
              <w:adjustRightInd w:val="0"/>
              <w:spacing w:after="200"/>
              <w:contextualSpacing/>
              <w:rPr>
                <w:lang w:val="en-US"/>
              </w:rPr>
            </w:pPr>
            <w:r w:rsidRPr="00364628">
              <w:rPr>
                <w:b/>
                <w:bCs/>
                <w:color w:val="000000"/>
                <w:sz w:val="22"/>
                <w:szCs w:val="22"/>
              </w:rPr>
              <w:t>Рабочие постоянные</w:t>
            </w:r>
          </w:p>
        </w:tc>
        <w:tc>
          <w:tcPr>
            <w:tcW w:w="562"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38</w:t>
            </w:r>
          </w:p>
        </w:tc>
        <w:tc>
          <w:tcPr>
            <w:tcW w:w="714"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2969</w:t>
            </w:r>
          </w:p>
        </w:tc>
        <w:tc>
          <w:tcPr>
            <w:tcW w:w="708"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78,13</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37</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4013</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108,46</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33</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4446</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134,73</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jc w:val="center"/>
              <w:rPr>
                <w:sz w:val="20"/>
                <w:szCs w:val="20"/>
              </w:rPr>
            </w:pPr>
            <w:r w:rsidRPr="007A27E8">
              <w:rPr>
                <w:sz w:val="20"/>
                <w:szCs w:val="20"/>
              </w:rPr>
              <w:t>33</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color w:val="000000"/>
                <w:sz w:val="20"/>
                <w:szCs w:val="20"/>
              </w:rPr>
            </w:pPr>
            <w:r w:rsidRPr="007A27E8">
              <w:rPr>
                <w:color w:val="000000"/>
                <w:sz w:val="20"/>
                <w:szCs w:val="20"/>
              </w:rPr>
              <w:t>4277</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jc w:val="center"/>
              <w:rPr>
                <w:color w:val="000000"/>
                <w:sz w:val="20"/>
                <w:szCs w:val="20"/>
              </w:rPr>
            </w:pPr>
            <w:r w:rsidRPr="007A27E8">
              <w:rPr>
                <w:color w:val="000000"/>
                <w:sz w:val="20"/>
                <w:szCs w:val="20"/>
                <w:lang w:val="en-US"/>
              </w:rPr>
              <w:t>129,61</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contextualSpacing/>
              <w:jc w:val="center"/>
              <w:rPr>
                <w:sz w:val="20"/>
                <w:szCs w:val="20"/>
              </w:rPr>
            </w:pPr>
            <w:r w:rsidRPr="007A27E8">
              <w:rPr>
                <w:sz w:val="20"/>
                <w:szCs w:val="20"/>
              </w:rPr>
              <w:t>30</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color w:val="000000"/>
                <w:sz w:val="20"/>
                <w:szCs w:val="20"/>
              </w:rPr>
            </w:pPr>
            <w:r w:rsidRPr="007A27E8">
              <w:rPr>
                <w:color w:val="000000"/>
                <w:sz w:val="20"/>
                <w:szCs w:val="20"/>
              </w:rPr>
              <w:t>5198</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jc w:val="center"/>
              <w:rPr>
                <w:color w:val="000000"/>
                <w:sz w:val="20"/>
                <w:szCs w:val="20"/>
              </w:rPr>
            </w:pPr>
            <w:r w:rsidRPr="007A27E8">
              <w:rPr>
                <w:color w:val="000000"/>
                <w:sz w:val="20"/>
                <w:szCs w:val="20"/>
                <w:lang w:val="en-US"/>
              </w:rPr>
              <w:t>173,27</w:t>
            </w:r>
          </w:p>
        </w:tc>
        <w:tc>
          <w:tcPr>
            <w:tcW w:w="850" w:type="dxa"/>
            <w:tcBorders>
              <w:top w:val="nil"/>
              <w:left w:val="nil"/>
              <w:bottom w:val="single" w:sz="3" w:space="0" w:color="000000"/>
              <w:right w:val="single" w:sz="3" w:space="0" w:color="000000"/>
            </w:tcBorders>
            <w:vAlign w:val="center"/>
          </w:tcPr>
          <w:p w:rsidR="00520728" w:rsidRPr="00520728" w:rsidRDefault="00520728" w:rsidP="00520728">
            <w:pPr>
              <w:jc w:val="center"/>
              <w:rPr>
                <w:sz w:val="20"/>
                <w:szCs w:val="20"/>
              </w:rPr>
            </w:pPr>
            <w:r w:rsidRPr="00520728">
              <w:rPr>
                <w:sz w:val="20"/>
                <w:szCs w:val="20"/>
              </w:rPr>
              <w:t>221,77</w:t>
            </w:r>
          </w:p>
        </w:tc>
      </w:tr>
      <w:tr w:rsidR="00520728" w:rsidTr="00520728">
        <w:trPr>
          <w:trHeight w:val="707"/>
        </w:trPr>
        <w:tc>
          <w:tcPr>
            <w:tcW w:w="3205" w:type="dxa"/>
            <w:tcBorders>
              <w:top w:val="nil"/>
              <w:left w:val="single" w:sz="3" w:space="0" w:color="000000"/>
              <w:bottom w:val="single" w:sz="3" w:space="0" w:color="000000"/>
              <w:right w:val="single" w:sz="3" w:space="0" w:color="000000"/>
            </w:tcBorders>
            <w:vAlign w:val="center"/>
          </w:tcPr>
          <w:p w:rsidR="00520728" w:rsidRPr="00364628" w:rsidRDefault="00520728" w:rsidP="00364628">
            <w:pPr>
              <w:autoSpaceDE w:val="0"/>
              <w:autoSpaceDN w:val="0"/>
              <w:adjustRightInd w:val="0"/>
              <w:spacing w:after="200"/>
              <w:contextualSpacing/>
              <w:jc w:val="right"/>
              <w:rPr>
                <w:lang w:val="en-US"/>
              </w:rPr>
            </w:pPr>
            <w:r w:rsidRPr="00364628">
              <w:rPr>
                <w:color w:val="000000"/>
                <w:sz w:val="22"/>
                <w:szCs w:val="22"/>
              </w:rPr>
              <w:t>из них: трактористы-машинисты</w:t>
            </w:r>
          </w:p>
        </w:tc>
        <w:tc>
          <w:tcPr>
            <w:tcW w:w="562"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11</w:t>
            </w:r>
          </w:p>
        </w:tc>
        <w:tc>
          <w:tcPr>
            <w:tcW w:w="714"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1074</w:t>
            </w:r>
          </w:p>
        </w:tc>
        <w:tc>
          <w:tcPr>
            <w:tcW w:w="708"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97,64</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12</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1709</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142,42</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10</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1292</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129,2</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jc w:val="center"/>
              <w:rPr>
                <w:sz w:val="20"/>
                <w:szCs w:val="20"/>
              </w:rPr>
            </w:pPr>
            <w:r w:rsidRPr="007A27E8">
              <w:rPr>
                <w:sz w:val="20"/>
                <w:szCs w:val="20"/>
              </w:rPr>
              <w:t>9</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color w:val="000000"/>
                <w:sz w:val="20"/>
                <w:szCs w:val="20"/>
              </w:rPr>
            </w:pPr>
            <w:r w:rsidRPr="007A27E8">
              <w:rPr>
                <w:color w:val="000000"/>
                <w:sz w:val="20"/>
                <w:szCs w:val="20"/>
              </w:rPr>
              <w:t>1535</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jc w:val="center"/>
              <w:rPr>
                <w:color w:val="000000"/>
                <w:sz w:val="20"/>
                <w:szCs w:val="20"/>
              </w:rPr>
            </w:pPr>
            <w:r w:rsidRPr="007A27E8">
              <w:rPr>
                <w:color w:val="000000"/>
                <w:sz w:val="20"/>
                <w:szCs w:val="20"/>
                <w:lang w:val="en-US"/>
              </w:rPr>
              <w:t>170,56</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contextualSpacing/>
              <w:jc w:val="center"/>
              <w:rPr>
                <w:sz w:val="20"/>
                <w:szCs w:val="20"/>
              </w:rPr>
            </w:pPr>
            <w:r w:rsidRPr="007A27E8">
              <w:rPr>
                <w:sz w:val="20"/>
                <w:szCs w:val="20"/>
              </w:rPr>
              <w:t>10</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color w:val="000000"/>
                <w:sz w:val="20"/>
                <w:szCs w:val="20"/>
              </w:rPr>
            </w:pPr>
            <w:r w:rsidRPr="007A27E8">
              <w:rPr>
                <w:color w:val="000000"/>
                <w:sz w:val="20"/>
                <w:szCs w:val="20"/>
              </w:rPr>
              <w:t>1915</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jc w:val="center"/>
              <w:rPr>
                <w:color w:val="000000"/>
                <w:sz w:val="20"/>
                <w:szCs w:val="20"/>
              </w:rPr>
            </w:pPr>
            <w:r w:rsidRPr="007A27E8">
              <w:rPr>
                <w:color w:val="000000"/>
                <w:sz w:val="20"/>
                <w:szCs w:val="20"/>
                <w:lang w:val="en-US"/>
              </w:rPr>
              <w:t>191,50</w:t>
            </w:r>
          </w:p>
        </w:tc>
        <w:tc>
          <w:tcPr>
            <w:tcW w:w="850" w:type="dxa"/>
            <w:tcBorders>
              <w:top w:val="nil"/>
              <w:left w:val="nil"/>
              <w:bottom w:val="single" w:sz="3" w:space="0" w:color="000000"/>
              <w:right w:val="single" w:sz="3" w:space="0" w:color="000000"/>
            </w:tcBorders>
            <w:vAlign w:val="center"/>
          </w:tcPr>
          <w:p w:rsidR="00520728" w:rsidRPr="00520728" w:rsidRDefault="00520728" w:rsidP="00520728">
            <w:pPr>
              <w:jc w:val="center"/>
              <w:rPr>
                <w:sz w:val="20"/>
                <w:szCs w:val="20"/>
              </w:rPr>
            </w:pPr>
            <w:r w:rsidRPr="00520728">
              <w:rPr>
                <w:sz w:val="20"/>
                <w:szCs w:val="20"/>
              </w:rPr>
              <w:t>196,13</w:t>
            </w:r>
          </w:p>
        </w:tc>
      </w:tr>
      <w:tr w:rsidR="00520728" w:rsidTr="00520728">
        <w:trPr>
          <w:trHeight w:val="843"/>
        </w:trPr>
        <w:tc>
          <w:tcPr>
            <w:tcW w:w="3205" w:type="dxa"/>
            <w:tcBorders>
              <w:top w:val="nil"/>
              <w:left w:val="single" w:sz="3" w:space="0" w:color="000000"/>
              <w:bottom w:val="single" w:sz="3" w:space="0" w:color="000000"/>
              <w:right w:val="single" w:sz="3" w:space="0" w:color="000000"/>
            </w:tcBorders>
            <w:vAlign w:val="center"/>
          </w:tcPr>
          <w:p w:rsidR="00520728" w:rsidRPr="00364628" w:rsidRDefault="00520728" w:rsidP="00364628">
            <w:pPr>
              <w:autoSpaceDE w:val="0"/>
              <w:autoSpaceDN w:val="0"/>
              <w:adjustRightInd w:val="0"/>
              <w:spacing w:after="200"/>
              <w:contextualSpacing/>
              <w:jc w:val="right"/>
              <w:rPr>
                <w:lang w:val="en-US"/>
              </w:rPr>
            </w:pPr>
            <w:r w:rsidRPr="00364628">
              <w:rPr>
                <w:color w:val="000000"/>
                <w:sz w:val="22"/>
                <w:szCs w:val="22"/>
              </w:rPr>
              <w:t>операторы машинного доения, дояры</w:t>
            </w:r>
          </w:p>
        </w:tc>
        <w:tc>
          <w:tcPr>
            <w:tcW w:w="562"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9</w:t>
            </w:r>
          </w:p>
        </w:tc>
        <w:tc>
          <w:tcPr>
            <w:tcW w:w="714"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872</w:t>
            </w:r>
          </w:p>
        </w:tc>
        <w:tc>
          <w:tcPr>
            <w:tcW w:w="708"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96,89</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9</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1119</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124,33</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9</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1159</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128,78</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jc w:val="center"/>
              <w:rPr>
                <w:sz w:val="20"/>
                <w:szCs w:val="20"/>
              </w:rPr>
            </w:pPr>
            <w:r w:rsidRPr="007A27E8">
              <w:rPr>
                <w:sz w:val="20"/>
                <w:szCs w:val="20"/>
              </w:rPr>
              <w:t>8</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color w:val="000000"/>
                <w:sz w:val="20"/>
                <w:szCs w:val="20"/>
              </w:rPr>
            </w:pPr>
            <w:r w:rsidRPr="007A27E8">
              <w:rPr>
                <w:color w:val="000000"/>
                <w:sz w:val="20"/>
                <w:szCs w:val="20"/>
              </w:rPr>
              <w:t>1343</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jc w:val="center"/>
              <w:rPr>
                <w:color w:val="000000"/>
                <w:sz w:val="20"/>
                <w:szCs w:val="20"/>
              </w:rPr>
            </w:pPr>
            <w:r w:rsidRPr="007A27E8">
              <w:rPr>
                <w:color w:val="000000"/>
                <w:sz w:val="20"/>
                <w:szCs w:val="20"/>
                <w:lang w:val="en-US"/>
              </w:rPr>
              <w:t>167,88</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contextualSpacing/>
              <w:jc w:val="center"/>
              <w:rPr>
                <w:sz w:val="20"/>
                <w:szCs w:val="20"/>
              </w:rPr>
            </w:pPr>
            <w:r w:rsidRPr="007A27E8">
              <w:rPr>
                <w:sz w:val="20"/>
                <w:szCs w:val="20"/>
              </w:rPr>
              <w:t>8</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color w:val="000000"/>
                <w:sz w:val="20"/>
                <w:szCs w:val="20"/>
              </w:rPr>
            </w:pPr>
            <w:r w:rsidRPr="007A27E8">
              <w:rPr>
                <w:color w:val="000000"/>
                <w:sz w:val="20"/>
                <w:szCs w:val="20"/>
              </w:rPr>
              <w:t>1492</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jc w:val="center"/>
              <w:rPr>
                <w:color w:val="000000"/>
                <w:sz w:val="20"/>
                <w:szCs w:val="20"/>
              </w:rPr>
            </w:pPr>
            <w:r w:rsidRPr="007A27E8">
              <w:rPr>
                <w:color w:val="000000"/>
                <w:sz w:val="20"/>
                <w:szCs w:val="20"/>
                <w:lang w:val="en-US"/>
              </w:rPr>
              <w:t>186,50</w:t>
            </w:r>
          </w:p>
        </w:tc>
        <w:tc>
          <w:tcPr>
            <w:tcW w:w="850" w:type="dxa"/>
            <w:tcBorders>
              <w:top w:val="nil"/>
              <w:left w:val="nil"/>
              <w:bottom w:val="single" w:sz="3" w:space="0" w:color="000000"/>
              <w:right w:val="single" w:sz="3" w:space="0" w:color="000000"/>
            </w:tcBorders>
            <w:vAlign w:val="center"/>
          </w:tcPr>
          <w:p w:rsidR="00520728" w:rsidRPr="00520728" w:rsidRDefault="00520728" w:rsidP="00520728">
            <w:pPr>
              <w:jc w:val="center"/>
              <w:rPr>
                <w:sz w:val="20"/>
                <w:szCs w:val="20"/>
              </w:rPr>
            </w:pPr>
            <w:r w:rsidRPr="00520728">
              <w:rPr>
                <w:sz w:val="20"/>
                <w:szCs w:val="20"/>
              </w:rPr>
              <w:t>192,49</w:t>
            </w:r>
          </w:p>
        </w:tc>
      </w:tr>
      <w:tr w:rsidR="00520728" w:rsidTr="00520728">
        <w:trPr>
          <w:trHeight w:val="717"/>
        </w:trPr>
        <w:tc>
          <w:tcPr>
            <w:tcW w:w="3205" w:type="dxa"/>
            <w:tcBorders>
              <w:top w:val="nil"/>
              <w:left w:val="single" w:sz="3" w:space="0" w:color="000000"/>
              <w:bottom w:val="single" w:sz="3" w:space="0" w:color="000000"/>
              <w:right w:val="single" w:sz="3" w:space="0" w:color="000000"/>
            </w:tcBorders>
            <w:vAlign w:val="center"/>
          </w:tcPr>
          <w:p w:rsidR="00520728" w:rsidRPr="00364628" w:rsidRDefault="00520728" w:rsidP="00364628">
            <w:pPr>
              <w:autoSpaceDE w:val="0"/>
              <w:autoSpaceDN w:val="0"/>
              <w:adjustRightInd w:val="0"/>
              <w:spacing w:after="200"/>
              <w:contextualSpacing/>
              <w:jc w:val="right"/>
              <w:rPr>
                <w:lang w:val="en-US"/>
              </w:rPr>
            </w:pPr>
            <w:r w:rsidRPr="00364628">
              <w:rPr>
                <w:color w:val="000000"/>
                <w:sz w:val="22"/>
                <w:szCs w:val="22"/>
              </w:rPr>
              <w:t>скотники крупного рогатого скота</w:t>
            </w:r>
          </w:p>
        </w:tc>
        <w:tc>
          <w:tcPr>
            <w:tcW w:w="562"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4</w:t>
            </w:r>
          </w:p>
        </w:tc>
        <w:tc>
          <w:tcPr>
            <w:tcW w:w="714"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299</w:t>
            </w:r>
          </w:p>
        </w:tc>
        <w:tc>
          <w:tcPr>
            <w:tcW w:w="708"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74,75</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3</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340</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113,33</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3</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230</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76,67</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jc w:val="center"/>
              <w:rPr>
                <w:sz w:val="20"/>
                <w:szCs w:val="20"/>
              </w:rPr>
            </w:pPr>
            <w:r w:rsidRPr="007A27E8">
              <w:rPr>
                <w:sz w:val="20"/>
                <w:szCs w:val="20"/>
              </w:rPr>
              <w:t>3</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color w:val="000000"/>
                <w:sz w:val="20"/>
                <w:szCs w:val="20"/>
              </w:rPr>
            </w:pPr>
            <w:r w:rsidRPr="007A27E8">
              <w:rPr>
                <w:color w:val="000000"/>
                <w:sz w:val="20"/>
                <w:szCs w:val="20"/>
              </w:rPr>
              <w:t>395</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jc w:val="center"/>
              <w:rPr>
                <w:color w:val="000000"/>
                <w:sz w:val="20"/>
                <w:szCs w:val="20"/>
              </w:rPr>
            </w:pPr>
            <w:r w:rsidRPr="007A27E8">
              <w:rPr>
                <w:color w:val="000000"/>
                <w:sz w:val="20"/>
                <w:szCs w:val="20"/>
                <w:lang w:val="en-US"/>
              </w:rPr>
              <w:t>131,67</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contextualSpacing/>
              <w:jc w:val="center"/>
              <w:rPr>
                <w:sz w:val="20"/>
                <w:szCs w:val="20"/>
              </w:rPr>
            </w:pPr>
            <w:r w:rsidRPr="007A27E8">
              <w:rPr>
                <w:sz w:val="20"/>
                <w:szCs w:val="20"/>
              </w:rPr>
              <w:t>3</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color w:val="000000"/>
                <w:sz w:val="20"/>
                <w:szCs w:val="20"/>
              </w:rPr>
            </w:pPr>
            <w:r w:rsidRPr="007A27E8">
              <w:rPr>
                <w:color w:val="000000"/>
                <w:sz w:val="20"/>
                <w:szCs w:val="20"/>
              </w:rPr>
              <w:t>418</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jc w:val="center"/>
              <w:rPr>
                <w:color w:val="000000"/>
                <w:sz w:val="20"/>
                <w:szCs w:val="20"/>
              </w:rPr>
            </w:pPr>
            <w:r w:rsidRPr="007A27E8">
              <w:rPr>
                <w:color w:val="000000"/>
                <w:sz w:val="20"/>
                <w:szCs w:val="20"/>
                <w:lang w:val="en-US"/>
              </w:rPr>
              <w:t>139,33</w:t>
            </w:r>
          </w:p>
        </w:tc>
        <w:tc>
          <w:tcPr>
            <w:tcW w:w="850" w:type="dxa"/>
            <w:tcBorders>
              <w:top w:val="nil"/>
              <w:left w:val="nil"/>
              <w:bottom w:val="single" w:sz="3" w:space="0" w:color="000000"/>
              <w:right w:val="single" w:sz="3" w:space="0" w:color="000000"/>
            </w:tcBorders>
            <w:vAlign w:val="center"/>
          </w:tcPr>
          <w:p w:rsidR="00520728" w:rsidRPr="00520728" w:rsidRDefault="00520728" w:rsidP="00520728">
            <w:pPr>
              <w:jc w:val="center"/>
              <w:rPr>
                <w:sz w:val="20"/>
                <w:szCs w:val="20"/>
              </w:rPr>
            </w:pPr>
            <w:r w:rsidRPr="00520728">
              <w:rPr>
                <w:sz w:val="20"/>
                <w:szCs w:val="20"/>
              </w:rPr>
              <w:t>186,40</w:t>
            </w:r>
          </w:p>
        </w:tc>
      </w:tr>
      <w:tr w:rsidR="00520728" w:rsidTr="00520728">
        <w:trPr>
          <w:trHeight w:val="416"/>
        </w:trPr>
        <w:tc>
          <w:tcPr>
            <w:tcW w:w="3205" w:type="dxa"/>
            <w:tcBorders>
              <w:top w:val="nil"/>
              <w:left w:val="single" w:sz="3" w:space="0" w:color="000000"/>
              <w:bottom w:val="single" w:sz="3" w:space="0" w:color="000000"/>
              <w:right w:val="single" w:sz="3" w:space="0" w:color="000000"/>
            </w:tcBorders>
            <w:vAlign w:val="center"/>
          </w:tcPr>
          <w:p w:rsidR="00520728" w:rsidRPr="00364628" w:rsidRDefault="00520728" w:rsidP="00364628">
            <w:pPr>
              <w:autoSpaceDE w:val="0"/>
              <w:autoSpaceDN w:val="0"/>
              <w:adjustRightInd w:val="0"/>
              <w:spacing w:after="200"/>
              <w:contextualSpacing/>
              <w:jc w:val="right"/>
              <w:rPr>
                <w:lang w:val="en-US"/>
              </w:rPr>
            </w:pPr>
            <w:r w:rsidRPr="00364628">
              <w:rPr>
                <w:color w:val="000000"/>
                <w:sz w:val="22"/>
                <w:szCs w:val="22"/>
              </w:rPr>
              <w:t>работники коневодства</w:t>
            </w:r>
          </w:p>
        </w:tc>
        <w:tc>
          <w:tcPr>
            <w:tcW w:w="562"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1</w:t>
            </w:r>
          </w:p>
        </w:tc>
        <w:tc>
          <w:tcPr>
            <w:tcW w:w="714"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25</w:t>
            </w:r>
          </w:p>
        </w:tc>
        <w:tc>
          <w:tcPr>
            <w:tcW w:w="708"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25</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jc w:val="center"/>
              <w:rPr>
                <w:sz w:val="20"/>
                <w:szCs w:val="20"/>
              </w:rPr>
            </w:pPr>
            <w:r w:rsidRPr="007A27E8">
              <w:rPr>
                <w:sz w:val="20"/>
                <w:szCs w:val="20"/>
              </w:rPr>
              <w:t>-</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color w:val="000000"/>
                <w:sz w:val="20"/>
                <w:szCs w:val="20"/>
                <w:lang w:val="en-US"/>
              </w:rPr>
            </w:pP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jc w:val="center"/>
              <w:rPr>
                <w:color w:val="000000"/>
                <w:sz w:val="20"/>
                <w:szCs w:val="20"/>
              </w:rPr>
            </w:pPr>
            <w:r w:rsidRPr="007A27E8">
              <w:rPr>
                <w:color w:val="000000"/>
                <w:sz w:val="20"/>
                <w:szCs w:val="20"/>
                <w:lang w:val="en-US"/>
              </w:rPr>
              <w:t>-</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color w:val="000000"/>
                <w:sz w:val="20"/>
                <w:szCs w:val="20"/>
              </w:rPr>
            </w:pPr>
            <w:r w:rsidRPr="007A27E8">
              <w:rPr>
                <w:color w:val="000000"/>
                <w:sz w:val="20"/>
                <w:szCs w:val="20"/>
              </w:rPr>
              <w:t>-</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color w:val="000000"/>
                <w:sz w:val="20"/>
                <w:szCs w:val="20"/>
                <w:lang w:val="en-US"/>
              </w:rPr>
            </w:pP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jc w:val="center"/>
              <w:rPr>
                <w:color w:val="000000"/>
                <w:sz w:val="20"/>
                <w:szCs w:val="20"/>
              </w:rPr>
            </w:pPr>
            <w:r w:rsidRPr="007A27E8">
              <w:rPr>
                <w:color w:val="000000"/>
                <w:sz w:val="20"/>
                <w:szCs w:val="20"/>
                <w:lang w:val="en-US"/>
              </w:rPr>
              <w:t>-</w:t>
            </w:r>
          </w:p>
        </w:tc>
        <w:tc>
          <w:tcPr>
            <w:tcW w:w="850" w:type="dxa"/>
            <w:tcBorders>
              <w:top w:val="nil"/>
              <w:left w:val="nil"/>
              <w:bottom w:val="single" w:sz="3" w:space="0" w:color="000000"/>
              <w:right w:val="single" w:sz="3" w:space="0" w:color="000000"/>
            </w:tcBorders>
            <w:vAlign w:val="center"/>
          </w:tcPr>
          <w:p w:rsidR="00520728" w:rsidRPr="00520728" w:rsidRDefault="00520728" w:rsidP="00520728">
            <w:pPr>
              <w:jc w:val="center"/>
              <w:rPr>
                <w:sz w:val="20"/>
                <w:szCs w:val="20"/>
              </w:rPr>
            </w:pPr>
            <w:r w:rsidRPr="00520728">
              <w:rPr>
                <w:sz w:val="20"/>
                <w:szCs w:val="20"/>
              </w:rPr>
              <w:t>-</w:t>
            </w:r>
          </w:p>
        </w:tc>
      </w:tr>
      <w:tr w:rsidR="00520728" w:rsidTr="00520728">
        <w:trPr>
          <w:trHeight w:val="687"/>
        </w:trPr>
        <w:tc>
          <w:tcPr>
            <w:tcW w:w="3205" w:type="dxa"/>
            <w:tcBorders>
              <w:top w:val="nil"/>
              <w:left w:val="single" w:sz="3" w:space="0" w:color="000000"/>
              <w:bottom w:val="single" w:sz="3" w:space="0" w:color="000000"/>
              <w:right w:val="single" w:sz="3" w:space="0" w:color="000000"/>
            </w:tcBorders>
            <w:vAlign w:val="center"/>
          </w:tcPr>
          <w:p w:rsidR="00520728" w:rsidRPr="00364628" w:rsidRDefault="00520728" w:rsidP="00364628">
            <w:pPr>
              <w:autoSpaceDE w:val="0"/>
              <w:autoSpaceDN w:val="0"/>
              <w:adjustRightInd w:val="0"/>
              <w:spacing w:after="200"/>
              <w:contextualSpacing/>
              <w:rPr>
                <w:lang w:val="en-US"/>
              </w:rPr>
            </w:pPr>
            <w:r w:rsidRPr="00364628">
              <w:rPr>
                <w:b/>
                <w:bCs/>
                <w:color w:val="000000"/>
                <w:sz w:val="22"/>
                <w:szCs w:val="22"/>
              </w:rPr>
              <w:t>Рабочие сезонные и временные</w:t>
            </w:r>
          </w:p>
        </w:tc>
        <w:tc>
          <w:tcPr>
            <w:tcW w:w="562"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2</w:t>
            </w:r>
          </w:p>
        </w:tc>
        <w:tc>
          <w:tcPr>
            <w:tcW w:w="714"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91</w:t>
            </w:r>
          </w:p>
        </w:tc>
        <w:tc>
          <w:tcPr>
            <w:tcW w:w="708"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45,5</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2</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142</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35,5</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jc w:val="center"/>
              <w:rPr>
                <w:sz w:val="20"/>
                <w:szCs w:val="20"/>
              </w:rPr>
            </w:pPr>
            <w:r w:rsidRPr="007A27E8">
              <w:rPr>
                <w:sz w:val="20"/>
                <w:szCs w:val="20"/>
              </w:rPr>
              <w:t>2</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color w:val="000000"/>
                <w:sz w:val="20"/>
                <w:szCs w:val="20"/>
              </w:rPr>
            </w:pPr>
            <w:r w:rsidRPr="007A27E8">
              <w:rPr>
                <w:color w:val="000000"/>
                <w:sz w:val="20"/>
                <w:szCs w:val="20"/>
              </w:rPr>
              <w:t>18</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jc w:val="center"/>
              <w:rPr>
                <w:color w:val="000000"/>
                <w:sz w:val="20"/>
                <w:szCs w:val="20"/>
              </w:rPr>
            </w:pPr>
            <w:r w:rsidRPr="007A27E8">
              <w:rPr>
                <w:color w:val="000000"/>
                <w:sz w:val="20"/>
                <w:szCs w:val="20"/>
                <w:lang w:val="en-US"/>
              </w:rPr>
              <w:t>9,00</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color w:val="000000"/>
                <w:sz w:val="20"/>
                <w:szCs w:val="20"/>
              </w:rPr>
            </w:pPr>
            <w:r w:rsidRPr="007A27E8">
              <w:rPr>
                <w:color w:val="000000"/>
                <w:sz w:val="20"/>
                <w:szCs w:val="20"/>
              </w:rPr>
              <w:t>2</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color w:val="000000"/>
                <w:sz w:val="20"/>
                <w:szCs w:val="20"/>
              </w:rPr>
            </w:pPr>
            <w:r w:rsidRPr="007A27E8">
              <w:rPr>
                <w:color w:val="000000"/>
                <w:sz w:val="20"/>
                <w:szCs w:val="20"/>
              </w:rPr>
              <w:t>66</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jc w:val="center"/>
              <w:rPr>
                <w:color w:val="000000"/>
                <w:sz w:val="20"/>
                <w:szCs w:val="20"/>
              </w:rPr>
            </w:pPr>
            <w:r w:rsidRPr="007A27E8">
              <w:rPr>
                <w:color w:val="000000"/>
                <w:sz w:val="20"/>
                <w:szCs w:val="20"/>
                <w:lang w:val="en-US"/>
              </w:rPr>
              <w:t>33,00</w:t>
            </w:r>
          </w:p>
        </w:tc>
        <w:tc>
          <w:tcPr>
            <w:tcW w:w="850" w:type="dxa"/>
            <w:tcBorders>
              <w:top w:val="nil"/>
              <w:left w:val="nil"/>
              <w:bottom w:val="single" w:sz="3" w:space="0" w:color="000000"/>
              <w:right w:val="single" w:sz="3" w:space="0" w:color="000000"/>
            </w:tcBorders>
            <w:vAlign w:val="center"/>
          </w:tcPr>
          <w:p w:rsidR="00520728" w:rsidRPr="00520728" w:rsidRDefault="00520728" w:rsidP="00520728">
            <w:pPr>
              <w:jc w:val="center"/>
              <w:rPr>
                <w:sz w:val="20"/>
                <w:szCs w:val="20"/>
              </w:rPr>
            </w:pPr>
            <w:r w:rsidRPr="00520728">
              <w:rPr>
                <w:sz w:val="20"/>
                <w:szCs w:val="20"/>
              </w:rPr>
              <w:t>72,53</w:t>
            </w:r>
          </w:p>
        </w:tc>
      </w:tr>
      <w:tr w:rsidR="00520728" w:rsidTr="00520728">
        <w:trPr>
          <w:trHeight w:val="495"/>
        </w:trPr>
        <w:tc>
          <w:tcPr>
            <w:tcW w:w="3205" w:type="dxa"/>
            <w:tcBorders>
              <w:top w:val="nil"/>
              <w:left w:val="single" w:sz="3" w:space="0" w:color="000000"/>
              <w:bottom w:val="single" w:sz="3" w:space="0" w:color="000000"/>
              <w:right w:val="single" w:sz="3" w:space="0" w:color="000000"/>
            </w:tcBorders>
            <w:vAlign w:val="center"/>
          </w:tcPr>
          <w:p w:rsidR="00520728" w:rsidRPr="00364628" w:rsidRDefault="00520728" w:rsidP="00364628">
            <w:pPr>
              <w:autoSpaceDE w:val="0"/>
              <w:autoSpaceDN w:val="0"/>
              <w:adjustRightInd w:val="0"/>
              <w:spacing w:after="200"/>
              <w:contextualSpacing/>
              <w:rPr>
                <w:lang w:val="en-US"/>
              </w:rPr>
            </w:pPr>
            <w:r w:rsidRPr="00364628">
              <w:rPr>
                <w:b/>
                <w:bCs/>
                <w:color w:val="000000"/>
                <w:sz w:val="22"/>
                <w:szCs w:val="22"/>
              </w:rPr>
              <w:t>Служащие</w:t>
            </w:r>
          </w:p>
        </w:tc>
        <w:tc>
          <w:tcPr>
            <w:tcW w:w="562"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8</w:t>
            </w:r>
          </w:p>
        </w:tc>
        <w:tc>
          <w:tcPr>
            <w:tcW w:w="714"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931</w:t>
            </w:r>
          </w:p>
        </w:tc>
        <w:tc>
          <w:tcPr>
            <w:tcW w:w="708"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116,38</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8</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1236</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154,5</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7</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1422</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203,14</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jc w:val="center"/>
              <w:rPr>
                <w:sz w:val="20"/>
                <w:szCs w:val="20"/>
              </w:rPr>
            </w:pPr>
            <w:r w:rsidRPr="007A27E8">
              <w:rPr>
                <w:sz w:val="20"/>
                <w:szCs w:val="20"/>
              </w:rPr>
              <w:t>6</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color w:val="000000"/>
                <w:sz w:val="20"/>
                <w:szCs w:val="20"/>
              </w:rPr>
            </w:pPr>
            <w:r w:rsidRPr="007A27E8">
              <w:rPr>
                <w:color w:val="000000"/>
                <w:sz w:val="20"/>
                <w:szCs w:val="20"/>
              </w:rPr>
              <w:t>1487</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jc w:val="center"/>
              <w:rPr>
                <w:color w:val="000000"/>
                <w:sz w:val="20"/>
                <w:szCs w:val="20"/>
              </w:rPr>
            </w:pPr>
            <w:r w:rsidRPr="007A27E8">
              <w:rPr>
                <w:color w:val="000000"/>
                <w:sz w:val="20"/>
                <w:szCs w:val="20"/>
                <w:lang w:val="en-US"/>
              </w:rPr>
              <w:t>247,83</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color w:val="000000"/>
                <w:sz w:val="20"/>
                <w:szCs w:val="20"/>
              </w:rPr>
            </w:pPr>
            <w:r w:rsidRPr="007A27E8">
              <w:rPr>
                <w:color w:val="000000"/>
                <w:sz w:val="20"/>
                <w:szCs w:val="20"/>
              </w:rPr>
              <w:t>7</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color w:val="000000"/>
                <w:sz w:val="20"/>
                <w:szCs w:val="20"/>
              </w:rPr>
            </w:pPr>
            <w:r w:rsidRPr="007A27E8">
              <w:rPr>
                <w:color w:val="000000"/>
                <w:sz w:val="20"/>
                <w:szCs w:val="20"/>
              </w:rPr>
              <w:t>1709</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jc w:val="center"/>
              <w:rPr>
                <w:color w:val="000000"/>
                <w:sz w:val="20"/>
                <w:szCs w:val="20"/>
              </w:rPr>
            </w:pPr>
            <w:r w:rsidRPr="007A27E8">
              <w:rPr>
                <w:color w:val="000000"/>
                <w:sz w:val="20"/>
                <w:szCs w:val="20"/>
                <w:lang w:val="en-US"/>
              </w:rPr>
              <w:t>244,14</w:t>
            </w:r>
          </w:p>
        </w:tc>
        <w:tc>
          <w:tcPr>
            <w:tcW w:w="850" w:type="dxa"/>
            <w:tcBorders>
              <w:top w:val="nil"/>
              <w:left w:val="nil"/>
              <w:bottom w:val="single" w:sz="3" w:space="0" w:color="000000"/>
              <w:right w:val="single" w:sz="3" w:space="0" w:color="000000"/>
            </w:tcBorders>
            <w:vAlign w:val="center"/>
          </w:tcPr>
          <w:p w:rsidR="00520728" w:rsidRPr="00520728" w:rsidRDefault="00520728" w:rsidP="00520728">
            <w:pPr>
              <w:jc w:val="center"/>
              <w:rPr>
                <w:sz w:val="20"/>
                <w:szCs w:val="20"/>
              </w:rPr>
            </w:pPr>
            <w:r w:rsidRPr="00520728">
              <w:rPr>
                <w:sz w:val="20"/>
                <w:szCs w:val="20"/>
              </w:rPr>
              <w:t>209,78</w:t>
            </w:r>
          </w:p>
        </w:tc>
      </w:tr>
      <w:tr w:rsidR="00520728" w:rsidTr="00520728">
        <w:trPr>
          <w:trHeight w:val="478"/>
        </w:trPr>
        <w:tc>
          <w:tcPr>
            <w:tcW w:w="3205" w:type="dxa"/>
            <w:tcBorders>
              <w:top w:val="nil"/>
              <w:left w:val="single" w:sz="3" w:space="0" w:color="000000"/>
              <w:bottom w:val="single" w:sz="3" w:space="0" w:color="000000"/>
              <w:right w:val="single" w:sz="3" w:space="0" w:color="000000"/>
            </w:tcBorders>
            <w:vAlign w:val="center"/>
          </w:tcPr>
          <w:p w:rsidR="00520728" w:rsidRPr="00364628" w:rsidRDefault="00520728" w:rsidP="00364628">
            <w:pPr>
              <w:autoSpaceDE w:val="0"/>
              <w:autoSpaceDN w:val="0"/>
              <w:adjustRightInd w:val="0"/>
              <w:spacing w:after="200"/>
              <w:contextualSpacing/>
              <w:jc w:val="right"/>
              <w:rPr>
                <w:lang w:val="en-US"/>
              </w:rPr>
            </w:pPr>
            <w:r w:rsidRPr="00364628">
              <w:rPr>
                <w:color w:val="000000"/>
                <w:sz w:val="22"/>
                <w:szCs w:val="22"/>
              </w:rPr>
              <w:t>из них: руководители</w:t>
            </w:r>
          </w:p>
        </w:tc>
        <w:tc>
          <w:tcPr>
            <w:tcW w:w="562"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4</w:t>
            </w:r>
          </w:p>
        </w:tc>
        <w:tc>
          <w:tcPr>
            <w:tcW w:w="714"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521</w:t>
            </w:r>
          </w:p>
        </w:tc>
        <w:tc>
          <w:tcPr>
            <w:tcW w:w="708"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130,25</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2</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474</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237</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3</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733</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244,33</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jc w:val="center"/>
              <w:rPr>
                <w:sz w:val="20"/>
                <w:szCs w:val="20"/>
              </w:rPr>
            </w:pPr>
            <w:r w:rsidRPr="007A27E8">
              <w:rPr>
                <w:sz w:val="20"/>
                <w:szCs w:val="20"/>
              </w:rPr>
              <w:t>2</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color w:val="000000"/>
                <w:sz w:val="20"/>
                <w:szCs w:val="20"/>
              </w:rPr>
            </w:pPr>
            <w:r w:rsidRPr="007A27E8">
              <w:rPr>
                <w:color w:val="000000"/>
                <w:sz w:val="20"/>
                <w:szCs w:val="20"/>
              </w:rPr>
              <w:t>665</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jc w:val="center"/>
              <w:rPr>
                <w:color w:val="000000"/>
                <w:sz w:val="20"/>
                <w:szCs w:val="20"/>
              </w:rPr>
            </w:pPr>
            <w:r w:rsidRPr="007A27E8">
              <w:rPr>
                <w:color w:val="000000"/>
                <w:sz w:val="20"/>
                <w:szCs w:val="20"/>
                <w:lang w:val="en-US"/>
              </w:rPr>
              <w:t>332,50</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color w:val="000000"/>
                <w:sz w:val="20"/>
                <w:szCs w:val="20"/>
              </w:rPr>
            </w:pPr>
            <w:r w:rsidRPr="007A27E8">
              <w:rPr>
                <w:color w:val="000000"/>
                <w:sz w:val="20"/>
                <w:szCs w:val="20"/>
              </w:rPr>
              <w:t>4</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color w:val="000000"/>
                <w:sz w:val="20"/>
                <w:szCs w:val="20"/>
              </w:rPr>
            </w:pPr>
            <w:r w:rsidRPr="007A27E8">
              <w:rPr>
                <w:color w:val="000000"/>
                <w:sz w:val="20"/>
                <w:szCs w:val="20"/>
              </w:rPr>
              <w:t>1065</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jc w:val="center"/>
              <w:rPr>
                <w:color w:val="000000"/>
                <w:sz w:val="20"/>
                <w:szCs w:val="20"/>
              </w:rPr>
            </w:pPr>
            <w:r w:rsidRPr="007A27E8">
              <w:rPr>
                <w:color w:val="000000"/>
                <w:sz w:val="20"/>
                <w:szCs w:val="20"/>
                <w:lang w:val="en-US"/>
              </w:rPr>
              <w:t>266,25</w:t>
            </w:r>
          </w:p>
        </w:tc>
        <w:tc>
          <w:tcPr>
            <w:tcW w:w="850" w:type="dxa"/>
            <w:tcBorders>
              <w:top w:val="nil"/>
              <w:left w:val="nil"/>
              <w:bottom w:val="single" w:sz="3" w:space="0" w:color="000000"/>
              <w:right w:val="single" w:sz="3" w:space="0" w:color="000000"/>
            </w:tcBorders>
            <w:vAlign w:val="center"/>
          </w:tcPr>
          <w:p w:rsidR="00520728" w:rsidRPr="00520728" w:rsidRDefault="00520728" w:rsidP="00520728">
            <w:pPr>
              <w:jc w:val="center"/>
              <w:rPr>
                <w:sz w:val="20"/>
                <w:szCs w:val="20"/>
              </w:rPr>
            </w:pPr>
            <w:r w:rsidRPr="00520728">
              <w:rPr>
                <w:sz w:val="20"/>
                <w:szCs w:val="20"/>
              </w:rPr>
              <w:t>204,41</w:t>
            </w:r>
          </w:p>
        </w:tc>
      </w:tr>
      <w:tr w:rsidR="00520728" w:rsidTr="00520728">
        <w:trPr>
          <w:trHeight w:val="300"/>
        </w:trPr>
        <w:tc>
          <w:tcPr>
            <w:tcW w:w="3205" w:type="dxa"/>
            <w:tcBorders>
              <w:top w:val="nil"/>
              <w:left w:val="single" w:sz="3" w:space="0" w:color="000000"/>
              <w:bottom w:val="single" w:sz="3" w:space="0" w:color="000000"/>
              <w:right w:val="single" w:sz="3" w:space="0" w:color="000000"/>
            </w:tcBorders>
            <w:vAlign w:val="center"/>
          </w:tcPr>
          <w:p w:rsidR="00520728" w:rsidRPr="00364628" w:rsidRDefault="00520728" w:rsidP="00364628">
            <w:pPr>
              <w:autoSpaceDE w:val="0"/>
              <w:autoSpaceDN w:val="0"/>
              <w:adjustRightInd w:val="0"/>
              <w:spacing w:after="200"/>
              <w:contextualSpacing/>
              <w:rPr>
                <w:lang w:val="en-US"/>
              </w:rPr>
            </w:pPr>
            <w:r w:rsidRPr="00364628">
              <w:rPr>
                <w:color w:val="000000"/>
                <w:sz w:val="22"/>
                <w:szCs w:val="22"/>
              </w:rPr>
              <w:t>специалисты</w:t>
            </w:r>
          </w:p>
        </w:tc>
        <w:tc>
          <w:tcPr>
            <w:tcW w:w="562"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3</w:t>
            </w:r>
          </w:p>
        </w:tc>
        <w:tc>
          <w:tcPr>
            <w:tcW w:w="714"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286</w:t>
            </w:r>
          </w:p>
        </w:tc>
        <w:tc>
          <w:tcPr>
            <w:tcW w:w="708"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95,3</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6</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762</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127</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4</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689</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sz w:val="20"/>
                <w:szCs w:val="20"/>
                <w:lang w:val="en-US"/>
              </w:rPr>
            </w:pPr>
            <w:r w:rsidRPr="007A27E8">
              <w:rPr>
                <w:color w:val="000000"/>
                <w:sz w:val="20"/>
                <w:szCs w:val="20"/>
                <w:lang w:val="en-US"/>
              </w:rPr>
              <w:t>172,25</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jc w:val="center"/>
              <w:rPr>
                <w:sz w:val="20"/>
                <w:szCs w:val="20"/>
              </w:rPr>
            </w:pPr>
            <w:r w:rsidRPr="007A27E8">
              <w:rPr>
                <w:sz w:val="20"/>
                <w:szCs w:val="20"/>
              </w:rPr>
              <w:t>4</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color w:val="000000"/>
                <w:sz w:val="20"/>
                <w:szCs w:val="20"/>
              </w:rPr>
            </w:pPr>
            <w:r w:rsidRPr="007A27E8">
              <w:rPr>
                <w:color w:val="000000"/>
                <w:sz w:val="20"/>
                <w:szCs w:val="20"/>
              </w:rPr>
              <w:t>822</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jc w:val="center"/>
              <w:rPr>
                <w:color w:val="000000"/>
                <w:sz w:val="20"/>
                <w:szCs w:val="20"/>
              </w:rPr>
            </w:pPr>
            <w:r w:rsidRPr="007A27E8">
              <w:rPr>
                <w:color w:val="000000"/>
                <w:sz w:val="20"/>
                <w:szCs w:val="20"/>
                <w:lang w:val="en-US"/>
              </w:rPr>
              <w:t>205,50</w:t>
            </w:r>
          </w:p>
        </w:tc>
        <w:tc>
          <w:tcPr>
            <w:tcW w:w="709"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color w:val="000000"/>
                <w:sz w:val="20"/>
                <w:szCs w:val="20"/>
              </w:rPr>
            </w:pPr>
            <w:r w:rsidRPr="007A27E8">
              <w:rPr>
                <w:color w:val="000000"/>
                <w:sz w:val="20"/>
                <w:szCs w:val="20"/>
              </w:rPr>
              <w:t>3</w:t>
            </w:r>
          </w:p>
        </w:tc>
        <w:tc>
          <w:tcPr>
            <w:tcW w:w="851" w:type="dxa"/>
            <w:tcBorders>
              <w:top w:val="nil"/>
              <w:left w:val="nil"/>
              <w:bottom w:val="single" w:sz="3" w:space="0" w:color="000000"/>
              <w:right w:val="single" w:sz="3" w:space="0" w:color="000000"/>
            </w:tcBorders>
            <w:vAlign w:val="center"/>
          </w:tcPr>
          <w:p w:rsidR="00520728" w:rsidRPr="007A27E8" w:rsidRDefault="00520728" w:rsidP="007A27E8">
            <w:pPr>
              <w:autoSpaceDE w:val="0"/>
              <w:autoSpaceDN w:val="0"/>
              <w:adjustRightInd w:val="0"/>
              <w:spacing w:after="200"/>
              <w:contextualSpacing/>
              <w:jc w:val="center"/>
              <w:rPr>
                <w:color w:val="000000"/>
                <w:sz w:val="20"/>
                <w:szCs w:val="20"/>
              </w:rPr>
            </w:pPr>
            <w:r w:rsidRPr="007A27E8">
              <w:rPr>
                <w:color w:val="000000"/>
                <w:sz w:val="20"/>
                <w:szCs w:val="20"/>
              </w:rPr>
              <w:t>644</w:t>
            </w:r>
          </w:p>
        </w:tc>
        <w:tc>
          <w:tcPr>
            <w:tcW w:w="850" w:type="dxa"/>
            <w:tcBorders>
              <w:top w:val="nil"/>
              <w:left w:val="nil"/>
              <w:bottom w:val="single" w:sz="3" w:space="0" w:color="000000"/>
              <w:right w:val="single" w:sz="3" w:space="0" w:color="000000"/>
            </w:tcBorders>
            <w:vAlign w:val="center"/>
          </w:tcPr>
          <w:p w:rsidR="00520728" w:rsidRPr="007A27E8" w:rsidRDefault="00520728" w:rsidP="007A27E8">
            <w:pPr>
              <w:jc w:val="center"/>
              <w:rPr>
                <w:color w:val="000000"/>
                <w:sz w:val="20"/>
                <w:szCs w:val="20"/>
              </w:rPr>
            </w:pPr>
            <w:r w:rsidRPr="007A27E8">
              <w:rPr>
                <w:color w:val="000000"/>
                <w:sz w:val="20"/>
                <w:szCs w:val="20"/>
                <w:lang w:val="en-US"/>
              </w:rPr>
              <w:t>214,67</w:t>
            </w:r>
          </w:p>
        </w:tc>
        <w:tc>
          <w:tcPr>
            <w:tcW w:w="850" w:type="dxa"/>
            <w:tcBorders>
              <w:top w:val="nil"/>
              <w:left w:val="nil"/>
              <w:bottom w:val="single" w:sz="3" w:space="0" w:color="000000"/>
              <w:right w:val="single" w:sz="3" w:space="0" w:color="000000"/>
            </w:tcBorders>
            <w:vAlign w:val="center"/>
          </w:tcPr>
          <w:p w:rsidR="00520728" w:rsidRPr="00520728" w:rsidRDefault="00520728" w:rsidP="00520728">
            <w:pPr>
              <w:jc w:val="center"/>
              <w:rPr>
                <w:sz w:val="20"/>
                <w:szCs w:val="20"/>
              </w:rPr>
            </w:pPr>
            <w:r w:rsidRPr="00520728">
              <w:rPr>
                <w:sz w:val="20"/>
                <w:szCs w:val="20"/>
              </w:rPr>
              <w:t>225,25</w:t>
            </w:r>
          </w:p>
        </w:tc>
      </w:tr>
    </w:tbl>
    <w:p w:rsidR="00364628" w:rsidRDefault="00364628" w:rsidP="00D71BB6">
      <w:pPr>
        <w:autoSpaceDE w:val="0"/>
        <w:autoSpaceDN w:val="0"/>
        <w:adjustRightInd w:val="0"/>
        <w:spacing w:after="200" w:line="360" w:lineRule="auto"/>
        <w:jc w:val="both"/>
        <w:rPr>
          <w:rFonts w:ascii="Calibri" w:hAnsi="Calibri" w:cs="Calibri"/>
          <w:sz w:val="28"/>
          <w:szCs w:val="28"/>
        </w:rPr>
        <w:sectPr w:rsidR="00364628" w:rsidSect="00364628">
          <w:pgSz w:w="16838" w:h="11906" w:orient="landscape"/>
          <w:pgMar w:top="851" w:right="1134" w:bottom="1701" w:left="1134" w:header="709" w:footer="709" w:gutter="0"/>
          <w:cols w:space="708"/>
          <w:docGrid w:linePitch="360"/>
        </w:sectPr>
      </w:pPr>
    </w:p>
    <w:p w:rsidR="001F598E" w:rsidRDefault="001F598E" w:rsidP="001F598E">
      <w:pPr>
        <w:autoSpaceDE w:val="0"/>
        <w:autoSpaceDN w:val="0"/>
        <w:adjustRightInd w:val="0"/>
        <w:spacing w:after="200" w:line="360" w:lineRule="auto"/>
        <w:ind w:firstLine="567"/>
        <w:contextualSpacing/>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Из таблицы 2.6 следует, что численность с каждым годом уменьшается. В целом за период штат уменьшился на 9 человек, в т.ч. за счет трактористов-машинистов - на 2 чел, операторов ма</w:t>
      </w:r>
      <w:r w:rsidR="00A45EA6">
        <w:rPr>
          <w:rFonts w:ascii="Times New Roman CYR" w:hAnsi="Times New Roman CYR" w:cs="Times New Roman CYR"/>
          <w:sz w:val="28"/>
          <w:szCs w:val="28"/>
        </w:rPr>
        <w:t>шинного доения - на 1 чел, скотников</w:t>
      </w:r>
      <w:r>
        <w:rPr>
          <w:rFonts w:ascii="Times New Roman CYR" w:hAnsi="Times New Roman CYR" w:cs="Times New Roman CYR"/>
          <w:sz w:val="28"/>
          <w:szCs w:val="28"/>
        </w:rPr>
        <w:t xml:space="preserve"> КРС - на 1 чел, служащих - </w:t>
      </w:r>
      <w:proofErr w:type="gramStart"/>
      <w:r>
        <w:rPr>
          <w:rFonts w:ascii="Times New Roman CYR" w:hAnsi="Times New Roman CYR" w:cs="Times New Roman CYR"/>
          <w:sz w:val="28"/>
          <w:szCs w:val="28"/>
        </w:rPr>
        <w:t>на</w:t>
      </w:r>
      <w:proofErr w:type="gramEnd"/>
      <w:r>
        <w:rPr>
          <w:rFonts w:ascii="Times New Roman CYR" w:hAnsi="Times New Roman CYR" w:cs="Times New Roman CYR"/>
          <w:sz w:val="28"/>
          <w:szCs w:val="28"/>
        </w:rPr>
        <w:t xml:space="preserve"> 1 чел.</w:t>
      </w:r>
    </w:p>
    <w:p w:rsidR="001F598E" w:rsidRDefault="001F598E" w:rsidP="001F598E">
      <w:pPr>
        <w:autoSpaceDE w:val="0"/>
        <w:autoSpaceDN w:val="0"/>
        <w:adjustRightInd w:val="0"/>
        <w:spacing w:after="200" w:line="360" w:lineRule="auto"/>
        <w:contextualSpacing/>
        <w:jc w:val="both"/>
        <w:rPr>
          <w:rFonts w:ascii="Times New Roman CYR" w:hAnsi="Times New Roman CYR" w:cs="Times New Roman CYR"/>
          <w:sz w:val="28"/>
          <w:szCs w:val="28"/>
        </w:rPr>
      </w:pPr>
      <w:r>
        <w:rPr>
          <w:rFonts w:ascii="Times New Roman CYR" w:hAnsi="Times New Roman CYR" w:cs="Times New Roman CYR"/>
          <w:color w:val="000000"/>
          <w:sz w:val="28"/>
          <w:szCs w:val="28"/>
          <w:highlight w:val="white"/>
        </w:rPr>
        <w:t xml:space="preserve">    Производительность труда</w:t>
      </w:r>
      <w:r>
        <w:rPr>
          <w:color w:val="000000"/>
          <w:sz w:val="28"/>
          <w:szCs w:val="28"/>
          <w:highlight w:val="white"/>
          <w:lang w:val="en-US"/>
        </w:rPr>
        <w:t> </w:t>
      </w:r>
      <w:r w:rsidRPr="001953D4">
        <w:rPr>
          <w:color w:val="000000"/>
          <w:sz w:val="28"/>
          <w:szCs w:val="28"/>
          <w:highlight w:val="white"/>
        </w:rPr>
        <w:t xml:space="preserve">– </w:t>
      </w:r>
      <w:r>
        <w:rPr>
          <w:rFonts w:ascii="Times New Roman CYR" w:hAnsi="Times New Roman CYR" w:cs="Times New Roman CYR"/>
          <w:color w:val="000000"/>
          <w:sz w:val="28"/>
          <w:szCs w:val="28"/>
          <w:highlight w:val="white"/>
        </w:rPr>
        <w:t>экономическая категория, которая характеризует эффективность использования рабочей силы; это соотношение между рабочим временем и количеством полученной продукции.</w:t>
      </w:r>
      <w:r>
        <w:rPr>
          <w:color w:val="000000"/>
          <w:sz w:val="28"/>
          <w:szCs w:val="28"/>
          <w:highlight w:val="white"/>
          <w:lang w:val="en-US"/>
        </w:rPr>
        <w:t> </w:t>
      </w:r>
      <w:r>
        <w:rPr>
          <w:rFonts w:ascii="Times New Roman CYR" w:hAnsi="Times New Roman CYR" w:cs="Times New Roman CYR"/>
          <w:sz w:val="28"/>
          <w:szCs w:val="28"/>
        </w:rPr>
        <w:t>Проанализируем взаимосвязь производительности труда с оплатой труда.</w:t>
      </w:r>
      <w:r>
        <w:rPr>
          <w:rFonts w:ascii="Times New Roman CYR" w:hAnsi="Times New Roman CYR" w:cs="Times New Roman CYR"/>
          <w:color w:val="000000"/>
          <w:sz w:val="28"/>
          <w:szCs w:val="28"/>
          <w:highlight w:val="white"/>
        </w:rPr>
        <w:t xml:space="preserve"> Рассмотрим следующую таблицу:</w:t>
      </w:r>
    </w:p>
    <w:p w:rsidR="00D71BB6" w:rsidRPr="00E95FF2" w:rsidRDefault="00520728" w:rsidP="00520728">
      <w:pPr>
        <w:autoSpaceDE w:val="0"/>
        <w:autoSpaceDN w:val="0"/>
        <w:adjustRightInd w:val="0"/>
        <w:spacing w:after="200" w:line="360" w:lineRule="auto"/>
        <w:ind w:firstLine="567"/>
        <w:jc w:val="both"/>
        <w:rPr>
          <w:sz w:val="28"/>
          <w:szCs w:val="28"/>
        </w:rPr>
      </w:pPr>
      <w:r>
        <w:rPr>
          <w:sz w:val="28"/>
          <w:szCs w:val="28"/>
        </w:rPr>
        <w:t>Изучая данные за</w:t>
      </w:r>
      <w:r w:rsidR="00D71BB6" w:rsidRPr="00E95FF2">
        <w:rPr>
          <w:sz w:val="28"/>
          <w:szCs w:val="28"/>
        </w:rPr>
        <w:t xml:space="preserve"> анализируемый период</w:t>
      </w:r>
      <w:r>
        <w:rPr>
          <w:sz w:val="28"/>
          <w:szCs w:val="28"/>
        </w:rPr>
        <w:t>,</w:t>
      </w:r>
      <w:r w:rsidR="00D71BB6" w:rsidRPr="00E95FF2">
        <w:rPr>
          <w:sz w:val="28"/>
          <w:szCs w:val="28"/>
        </w:rPr>
        <w:t xml:space="preserve"> можно сделать вывод, что фонд заработной платы и среднемесячная оплата труда у работников увеличились. </w:t>
      </w:r>
    </w:p>
    <w:p w:rsidR="00D71BB6" w:rsidRDefault="00D71BB6" w:rsidP="00520728">
      <w:pPr>
        <w:autoSpaceDE w:val="0"/>
        <w:autoSpaceDN w:val="0"/>
        <w:adjustRightInd w:val="0"/>
        <w:spacing w:after="200" w:line="360" w:lineRule="auto"/>
        <w:ind w:firstLine="567"/>
        <w:jc w:val="both"/>
        <w:rPr>
          <w:sz w:val="28"/>
          <w:szCs w:val="28"/>
        </w:rPr>
      </w:pPr>
      <w:r w:rsidRPr="00E95FF2">
        <w:rPr>
          <w:sz w:val="28"/>
          <w:szCs w:val="28"/>
        </w:rPr>
        <w:t xml:space="preserve">  Руководство предприятия правильно поступило, увеличив заработную плату своим работникам. Увеличение оплаты труда положительно влияет на улучшение мотивации сотрудников, помогает решить их финансовые проблемы, улучшает моральную обстановку на предприятии между сотрудниками, отчасти увеличивает производительность труда. В </w:t>
      </w:r>
      <w:proofErr w:type="gramStart"/>
      <w:r w:rsidRPr="00E95FF2">
        <w:rPr>
          <w:sz w:val="28"/>
          <w:szCs w:val="28"/>
        </w:rPr>
        <w:t>общем</w:t>
      </w:r>
      <w:proofErr w:type="gramEnd"/>
      <w:r w:rsidRPr="00E95FF2">
        <w:rPr>
          <w:sz w:val="28"/>
          <w:szCs w:val="28"/>
        </w:rPr>
        <w:t xml:space="preserve"> оказывает положительное влияние на работников. Последующее повышение оплаты труда поможет повысить социальную защищённость своих сотрудников.</w:t>
      </w:r>
    </w:p>
    <w:p w:rsidR="00520728" w:rsidRDefault="00520728" w:rsidP="00520728">
      <w:pPr>
        <w:spacing w:line="360" w:lineRule="auto"/>
        <w:ind w:firstLine="709"/>
        <w:jc w:val="both"/>
        <w:rPr>
          <w:b/>
          <w:sz w:val="28"/>
          <w:szCs w:val="28"/>
        </w:rPr>
      </w:pPr>
    </w:p>
    <w:p w:rsidR="007F507E" w:rsidRDefault="007F507E" w:rsidP="007F507E">
      <w:pPr>
        <w:pStyle w:val="1"/>
        <w:jc w:val="center"/>
        <w:rPr>
          <w:b w:val="0"/>
          <w:sz w:val="28"/>
          <w:szCs w:val="28"/>
        </w:rPr>
      </w:pPr>
    </w:p>
    <w:p w:rsidR="0052207C" w:rsidRPr="007F507E" w:rsidRDefault="0052207C" w:rsidP="007F507E">
      <w:pPr>
        <w:pStyle w:val="1"/>
        <w:jc w:val="center"/>
        <w:rPr>
          <w:b w:val="0"/>
          <w:sz w:val="28"/>
          <w:szCs w:val="28"/>
        </w:rPr>
      </w:pPr>
      <w:bookmarkStart w:id="12" w:name="_Toc447812292"/>
      <w:r w:rsidRPr="007F507E">
        <w:rPr>
          <w:b w:val="0"/>
          <w:sz w:val="28"/>
          <w:szCs w:val="28"/>
        </w:rPr>
        <w:t>2.4. Анализ результатов хозяйственной деятельности</w:t>
      </w:r>
      <w:bookmarkEnd w:id="12"/>
    </w:p>
    <w:p w:rsidR="00D71BB6" w:rsidRPr="00E95FF2" w:rsidRDefault="00D71BB6" w:rsidP="00F57770">
      <w:pPr>
        <w:autoSpaceDE w:val="0"/>
        <w:autoSpaceDN w:val="0"/>
        <w:adjustRightInd w:val="0"/>
        <w:spacing w:after="200" w:line="360" w:lineRule="auto"/>
        <w:ind w:firstLine="567"/>
        <w:jc w:val="both"/>
        <w:rPr>
          <w:sz w:val="28"/>
          <w:szCs w:val="28"/>
        </w:rPr>
      </w:pPr>
      <w:r w:rsidRPr="00E95FF2">
        <w:rPr>
          <w:sz w:val="28"/>
          <w:szCs w:val="28"/>
        </w:rPr>
        <w:t>Себестоимость продукции является одним из наиболее важных показателей экономической эффективности сельскохозяйственного производства. Она показывает, во что обходиться производство сельскохозяйственной продукции конкретному предприятию. Рассмотрим следующую таблицу:</w:t>
      </w:r>
    </w:p>
    <w:p w:rsidR="001F598E" w:rsidRDefault="001F598E" w:rsidP="00D71BB6">
      <w:pPr>
        <w:autoSpaceDE w:val="0"/>
        <w:autoSpaceDN w:val="0"/>
        <w:adjustRightInd w:val="0"/>
        <w:spacing w:after="200" w:line="360" w:lineRule="auto"/>
        <w:jc w:val="both"/>
        <w:rPr>
          <w:b/>
        </w:rPr>
      </w:pPr>
    </w:p>
    <w:p w:rsidR="00D71BB6" w:rsidRPr="000A68E1" w:rsidRDefault="000A68E1" w:rsidP="00D71BB6">
      <w:pPr>
        <w:autoSpaceDE w:val="0"/>
        <w:autoSpaceDN w:val="0"/>
        <w:adjustRightInd w:val="0"/>
        <w:spacing w:after="200" w:line="360" w:lineRule="auto"/>
        <w:jc w:val="both"/>
        <w:rPr>
          <w:rFonts w:ascii="Times New Roman CYR" w:hAnsi="Times New Roman CYR" w:cs="Times New Roman CYR"/>
        </w:rPr>
      </w:pPr>
      <w:r w:rsidRPr="00197AC1">
        <w:lastRenderedPageBreak/>
        <w:t>Таблица 2.8</w:t>
      </w:r>
      <w:r w:rsidR="00D71BB6" w:rsidRPr="00197AC1">
        <w:t xml:space="preserve"> –</w:t>
      </w:r>
      <w:r w:rsidR="00D71BB6" w:rsidRPr="000A68E1">
        <w:t xml:space="preserve"> </w:t>
      </w:r>
      <w:r w:rsidR="00D71BB6" w:rsidRPr="00197AC1">
        <w:rPr>
          <w:b/>
          <w:bCs/>
        </w:rPr>
        <w:t>Уровень и структура себестоимости продукции</w:t>
      </w:r>
    </w:p>
    <w:tbl>
      <w:tblPr>
        <w:tblW w:w="97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15"/>
        <w:gridCol w:w="851"/>
        <w:gridCol w:w="709"/>
        <w:gridCol w:w="850"/>
        <w:gridCol w:w="709"/>
        <w:gridCol w:w="850"/>
        <w:gridCol w:w="709"/>
        <w:gridCol w:w="851"/>
        <w:gridCol w:w="708"/>
        <w:gridCol w:w="851"/>
        <w:gridCol w:w="709"/>
      </w:tblGrid>
      <w:tr w:rsidR="00FA0BC5" w:rsidTr="00F54204">
        <w:trPr>
          <w:trHeight w:val="360"/>
        </w:trPr>
        <w:tc>
          <w:tcPr>
            <w:tcW w:w="1915" w:type="dxa"/>
            <w:vMerge w:val="restart"/>
            <w:tcBorders>
              <w:top w:val="single" w:sz="4" w:space="0" w:color="auto"/>
            </w:tcBorders>
          </w:tcPr>
          <w:p w:rsidR="00FA0BC5" w:rsidRPr="00592CF5" w:rsidRDefault="00FA0BC5" w:rsidP="00100E93">
            <w:pPr>
              <w:rPr>
                <w:b/>
                <w:bCs/>
              </w:rPr>
            </w:pPr>
            <w:r w:rsidRPr="00592CF5">
              <w:rPr>
                <w:b/>
                <w:bCs/>
                <w:sz w:val="22"/>
                <w:szCs w:val="22"/>
              </w:rPr>
              <w:t>Статьи затрат</w:t>
            </w:r>
          </w:p>
          <w:p w:rsidR="00FA0BC5" w:rsidRPr="00592CF5" w:rsidRDefault="00FA0BC5" w:rsidP="00100E93">
            <w:pPr>
              <w:rPr>
                <w:b/>
                <w:bCs/>
              </w:rPr>
            </w:pPr>
          </w:p>
        </w:tc>
        <w:tc>
          <w:tcPr>
            <w:tcW w:w="1560" w:type="dxa"/>
            <w:gridSpan w:val="2"/>
            <w:tcBorders>
              <w:top w:val="single" w:sz="4" w:space="0" w:color="auto"/>
              <w:bottom w:val="single" w:sz="4" w:space="0" w:color="auto"/>
            </w:tcBorders>
            <w:vAlign w:val="center"/>
          </w:tcPr>
          <w:p w:rsidR="00FA0BC5" w:rsidRPr="002F4069" w:rsidRDefault="00FA0BC5" w:rsidP="00F54204">
            <w:pPr>
              <w:autoSpaceDE w:val="0"/>
              <w:autoSpaceDN w:val="0"/>
              <w:adjustRightInd w:val="0"/>
              <w:spacing w:after="200"/>
              <w:contextualSpacing/>
              <w:jc w:val="center"/>
              <w:rPr>
                <w:b/>
              </w:rPr>
            </w:pPr>
            <w:r>
              <w:rPr>
                <w:b/>
                <w:sz w:val="22"/>
                <w:szCs w:val="22"/>
              </w:rPr>
              <w:t>2012 г.</w:t>
            </w:r>
          </w:p>
        </w:tc>
        <w:tc>
          <w:tcPr>
            <w:tcW w:w="1559" w:type="dxa"/>
            <w:gridSpan w:val="2"/>
            <w:tcBorders>
              <w:top w:val="single" w:sz="4" w:space="0" w:color="auto"/>
              <w:bottom w:val="single" w:sz="4" w:space="0" w:color="auto"/>
            </w:tcBorders>
            <w:vAlign w:val="center"/>
          </w:tcPr>
          <w:p w:rsidR="00FA0BC5" w:rsidRPr="002F4069" w:rsidRDefault="00FA0BC5" w:rsidP="00F54204">
            <w:pPr>
              <w:autoSpaceDE w:val="0"/>
              <w:autoSpaceDN w:val="0"/>
              <w:adjustRightInd w:val="0"/>
              <w:spacing w:after="200"/>
              <w:contextualSpacing/>
              <w:jc w:val="center"/>
              <w:rPr>
                <w:b/>
              </w:rPr>
            </w:pPr>
            <w:r>
              <w:rPr>
                <w:b/>
                <w:sz w:val="22"/>
                <w:szCs w:val="22"/>
              </w:rPr>
              <w:t>2013 г.</w:t>
            </w:r>
          </w:p>
        </w:tc>
        <w:tc>
          <w:tcPr>
            <w:tcW w:w="1559" w:type="dxa"/>
            <w:gridSpan w:val="2"/>
            <w:tcBorders>
              <w:top w:val="single" w:sz="4" w:space="0" w:color="auto"/>
              <w:bottom w:val="single" w:sz="4" w:space="0" w:color="auto"/>
              <w:right w:val="single" w:sz="4" w:space="0" w:color="auto"/>
            </w:tcBorders>
            <w:vAlign w:val="center"/>
          </w:tcPr>
          <w:p w:rsidR="00FA0BC5" w:rsidRPr="002F4069" w:rsidRDefault="00FA0BC5" w:rsidP="00F54204">
            <w:pPr>
              <w:autoSpaceDE w:val="0"/>
              <w:autoSpaceDN w:val="0"/>
              <w:adjustRightInd w:val="0"/>
              <w:spacing w:after="200"/>
              <w:contextualSpacing/>
              <w:jc w:val="center"/>
              <w:rPr>
                <w:b/>
              </w:rPr>
            </w:pPr>
            <w:r>
              <w:rPr>
                <w:b/>
                <w:sz w:val="22"/>
                <w:szCs w:val="22"/>
              </w:rPr>
              <w:t>2014 г.</w:t>
            </w:r>
          </w:p>
        </w:tc>
        <w:tc>
          <w:tcPr>
            <w:tcW w:w="1559" w:type="dxa"/>
            <w:gridSpan w:val="2"/>
            <w:tcBorders>
              <w:top w:val="single" w:sz="4" w:space="0" w:color="auto"/>
              <w:left w:val="single" w:sz="4" w:space="0" w:color="auto"/>
              <w:bottom w:val="single" w:sz="4" w:space="0" w:color="auto"/>
            </w:tcBorders>
            <w:vAlign w:val="center"/>
          </w:tcPr>
          <w:p w:rsidR="00FA0BC5" w:rsidRPr="002F4069" w:rsidRDefault="00FA0BC5" w:rsidP="00F54204">
            <w:pPr>
              <w:autoSpaceDE w:val="0"/>
              <w:autoSpaceDN w:val="0"/>
              <w:adjustRightInd w:val="0"/>
              <w:spacing w:after="200"/>
              <w:contextualSpacing/>
              <w:jc w:val="center"/>
              <w:rPr>
                <w:b/>
              </w:rPr>
            </w:pPr>
            <w:r>
              <w:rPr>
                <w:b/>
                <w:sz w:val="22"/>
                <w:szCs w:val="22"/>
              </w:rPr>
              <w:t>2015 г.</w:t>
            </w:r>
          </w:p>
        </w:tc>
        <w:tc>
          <w:tcPr>
            <w:tcW w:w="1560" w:type="dxa"/>
            <w:gridSpan w:val="2"/>
            <w:tcBorders>
              <w:top w:val="single" w:sz="4" w:space="0" w:color="auto"/>
              <w:left w:val="single" w:sz="4" w:space="0" w:color="auto"/>
              <w:bottom w:val="single" w:sz="4" w:space="0" w:color="auto"/>
            </w:tcBorders>
            <w:vAlign w:val="center"/>
          </w:tcPr>
          <w:p w:rsidR="00FA0BC5" w:rsidRPr="002F4069" w:rsidRDefault="00FA0BC5" w:rsidP="00F54204">
            <w:pPr>
              <w:autoSpaceDE w:val="0"/>
              <w:autoSpaceDN w:val="0"/>
              <w:adjustRightInd w:val="0"/>
              <w:spacing w:after="200"/>
              <w:contextualSpacing/>
              <w:jc w:val="center"/>
              <w:rPr>
                <w:b/>
              </w:rPr>
            </w:pPr>
            <w:r>
              <w:rPr>
                <w:b/>
                <w:sz w:val="22"/>
                <w:szCs w:val="22"/>
              </w:rPr>
              <w:t>2016 г.</w:t>
            </w:r>
          </w:p>
        </w:tc>
      </w:tr>
      <w:tr w:rsidR="005B3DF7" w:rsidTr="000A68E1">
        <w:trPr>
          <w:trHeight w:val="195"/>
        </w:trPr>
        <w:tc>
          <w:tcPr>
            <w:tcW w:w="1915" w:type="dxa"/>
            <w:vMerge/>
          </w:tcPr>
          <w:p w:rsidR="005B3DF7" w:rsidRPr="00592CF5" w:rsidRDefault="005B3DF7" w:rsidP="00100E93">
            <w:pPr>
              <w:rPr>
                <w:b/>
                <w:bCs/>
              </w:rPr>
            </w:pPr>
          </w:p>
        </w:tc>
        <w:tc>
          <w:tcPr>
            <w:tcW w:w="851" w:type="dxa"/>
            <w:tcBorders>
              <w:top w:val="single" w:sz="4" w:space="0" w:color="auto"/>
              <w:right w:val="single" w:sz="4" w:space="0" w:color="auto"/>
            </w:tcBorders>
          </w:tcPr>
          <w:p w:rsidR="005B3DF7" w:rsidRPr="00592CF5" w:rsidRDefault="005B3DF7" w:rsidP="00100E93">
            <w:pPr>
              <w:rPr>
                <w:b/>
                <w:bCs/>
              </w:rPr>
            </w:pPr>
            <w:r w:rsidRPr="00592CF5">
              <w:rPr>
                <w:b/>
                <w:bCs/>
                <w:sz w:val="22"/>
                <w:szCs w:val="22"/>
              </w:rPr>
              <w:t>тыс</w:t>
            </w:r>
            <w:proofErr w:type="gramStart"/>
            <w:r w:rsidRPr="00592CF5">
              <w:rPr>
                <w:b/>
                <w:bCs/>
                <w:sz w:val="22"/>
                <w:szCs w:val="22"/>
              </w:rPr>
              <w:t>.р</w:t>
            </w:r>
            <w:proofErr w:type="gramEnd"/>
            <w:r w:rsidRPr="00592CF5">
              <w:rPr>
                <w:b/>
                <w:bCs/>
                <w:sz w:val="22"/>
                <w:szCs w:val="22"/>
              </w:rPr>
              <w:t>уб.</w:t>
            </w:r>
          </w:p>
        </w:tc>
        <w:tc>
          <w:tcPr>
            <w:tcW w:w="709" w:type="dxa"/>
            <w:tcBorders>
              <w:top w:val="single" w:sz="4" w:space="0" w:color="auto"/>
              <w:left w:val="single" w:sz="4" w:space="0" w:color="auto"/>
            </w:tcBorders>
          </w:tcPr>
          <w:p w:rsidR="005B3DF7" w:rsidRPr="00592CF5" w:rsidRDefault="005B3DF7" w:rsidP="00100E93">
            <w:pPr>
              <w:rPr>
                <w:b/>
                <w:bCs/>
              </w:rPr>
            </w:pPr>
            <w:proofErr w:type="gramStart"/>
            <w:r w:rsidRPr="00592CF5">
              <w:rPr>
                <w:b/>
                <w:bCs/>
                <w:sz w:val="22"/>
                <w:szCs w:val="22"/>
              </w:rPr>
              <w:t>в</w:t>
            </w:r>
            <w:proofErr w:type="gramEnd"/>
            <w:r w:rsidRPr="00592CF5">
              <w:rPr>
                <w:b/>
                <w:bCs/>
                <w:sz w:val="22"/>
                <w:szCs w:val="22"/>
              </w:rPr>
              <w:t xml:space="preserve"> % к итогу</w:t>
            </w:r>
          </w:p>
        </w:tc>
        <w:tc>
          <w:tcPr>
            <w:tcW w:w="850" w:type="dxa"/>
            <w:tcBorders>
              <w:top w:val="single" w:sz="4" w:space="0" w:color="auto"/>
              <w:right w:val="single" w:sz="4" w:space="0" w:color="auto"/>
            </w:tcBorders>
          </w:tcPr>
          <w:p w:rsidR="005B3DF7" w:rsidRPr="00592CF5" w:rsidRDefault="005B3DF7" w:rsidP="00100E93">
            <w:pPr>
              <w:rPr>
                <w:b/>
                <w:bCs/>
              </w:rPr>
            </w:pPr>
            <w:r w:rsidRPr="00592CF5">
              <w:rPr>
                <w:b/>
                <w:bCs/>
                <w:sz w:val="22"/>
                <w:szCs w:val="22"/>
              </w:rPr>
              <w:t>тыс</w:t>
            </w:r>
            <w:proofErr w:type="gramStart"/>
            <w:r w:rsidRPr="00592CF5">
              <w:rPr>
                <w:b/>
                <w:bCs/>
                <w:sz w:val="22"/>
                <w:szCs w:val="22"/>
              </w:rPr>
              <w:t>.р</w:t>
            </w:r>
            <w:proofErr w:type="gramEnd"/>
            <w:r w:rsidRPr="00592CF5">
              <w:rPr>
                <w:b/>
                <w:bCs/>
                <w:sz w:val="22"/>
                <w:szCs w:val="22"/>
              </w:rPr>
              <w:t>уб.</w:t>
            </w:r>
          </w:p>
        </w:tc>
        <w:tc>
          <w:tcPr>
            <w:tcW w:w="709" w:type="dxa"/>
            <w:tcBorders>
              <w:top w:val="single" w:sz="4" w:space="0" w:color="auto"/>
              <w:left w:val="single" w:sz="4" w:space="0" w:color="auto"/>
            </w:tcBorders>
          </w:tcPr>
          <w:p w:rsidR="005B3DF7" w:rsidRPr="00592CF5" w:rsidRDefault="005B3DF7" w:rsidP="00100E93">
            <w:pPr>
              <w:rPr>
                <w:b/>
                <w:bCs/>
              </w:rPr>
            </w:pPr>
            <w:proofErr w:type="gramStart"/>
            <w:r w:rsidRPr="00592CF5">
              <w:rPr>
                <w:b/>
                <w:bCs/>
                <w:sz w:val="22"/>
                <w:szCs w:val="22"/>
              </w:rPr>
              <w:t>в</w:t>
            </w:r>
            <w:proofErr w:type="gramEnd"/>
            <w:r w:rsidRPr="00592CF5">
              <w:rPr>
                <w:b/>
                <w:bCs/>
                <w:sz w:val="22"/>
                <w:szCs w:val="22"/>
              </w:rPr>
              <w:t xml:space="preserve"> % к итогу</w:t>
            </w:r>
          </w:p>
        </w:tc>
        <w:tc>
          <w:tcPr>
            <w:tcW w:w="850" w:type="dxa"/>
            <w:tcBorders>
              <w:top w:val="single" w:sz="4" w:space="0" w:color="auto"/>
              <w:right w:val="single" w:sz="4" w:space="0" w:color="auto"/>
            </w:tcBorders>
          </w:tcPr>
          <w:p w:rsidR="005B3DF7" w:rsidRPr="00592CF5" w:rsidRDefault="005B3DF7" w:rsidP="00100E93">
            <w:pPr>
              <w:rPr>
                <w:b/>
                <w:bCs/>
              </w:rPr>
            </w:pPr>
            <w:r w:rsidRPr="00592CF5">
              <w:rPr>
                <w:b/>
                <w:bCs/>
                <w:sz w:val="22"/>
                <w:szCs w:val="22"/>
              </w:rPr>
              <w:t>тыс. руб.</w:t>
            </w:r>
          </w:p>
        </w:tc>
        <w:tc>
          <w:tcPr>
            <w:tcW w:w="709" w:type="dxa"/>
            <w:tcBorders>
              <w:top w:val="single" w:sz="4" w:space="0" w:color="auto"/>
              <w:left w:val="single" w:sz="4" w:space="0" w:color="auto"/>
              <w:right w:val="single" w:sz="4" w:space="0" w:color="auto"/>
            </w:tcBorders>
          </w:tcPr>
          <w:p w:rsidR="005B3DF7" w:rsidRPr="00592CF5" w:rsidRDefault="005B3DF7" w:rsidP="00100E93">
            <w:pPr>
              <w:rPr>
                <w:b/>
                <w:bCs/>
              </w:rPr>
            </w:pPr>
            <w:proofErr w:type="gramStart"/>
            <w:r w:rsidRPr="00592CF5">
              <w:rPr>
                <w:b/>
                <w:bCs/>
                <w:sz w:val="22"/>
                <w:szCs w:val="22"/>
              </w:rPr>
              <w:t>в</w:t>
            </w:r>
            <w:proofErr w:type="gramEnd"/>
            <w:r w:rsidRPr="00592CF5">
              <w:rPr>
                <w:b/>
                <w:bCs/>
                <w:sz w:val="22"/>
                <w:szCs w:val="22"/>
              </w:rPr>
              <w:t xml:space="preserve"> % к итогу</w:t>
            </w:r>
          </w:p>
        </w:tc>
        <w:tc>
          <w:tcPr>
            <w:tcW w:w="851" w:type="dxa"/>
            <w:tcBorders>
              <w:top w:val="single" w:sz="4" w:space="0" w:color="auto"/>
              <w:left w:val="single" w:sz="4" w:space="0" w:color="auto"/>
              <w:right w:val="single" w:sz="4" w:space="0" w:color="auto"/>
            </w:tcBorders>
          </w:tcPr>
          <w:p w:rsidR="005B3DF7" w:rsidRPr="00592CF5" w:rsidRDefault="005B3DF7" w:rsidP="00100E93">
            <w:pPr>
              <w:rPr>
                <w:b/>
                <w:bCs/>
              </w:rPr>
            </w:pPr>
            <w:r w:rsidRPr="00592CF5">
              <w:rPr>
                <w:b/>
                <w:bCs/>
                <w:sz w:val="22"/>
                <w:szCs w:val="22"/>
              </w:rPr>
              <w:t>тыс. руб.</w:t>
            </w:r>
          </w:p>
        </w:tc>
        <w:tc>
          <w:tcPr>
            <w:tcW w:w="708" w:type="dxa"/>
            <w:tcBorders>
              <w:top w:val="single" w:sz="4" w:space="0" w:color="auto"/>
              <w:left w:val="single" w:sz="4" w:space="0" w:color="auto"/>
            </w:tcBorders>
          </w:tcPr>
          <w:p w:rsidR="005B3DF7" w:rsidRPr="00592CF5" w:rsidRDefault="005B3DF7" w:rsidP="00100E93">
            <w:pPr>
              <w:rPr>
                <w:b/>
                <w:bCs/>
              </w:rPr>
            </w:pPr>
            <w:proofErr w:type="gramStart"/>
            <w:r w:rsidRPr="00592CF5">
              <w:rPr>
                <w:b/>
                <w:bCs/>
                <w:sz w:val="22"/>
                <w:szCs w:val="22"/>
              </w:rPr>
              <w:t>в</w:t>
            </w:r>
            <w:proofErr w:type="gramEnd"/>
            <w:r w:rsidRPr="00592CF5">
              <w:rPr>
                <w:b/>
                <w:bCs/>
                <w:sz w:val="22"/>
                <w:szCs w:val="22"/>
              </w:rPr>
              <w:t xml:space="preserve"> % к итогу</w:t>
            </w:r>
          </w:p>
        </w:tc>
        <w:tc>
          <w:tcPr>
            <w:tcW w:w="851" w:type="dxa"/>
            <w:tcBorders>
              <w:top w:val="single" w:sz="4" w:space="0" w:color="auto"/>
              <w:left w:val="single" w:sz="4" w:space="0" w:color="auto"/>
            </w:tcBorders>
          </w:tcPr>
          <w:p w:rsidR="005B3DF7" w:rsidRPr="00592CF5" w:rsidRDefault="005B3DF7" w:rsidP="000D6EC5">
            <w:pPr>
              <w:rPr>
                <w:b/>
                <w:bCs/>
              </w:rPr>
            </w:pPr>
            <w:r w:rsidRPr="00592CF5">
              <w:rPr>
                <w:b/>
                <w:bCs/>
                <w:sz w:val="22"/>
                <w:szCs w:val="22"/>
              </w:rPr>
              <w:t>тыс. руб.</w:t>
            </w:r>
          </w:p>
        </w:tc>
        <w:tc>
          <w:tcPr>
            <w:tcW w:w="709" w:type="dxa"/>
            <w:tcBorders>
              <w:top w:val="single" w:sz="4" w:space="0" w:color="auto"/>
              <w:left w:val="single" w:sz="4" w:space="0" w:color="auto"/>
            </w:tcBorders>
          </w:tcPr>
          <w:p w:rsidR="005B3DF7" w:rsidRPr="00592CF5" w:rsidRDefault="005B3DF7" w:rsidP="000D6EC5">
            <w:pPr>
              <w:rPr>
                <w:b/>
                <w:bCs/>
              </w:rPr>
            </w:pPr>
            <w:proofErr w:type="gramStart"/>
            <w:r w:rsidRPr="00592CF5">
              <w:rPr>
                <w:b/>
                <w:bCs/>
                <w:sz w:val="22"/>
                <w:szCs w:val="22"/>
              </w:rPr>
              <w:t>в</w:t>
            </w:r>
            <w:proofErr w:type="gramEnd"/>
            <w:r w:rsidRPr="00592CF5">
              <w:rPr>
                <w:b/>
                <w:bCs/>
                <w:sz w:val="22"/>
                <w:szCs w:val="22"/>
              </w:rPr>
              <w:t xml:space="preserve"> % к итогу</w:t>
            </w:r>
          </w:p>
        </w:tc>
      </w:tr>
      <w:tr w:rsidR="000A68E1" w:rsidRPr="001D3948" w:rsidTr="0022615E">
        <w:tc>
          <w:tcPr>
            <w:tcW w:w="9712" w:type="dxa"/>
            <w:gridSpan w:val="11"/>
          </w:tcPr>
          <w:p w:rsidR="000A68E1" w:rsidRPr="00592CF5" w:rsidRDefault="000A68E1" w:rsidP="00100E93">
            <w:pPr>
              <w:jc w:val="center"/>
              <w:rPr>
                <w:b/>
                <w:bCs/>
              </w:rPr>
            </w:pPr>
            <w:r w:rsidRPr="00592CF5">
              <w:rPr>
                <w:b/>
                <w:bCs/>
                <w:sz w:val="22"/>
                <w:szCs w:val="22"/>
              </w:rPr>
              <w:t>по растениеводству</w:t>
            </w:r>
          </w:p>
        </w:tc>
      </w:tr>
      <w:tr w:rsidR="00F57770" w:rsidRPr="00F57770" w:rsidTr="000A68E1">
        <w:trPr>
          <w:trHeight w:val="540"/>
        </w:trPr>
        <w:tc>
          <w:tcPr>
            <w:tcW w:w="1915" w:type="dxa"/>
            <w:tcBorders>
              <w:bottom w:val="single" w:sz="4" w:space="0" w:color="auto"/>
            </w:tcBorders>
          </w:tcPr>
          <w:p w:rsidR="00F57770" w:rsidRPr="00F57770" w:rsidRDefault="00F57770" w:rsidP="00100E93">
            <w:pPr>
              <w:rPr>
                <w:sz w:val="20"/>
                <w:szCs w:val="20"/>
              </w:rPr>
            </w:pPr>
            <w:r w:rsidRPr="00F57770">
              <w:rPr>
                <w:sz w:val="20"/>
                <w:szCs w:val="20"/>
              </w:rPr>
              <w:t>Материальные затраты</w:t>
            </w:r>
          </w:p>
        </w:tc>
        <w:tc>
          <w:tcPr>
            <w:tcW w:w="851" w:type="dxa"/>
            <w:tcBorders>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4235</w:t>
            </w:r>
          </w:p>
        </w:tc>
        <w:tc>
          <w:tcPr>
            <w:tcW w:w="709" w:type="dxa"/>
            <w:tcBorders>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66,42</w:t>
            </w:r>
          </w:p>
        </w:tc>
        <w:tc>
          <w:tcPr>
            <w:tcW w:w="850" w:type="dxa"/>
            <w:tcBorders>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5052</w:t>
            </w:r>
          </w:p>
        </w:tc>
        <w:tc>
          <w:tcPr>
            <w:tcW w:w="709" w:type="dxa"/>
            <w:tcBorders>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64,14</w:t>
            </w:r>
          </w:p>
        </w:tc>
        <w:tc>
          <w:tcPr>
            <w:tcW w:w="850" w:type="dxa"/>
            <w:tcBorders>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4517</w:t>
            </w:r>
          </w:p>
        </w:tc>
        <w:tc>
          <w:tcPr>
            <w:tcW w:w="709" w:type="dxa"/>
            <w:tcBorders>
              <w:left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56</w:t>
            </w:r>
          </w:p>
        </w:tc>
        <w:tc>
          <w:tcPr>
            <w:tcW w:w="851" w:type="dxa"/>
            <w:tcBorders>
              <w:left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3811</w:t>
            </w:r>
          </w:p>
        </w:tc>
        <w:tc>
          <w:tcPr>
            <w:tcW w:w="708" w:type="dxa"/>
            <w:tcBorders>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50,00</w:t>
            </w:r>
          </w:p>
        </w:tc>
        <w:tc>
          <w:tcPr>
            <w:tcW w:w="851" w:type="dxa"/>
            <w:tcBorders>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4972</w:t>
            </w:r>
          </w:p>
        </w:tc>
        <w:tc>
          <w:tcPr>
            <w:tcW w:w="709" w:type="dxa"/>
            <w:tcBorders>
              <w:left w:val="single" w:sz="4" w:space="0" w:color="auto"/>
              <w:bottom w:val="single" w:sz="4" w:space="0" w:color="auto"/>
            </w:tcBorders>
            <w:vAlign w:val="center"/>
          </w:tcPr>
          <w:p w:rsidR="00F57770" w:rsidRPr="000A68E1" w:rsidRDefault="00F57770" w:rsidP="000A68E1">
            <w:pPr>
              <w:jc w:val="center"/>
              <w:rPr>
                <w:sz w:val="20"/>
                <w:szCs w:val="20"/>
              </w:rPr>
            </w:pPr>
            <w:r w:rsidRPr="000A68E1">
              <w:rPr>
                <w:sz w:val="20"/>
                <w:szCs w:val="20"/>
              </w:rPr>
              <w:t>53,41</w:t>
            </w:r>
          </w:p>
        </w:tc>
      </w:tr>
      <w:tr w:rsidR="00F57770" w:rsidRPr="00F57770" w:rsidTr="000A68E1">
        <w:trPr>
          <w:trHeight w:val="585"/>
        </w:trPr>
        <w:tc>
          <w:tcPr>
            <w:tcW w:w="1915" w:type="dxa"/>
            <w:tcBorders>
              <w:top w:val="single" w:sz="4" w:space="0" w:color="auto"/>
              <w:bottom w:val="single" w:sz="4" w:space="0" w:color="auto"/>
            </w:tcBorders>
          </w:tcPr>
          <w:p w:rsidR="00F57770" w:rsidRPr="00F57770" w:rsidRDefault="00F57770" w:rsidP="00100E93">
            <w:pPr>
              <w:rPr>
                <w:sz w:val="20"/>
                <w:szCs w:val="20"/>
              </w:rPr>
            </w:pPr>
            <w:r w:rsidRPr="00F57770">
              <w:rPr>
                <w:sz w:val="20"/>
                <w:szCs w:val="20"/>
              </w:rPr>
              <w:t>Затраты на оплату труда</w:t>
            </w:r>
          </w:p>
        </w:tc>
        <w:tc>
          <w:tcPr>
            <w:tcW w:w="851" w:type="dxa"/>
            <w:tcBorders>
              <w:top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1444</w:t>
            </w:r>
          </w:p>
        </w:tc>
        <w:tc>
          <w:tcPr>
            <w:tcW w:w="709" w:type="dxa"/>
            <w:tcBorders>
              <w:top w:val="single" w:sz="4" w:space="0" w:color="auto"/>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22,65</w:t>
            </w:r>
          </w:p>
        </w:tc>
        <w:tc>
          <w:tcPr>
            <w:tcW w:w="850" w:type="dxa"/>
            <w:tcBorders>
              <w:top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1708</w:t>
            </w:r>
          </w:p>
        </w:tc>
        <w:tc>
          <w:tcPr>
            <w:tcW w:w="709" w:type="dxa"/>
            <w:tcBorders>
              <w:top w:val="single" w:sz="4" w:space="0" w:color="auto"/>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21,69</w:t>
            </w:r>
          </w:p>
        </w:tc>
        <w:tc>
          <w:tcPr>
            <w:tcW w:w="850" w:type="dxa"/>
            <w:tcBorders>
              <w:top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2445</w:t>
            </w:r>
          </w:p>
        </w:tc>
        <w:tc>
          <w:tcPr>
            <w:tcW w:w="709" w:type="dxa"/>
            <w:tcBorders>
              <w:top w:val="single" w:sz="4" w:space="0" w:color="auto"/>
              <w:left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30.31</w:t>
            </w:r>
          </w:p>
        </w:tc>
        <w:tc>
          <w:tcPr>
            <w:tcW w:w="851" w:type="dxa"/>
            <w:tcBorders>
              <w:top w:val="single" w:sz="4" w:space="0" w:color="auto"/>
              <w:left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1722</w:t>
            </w:r>
          </w:p>
        </w:tc>
        <w:tc>
          <w:tcPr>
            <w:tcW w:w="708" w:type="dxa"/>
            <w:tcBorders>
              <w:top w:val="single" w:sz="4" w:space="0" w:color="auto"/>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22,56</w:t>
            </w:r>
          </w:p>
        </w:tc>
        <w:tc>
          <w:tcPr>
            <w:tcW w:w="851" w:type="dxa"/>
            <w:tcBorders>
              <w:top w:val="single" w:sz="4" w:space="0" w:color="auto"/>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1471</w:t>
            </w:r>
          </w:p>
        </w:tc>
        <w:tc>
          <w:tcPr>
            <w:tcW w:w="709" w:type="dxa"/>
            <w:tcBorders>
              <w:top w:val="single" w:sz="4" w:space="0" w:color="auto"/>
              <w:left w:val="single" w:sz="4" w:space="0" w:color="auto"/>
              <w:bottom w:val="single" w:sz="4" w:space="0" w:color="auto"/>
            </w:tcBorders>
            <w:vAlign w:val="center"/>
          </w:tcPr>
          <w:p w:rsidR="00F57770" w:rsidRPr="000A68E1" w:rsidRDefault="00F57770" w:rsidP="000A68E1">
            <w:pPr>
              <w:jc w:val="center"/>
              <w:rPr>
                <w:sz w:val="20"/>
                <w:szCs w:val="20"/>
              </w:rPr>
            </w:pPr>
            <w:r w:rsidRPr="000A68E1">
              <w:rPr>
                <w:sz w:val="20"/>
                <w:szCs w:val="20"/>
              </w:rPr>
              <w:t>15,80</w:t>
            </w:r>
          </w:p>
        </w:tc>
      </w:tr>
      <w:tr w:rsidR="00F57770" w:rsidRPr="00F57770" w:rsidTr="000A68E1">
        <w:trPr>
          <w:trHeight w:val="600"/>
        </w:trPr>
        <w:tc>
          <w:tcPr>
            <w:tcW w:w="1915" w:type="dxa"/>
            <w:tcBorders>
              <w:top w:val="single" w:sz="4" w:space="0" w:color="auto"/>
              <w:bottom w:val="single" w:sz="4" w:space="0" w:color="auto"/>
            </w:tcBorders>
          </w:tcPr>
          <w:p w:rsidR="00F57770" w:rsidRPr="00F57770" w:rsidRDefault="00F57770" w:rsidP="00100E93">
            <w:pPr>
              <w:rPr>
                <w:sz w:val="20"/>
                <w:szCs w:val="20"/>
              </w:rPr>
            </w:pPr>
            <w:r w:rsidRPr="00F57770">
              <w:rPr>
                <w:sz w:val="20"/>
                <w:szCs w:val="20"/>
              </w:rPr>
              <w:t>Отчисления на социальные нужды</w:t>
            </w:r>
          </w:p>
        </w:tc>
        <w:tc>
          <w:tcPr>
            <w:tcW w:w="851" w:type="dxa"/>
            <w:tcBorders>
              <w:top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157</w:t>
            </w:r>
          </w:p>
        </w:tc>
        <w:tc>
          <w:tcPr>
            <w:tcW w:w="709" w:type="dxa"/>
            <w:tcBorders>
              <w:top w:val="single" w:sz="4" w:space="0" w:color="auto"/>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2,46</w:t>
            </w:r>
          </w:p>
        </w:tc>
        <w:tc>
          <w:tcPr>
            <w:tcW w:w="850" w:type="dxa"/>
            <w:tcBorders>
              <w:top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355</w:t>
            </w:r>
          </w:p>
        </w:tc>
        <w:tc>
          <w:tcPr>
            <w:tcW w:w="709" w:type="dxa"/>
            <w:tcBorders>
              <w:top w:val="single" w:sz="4" w:space="0" w:color="auto"/>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4,51</w:t>
            </w:r>
          </w:p>
        </w:tc>
        <w:tc>
          <w:tcPr>
            <w:tcW w:w="850" w:type="dxa"/>
            <w:tcBorders>
              <w:top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523</w:t>
            </w:r>
          </w:p>
        </w:tc>
        <w:tc>
          <w:tcPr>
            <w:tcW w:w="709" w:type="dxa"/>
            <w:tcBorders>
              <w:top w:val="single" w:sz="4" w:space="0" w:color="auto"/>
              <w:left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6.48</w:t>
            </w:r>
          </w:p>
        </w:tc>
        <w:tc>
          <w:tcPr>
            <w:tcW w:w="851" w:type="dxa"/>
            <w:tcBorders>
              <w:top w:val="single" w:sz="4" w:space="0" w:color="auto"/>
              <w:left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477</w:t>
            </w:r>
          </w:p>
        </w:tc>
        <w:tc>
          <w:tcPr>
            <w:tcW w:w="708" w:type="dxa"/>
            <w:tcBorders>
              <w:top w:val="single" w:sz="4" w:space="0" w:color="auto"/>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6,29</w:t>
            </w:r>
          </w:p>
        </w:tc>
        <w:tc>
          <w:tcPr>
            <w:tcW w:w="851" w:type="dxa"/>
            <w:tcBorders>
              <w:top w:val="single" w:sz="4" w:space="0" w:color="auto"/>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406</w:t>
            </w:r>
          </w:p>
        </w:tc>
        <w:tc>
          <w:tcPr>
            <w:tcW w:w="709" w:type="dxa"/>
            <w:tcBorders>
              <w:top w:val="single" w:sz="4" w:space="0" w:color="auto"/>
              <w:left w:val="single" w:sz="4" w:space="0" w:color="auto"/>
              <w:bottom w:val="single" w:sz="4" w:space="0" w:color="auto"/>
            </w:tcBorders>
            <w:vAlign w:val="center"/>
          </w:tcPr>
          <w:p w:rsidR="00F57770" w:rsidRPr="000A68E1" w:rsidRDefault="00F57770" w:rsidP="000A68E1">
            <w:pPr>
              <w:jc w:val="center"/>
              <w:rPr>
                <w:sz w:val="20"/>
                <w:szCs w:val="20"/>
              </w:rPr>
            </w:pPr>
            <w:r w:rsidRPr="000A68E1">
              <w:rPr>
                <w:sz w:val="20"/>
                <w:szCs w:val="20"/>
              </w:rPr>
              <w:t>4,36</w:t>
            </w:r>
          </w:p>
        </w:tc>
      </w:tr>
      <w:tr w:rsidR="00F57770" w:rsidRPr="00F57770" w:rsidTr="000A68E1">
        <w:trPr>
          <w:trHeight w:val="315"/>
        </w:trPr>
        <w:tc>
          <w:tcPr>
            <w:tcW w:w="1915" w:type="dxa"/>
            <w:tcBorders>
              <w:top w:val="single" w:sz="4" w:space="0" w:color="auto"/>
              <w:bottom w:val="single" w:sz="4" w:space="0" w:color="auto"/>
            </w:tcBorders>
          </w:tcPr>
          <w:p w:rsidR="00F57770" w:rsidRPr="00F57770" w:rsidRDefault="00F57770" w:rsidP="00100E93">
            <w:pPr>
              <w:rPr>
                <w:sz w:val="20"/>
                <w:szCs w:val="20"/>
              </w:rPr>
            </w:pPr>
            <w:r w:rsidRPr="00F57770">
              <w:rPr>
                <w:sz w:val="20"/>
                <w:szCs w:val="20"/>
              </w:rPr>
              <w:t>Амортизация</w:t>
            </w:r>
          </w:p>
        </w:tc>
        <w:tc>
          <w:tcPr>
            <w:tcW w:w="851" w:type="dxa"/>
            <w:tcBorders>
              <w:top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505</w:t>
            </w:r>
          </w:p>
        </w:tc>
        <w:tc>
          <w:tcPr>
            <w:tcW w:w="709" w:type="dxa"/>
            <w:tcBorders>
              <w:top w:val="single" w:sz="4" w:space="0" w:color="auto"/>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7,92</w:t>
            </w:r>
          </w:p>
        </w:tc>
        <w:tc>
          <w:tcPr>
            <w:tcW w:w="850" w:type="dxa"/>
            <w:tcBorders>
              <w:top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720</w:t>
            </w:r>
          </w:p>
        </w:tc>
        <w:tc>
          <w:tcPr>
            <w:tcW w:w="709" w:type="dxa"/>
            <w:tcBorders>
              <w:top w:val="single" w:sz="4" w:space="0" w:color="auto"/>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9,14</w:t>
            </w:r>
          </w:p>
        </w:tc>
        <w:tc>
          <w:tcPr>
            <w:tcW w:w="850" w:type="dxa"/>
            <w:tcBorders>
              <w:top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531</w:t>
            </w:r>
          </w:p>
        </w:tc>
        <w:tc>
          <w:tcPr>
            <w:tcW w:w="709" w:type="dxa"/>
            <w:tcBorders>
              <w:top w:val="single" w:sz="4" w:space="0" w:color="auto"/>
              <w:left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6.58</w:t>
            </w:r>
          </w:p>
        </w:tc>
        <w:tc>
          <w:tcPr>
            <w:tcW w:w="851" w:type="dxa"/>
            <w:tcBorders>
              <w:top w:val="single" w:sz="4" w:space="0" w:color="auto"/>
              <w:left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1568</w:t>
            </w:r>
          </w:p>
        </w:tc>
        <w:tc>
          <w:tcPr>
            <w:tcW w:w="708" w:type="dxa"/>
            <w:tcBorders>
              <w:top w:val="single" w:sz="4" w:space="0" w:color="auto"/>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20.64</w:t>
            </w:r>
          </w:p>
        </w:tc>
        <w:tc>
          <w:tcPr>
            <w:tcW w:w="851" w:type="dxa"/>
            <w:tcBorders>
              <w:top w:val="single" w:sz="4" w:space="0" w:color="auto"/>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2350</w:t>
            </w:r>
          </w:p>
        </w:tc>
        <w:tc>
          <w:tcPr>
            <w:tcW w:w="709" w:type="dxa"/>
            <w:tcBorders>
              <w:top w:val="single" w:sz="4" w:space="0" w:color="auto"/>
              <w:left w:val="single" w:sz="4" w:space="0" w:color="auto"/>
              <w:bottom w:val="single" w:sz="4" w:space="0" w:color="auto"/>
            </w:tcBorders>
            <w:vAlign w:val="center"/>
          </w:tcPr>
          <w:p w:rsidR="00F57770" w:rsidRPr="000A68E1" w:rsidRDefault="00F57770" w:rsidP="000A68E1">
            <w:pPr>
              <w:jc w:val="center"/>
              <w:rPr>
                <w:sz w:val="20"/>
                <w:szCs w:val="20"/>
              </w:rPr>
            </w:pPr>
            <w:r w:rsidRPr="000A68E1">
              <w:rPr>
                <w:sz w:val="20"/>
                <w:szCs w:val="20"/>
              </w:rPr>
              <w:t>25,24</w:t>
            </w:r>
          </w:p>
        </w:tc>
      </w:tr>
      <w:tr w:rsidR="00F57770" w:rsidRPr="00F57770" w:rsidTr="000A68E1">
        <w:trPr>
          <w:trHeight w:val="222"/>
        </w:trPr>
        <w:tc>
          <w:tcPr>
            <w:tcW w:w="1915" w:type="dxa"/>
            <w:tcBorders>
              <w:top w:val="single" w:sz="4" w:space="0" w:color="auto"/>
            </w:tcBorders>
          </w:tcPr>
          <w:p w:rsidR="00F57770" w:rsidRPr="00F57770" w:rsidRDefault="00F57770" w:rsidP="00100E93">
            <w:pPr>
              <w:rPr>
                <w:sz w:val="20"/>
                <w:szCs w:val="20"/>
              </w:rPr>
            </w:pPr>
            <w:r w:rsidRPr="00F57770">
              <w:rPr>
                <w:sz w:val="20"/>
                <w:szCs w:val="20"/>
              </w:rPr>
              <w:t>Прочие затраты</w:t>
            </w:r>
          </w:p>
        </w:tc>
        <w:tc>
          <w:tcPr>
            <w:tcW w:w="851" w:type="dxa"/>
            <w:tcBorders>
              <w:top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35</w:t>
            </w:r>
          </w:p>
        </w:tc>
        <w:tc>
          <w:tcPr>
            <w:tcW w:w="709" w:type="dxa"/>
            <w:tcBorders>
              <w:top w:val="single" w:sz="4" w:space="0" w:color="auto"/>
              <w:left w:val="single" w:sz="4" w:space="0" w:color="auto"/>
            </w:tcBorders>
            <w:vAlign w:val="center"/>
          </w:tcPr>
          <w:p w:rsidR="00F57770" w:rsidRPr="00F57770" w:rsidRDefault="00F57770" w:rsidP="000A68E1">
            <w:pPr>
              <w:jc w:val="center"/>
              <w:rPr>
                <w:sz w:val="20"/>
                <w:szCs w:val="20"/>
              </w:rPr>
            </w:pPr>
            <w:r w:rsidRPr="00F57770">
              <w:rPr>
                <w:sz w:val="20"/>
                <w:szCs w:val="20"/>
              </w:rPr>
              <w:t>0,55</w:t>
            </w:r>
          </w:p>
        </w:tc>
        <w:tc>
          <w:tcPr>
            <w:tcW w:w="850" w:type="dxa"/>
            <w:tcBorders>
              <w:top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41</w:t>
            </w:r>
          </w:p>
        </w:tc>
        <w:tc>
          <w:tcPr>
            <w:tcW w:w="709" w:type="dxa"/>
            <w:tcBorders>
              <w:top w:val="single" w:sz="4" w:space="0" w:color="auto"/>
              <w:left w:val="single" w:sz="4" w:space="0" w:color="auto"/>
            </w:tcBorders>
            <w:vAlign w:val="center"/>
          </w:tcPr>
          <w:p w:rsidR="00F57770" w:rsidRPr="00F57770" w:rsidRDefault="00F57770" w:rsidP="000A68E1">
            <w:pPr>
              <w:jc w:val="center"/>
              <w:rPr>
                <w:sz w:val="20"/>
                <w:szCs w:val="20"/>
              </w:rPr>
            </w:pPr>
            <w:r w:rsidRPr="00F57770">
              <w:rPr>
                <w:sz w:val="20"/>
                <w:szCs w:val="20"/>
              </w:rPr>
              <w:t>0,52</w:t>
            </w:r>
          </w:p>
        </w:tc>
        <w:tc>
          <w:tcPr>
            <w:tcW w:w="850" w:type="dxa"/>
            <w:tcBorders>
              <w:top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50</w:t>
            </w:r>
          </w:p>
        </w:tc>
        <w:tc>
          <w:tcPr>
            <w:tcW w:w="709" w:type="dxa"/>
            <w:tcBorders>
              <w:top w:val="single" w:sz="4" w:space="0" w:color="auto"/>
              <w:left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0.62</w:t>
            </w:r>
          </w:p>
        </w:tc>
        <w:tc>
          <w:tcPr>
            <w:tcW w:w="851" w:type="dxa"/>
            <w:tcBorders>
              <w:top w:val="single" w:sz="4" w:space="0" w:color="auto"/>
              <w:left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20</w:t>
            </w:r>
          </w:p>
        </w:tc>
        <w:tc>
          <w:tcPr>
            <w:tcW w:w="708" w:type="dxa"/>
            <w:tcBorders>
              <w:top w:val="single" w:sz="4" w:space="0" w:color="auto"/>
              <w:left w:val="single" w:sz="4" w:space="0" w:color="auto"/>
            </w:tcBorders>
            <w:vAlign w:val="center"/>
          </w:tcPr>
          <w:p w:rsidR="00F57770" w:rsidRPr="00F57770" w:rsidRDefault="00F57770" w:rsidP="000A68E1">
            <w:pPr>
              <w:jc w:val="center"/>
              <w:rPr>
                <w:sz w:val="20"/>
                <w:szCs w:val="20"/>
              </w:rPr>
            </w:pPr>
            <w:r w:rsidRPr="00F57770">
              <w:rPr>
                <w:sz w:val="20"/>
                <w:szCs w:val="20"/>
              </w:rPr>
              <w:t>0.26</w:t>
            </w:r>
          </w:p>
        </w:tc>
        <w:tc>
          <w:tcPr>
            <w:tcW w:w="851" w:type="dxa"/>
            <w:tcBorders>
              <w:top w:val="single" w:sz="4" w:space="0" w:color="auto"/>
              <w:left w:val="single" w:sz="4" w:space="0" w:color="auto"/>
            </w:tcBorders>
            <w:vAlign w:val="center"/>
          </w:tcPr>
          <w:p w:rsidR="00F57770" w:rsidRPr="00F57770" w:rsidRDefault="00F57770" w:rsidP="000A68E1">
            <w:pPr>
              <w:jc w:val="center"/>
              <w:rPr>
                <w:sz w:val="20"/>
                <w:szCs w:val="20"/>
              </w:rPr>
            </w:pPr>
            <w:r w:rsidRPr="00F57770">
              <w:rPr>
                <w:sz w:val="20"/>
                <w:szCs w:val="20"/>
              </w:rPr>
              <w:t>130</w:t>
            </w:r>
          </w:p>
        </w:tc>
        <w:tc>
          <w:tcPr>
            <w:tcW w:w="709" w:type="dxa"/>
            <w:tcBorders>
              <w:top w:val="single" w:sz="4" w:space="0" w:color="auto"/>
              <w:left w:val="single" w:sz="4" w:space="0" w:color="auto"/>
            </w:tcBorders>
            <w:vAlign w:val="center"/>
          </w:tcPr>
          <w:p w:rsidR="00F57770" w:rsidRPr="000A68E1" w:rsidRDefault="00F57770" w:rsidP="000A68E1">
            <w:pPr>
              <w:jc w:val="center"/>
              <w:rPr>
                <w:sz w:val="20"/>
                <w:szCs w:val="20"/>
              </w:rPr>
            </w:pPr>
            <w:r w:rsidRPr="000A68E1">
              <w:rPr>
                <w:sz w:val="20"/>
                <w:szCs w:val="20"/>
              </w:rPr>
              <w:t>1,40</w:t>
            </w:r>
          </w:p>
        </w:tc>
      </w:tr>
      <w:tr w:rsidR="00F57770" w:rsidRPr="00F57770" w:rsidTr="000A68E1">
        <w:tc>
          <w:tcPr>
            <w:tcW w:w="1915" w:type="dxa"/>
          </w:tcPr>
          <w:p w:rsidR="00F57770" w:rsidRPr="00F57770" w:rsidRDefault="00F57770" w:rsidP="00100E93">
            <w:pPr>
              <w:rPr>
                <w:sz w:val="20"/>
                <w:szCs w:val="20"/>
              </w:rPr>
            </w:pPr>
            <w:r w:rsidRPr="00F57770">
              <w:rPr>
                <w:sz w:val="20"/>
                <w:szCs w:val="20"/>
              </w:rPr>
              <w:t xml:space="preserve">Итого </w:t>
            </w:r>
          </w:p>
        </w:tc>
        <w:tc>
          <w:tcPr>
            <w:tcW w:w="851" w:type="dxa"/>
            <w:tcBorders>
              <w:right w:val="single" w:sz="4" w:space="0" w:color="auto"/>
            </w:tcBorders>
            <w:vAlign w:val="center"/>
          </w:tcPr>
          <w:p w:rsidR="00F57770" w:rsidRPr="00F57770" w:rsidRDefault="00F57770" w:rsidP="000A68E1">
            <w:pPr>
              <w:jc w:val="center"/>
              <w:rPr>
                <w:sz w:val="20"/>
                <w:szCs w:val="20"/>
              </w:rPr>
            </w:pPr>
            <w:r w:rsidRPr="00F57770">
              <w:rPr>
                <w:sz w:val="20"/>
                <w:szCs w:val="20"/>
              </w:rPr>
              <w:t>6376</w:t>
            </w:r>
          </w:p>
        </w:tc>
        <w:tc>
          <w:tcPr>
            <w:tcW w:w="709" w:type="dxa"/>
            <w:tcBorders>
              <w:left w:val="single" w:sz="4" w:space="0" w:color="auto"/>
            </w:tcBorders>
            <w:vAlign w:val="center"/>
          </w:tcPr>
          <w:p w:rsidR="00F57770" w:rsidRPr="00F57770" w:rsidRDefault="00F57770" w:rsidP="000A68E1">
            <w:pPr>
              <w:jc w:val="center"/>
              <w:rPr>
                <w:sz w:val="20"/>
                <w:szCs w:val="20"/>
              </w:rPr>
            </w:pPr>
            <w:r w:rsidRPr="00F57770">
              <w:rPr>
                <w:sz w:val="20"/>
                <w:szCs w:val="20"/>
              </w:rPr>
              <w:t>100</w:t>
            </w:r>
          </w:p>
        </w:tc>
        <w:tc>
          <w:tcPr>
            <w:tcW w:w="850" w:type="dxa"/>
            <w:tcBorders>
              <w:right w:val="single" w:sz="4" w:space="0" w:color="auto"/>
            </w:tcBorders>
            <w:vAlign w:val="center"/>
          </w:tcPr>
          <w:p w:rsidR="00F57770" w:rsidRPr="00F57770" w:rsidRDefault="00F57770" w:rsidP="000A68E1">
            <w:pPr>
              <w:jc w:val="center"/>
              <w:rPr>
                <w:sz w:val="20"/>
                <w:szCs w:val="20"/>
              </w:rPr>
            </w:pPr>
            <w:r w:rsidRPr="00F57770">
              <w:rPr>
                <w:sz w:val="20"/>
                <w:szCs w:val="20"/>
              </w:rPr>
              <w:t>7876</w:t>
            </w:r>
          </w:p>
        </w:tc>
        <w:tc>
          <w:tcPr>
            <w:tcW w:w="709" w:type="dxa"/>
            <w:tcBorders>
              <w:left w:val="single" w:sz="4" w:space="0" w:color="auto"/>
            </w:tcBorders>
            <w:vAlign w:val="center"/>
          </w:tcPr>
          <w:p w:rsidR="00F57770" w:rsidRPr="00F57770" w:rsidRDefault="00F57770" w:rsidP="000A68E1">
            <w:pPr>
              <w:jc w:val="center"/>
              <w:rPr>
                <w:sz w:val="20"/>
                <w:szCs w:val="20"/>
              </w:rPr>
            </w:pPr>
            <w:r>
              <w:rPr>
                <w:sz w:val="20"/>
                <w:szCs w:val="20"/>
              </w:rPr>
              <w:t>100</w:t>
            </w:r>
          </w:p>
        </w:tc>
        <w:tc>
          <w:tcPr>
            <w:tcW w:w="850" w:type="dxa"/>
            <w:tcBorders>
              <w:right w:val="single" w:sz="4" w:space="0" w:color="auto"/>
            </w:tcBorders>
            <w:vAlign w:val="center"/>
          </w:tcPr>
          <w:p w:rsidR="00F57770" w:rsidRPr="00F57770" w:rsidRDefault="00F57770" w:rsidP="000A68E1">
            <w:pPr>
              <w:jc w:val="center"/>
              <w:rPr>
                <w:sz w:val="20"/>
                <w:szCs w:val="20"/>
              </w:rPr>
            </w:pPr>
            <w:r w:rsidRPr="00F57770">
              <w:rPr>
                <w:sz w:val="20"/>
                <w:szCs w:val="20"/>
              </w:rPr>
              <w:t>8066</w:t>
            </w:r>
          </w:p>
        </w:tc>
        <w:tc>
          <w:tcPr>
            <w:tcW w:w="709" w:type="dxa"/>
            <w:tcBorders>
              <w:left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100</w:t>
            </w:r>
          </w:p>
        </w:tc>
        <w:tc>
          <w:tcPr>
            <w:tcW w:w="851" w:type="dxa"/>
            <w:tcBorders>
              <w:left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7598</w:t>
            </w:r>
          </w:p>
        </w:tc>
        <w:tc>
          <w:tcPr>
            <w:tcW w:w="708" w:type="dxa"/>
            <w:tcBorders>
              <w:left w:val="single" w:sz="4" w:space="0" w:color="auto"/>
            </w:tcBorders>
            <w:vAlign w:val="center"/>
          </w:tcPr>
          <w:p w:rsidR="00F57770" w:rsidRPr="00F57770" w:rsidRDefault="00F57770" w:rsidP="000A68E1">
            <w:pPr>
              <w:jc w:val="center"/>
              <w:rPr>
                <w:sz w:val="20"/>
                <w:szCs w:val="20"/>
              </w:rPr>
            </w:pPr>
            <w:r w:rsidRPr="00F57770">
              <w:rPr>
                <w:sz w:val="20"/>
                <w:szCs w:val="20"/>
              </w:rPr>
              <w:t>100</w:t>
            </w:r>
          </w:p>
        </w:tc>
        <w:tc>
          <w:tcPr>
            <w:tcW w:w="851" w:type="dxa"/>
            <w:tcBorders>
              <w:left w:val="single" w:sz="4" w:space="0" w:color="auto"/>
            </w:tcBorders>
            <w:vAlign w:val="center"/>
          </w:tcPr>
          <w:p w:rsidR="00F57770" w:rsidRPr="00F57770" w:rsidRDefault="00F57770" w:rsidP="000A68E1">
            <w:pPr>
              <w:jc w:val="center"/>
              <w:rPr>
                <w:sz w:val="20"/>
                <w:szCs w:val="20"/>
              </w:rPr>
            </w:pPr>
            <w:r w:rsidRPr="00F57770">
              <w:rPr>
                <w:sz w:val="20"/>
                <w:szCs w:val="20"/>
              </w:rPr>
              <w:t>9309</w:t>
            </w:r>
          </w:p>
        </w:tc>
        <w:tc>
          <w:tcPr>
            <w:tcW w:w="709" w:type="dxa"/>
            <w:tcBorders>
              <w:left w:val="single" w:sz="4" w:space="0" w:color="auto"/>
            </w:tcBorders>
            <w:vAlign w:val="center"/>
          </w:tcPr>
          <w:p w:rsidR="00F57770" w:rsidRPr="000A68E1" w:rsidRDefault="00F57770" w:rsidP="000A68E1">
            <w:pPr>
              <w:jc w:val="center"/>
              <w:rPr>
                <w:sz w:val="20"/>
                <w:szCs w:val="20"/>
              </w:rPr>
            </w:pPr>
            <w:r w:rsidRPr="000A68E1">
              <w:rPr>
                <w:sz w:val="20"/>
                <w:szCs w:val="20"/>
              </w:rPr>
              <w:t>100</w:t>
            </w:r>
          </w:p>
        </w:tc>
      </w:tr>
      <w:tr w:rsidR="000A68E1" w:rsidRPr="00F57770" w:rsidTr="000A68E1">
        <w:tc>
          <w:tcPr>
            <w:tcW w:w="9712" w:type="dxa"/>
            <w:gridSpan w:val="11"/>
            <w:vAlign w:val="center"/>
          </w:tcPr>
          <w:p w:rsidR="000A68E1" w:rsidRPr="000A68E1" w:rsidRDefault="000A68E1" w:rsidP="000A68E1">
            <w:pPr>
              <w:jc w:val="center"/>
              <w:rPr>
                <w:b/>
                <w:bCs/>
                <w:sz w:val="20"/>
                <w:szCs w:val="20"/>
              </w:rPr>
            </w:pPr>
            <w:r w:rsidRPr="00F57770">
              <w:rPr>
                <w:b/>
                <w:bCs/>
                <w:sz w:val="20"/>
                <w:szCs w:val="20"/>
              </w:rPr>
              <w:t>по животноводству</w:t>
            </w:r>
          </w:p>
        </w:tc>
      </w:tr>
      <w:tr w:rsidR="000A68E1" w:rsidRPr="00F57770" w:rsidTr="000A68E1">
        <w:trPr>
          <w:trHeight w:val="585"/>
        </w:trPr>
        <w:tc>
          <w:tcPr>
            <w:tcW w:w="1915" w:type="dxa"/>
            <w:tcBorders>
              <w:bottom w:val="single" w:sz="4" w:space="0" w:color="auto"/>
            </w:tcBorders>
          </w:tcPr>
          <w:p w:rsidR="000A68E1" w:rsidRPr="00F57770" w:rsidRDefault="000A68E1" w:rsidP="00100E93">
            <w:pPr>
              <w:rPr>
                <w:sz w:val="20"/>
                <w:szCs w:val="20"/>
              </w:rPr>
            </w:pPr>
            <w:r w:rsidRPr="00F57770">
              <w:rPr>
                <w:sz w:val="20"/>
                <w:szCs w:val="20"/>
              </w:rPr>
              <w:t>Материальные затраты</w:t>
            </w:r>
          </w:p>
        </w:tc>
        <w:tc>
          <w:tcPr>
            <w:tcW w:w="851" w:type="dxa"/>
            <w:tcBorders>
              <w:bottom w:val="single" w:sz="4" w:space="0" w:color="auto"/>
              <w:right w:val="single" w:sz="4" w:space="0" w:color="auto"/>
            </w:tcBorders>
            <w:vAlign w:val="center"/>
          </w:tcPr>
          <w:p w:rsidR="000A68E1" w:rsidRPr="00F57770" w:rsidRDefault="000A68E1" w:rsidP="000A68E1">
            <w:pPr>
              <w:jc w:val="center"/>
              <w:rPr>
                <w:sz w:val="20"/>
                <w:szCs w:val="20"/>
              </w:rPr>
            </w:pPr>
            <w:r w:rsidRPr="00F57770">
              <w:rPr>
                <w:sz w:val="20"/>
                <w:szCs w:val="20"/>
              </w:rPr>
              <w:t>9471</w:t>
            </w:r>
          </w:p>
        </w:tc>
        <w:tc>
          <w:tcPr>
            <w:tcW w:w="709" w:type="dxa"/>
            <w:tcBorders>
              <w:left w:val="single" w:sz="4" w:space="0" w:color="auto"/>
              <w:bottom w:val="single" w:sz="4" w:space="0" w:color="auto"/>
            </w:tcBorders>
            <w:vAlign w:val="center"/>
          </w:tcPr>
          <w:p w:rsidR="000A68E1" w:rsidRPr="00F57770" w:rsidRDefault="000A68E1" w:rsidP="000A68E1">
            <w:pPr>
              <w:jc w:val="center"/>
              <w:rPr>
                <w:sz w:val="20"/>
                <w:szCs w:val="20"/>
              </w:rPr>
            </w:pPr>
            <w:r w:rsidRPr="00F57770">
              <w:rPr>
                <w:sz w:val="20"/>
                <w:szCs w:val="20"/>
              </w:rPr>
              <w:t>72,43</w:t>
            </w:r>
          </w:p>
        </w:tc>
        <w:tc>
          <w:tcPr>
            <w:tcW w:w="850" w:type="dxa"/>
            <w:tcBorders>
              <w:bottom w:val="single" w:sz="4" w:space="0" w:color="auto"/>
              <w:right w:val="single" w:sz="4" w:space="0" w:color="auto"/>
            </w:tcBorders>
            <w:vAlign w:val="center"/>
          </w:tcPr>
          <w:p w:rsidR="000A68E1" w:rsidRPr="00F57770" w:rsidRDefault="000A68E1" w:rsidP="000A68E1">
            <w:pPr>
              <w:jc w:val="center"/>
              <w:rPr>
                <w:sz w:val="20"/>
                <w:szCs w:val="20"/>
              </w:rPr>
            </w:pPr>
            <w:r w:rsidRPr="00F57770">
              <w:rPr>
                <w:sz w:val="20"/>
                <w:szCs w:val="20"/>
              </w:rPr>
              <w:t>12567</w:t>
            </w:r>
          </w:p>
        </w:tc>
        <w:tc>
          <w:tcPr>
            <w:tcW w:w="709" w:type="dxa"/>
            <w:tcBorders>
              <w:left w:val="single" w:sz="4" w:space="0" w:color="auto"/>
              <w:bottom w:val="single" w:sz="4" w:space="0" w:color="auto"/>
            </w:tcBorders>
            <w:vAlign w:val="center"/>
          </w:tcPr>
          <w:p w:rsidR="000A68E1" w:rsidRPr="00F57770" w:rsidRDefault="000A68E1" w:rsidP="000A68E1">
            <w:pPr>
              <w:jc w:val="center"/>
              <w:rPr>
                <w:sz w:val="20"/>
                <w:szCs w:val="20"/>
              </w:rPr>
            </w:pPr>
            <w:r w:rsidRPr="00F57770">
              <w:rPr>
                <w:sz w:val="20"/>
                <w:szCs w:val="20"/>
              </w:rPr>
              <w:t>70,39</w:t>
            </w:r>
          </w:p>
        </w:tc>
        <w:tc>
          <w:tcPr>
            <w:tcW w:w="850" w:type="dxa"/>
            <w:tcBorders>
              <w:bottom w:val="single" w:sz="4" w:space="0" w:color="auto"/>
              <w:right w:val="single" w:sz="4" w:space="0" w:color="auto"/>
            </w:tcBorders>
            <w:vAlign w:val="center"/>
          </w:tcPr>
          <w:p w:rsidR="000A68E1" w:rsidRPr="00F57770" w:rsidRDefault="000A68E1" w:rsidP="000A68E1">
            <w:pPr>
              <w:jc w:val="center"/>
              <w:rPr>
                <w:sz w:val="20"/>
                <w:szCs w:val="20"/>
              </w:rPr>
            </w:pPr>
            <w:r w:rsidRPr="00F57770">
              <w:rPr>
                <w:sz w:val="20"/>
                <w:szCs w:val="20"/>
              </w:rPr>
              <w:t>15941</w:t>
            </w:r>
          </w:p>
        </w:tc>
        <w:tc>
          <w:tcPr>
            <w:tcW w:w="709" w:type="dxa"/>
            <w:tcBorders>
              <w:left w:val="single" w:sz="4" w:space="0" w:color="auto"/>
              <w:bottom w:val="single" w:sz="4" w:space="0" w:color="auto"/>
              <w:right w:val="single" w:sz="4" w:space="0" w:color="auto"/>
            </w:tcBorders>
            <w:vAlign w:val="center"/>
          </w:tcPr>
          <w:p w:rsidR="000A68E1" w:rsidRPr="00F57770" w:rsidRDefault="000A68E1" w:rsidP="000A68E1">
            <w:pPr>
              <w:jc w:val="center"/>
              <w:rPr>
                <w:sz w:val="20"/>
                <w:szCs w:val="20"/>
              </w:rPr>
            </w:pPr>
            <w:r w:rsidRPr="00F57770">
              <w:rPr>
                <w:sz w:val="20"/>
                <w:szCs w:val="20"/>
              </w:rPr>
              <w:t>77.06</w:t>
            </w:r>
          </w:p>
        </w:tc>
        <w:tc>
          <w:tcPr>
            <w:tcW w:w="851" w:type="dxa"/>
            <w:tcBorders>
              <w:left w:val="single" w:sz="4" w:space="0" w:color="auto"/>
              <w:bottom w:val="single" w:sz="4" w:space="0" w:color="auto"/>
              <w:right w:val="single" w:sz="4" w:space="0" w:color="auto"/>
            </w:tcBorders>
            <w:vAlign w:val="center"/>
          </w:tcPr>
          <w:p w:rsidR="000A68E1" w:rsidRPr="00F57770" w:rsidRDefault="000A68E1" w:rsidP="000A68E1">
            <w:pPr>
              <w:jc w:val="center"/>
              <w:rPr>
                <w:sz w:val="20"/>
                <w:szCs w:val="20"/>
              </w:rPr>
            </w:pPr>
            <w:r w:rsidRPr="00F57770">
              <w:rPr>
                <w:sz w:val="20"/>
                <w:szCs w:val="20"/>
              </w:rPr>
              <w:t>18496</w:t>
            </w:r>
          </w:p>
        </w:tc>
        <w:tc>
          <w:tcPr>
            <w:tcW w:w="708" w:type="dxa"/>
            <w:tcBorders>
              <w:left w:val="single" w:sz="4" w:space="0" w:color="auto"/>
              <w:bottom w:val="single" w:sz="4" w:space="0" w:color="auto"/>
            </w:tcBorders>
            <w:vAlign w:val="center"/>
          </w:tcPr>
          <w:p w:rsidR="000A68E1" w:rsidRPr="00F57770" w:rsidRDefault="000A68E1" w:rsidP="000A68E1">
            <w:pPr>
              <w:jc w:val="center"/>
              <w:rPr>
                <w:sz w:val="20"/>
                <w:szCs w:val="20"/>
              </w:rPr>
            </w:pPr>
            <w:r w:rsidRPr="00F57770">
              <w:rPr>
                <w:sz w:val="20"/>
                <w:szCs w:val="20"/>
              </w:rPr>
              <w:t>73,52</w:t>
            </w:r>
          </w:p>
        </w:tc>
        <w:tc>
          <w:tcPr>
            <w:tcW w:w="851" w:type="dxa"/>
            <w:tcBorders>
              <w:left w:val="single" w:sz="4" w:space="0" w:color="auto"/>
              <w:bottom w:val="single" w:sz="4" w:space="0" w:color="auto"/>
            </w:tcBorders>
            <w:vAlign w:val="center"/>
          </w:tcPr>
          <w:p w:rsidR="000A68E1" w:rsidRPr="00F57770" w:rsidRDefault="000A68E1" w:rsidP="000A68E1">
            <w:pPr>
              <w:jc w:val="center"/>
              <w:rPr>
                <w:sz w:val="20"/>
                <w:szCs w:val="20"/>
              </w:rPr>
            </w:pPr>
            <w:r w:rsidRPr="00F57770">
              <w:rPr>
                <w:sz w:val="20"/>
                <w:szCs w:val="20"/>
              </w:rPr>
              <w:t>20536</w:t>
            </w:r>
          </w:p>
        </w:tc>
        <w:tc>
          <w:tcPr>
            <w:tcW w:w="709" w:type="dxa"/>
            <w:tcBorders>
              <w:left w:val="single" w:sz="4" w:space="0" w:color="auto"/>
              <w:bottom w:val="single" w:sz="4" w:space="0" w:color="auto"/>
            </w:tcBorders>
            <w:vAlign w:val="center"/>
          </w:tcPr>
          <w:p w:rsidR="000A68E1" w:rsidRPr="000A68E1" w:rsidRDefault="000A68E1" w:rsidP="000A68E1">
            <w:pPr>
              <w:jc w:val="center"/>
              <w:rPr>
                <w:sz w:val="20"/>
                <w:szCs w:val="20"/>
              </w:rPr>
            </w:pPr>
            <w:r w:rsidRPr="000A68E1">
              <w:rPr>
                <w:sz w:val="20"/>
                <w:szCs w:val="20"/>
              </w:rPr>
              <w:t>71,79</w:t>
            </w:r>
          </w:p>
        </w:tc>
      </w:tr>
      <w:tr w:rsidR="00F57770" w:rsidRPr="00F57770" w:rsidTr="000A68E1">
        <w:trPr>
          <w:trHeight w:val="576"/>
        </w:trPr>
        <w:tc>
          <w:tcPr>
            <w:tcW w:w="1915" w:type="dxa"/>
            <w:tcBorders>
              <w:top w:val="single" w:sz="4" w:space="0" w:color="auto"/>
              <w:bottom w:val="single" w:sz="4" w:space="0" w:color="auto"/>
            </w:tcBorders>
          </w:tcPr>
          <w:p w:rsidR="00F57770" w:rsidRPr="00F57770" w:rsidRDefault="00F57770" w:rsidP="00100E93">
            <w:pPr>
              <w:rPr>
                <w:sz w:val="20"/>
                <w:szCs w:val="20"/>
              </w:rPr>
            </w:pPr>
            <w:r w:rsidRPr="00F57770">
              <w:rPr>
                <w:sz w:val="20"/>
                <w:szCs w:val="20"/>
              </w:rPr>
              <w:t>Затраты на оплату труда</w:t>
            </w:r>
          </w:p>
        </w:tc>
        <w:tc>
          <w:tcPr>
            <w:tcW w:w="851" w:type="dxa"/>
            <w:tcBorders>
              <w:top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2447</w:t>
            </w:r>
          </w:p>
        </w:tc>
        <w:tc>
          <w:tcPr>
            <w:tcW w:w="709" w:type="dxa"/>
            <w:tcBorders>
              <w:top w:val="single" w:sz="4" w:space="0" w:color="auto"/>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18,71</w:t>
            </w:r>
          </w:p>
        </w:tc>
        <w:tc>
          <w:tcPr>
            <w:tcW w:w="850" w:type="dxa"/>
            <w:tcBorders>
              <w:top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3175</w:t>
            </w:r>
          </w:p>
        </w:tc>
        <w:tc>
          <w:tcPr>
            <w:tcW w:w="709" w:type="dxa"/>
            <w:tcBorders>
              <w:top w:val="single" w:sz="4" w:space="0" w:color="auto"/>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17,78</w:t>
            </w:r>
          </w:p>
        </w:tc>
        <w:tc>
          <w:tcPr>
            <w:tcW w:w="850" w:type="dxa"/>
            <w:tcBorders>
              <w:top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3157</w:t>
            </w:r>
          </w:p>
        </w:tc>
        <w:tc>
          <w:tcPr>
            <w:tcW w:w="709" w:type="dxa"/>
            <w:tcBorders>
              <w:top w:val="single" w:sz="4" w:space="0" w:color="auto"/>
              <w:left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15.38</w:t>
            </w:r>
          </w:p>
        </w:tc>
        <w:tc>
          <w:tcPr>
            <w:tcW w:w="851" w:type="dxa"/>
            <w:tcBorders>
              <w:top w:val="single" w:sz="4" w:space="0" w:color="auto"/>
              <w:left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3711</w:t>
            </w:r>
          </w:p>
        </w:tc>
        <w:tc>
          <w:tcPr>
            <w:tcW w:w="708" w:type="dxa"/>
            <w:tcBorders>
              <w:top w:val="single" w:sz="4" w:space="0" w:color="auto"/>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14.75</w:t>
            </w:r>
          </w:p>
        </w:tc>
        <w:tc>
          <w:tcPr>
            <w:tcW w:w="851" w:type="dxa"/>
            <w:tcBorders>
              <w:top w:val="single" w:sz="4" w:space="0" w:color="auto"/>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5187</w:t>
            </w:r>
          </w:p>
        </w:tc>
        <w:tc>
          <w:tcPr>
            <w:tcW w:w="709" w:type="dxa"/>
            <w:tcBorders>
              <w:top w:val="single" w:sz="4" w:space="0" w:color="auto"/>
              <w:left w:val="single" w:sz="4" w:space="0" w:color="auto"/>
              <w:bottom w:val="single" w:sz="4" w:space="0" w:color="auto"/>
            </w:tcBorders>
            <w:vAlign w:val="center"/>
          </w:tcPr>
          <w:p w:rsidR="00F57770" w:rsidRPr="000A68E1" w:rsidRDefault="00F57770" w:rsidP="000A68E1">
            <w:pPr>
              <w:jc w:val="center"/>
              <w:rPr>
                <w:sz w:val="20"/>
                <w:szCs w:val="20"/>
              </w:rPr>
            </w:pPr>
            <w:r w:rsidRPr="000A68E1">
              <w:rPr>
                <w:sz w:val="20"/>
                <w:szCs w:val="20"/>
              </w:rPr>
              <w:t>18,13</w:t>
            </w:r>
          </w:p>
        </w:tc>
      </w:tr>
      <w:tr w:rsidR="00F57770" w:rsidRPr="00F57770" w:rsidTr="000A68E1">
        <w:trPr>
          <w:trHeight w:val="570"/>
        </w:trPr>
        <w:tc>
          <w:tcPr>
            <w:tcW w:w="1915" w:type="dxa"/>
            <w:tcBorders>
              <w:top w:val="single" w:sz="4" w:space="0" w:color="auto"/>
              <w:bottom w:val="single" w:sz="4" w:space="0" w:color="auto"/>
            </w:tcBorders>
          </w:tcPr>
          <w:p w:rsidR="00F57770" w:rsidRPr="00F57770" w:rsidRDefault="00F57770" w:rsidP="00100E93">
            <w:pPr>
              <w:rPr>
                <w:sz w:val="20"/>
                <w:szCs w:val="20"/>
              </w:rPr>
            </w:pPr>
            <w:r w:rsidRPr="00F57770">
              <w:rPr>
                <w:sz w:val="20"/>
                <w:szCs w:val="20"/>
              </w:rPr>
              <w:t>Отчисления на социальные нужды</w:t>
            </w:r>
          </w:p>
        </w:tc>
        <w:tc>
          <w:tcPr>
            <w:tcW w:w="851" w:type="dxa"/>
            <w:tcBorders>
              <w:top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267</w:t>
            </w:r>
          </w:p>
        </w:tc>
        <w:tc>
          <w:tcPr>
            <w:tcW w:w="709" w:type="dxa"/>
            <w:tcBorders>
              <w:top w:val="single" w:sz="4" w:space="0" w:color="auto"/>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2,04</w:t>
            </w:r>
          </w:p>
        </w:tc>
        <w:tc>
          <w:tcPr>
            <w:tcW w:w="850" w:type="dxa"/>
            <w:tcBorders>
              <w:top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660</w:t>
            </w:r>
          </w:p>
        </w:tc>
        <w:tc>
          <w:tcPr>
            <w:tcW w:w="709" w:type="dxa"/>
            <w:tcBorders>
              <w:top w:val="single" w:sz="4" w:space="0" w:color="auto"/>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3,7</w:t>
            </w:r>
          </w:p>
        </w:tc>
        <w:tc>
          <w:tcPr>
            <w:tcW w:w="850" w:type="dxa"/>
            <w:tcBorders>
              <w:top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667</w:t>
            </w:r>
          </w:p>
        </w:tc>
        <w:tc>
          <w:tcPr>
            <w:tcW w:w="709" w:type="dxa"/>
            <w:tcBorders>
              <w:top w:val="single" w:sz="4" w:space="0" w:color="auto"/>
              <w:left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3.25</w:t>
            </w:r>
          </w:p>
        </w:tc>
        <w:tc>
          <w:tcPr>
            <w:tcW w:w="851" w:type="dxa"/>
            <w:tcBorders>
              <w:top w:val="single" w:sz="4" w:space="0" w:color="auto"/>
              <w:left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1028</w:t>
            </w:r>
          </w:p>
        </w:tc>
        <w:tc>
          <w:tcPr>
            <w:tcW w:w="708" w:type="dxa"/>
            <w:tcBorders>
              <w:top w:val="single" w:sz="4" w:space="0" w:color="auto"/>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4.1</w:t>
            </w:r>
          </w:p>
        </w:tc>
        <w:tc>
          <w:tcPr>
            <w:tcW w:w="851" w:type="dxa"/>
            <w:tcBorders>
              <w:top w:val="single" w:sz="4" w:space="0" w:color="auto"/>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1432</w:t>
            </w:r>
          </w:p>
        </w:tc>
        <w:tc>
          <w:tcPr>
            <w:tcW w:w="709" w:type="dxa"/>
            <w:tcBorders>
              <w:top w:val="single" w:sz="4" w:space="0" w:color="auto"/>
              <w:left w:val="single" w:sz="4" w:space="0" w:color="auto"/>
              <w:bottom w:val="single" w:sz="4" w:space="0" w:color="auto"/>
            </w:tcBorders>
            <w:vAlign w:val="center"/>
          </w:tcPr>
          <w:p w:rsidR="00F57770" w:rsidRPr="000A68E1" w:rsidRDefault="00F57770" w:rsidP="000A68E1">
            <w:pPr>
              <w:jc w:val="center"/>
              <w:rPr>
                <w:sz w:val="20"/>
                <w:szCs w:val="20"/>
              </w:rPr>
            </w:pPr>
            <w:r w:rsidRPr="000A68E1">
              <w:rPr>
                <w:sz w:val="20"/>
                <w:szCs w:val="20"/>
              </w:rPr>
              <w:t>5,01</w:t>
            </w:r>
          </w:p>
        </w:tc>
      </w:tr>
      <w:tr w:rsidR="00F57770" w:rsidRPr="00F57770" w:rsidTr="000A68E1">
        <w:trPr>
          <w:trHeight w:val="315"/>
        </w:trPr>
        <w:tc>
          <w:tcPr>
            <w:tcW w:w="1915" w:type="dxa"/>
            <w:tcBorders>
              <w:top w:val="single" w:sz="4" w:space="0" w:color="auto"/>
              <w:bottom w:val="single" w:sz="4" w:space="0" w:color="auto"/>
            </w:tcBorders>
          </w:tcPr>
          <w:p w:rsidR="00F57770" w:rsidRPr="00F57770" w:rsidRDefault="00F57770" w:rsidP="00100E93">
            <w:pPr>
              <w:rPr>
                <w:sz w:val="20"/>
                <w:szCs w:val="20"/>
              </w:rPr>
            </w:pPr>
            <w:r w:rsidRPr="00F57770">
              <w:rPr>
                <w:sz w:val="20"/>
                <w:szCs w:val="20"/>
              </w:rPr>
              <w:t>Амортизация</w:t>
            </w:r>
          </w:p>
        </w:tc>
        <w:tc>
          <w:tcPr>
            <w:tcW w:w="851" w:type="dxa"/>
            <w:tcBorders>
              <w:top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853</w:t>
            </w:r>
          </w:p>
        </w:tc>
        <w:tc>
          <w:tcPr>
            <w:tcW w:w="709" w:type="dxa"/>
            <w:tcBorders>
              <w:top w:val="single" w:sz="4" w:space="0" w:color="auto"/>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6,52</w:t>
            </w:r>
          </w:p>
        </w:tc>
        <w:tc>
          <w:tcPr>
            <w:tcW w:w="850" w:type="dxa"/>
            <w:tcBorders>
              <w:top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1308</w:t>
            </w:r>
          </w:p>
        </w:tc>
        <w:tc>
          <w:tcPr>
            <w:tcW w:w="709" w:type="dxa"/>
            <w:tcBorders>
              <w:top w:val="single" w:sz="4" w:space="0" w:color="auto"/>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7,33</w:t>
            </w:r>
          </w:p>
        </w:tc>
        <w:tc>
          <w:tcPr>
            <w:tcW w:w="850" w:type="dxa"/>
            <w:tcBorders>
              <w:top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720</w:t>
            </w:r>
          </w:p>
        </w:tc>
        <w:tc>
          <w:tcPr>
            <w:tcW w:w="709" w:type="dxa"/>
            <w:tcBorders>
              <w:top w:val="single" w:sz="4" w:space="0" w:color="auto"/>
              <w:left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3.51</w:t>
            </w:r>
          </w:p>
        </w:tc>
        <w:tc>
          <w:tcPr>
            <w:tcW w:w="851" w:type="dxa"/>
            <w:tcBorders>
              <w:top w:val="single" w:sz="4" w:space="0" w:color="auto"/>
              <w:left w:val="single" w:sz="4" w:space="0" w:color="auto"/>
              <w:bottom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1829</w:t>
            </w:r>
          </w:p>
        </w:tc>
        <w:tc>
          <w:tcPr>
            <w:tcW w:w="708" w:type="dxa"/>
            <w:tcBorders>
              <w:top w:val="single" w:sz="4" w:space="0" w:color="auto"/>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7.27</w:t>
            </w:r>
          </w:p>
        </w:tc>
        <w:tc>
          <w:tcPr>
            <w:tcW w:w="851" w:type="dxa"/>
            <w:tcBorders>
              <w:top w:val="single" w:sz="4" w:space="0" w:color="auto"/>
              <w:left w:val="single" w:sz="4" w:space="0" w:color="auto"/>
              <w:bottom w:val="single" w:sz="4" w:space="0" w:color="auto"/>
            </w:tcBorders>
            <w:vAlign w:val="center"/>
          </w:tcPr>
          <w:p w:rsidR="00F57770" w:rsidRPr="00F57770" w:rsidRDefault="00F57770" w:rsidP="000A68E1">
            <w:pPr>
              <w:jc w:val="center"/>
              <w:rPr>
                <w:sz w:val="20"/>
                <w:szCs w:val="20"/>
              </w:rPr>
            </w:pPr>
            <w:r w:rsidRPr="00F57770">
              <w:rPr>
                <w:sz w:val="20"/>
                <w:szCs w:val="20"/>
              </w:rPr>
              <w:t>1290</w:t>
            </w:r>
          </w:p>
        </w:tc>
        <w:tc>
          <w:tcPr>
            <w:tcW w:w="709" w:type="dxa"/>
            <w:tcBorders>
              <w:top w:val="single" w:sz="4" w:space="0" w:color="auto"/>
              <w:left w:val="single" w:sz="4" w:space="0" w:color="auto"/>
              <w:bottom w:val="single" w:sz="4" w:space="0" w:color="auto"/>
            </w:tcBorders>
            <w:vAlign w:val="center"/>
          </w:tcPr>
          <w:p w:rsidR="00F57770" w:rsidRPr="000A68E1" w:rsidRDefault="00F57770" w:rsidP="000A68E1">
            <w:pPr>
              <w:jc w:val="center"/>
              <w:rPr>
                <w:sz w:val="20"/>
                <w:szCs w:val="20"/>
              </w:rPr>
            </w:pPr>
            <w:r w:rsidRPr="000A68E1">
              <w:rPr>
                <w:sz w:val="20"/>
                <w:szCs w:val="20"/>
              </w:rPr>
              <w:t>4,51</w:t>
            </w:r>
          </w:p>
        </w:tc>
      </w:tr>
      <w:tr w:rsidR="00F57770" w:rsidRPr="00F57770" w:rsidTr="000A68E1">
        <w:trPr>
          <w:trHeight w:val="225"/>
        </w:trPr>
        <w:tc>
          <w:tcPr>
            <w:tcW w:w="1915" w:type="dxa"/>
            <w:tcBorders>
              <w:top w:val="single" w:sz="4" w:space="0" w:color="auto"/>
            </w:tcBorders>
          </w:tcPr>
          <w:p w:rsidR="00F57770" w:rsidRPr="00F57770" w:rsidRDefault="00F57770" w:rsidP="00100E93">
            <w:pPr>
              <w:rPr>
                <w:sz w:val="20"/>
                <w:szCs w:val="20"/>
              </w:rPr>
            </w:pPr>
            <w:r w:rsidRPr="00F57770">
              <w:rPr>
                <w:sz w:val="20"/>
                <w:szCs w:val="20"/>
              </w:rPr>
              <w:t xml:space="preserve">Прочие затраты </w:t>
            </w:r>
          </w:p>
        </w:tc>
        <w:tc>
          <w:tcPr>
            <w:tcW w:w="851" w:type="dxa"/>
            <w:tcBorders>
              <w:top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38</w:t>
            </w:r>
          </w:p>
        </w:tc>
        <w:tc>
          <w:tcPr>
            <w:tcW w:w="709" w:type="dxa"/>
            <w:tcBorders>
              <w:top w:val="single" w:sz="4" w:space="0" w:color="auto"/>
              <w:left w:val="single" w:sz="4" w:space="0" w:color="auto"/>
            </w:tcBorders>
            <w:vAlign w:val="center"/>
          </w:tcPr>
          <w:p w:rsidR="00F57770" w:rsidRPr="00F57770" w:rsidRDefault="00F57770" w:rsidP="000A68E1">
            <w:pPr>
              <w:jc w:val="center"/>
              <w:rPr>
                <w:sz w:val="20"/>
                <w:szCs w:val="20"/>
              </w:rPr>
            </w:pPr>
            <w:r w:rsidRPr="00F57770">
              <w:rPr>
                <w:sz w:val="20"/>
                <w:szCs w:val="20"/>
              </w:rPr>
              <w:t>0,29</w:t>
            </w:r>
          </w:p>
        </w:tc>
        <w:tc>
          <w:tcPr>
            <w:tcW w:w="850" w:type="dxa"/>
            <w:tcBorders>
              <w:top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143</w:t>
            </w:r>
          </w:p>
        </w:tc>
        <w:tc>
          <w:tcPr>
            <w:tcW w:w="709" w:type="dxa"/>
            <w:tcBorders>
              <w:top w:val="single" w:sz="4" w:space="0" w:color="auto"/>
              <w:left w:val="single" w:sz="4" w:space="0" w:color="auto"/>
            </w:tcBorders>
            <w:vAlign w:val="center"/>
          </w:tcPr>
          <w:p w:rsidR="00F57770" w:rsidRPr="00F57770" w:rsidRDefault="00F57770" w:rsidP="000A68E1">
            <w:pPr>
              <w:jc w:val="center"/>
              <w:rPr>
                <w:sz w:val="20"/>
                <w:szCs w:val="20"/>
              </w:rPr>
            </w:pPr>
            <w:r w:rsidRPr="00F57770">
              <w:rPr>
                <w:sz w:val="20"/>
                <w:szCs w:val="20"/>
              </w:rPr>
              <w:t>0,8</w:t>
            </w:r>
          </w:p>
        </w:tc>
        <w:tc>
          <w:tcPr>
            <w:tcW w:w="850" w:type="dxa"/>
            <w:tcBorders>
              <w:top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41</w:t>
            </w:r>
          </w:p>
        </w:tc>
        <w:tc>
          <w:tcPr>
            <w:tcW w:w="709" w:type="dxa"/>
            <w:tcBorders>
              <w:top w:val="single" w:sz="4" w:space="0" w:color="auto"/>
              <w:left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0.2</w:t>
            </w:r>
          </w:p>
        </w:tc>
        <w:tc>
          <w:tcPr>
            <w:tcW w:w="851" w:type="dxa"/>
            <w:tcBorders>
              <w:top w:val="single" w:sz="4" w:space="0" w:color="auto"/>
              <w:left w:val="single" w:sz="4" w:space="0" w:color="auto"/>
              <w:right w:val="single" w:sz="4" w:space="0" w:color="auto"/>
            </w:tcBorders>
            <w:vAlign w:val="center"/>
          </w:tcPr>
          <w:p w:rsidR="00F57770" w:rsidRPr="00F57770" w:rsidRDefault="00F57770" w:rsidP="000A68E1">
            <w:pPr>
              <w:jc w:val="center"/>
              <w:rPr>
                <w:sz w:val="20"/>
                <w:szCs w:val="20"/>
              </w:rPr>
            </w:pPr>
            <w:r w:rsidRPr="00F57770">
              <w:rPr>
                <w:sz w:val="20"/>
                <w:szCs w:val="20"/>
              </w:rPr>
              <w:t>95</w:t>
            </w:r>
          </w:p>
        </w:tc>
        <w:tc>
          <w:tcPr>
            <w:tcW w:w="708" w:type="dxa"/>
            <w:tcBorders>
              <w:top w:val="single" w:sz="4" w:space="0" w:color="auto"/>
              <w:left w:val="single" w:sz="4" w:space="0" w:color="auto"/>
            </w:tcBorders>
            <w:vAlign w:val="center"/>
          </w:tcPr>
          <w:p w:rsidR="00F57770" w:rsidRPr="00F57770" w:rsidRDefault="00F57770" w:rsidP="000A68E1">
            <w:pPr>
              <w:jc w:val="center"/>
              <w:rPr>
                <w:sz w:val="20"/>
                <w:szCs w:val="20"/>
              </w:rPr>
            </w:pPr>
            <w:r w:rsidRPr="00F57770">
              <w:rPr>
                <w:sz w:val="20"/>
                <w:szCs w:val="20"/>
              </w:rPr>
              <w:t>0,38</w:t>
            </w:r>
          </w:p>
        </w:tc>
        <w:tc>
          <w:tcPr>
            <w:tcW w:w="851" w:type="dxa"/>
            <w:tcBorders>
              <w:top w:val="single" w:sz="4" w:space="0" w:color="auto"/>
              <w:left w:val="single" w:sz="4" w:space="0" w:color="auto"/>
            </w:tcBorders>
            <w:vAlign w:val="center"/>
          </w:tcPr>
          <w:p w:rsidR="00F57770" w:rsidRPr="00F57770" w:rsidRDefault="00F57770" w:rsidP="000A68E1">
            <w:pPr>
              <w:jc w:val="center"/>
              <w:rPr>
                <w:sz w:val="20"/>
                <w:szCs w:val="20"/>
              </w:rPr>
            </w:pPr>
            <w:r w:rsidRPr="00F57770">
              <w:rPr>
                <w:sz w:val="20"/>
                <w:szCs w:val="20"/>
              </w:rPr>
              <w:t>160</w:t>
            </w:r>
          </w:p>
        </w:tc>
        <w:tc>
          <w:tcPr>
            <w:tcW w:w="709" w:type="dxa"/>
            <w:tcBorders>
              <w:top w:val="single" w:sz="4" w:space="0" w:color="auto"/>
              <w:left w:val="single" w:sz="4" w:space="0" w:color="auto"/>
            </w:tcBorders>
            <w:vAlign w:val="center"/>
          </w:tcPr>
          <w:p w:rsidR="00F57770" w:rsidRPr="000A68E1" w:rsidRDefault="00F57770" w:rsidP="000A68E1">
            <w:pPr>
              <w:jc w:val="center"/>
              <w:rPr>
                <w:sz w:val="20"/>
                <w:szCs w:val="20"/>
              </w:rPr>
            </w:pPr>
            <w:r w:rsidRPr="000A68E1">
              <w:rPr>
                <w:sz w:val="20"/>
                <w:szCs w:val="20"/>
              </w:rPr>
              <w:t>0,56</w:t>
            </w:r>
          </w:p>
        </w:tc>
      </w:tr>
      <w:tr w:rsidR="00F57770" w:rsidRPr="00F57770" w:rsidTr="000A68E1">
        <w:tc>
          <w:tcPr>
            <w:tcW w:w="1915" w:type="dxa"/>
          </w:tcPr>
          <w:p w:rsidR="00F57770" w:rsidRPr="00F57770" w:rsidRDefault="00F57770" w:rsidP="00100E93">
            <w:pPr>
              <w:rPr>
                <w:sz w:val="20"/>
                <w:szCs w:val="20"/>
              </w:rPr>
            </w:pPr>
            <w:r w:rsidRPr="00F57770">
              <w:rPr>
                <w:sz w:val="20"/>
                <w:szCs w:val="20"/>
              </w:rPr>
              <w:t>Итого</w:t>
            </w:r>
          </w:p>
        </w:tc>
        <w:tc>
          <w:tcPr>
            <w:tcW w:w="851" w:type="dxa"/>
            <w:tcBorders>
              <w:right w:val="single" w:sz="4" w:space="0" w:color="auto"/>
            </w:tcBorders>
          </w:tcPr>
          <w:p w:rsidR="00F57770" w:rsidRPr="00F57770" w:rsidRDefault="00F57770" w:rsidP="00100E93">
            <w:pPr>
              <w:jc w:val="center"/>
              <w:rPr>
                <w:sz w:val="20"/>
                <w:szCs w:val="20"/>
              </w:rPr>
            </w:pPr>
            <w:r w:rsidRPr="00F57770">
              <w:rPr>
                <w:sz w:val="20"/>
                <w:szCs w:val="20"/>
              </w:rPr>
              <w:t>13076</w:t>
            </w:r>
          </w:p>
        </w:tc>
        <w:tc>
          <w:tcPr>
            <w:tcW w:w="709" w:type="dxa"/>
            <w:tcBorders>
              <w:left w:val="single" w:sz="4" w:space="0" w:color="auto"/>
            </w:tcBorders>
          </w:tcPr>
          <w:p w:rsidR="00F57770" w:rsidRPr="00F57770" w:rsidRDefault="00F57770" w:rsidP="00F57770">
            <w:pPr>
              <w:jc w:val="center"/>
              <w:rPr>
                <w:sz w:val="20"/>
                <w:szCs w:val="20"/>
              </w:rPr>
            </w:pPr>
            <w:r>
              <w:rPr>
                <w:sz w:val="20"/>
                <w:szCs w:val="20"/>
              </w:rPr>
              <w:t>100</w:t>
            </w:r>
          </w:p>
        </w:tc>
        <w:tc>
          <w:tcPr>
            <w:tcW w:w="850" w:type="dxa"/>
            <w:tcBorders>
              <w:right w:val="single" w:sz="4" w:space="0" w:color="auto"/>
            </w:tcBorders>
          </w:tcPr>
          <w:p w:rsidR="00F57770" w:rsidRPr="00F57770" w:rsidRDefault="00F57770" w:rsidP="00100E93">
            <w:pPr>
              <w:jc w:val="center"/>
              <w:rPr>
                <w:sz w:val="20"/>
                <w:szCs w:val="20"/>
              </w:rPr>
            </w:pPr>
            <w:r w:rsidRPr="00F57770">
              <w:rPr>
                <w:sz w:val="20"/>
                <w:szCs w:val="20"/>
              </w:rPr>
              <w:t>17853</w:t>
            </w:r>
          </w:p>
        </w:tc>
        <w:tc>
          <w:tcPr>
            <w:tcW w:w="709" w:type="dxa"/>
            <w:tcBorders>
              <w:left w:val="single" w:sz="4" w:space="0" w:color="auto"/>
            </w:tcBorders>
          </w:tcPr>
          <w:p w:rsidR="00F57770" w:rsidRPr="00F57770" w:rsidRDefault="00F57770" w:rsidP="00F57770">
            <w:pPr>
              <w:jc w:val="center"/>
              <w:rPr>
                <w:sz w:val="20"/>
                <w:szCs w:val="20"/>
              </w:rPr>
            </w:pPr>
            <w:r>
              <w:rPr>
                <w:sz w:val="20"/>
                <w:szCs w:val="20"/>
              </w:rPr>
              <w:t>100</w:t>
            </w:r>
          </w:p>
        </w:tc>
        <w:tc>
          <w:tcPr>
            <w:tcW w:w="850" w:type="dxa"/>
            <w:tcBorders>
              <w:right w:val="single" w:sz="4" w:space="0" w:color="auto"/>
            </w:tcBorders>
          </w:tcPr>
          <w:p w:rsidR="00F57770" w:rsidRPr="00F57770" w:rsidRDefault="00F57770" w:rsidP="00100E93">
            <w:pPr>
              <w:jc w:val="center"/>
              <w:rPr>
                <w:sz w:val="20"/>
                <w:szCs w:val="20"/>
              </w:rPr>
            </w:pPr>
            <w:r w:rsidRPr="00F57770">
              <w:rPr>
                <w:sz w:val="20"/>
                <w:szCs w:val="20"/>
              </w:rPr>
              <w:t>20526</w:t>
            </w:r>
          </w:p>
        </w:tc>
        <w:tc>
          <w:tcPr>
            <w:tcW w:w="709" w:type="dxa"/>
            <w:tcBorders>
              <w:left w:val="single" w:sz="4" w:space="0" w:color="auto"/>
              <w:right w:val="single" w:sz="4" w:space="0" w:color="auto"/>
            </w:tcBorders>
          </w:tcPr>
          <w:p w:rsidR="00F57770" w:rsidRPr="00F57770" w:rsidRDefault="00F57770" w:rsidP="00100E93">
            <w:pPr>
              <w:jc w:val="center"/>
              <w:rPr>
                <w:sz w:val="20"/>
                <w:szCs w:val="20"/>
              </w:rPr>
            </w:pPr>
            <w:r w:rsidRPr="00F57770">
              <w:rPr>
                <w:sz w:val="20"/>
                <w:szCs w:val="20"/>
              </w:rPr>
              <w:t>100</w:t>
            </w:r>
          </w:p>
        </w:tc>
        <w:tc>
          <w:tcPr>
            <w:tcW w:w="851" w:type="dxa"/>
            <w:tcBorders>
              <w:left w:val="single" w:sz="4" w:space="0" w:color="auto"/>
              <w:right w:val="single" w:sz="4" w:space="0" w:color="auto"/>
            </w:tcBorders>
          </w:tcPr>
          <w:p w:rsidR="00F57770" w:rsidRPr="00F57770" w:rsidRDefault="00F57770" w:rsidP="00100E93">
            <w:pPr>
              <w:jc w:val="center"/>
              <w:rPr>
                <w:sz w:val="20"/>
                <w:szCs w:val="20"/>
              </w:rPr>
            </w:pPr>
            <w:r w:rsidRPr="00F57770">
              <w:rPr>
                <w:sz w:val="20"/>
                <w:szCs w:val="20"/>
              </w:rPr>
              <w:t>25159</w:t>
            </w:r>
          </w:p>
        </w:tc>
        <w:tc>
          <w:tcPr>
            <w:tcW w:w="708" w:type="dxa"/>
            <w:tcBorders>
              <w:left w:val="single" w:sz="4" w:space="0" w:color="auto"/>
            </w:tcBorders>
          </w:tcPr>
          <w:p w:rsidR="00F57770" w:rsidRPr="00F57770" w:rsidRDefault="00F57770" w:rsidP="00F57770">
            <w:pPr>
              <w:jc w:val="center"/>
              <w:rPr>
                <w:sz w:val="20"/>
                <w:szCs w:val="20"/>
              </w:rPr>
            </w:pPr>
            <w:r w:rsidRPr="00F57770">
              <w:rPr>
                <w:sz w:val="20"/>
                <w:szCs w:val="20"/>
              </w:rPr>
              <w:t>100</w:t>
            </w:r>
          </w:p>
        </w:tc>
        <w:tc>
          <w:tcPr>
            <w:tcW w:w="851" w:type="dxa"/>
            <w:tcBorders>
              <w:left w:val="single" w:sz="4" w:space="0" w:color="auto"/>
            </w:tcBorders>
          </w:tcPr>
          <w:p w:rsidR="00F57770" w:rsidRPr="00F57770" w:rsidRDefault="00F57770" w:rsidP="00100E93">
            <w:pPr>
              <w:jc w:val="center"/>
              <w:rPr>
                <w:sz w:val="20"/>
                <w:szCs w:val="20"/>
              </w:rPr>
            </w:pPr>
            <w:r w:rsidRPr="00F57770">
              <w:rPr>
                <w:sz w:val="20"/>
                <w:szCs w:val="20"/>
              </w:rPr>
              <w:t>28605</w:t>
            </w:r>
          </w:p>
        </w:tc>
        <w:tc>
          <w:tcPr>
            <w:tcW w:w="709" w:type="dxa"/>
            <w:tcBorders>
              <w:left w:val="single" w:sz="4" w:space="0" w:color="auto"/>
            </w:tcBorders>
            <w:vAlign w:val="center"/>
          </w:tcPr>
          <w:p w:rsidR="00F57770" w:rsidRPr="000A68E1" w:rsidRDefault="00F57770" w:rsidP="000A68E1">
            <w:pPr>
              <w:jc w:val="center"/>
              <w:rPr>
                <w:sz w:val="20"/>
                <w:szCs w:val="20"/>
              </w:rPr>
            </w:pPr>
            <w:r w:rsidRPr="000A68E1">
              <w:rPr>
                <w:sz w:val="20"/>
                <w:szCs w:val="20"/>
              </w:rPr>
              <w:t>100</w:t>
            </w:r>
          </w:p>
        </w:tc>
      </w:tr>
    </w:tbl>
    <w:p w:rsidR="00D71BB6" w:rsidRPr="001D3948" w:rsidRDefault="00D71BB6" w:rsidP="00D71BB6">
      <w:pPr>
        <w:rPr>
          <w:sz w:val="22"/>
          <w:szCs w:val="22"/>
        </w:rPr>
      </w:pPr>
    </w:p>
    <w:p w:rsidR="00D71BB6" w:rsidRPr="00A50B26" w:rsidRDefault="00D71BB6" w:rsidP="000A68E1">
      <w:pPr>
        <w:spacing w:line="360" w:lineRule="auto"/>
        <w:ind w:firstLine="567"/>
        <w:jc w:val="both"/>
        <w:rPr>
          <w:sz w:val="28"/>
          <w:szCs w:val="28"/>
        </w:rPr>
      </w:pPr>
      <w:r w:rsidRPr="00A50B26">
        <w:rPr>
          <w:sz w:val="28"/>
          <w:szCs w:val="28"/>
        </w:rPr>
        <w:t xml:space="preserve"> Как известно себестоимость </w:t>
      </w:r>
      <w:r w:rsidRPr="00A50B26">
        <w:rPr>
          <w:color w:val="000000"/>
          <w:sz w:val="28"/>
          <w:szCs w:val="28"/>
          <w:shd w:val="clear" w:color="auto" w:fill="FFFFFF"/>
        </w:rPr>
        <w:t>– это затраты (издержки) на производство продукции, выполнение работ или оказание услуг. Как правило, себестоимость составляют расходы, непосредственно относящие к выпускаемой продукции</w:t>
      </w:r>
      <w:r w:rsidR="000A68E1">
        <w:rPr>
          <w:color w:val="000000"/>
          <w:sz w:val="28"/>
          <w:szCs w:val="28"/>
          <w:shd w:val="clear" w:color="auto" w:fill="FFFFFF"/>
        </w:rPr>
        <w:t>. Как видно из таблицы 2.8</w:t>
      </w:r>
      <w:r w:rsidRPr="00A50B26">
        <w:rPr>
          <w:color w:val="000000"/>
          <w:sz w:val="28"/>
          <w:szCs w:val="28"/>
          <w:shd w:val="clear" w:color="auto" w:fill="FFFFFF"/>
        </w:rPr>
        <w:t>, по обеим отраслям производства наибольшую часть занима</w:t>
      </w:r>
      <w:r w:rsidR="000A68E1">
        <w:rPr>
          <w:color w:val="000000"/>
          <w:sz w:val="28"/>
          <w:szCs w:val="28"/>
          <w:shd w:val="clear" w:color="auto" w:fill="FFFFFF"/>
        </w:rPr>
        <w:t>ют материальные затраты, а это значит</w:t>
      </w:r>
      <w:r w:rsidRPr="00A50B26">
        <w:rPr>
          <w:color w:val="000000"/>
          <w:sz w:val="28"/>
          <w:szCs w:val="28"/>
          <w:shd w:val="clear" w:color="auto" w:fill="FFFFFF"/>
        </w:rPr>
        <w:t>, что наша организация материалоёмкая. Увеличение сумм материальных затрат сопряжено с</w:t>
      </w:r>
      <w:r w:rsidR="000A68E1">
        <w:rPr>
          <w:color w:val="000000"/>
          <w:sz w:val="28"/>
          <w:szCs w:val="28"/>
          <w:shd w:val="clear" w:color="auto" w:fill="FFFFFF"/>
        </w:rPr>
        <w:t xml:space="preserve"> увеличением объёма выручки, что в свою очередь</w:t>
      </w:r>
      <w:r w:rsidRPr="00A50B26">
        <w:rPr>
          <w:color w:val="000000"/>
          <w:sz w:val="28"/>
          <w:szCs w:val="28"/>
          <w:shd w:val="clear" w:color="auto" w:fill="FFFFFF"/>
        </w:rPr>
        <w:t xml:space="preserve"> говорит о том, что каждый процент увеличения выручки ведет к увеличению прибыли и возможности выхода из зоны убытков, что снижает риски. Отчисления на</w:t>
      </w:r>
      <w:r w:rsidR="001963E0">
        <w:rPr>
          <w:color w:val="000000"/>
          <w:sz w:val="28"/>
          <w:szCs w:val="28"/>
          <w:shd w:val="clear" w:color="auto" w:fill="FFFFFF"/>
        </w:rPr>
        <w:t xml:space="preserve"> оплату труда увеличились к 2014</w:t>
      </w:r>
      <w:r w:rsidRPr="00A50B26">
        <w:rPr>
          <w:color w:val="000000"/>
          <w:sz w:val="28"/>
          <w:szCs w:val="28"/>
          <w:shd w:val="clear" w:color="auto" w:fill="FFFFFF"/>
        </w:rPr>
        <w:t xml:space="preserve"> году по сравнению с 201</w:t>
      </w:r>
      <w:r w:rsidR="001963E0">
        <w:rPr>
          <w:color w:val="000000"/>
          <w:sz w:val="28"/>
          <w:szCs w:val="28"/>
          <w:shd w:val="clear" w:color="auto" w:fill="FFFFFF"/>
        </w:rPr>
        <w:t>3</w:t>
      </w:r>
      <w:r w:rsidRPr="00A50B26">
        <w:rPr>
          <w:color w:val="000000"/>
          <w:sz w:val="28"/>
          <w:szCs w:val="28"/>
          <w:shd w:val="clear" w:color="auto" w:fill="FFFFFF"/>
        </w:rPr>
        <w:t>г</w:t>
      </w:r>
      <w:proofErr w:type="gramStart"/>
      <w:r w:rsidRPr="00A50B26">
        <w:rPr>
          <w:color w:val="000000"/>
          <w:sz w:val="28"/>
          <w:szCs w:val="28"/>
          <w:shd w:val="clear" w:color="auto" w:fill="FFFFFF"/>
        </w:rPr>
        <w:t>.в</w:t>
      </w:r>
      <w:proofErr w:type="gramEnd"/>
      <w:r w:rsidRPr="00A50B26">
        <w:rPr>
          <w:color w:val="000000"/>
          <w:sz w:val="28"/>
          <w:szCs w:val="28"/>
          <w:shd w:val="clear" w:color="auto" w:fill="FFFFFF"/>
        </w:rPr>
        <w:t xml:space="preserve"> связи с изменением количества рабочих. И так как организация специализируется на продукции животноводства, что доля затрат на растениеводства гораздо меньше.</w:t>
      </w:r>
    </w:p>
    <w:p w:rsidR="00D71BB6" w:rsidRPr="00A50B26" w:rsidRDefault="00D71BB6" w:rsidP="000A68E1">
      <w:pPr>
        <w:autoSpaceDE w:val="0"/>
        <w:autoSpaceDN w:val="0"/>
        <w:adjustRightInd w:val="0"/>
        <w:spacing w:after="200" w:line="360" w:lineRule="auto"/>
        <w:ind w:firstLine="567"/>
        <w:jc w:val="both"/>
        <w:rPr>
          <w:sz w:val="28"/>
          <w:szCs w:val="28"/>
        </w:rPr>
      </w:pPr>
      <w:r w:rsidRPr="00A50B26">
        <w:rPr>
          <w:sz w:val="28"/>
          <w:szCs w:val="28"/>
        </w:rPr>
        <w:lastRenderedPageBreak/>
        <w:t>Рентабельность является важнейшей экономической категорией, которая присуща всем предприятиям, работающим на</w:t>
      </w:r>
      <w:r w:rsidR="00A45EA6">
        <w:rPr>
          <w:sz w:val="28"/>
          <w:szCs w:val="28"/>
        </w:rPr>
        <w:t xml:space="preserve"> основе хозяйственного расчёта.</w:t>
      </w:r>
      <w:r w:rsidRPr="00A50B26">
        <w:rPr>
          <w:sz w:val="28"/>
          <w:szCs w:val="28"/>
        </w:rPr>
        <w:t xml:space="preserve"> Рассмотрим следующую таблицу:</w:t>
      </w:r>
      <w:r w:rsidRPr="00A50B26">
        <w:rPr>
          <w:sz w:val="28"/>
          <w:szCs w:val="28"/>
        </w:rPr>
        <w:tab/>
      </w:r>
    </w:p>
    <w:p w:rsidR="00D71BB6" w:rsidRPr="00197AC1" w:rsidRDefault="009F47EF" w:rsidP="000A68E1">
      <w:pPr>
        <w:autoSpaceDE w:val="0"/>
        <w:autoSpaceDN w:val="0"/>
        <w:adjustRightInd w:val="0"/>
        <w:spacing w:after="200"/>
        <w:contextualSpacing/>
        <w:jc w:val="both"/>
        <w:rPr>
          <w:b/>
          <w:bCs/>
        </w:rPr>
      </w:pPr>
      <w:r w:rsidRPr="00197AC1">
        <w:t>Таблица 2.9</w:t>
      </w:r>
      <w:r>
        <w:t xml:space="preserve"> </w:t>
      </w:r>
      <w:r w:rsidR="00D71BB6" w:rsidRPr="009F47EF">
        <w:t>-</w:t>
      </w:r>
      <w:r>
        <w:t xml:space="preserve"> </w:t>
      </w:r>
      <w:r w:rsidR="00D71BB6" w:rsidRPr="00197AC1">
        <w:rPr>
          <w:b/>
          <w:bCs/>
        </w:rPr>
        <w:t>Рентабельность производства основных видов продукции</w:t>
      </w:r>
    </w:p>
    <w:tbl>
      <w:tblPr>
        <w:tblW w:w="18114" w:type="dxa"/>
        <w:tblInd w:w="2" w:type="dxa"/>
        <w:tblLayout w:type="fixed"/>
        <w:tblLook w:val="0000" w:firstRow="0" w:lastRow="0" w:firstColumn="0" w:lastColumn="0" w:noHBand="0" w:noVBand="0"/>
      </w:tblPr>
      <w:tblGrid>
        <w:gridCol w:w="2516"/>
        <w:gridCol w:w="1418"/>
        <w:gridCol w:w="1275"/>
        <w:gridCol w:w="1134"/>
        <w:gridCol w:w="1134"/>
        <w:gridCol w:w="993"/>
        <w:gridCol w:w="998"/>
        <w:gridCol w:w="1441"/>
        <w:gridCol w:w="1441"/>
        <w:gridCol w:w="1441"/>
        <w:gridCol w:w="1441"/>
        <w:gridCol w:w="1441"/>
        <w:gridCol w:w="1441"/>
      </w:tblGrid>
      <w:tr w:rsidR="00D71BB6" w:rsidRPr="000A68E1" w:rsidTr="000A68E1">
        <w:trPr>
          <w:gridAfter w:val="6"/>
          <w:wAfter w:w="8646" w:type="dxa"/>
          <w:trHeight w:val="787"/>
        </w:trPr>
        <w:tc>
          <w:tcPr>
            <w:tcW w:w="2516" w:type="dxa"/>
            <w:vMerge w:val="restart"/>
            <w:tcBorders>
              <w:top w:val="single" w:sz="2" w:space="0" w:color="000000"/>
              <w:left w:val="single" w:sz="2" w:space="0" w:color="000000"/>
              <w:bottom w:val="single" w:sz="2" w:space="0" w:color="000000"/>
              <w:right w:val="single" w:sz="2" w:space="0" w:color="000000"/>
            </w:tcBorders>
            <w:vAlign w:val="center"/>
          </w:tcPr>
          <w:p w:rsidR="00D71BB6" w:rsidRPr="009F47EF" w:rsidRDefault="00D71BB6" w:rsidP="000A68E1">
            <w:pPr>
              <w:autoSpaceDE w:val="0"/>
              <w:autoSpaceDN w:val="0"/>
              <w:adjustRightInd w:val="0"/>
              <w:spacing w:after="200"/>
              <w:contextualSpacing/>
              <w:rPr>
                <w:sz w:val="20"/>
                <w:szCs w:val="20"/>
              </w:rPr>
            </w:pPr>
            <w:r w:rsidRPr="000A68E1">
              <w:rPr>
                <w:b/>
                <w:bCs/>
                <w:color w:val="000000"/>
                <w:sz w:val="20"/>
                <w:szCs w:val="20"/>
              </w:rPr>
              <w:t>Вид продукции</w:t>
            </w:r>
          </w:p>
        </w:tc>
        <w:tc>
          <w:tcPr>
            <w:tcW w:w="1418" w:type="dxa"/>
            <w:vMerge w:val="restart"/>
            <w:tcBorders>
              <w:top w:val="single" w:sz="2" w:space="0" w:color="000000"/>
              <w:left w:val="single" w:sz="2" w:space="0" w:color="000000"/>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rPr>
                <w:sz w:val="20"/>
                <w:szCs w:val="20"/>
              </w:rPr>
            </w:pPr>
            <w:r w:rsidRPr="000A68E1">
              <w:rPr>
                <w:b/>
                <w:bCs/>
                <w:color w:val="000000"/>
                <w:sz w:val="20"/>
                <w:szCs w:val="20"/>
              </w:rPr>
              <w:t>Выручка от реализации, тыс</w:t>
            </w:r>
            <w:proofErr w:type="gramStart"/>
            <w:r w:rsidRPr="000A68E1">
              <w:rPr>
                <w:b/>
                <w:bCs/>
                <w:color w:val="000000"/>
                <w:sz w:val="20"/>
                <w:szCs w:val="20"/>
              </w:rPr>
              <w:t>.р</w:t>
            </w:r>
            <w:proofErr w:type="gramEnd"/>
            <w:r w:rsidRPr="000A68E1">
              <w:rPr>
                <w:b/>
                <w:bCs/>
                <w:color w:val="000000"/>
                <w:sz w:val="20"/>
                <w:szCs w:val="20"/>
              </w:rPr>
              <w:t>уб.</w:t>
            </w:r>
          </w:p>
        </w:tc>
        <w:tc>
          <w:tcPr>
            <w:tcW w:w="1275" w:type="dxa"/>
            <w:vMerge w:val="restart"/>
            <w:tcBorders>
              <w:top w:val="single" w:sz="2" w:space="0" w:color="000000"/>
              <w:left w:val="single" w:sz="2" w:space="0" w:color="000000"/>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rPr>
                <w:sz w:val="20"/>
                <w:szCs w:val="20"/>
              </w:rPr>
            </w:pPr>
            <w:r w:rsidRPr="000A68E1">
              <w:rPr>
                <w:b/>
                <w:bCs/>
                <w:color w:val="000000"/>
                <w:sz w:val="20"/>
                <w:szCs w:val="20"/>
              </w:rPr>
              <w:t>Себестоимость реализованной продукции, тыс</w:t>
            </w:r>
            <w:proofErr w:type="gramStart"/>
            <w:r w:rsidRPr="000A68E1">
              <w:rPr>
                <w:b/>
                <w:bCs/>
                <w:color w:val="000000"/>
                <w:sz w:val="20"/>
                <w:szCs w:val="20"/>
              </w:rPr>
              <w:t>.р</w:t>
            </w:r>
            <w:proofErr w:type="gramEnd"/>
            <w:r w:rsidRPr="000A68E1">
              <w:rPr>
                <w:b/>
                <w:bCs/>
                <w:color w:val="000000"/>
                <w:sz w:val="20"/>
                <w:szCs w:val="20"/>
              </w:rPr>
              <w:t>уб.</w:t>
            </w:r>
          </w:p>
        </w:tc>
        <w:tc>
          <w:tcPr>
            <w:tcW w:w="2268" w:type="dxa"/>
            <w:gridSpan w:val="2"/>
            <w:tcBorders>
              <w:top w:val="single" w:sz="2" w:space="0" w:color="000000"/>
              <w:left w:val="nil"/>
              <w:bottom w:val="single" w:sz="2" w:space="0" w:color="000000"/>
              <w:right w:val="single" w:sz="2" w:space="0" w:color="000000"/>
            </w:tcBorders>
            <w:vAlign w:val="center"/>
          </w:tcPr>
          <w:p w:rsidR="00D71BB6" w:rsidRPr="009F47EF" w:rsidRDefault="00D71BB6" w:rsidP="000A68E1">
            <w:pPr>
              <w:autoSpaceDE w:val="0"/>
              <w:autoSpaceDN w:val="0"/>
              <w:adjustRightInd w:val="0"/>
              <w:spacing w:after="200"/>
              <w:contextualSpacing/>
              <w:rPr>
                <w:sz w:val="20"/>
                <w:szCs w:val="20"/>
              </w:rPr>
            </w:pPr>
            <w:r w:rsidRPr="000A68E1">
              <w:rPr>
                <w:b/>
                <w:bCs/>
                <w:color w:val="000000"/>
                <w:sz w:val="20"/>
                <w:szCs w:val="20"/>
              </w:rPr>
              <w:t>Результат, тыс</w:t>
            </w:r>
            <w:proofErr w:type="gramStart"/>
            <w:r w:rsidRPr="000A68E1">
              <w:rPr>
                <w:b/>
                <w:bCs/>
                <w:color w:val="000000"/>
                <w:sz w:val="20"/>
                <w:szCs w:val="20"/>
              </w:rPr>
              <w:t>.р</w:t>
            </w:r>
            <w:proofErr w:type="gramEnd"/>
            <w:r w:rsidRPr="000A68E1">
              <w:rPr>
                <w:b/>
                <w:bCs/>
                <w:color w:val="000000"/>
                <w:sz w:val="20"/>
                <w:szCs w:val="20"/>
              </w:rPr>
              <w:t>уб.</w:t>
            </w:r>
          </w:p>
        </w:tc>
        <w:tc>
          <w:tcPr>
            <w:tcW w:w="993" w:type="dxa"/>
            <w:vMerge w:val="restart"/>
            <w:tcBorders>
              <w:top w:val="single" w:sz="2" w:space="0" w:color="000000"/>
              <w:left w:val="single" w:sz="2" w:space="0" w:color="000000"/>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rPr>
                <w:sz w:val="20"/>
                <w:szCs w:val="20"/>
                <w:lang w:val="en-US"/>
              </w:rPr>
            </w:pPr>
            <w:r w:rsidRPr="000A68E1">
              <w:rPr>
                <w:b/>
                <w:bCs/>
                <w:color w:val="000000"/>
                <w:sz w:val="20"/>
                <w:szCs w:val="20"/>
              </w:rPr>
              <w:t>Уровень рентабельности, %</w:t>
            </w:r>
          </w:p>
        </w:tc>
        <w:tc>
          <w:tcPr>
            <w:tcW w:w="998" w:type="dxa"/>
            <w:vMerge w:val="restart"/>
            <w:tcBorders>
              <w:top w:val="single" w:sz="2" w:space="0" w:color="000000"/>
              <w:left w:val="single" w:sz="2" w:space="0" w:color="000000"/>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rPr>
                <w:sz w:val="20"/>
                <w:szCs w:val="20"/>
                <w:lang w:val="en-US"/>
              </w:rPr>
            </w:pPr>
            <w:r w:rsidRPr="000A68E1">
              <w:rPr>
                <w:b/>
                <w:bCs/>
                <w:color w:val="000000"/>
                <w:sz w:val="20"/>
                <w:szCs w:val="20"/>
              </w:rPr>
              <w:t>Окупаемость затрат, %</w:t>
            </w:r>
          </w:p>
        </w:tc>
      </w:tr>
      <w:tr w:rsidR="00D71BB6" w:rsidRPr="000A68E1" w:rsidTr="000A68E1">
        <w:trPr>
          <w:gridAfter w:val="6"/>
          <w:wAfter w:w="8646" w:type="dxa"/>
          <w:trHeight w:val="600"/>
        </w:trPr>
        <w:tc>
          <w:tcPr>
            <w:tcW w:w="251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71BB6" w:rsidRPr="000A68E1" w:rsidRDefault="00D71BB6" w:rsidP="000A68E1">
            <w:pPr>
              <w:autoSpaceDE w:val="0"/>
              <w:autoSpaceDN w:val="0"/>
              <w:adjustRightInd w:val="0"/>
              <w:spacing w:after="200"/>
              <w:contextualSpacing/>
              <w:rPr>
                <w:sz w:val="20"/>
                <w:szCs w:val="20"/>
                <w:lang w:val="en-US"/>
              </w:rPr>
            </w:pPr>
          </w:p>
        </w:tc>
        <w:tc>
          <w:tcPr>
            <w:tcW w:w="141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71BB6" w:rsidRPr="000A68E1" w:rsidRDefault="00D71BB6" w:rsidP="000A68E1">
            <w:pPr>
              <w:autoSpaceDE w:val="0"/>
              <w:autoSpaceDN w:val="0"/>
              <w:adjustRightInd w:val="0"/>
              <w:spacing w:after="200"/>
              <w:contextualSpacing/>
              <w:rPr>
                <w:sz w:val="20"/>
                <w:szCs w:val="20"/>
                <w:lang w:val="en-US"/>
              </w:rPr>
            </w:pPr>
          </w:p>
        </w:tc>
        <w:tc>
          <w:tcPr>
            <w:tcW w:w="127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71BB6" w:rsidRPr="000A68E1" w:rsidRDefault="00D71BB6" w:rsidP="000A68E1">
            <w:pPr>
              <w:autoSpaceDE w:val="0"/>
              <w:autoSpaceDN w:val="0"/>
              <w:adjustRightInd w:val="0"/>
              <w:spacing w:after="200"/>
              <w:contextualSpacing/>
              <w:rPr>
                <w:sz w:val="20"/>
                <w:szCs w:val="20"/>
                <w:lang w:val="en-US"/>
              </w:rPr>
            </w:pPr>
          </w:p>
        </w:tc>
        <w:tc>
          <w:tcPr>
            <w:tcW w:w="1134" w:type="dxa"/>
            <w:tcBorders>
              <w:top w:val="nil"/>
              <w:left w:val="nil"/>
              <w:bottom w:val="single" w:sz="2" w:space="0" w:color="000000"/>
              <w:right w:val="single" w:sz="2" w:space="0" w:color="000000"/>
            </w:tcBorders>
          </w:tcPr>
          <w:p w:rsidR="00D71BB6" w:rsidRPr="000A68E1" w:rsidRDefault="00D71BB6" w:rsidP="000A68E1">
            <w:pPr>
              <w:autoSpaceDE w:val="0"/>
              <w:autoSpaceDN w:val="0"/>
              <w:adjustRightInd w:val="0"/>
              <w:spacing w:after="200"/>
              <w:contextualSpacing/>
              <w:rPr>
                <w:sz w:val="20"/>
                <w:szCs w:val="20"/>
                <w:lang w:val="en-US"/>
              </w:rPr>
            </w:pPr>
            <w:r w:rsidRPr="000A68E1">
              <w:rPr>
                <w:b/>
                <w:bCs/>
                <w:color w:val="000000"/>
                <w:sz w:val="20"/>
                <w:szCs w:val="20"/>
              </w:rPr>
              <w:t>Прибыль</w:t>
            </w:r>
          </w:p>
        </w:tc>
        <w:tc>
          <w:tcPr>
            <w:tcW w:w="1134" w:type="dxa"/>
            <w:tcBorders>
              <w:top w:val="nil"/>
              <w:left w:val="nil"/>
              <w:bottom w:val="single" w:sz="2" w:space="0" w:color="000000"/>
              <w:right w:val="single" w:sz="2" w:space="0" w:color="000000"/>
            </w:tcBorders>
          </w:tcPr>
          <w:p w:rsidR="00D71BB6" w:rsidRPr="000A68E1" w:rsidRDefault="00D71BB6" w:rsidP="000A68E1">
            <w:pPr>
              <w:autoSpaceDE w:val="0"/>
              <w:autoSpaceDN w:val="0"/>
              <w:adjustRightInd w:val="0"/>
              <w:spacing w:after="200"/>
              <w:contextualSpacing/>
              <w:rPr>
                <w:sz w:val="20"/>
                <w:szCs w:val="20"/>
                <w:lang w:val="en-US"/>
              </w:rPr>
            </w:pPr>
            <w:r w:rsidRPr="000A68E1">
              <w:rPr>
                <w:b/>
                <w:bCs/>
                <w:color w:val="000000"/>
                <w:sz w:val="20"/>
                <w:szCs w:val="20"/>
              </w:rPr>
              <w:t>Убыток</w:t>
            </w:r>
          </w:p>
        </w:tc>
        <w:tc>
          <w:tcPr>
            <w:tcW w:w="99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71BB6" w:rsidRPr="000A68E1" w:rsidRDefault="00D71BB6" w:rsidP="000A68E1">
            <w:pPr>
              <w:autoSpaceDE w:val="0"/>
              <w:autoSpaceDN w:val="0"/>
              <w:adjustRightInd w:val="0"/>
              <w:spacing w:after="200"/>
              <w:contextualSpacing/>
              <w:rPr>
                <w:sz w:val="20"/>
                <w:szCs w:val="20"/>
                <w:lang w:val="en-US"/>
              </w:rPr>
            </w:pPr>
          </w:p>
        </w:tc>
        <w:tc>
          <w:tcPr>
            <w:tcW w:w="99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D71BB6" w:rsidRPr="000A68E1" w:rsidRDefault="00D71BB6" w:rsidP="000A68E1">
            <w:pPr>
              <w:autoSpaceDE w:val="0"/>
              <w:autoSpaceDN w:val="0"/>
              <w:adjustRightInd w:val="0"/>
              <w:spacing w:after="200"/>
              <w:contextualSpacing/>
              <w:rPr>
                <w:sz w:val="20"/>
                <w:szCs w:val="20"/>
                <w:lang w:val="en-US"/>
              </w:rPr>
            </w:pPr>
          </w:p>
        </w:tc>
      </w:tr>
      <w:tr w:rsidR="000A68E1" w:rsidRPr="000A68E1" w:rsidTr="0022615E">
        <w:trPr>
          <w:gridAfter w:val="6"/>
          <w:wAfter w:w="8646" w:type="dxa"/>
          <w:trHeight w:val="300"/>
        </w:trPr>
        <w:tc>
          <w:tcPr>
            <w:tcW w:w="9468" w:type="dxa"/>
            <w:gridSpan w:val="7"/>
            <w:tcBorders>
              <w:top w:val="nil"/>
              <w:left w:val="single" w:sz="2" w:space="0" w:color="000000"/>
              <w:bottom w:val="single" w:sz="2" w:space="0" w:color="000000"/>
              <w:right w:val="single" w:sz="2" w:space="0" w:color="000000"/>
            </w:tcBorders>
            <w:vAlign w:val="center"/>
          </w:tcPr>
          <w:p w:rsidR="000A68E1" w:rsidRPr="000A68E1" w:rsidRDefault="00720A9F" w:rsidP="000A68E1">
            <w:pPr>
              <w:autoSpaceDE w:val="0"/>
              <w:autoSpaceDN w:val="0"/>
              <w:adjustRightInd w:val="0"/>
              <w:spacing w:after="200"/>
              <w:contextualSpacing/>
              <w:jc w:val="center"/>
              <w:rPr>
                <w:sz w:val="20"/>
                <w:szCs w:val="20"/>
                <w:lang w:val="en-US"/>
              </w:rPr>
            </w:pPr>
            <w:r>
              <w:rPr>
                <w:b/>
                <w:bCs/>
                <w:color w:val="000000"/>
                <w:sz w:val="20"/>
                <w:szCs w:val="20"/>
                <w:lang w:val="en-US"/>
              </w:rPr>
              <w:t>201</w:t>
            </w:r>
            <w:r w:rsidR="001963E0">
              <w:rPr>
                <w:b/>
                <w:bCs/>
                <w:color w:val="000000"/>
                <w:sz w:val="20"/>
                <w:szCs w:val="20"/>
              </w:rPr>
              <w:t>2</w:t>
            </w:r>
            <w:r w:rsidR="000A68E1" w:rsidRPr="000A68E1">
              <w:rPr>
                <w:b/>
                <w:bCs/>
                <w:color w:val="000000"/>
                <w:sz w:val="20"/>
                <w:szCs w:val="20"/>
                <w:lang w:val="en-US"/>
              </w:rPr>
              <w:t xml:space="preserve"> </w:t>
            </w:r>
            <w:r w:rsidR="000A68E1" w:rsidRPr="000A68E1">
              <w:rPr>
                <w:b/>
                <w:bCs/>
                <w:color w:val="000000"/>
                <w:sz w:val="20"/>
                <w:szCs w:val="20"/>
              </w:rPr>
              <w:t>г.</w:t>
            </w:r>
          </w:p>
        </w:tc>
      </w:tr>
      <w:tr w:rsidR="00D71BB6" w:rsidRPr="000A68E1" w:rsidTr="000A68E1">
        <w:trPr>
          <w:gridAfter w:val="6"/>
          <w:wAfter w:w="8646" w:type="dxa"/>
          <w:trHeight w:val="300"/>
        </w:trPr>
        <w:tc>
          <w:tcPr>
            <w:tcW w:w="2516" w:type="dxa"/>
            <w:tcBorders>
              <w:top w:val="nil"/>
              <w:left w:val="single" w:sz="2" w:space="0" w:color="000000"/>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rPr>
                <w:sz w:val="20"/>
                <w:szCs w:val="20"/>
                <w:lang w:val="en-US"/>
              </w:rPr>
            </w:pPr>
            <w:r w:rsidRPr="000A68E1">
              <w:rPr>
                <w:color w:val="000000"/>
                <w:sz w:val="20"/>
                <w:szCs w:val="20"/>
              </w:rPr>
              <w:t>зерновые</w:t>
            </w:r>
          </w:p>
        </w:tc>
        <w:tc>
          <w:tcPr>
            <w:tcW w:w="141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1382</w:t>
            </w:r>
          </w:p>
        </w:tc>
        <w:tc>
          <w:tcPr>
            <w:tcW w:w="1275"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733</w:t>
            </w:r>
          </w:p>
        </w:tc>
        <w:tc>
          <w:tcPr>
            <w:tcW w:w="1134" w:type="dxa"/>
            <w:tcBorders>
              <w:top w:val="single" w:sz="2" w:space="0" w:color="000000"/>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649</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993"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88,54</w:t>
            </w:r>
          </w:p>
        </w:tc>
        <w:tc>
          <w:tcPr>
            <w:tcW w:w="99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r>
      <w:tr w:rsidR="00D71BB6" w:rsidRPr="000A68E1" w:rsidTr="000A68E1">
        <w:trPr>
          <w:gridAfter w:val="6"/>
          <w:wAfter w:w="8646" w:type="dxa"/>
          <w:trHeight w:val="300"/>
        </w:trPr>
        <w:tc>
          <w:tcPr>
            <w:tcW w:w="2516" w:type="dxa"/>
            <w:tcBorders>
              <w:top w:val="nil"/>
              <w:left w:val="single" w:sz="2" w:space="0" w:color="000000"/>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rPr>
                <w:sz w:val="20"/>
                <w:szCs w:val="20"/>
                <w:lang w:val="en-US"/>
              </w:rPr>
            </w:pPr>
            <w:r w:rsidRPr="000A68E1">
              <w:rPr>
                <w:color w:val="000000"/>
                <w:sz w:val="20"/>
                <w:szCs w:val="20"/>
              </w:rPr>
              <w:t xml:space="preserve">Прочая продукция </w:t>
            </w:r>
            <w:proofErr w:type="spellStart"/>
            <w:r w:rsidRPr="000A68E1">
              <w:rPr>
                <w:color w:val="000000"/>
                <w:sz w:val="20"/>
                <w:szCs w:val="20"/>
              </w:rPr>
              <w:t>растениев</w:t>
            </w:r>
            <w:proofErr w:type="spellEnd"/>
            <w:r w:rsidRPr="000A68E1">
              <w:rPr>
                <w:color w:val="000000"/>
                <w:sz w:val="20"/>
                <w:szCs w:val="20"/>
              </w:rPr>
              <w:t>.</w:t>
            </w:r>
          </w:p>
        </w:tc>
        <w:tc>
          <w:tcPr>
            <w:tcW w:w="141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221</w:t>
            </w:r>
          </w:p>
        </w:tc>
        <w:tc>
          <w:tcPr>
            <w:tcW w:w="1275"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35</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186</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993"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531,43</w:t>
            </w:r>
          </w:p>
        </w:tc>
        <w:tc>
          <w:tcPr>
            <w:tcW w:w="99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r>
      <w:tr w:rsidR="00D71BB6" w:rsidRPr="000A68E1" w:rsidTr="000A68E1">
        <w:trPr>
          <w:gridAfter w:val="6"/>
          <w:wAfter w:w="8646" w:type="dxa"/>
          <w:trHeight w:val="296"/>
        </w:trPr>
        <w:tc>
          <w:tcPr>
            <w:tcW w:w="2516" w:type="dxa"/>
            <w:tcBorders>
              <w:top w:val="nil"/>
              <w:left w:val="single" w:sz="2" w:space="0" w:color="000000"/>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rPr>
                <w:sz w:val="20"/>
                <w:szCs w:val="20"/>
                <w:lang w:val="en-US"/>
              </w:rPr>
            </w:pPr>
            <w:r w:rsidRPr="000A68E1">
              <w:rPr>
                <w:color w:val="000000"/>
                <w:sz w:val="20"/>
                <w:szCs w:val="20"/>
              </w:rPr>
              <w:t>крупный рогатый скот</w:t>
            </w:r>
          </w:p>
        </w:tc>
        <w:tc>
          <w:tcPr>
            <w:tcW w:w="141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2244</w:t>
            </w:r>
          </w:p>
        </w:tc>
        <w:tc>
          <w:tcPr>
            <w:tcW w:w="1275"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3030</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786</w:t>
            </w:r>
          </w:p>
        </w:tc>
        <w:tc>
          <w:tcPr>
            <w:tcW w:w="993"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99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74,06</w:t>
            </w:r>
          </w:p>
        </w:tc>
      </w:tr>
      <w:tr w:rsidR="00D71BB6" w:rsidRPr="000A68E1" w:rsidTr="000A68E1">
        <w:trPr>
          <w:gridAfter w:val="6"/>
          <w:wAfter w:w="8646" w:type="dxa"/>
          <w:trHeight w:val="300"/>
        </w:trPr>
        <w:tc>
          <w:tcPr>
            <w:tcW w:w="2516" w:type="dxa"/>
            <w:tcBorders>
              <w:top w:val="nil"/>
              <w:left w:val="single" w:sz="2" w:space="0" w:color="000000"/>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rPr>
                <w:sz w:val="20"/>
                <w:szCs w:val="20"/>
                <w:lang w:val="en-US"/>
              </w:rPr>
            </w:pPr>
            <w:r w:rsidRPr="000A68E1">
              <w:rPr>
                <w:color w:val="000000"/>
                <w:sz w:val="20"/>
                <w:szCs w:val="20"/>
              </w:rPr>
              <w:t>лошади</w:t>
            </w:r>
          </w:p>
        </w:tc>
        <w:tc>
          <w:tcPr>
            <w:tcW w:w="141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12</w:t>
            </w:r>
          </w:p>
        </w:tc>
        <w:tc>
          <w:tcPr>
            <w:tcW w:w="1275"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26</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204</w:t>
            </w:r>
          </w:p>
        </w:tc>
        <w:tc>
          <w:tcPr>
            <w:tcW w:w="993"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99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5,56</w:t>
            </w:r>
          </w:p>
        </w:tc>
      </w:tr>
      <w:tr w:rsidR="00D71BB6" w:rsidRPr="000A68E1" w:rsidTr="000A68E1">
        <w:trPr>
          <w:gridAfter w:val="6"/>
          <w:wAfter w:w="8646" w:type="dxa"/>
          <w:trHeight w:val="265"/>
        </w:trPr>
        <w:tc>
          <w:tcPr>
            <w:tcW w:w="2516" w:type="dxa"/>
            <w:tcBorders>
              <w:top w:val="nil"/>
              <w:left w:val="single" w:sz="2" w:space="0" w:color="000000"/>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rPr>
                <w:sz w:val="20"/>
                <w:szCs w:val="20"/>
                <w:lang w:val="en-US"/>
              </w:rPr>
            </w:pPr>
            <w:r w:rsidRPr="000A68E1">
              <w:rPr>
                <w:color w:val="000000"/>
                <w:sz w:val="20"/>
                <w:szCs w:val="20"/>
              </w:rPr>
              <w:t>молоко цельное</w:t>
            </w:r>
          </w:p>
        </w:tc>
        <w:tc>
          <w:tcPr>
            <w:tcW w:w="141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11306</w:t>
            </w:r>
          </w:p>
        </w:tc>
        <w:tc>
          <w:tcPr>
            <w:tcW w:w="1275"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6785</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4521</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993"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66,63</w:t>
            </w:r>
          </w:p>
        </w:tc>
        <w:tc>
          <w:tcPr>
            <w:tcW w:w="99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r>
      <w:tr w:rsidR="000A68E1" w:rsidRPr="000A68E1" w:rsidTr="0022615E">
        <w:trPr>
          <w:gridAfter w:val="6"/>
          <w:wAfter w:w="8646" w:type="dxa"/>
          <w:trHeight w:val="300"/>
        </w:trPr>
        <w:tc>
          <w:tcPr>
            <w:tcW w:w="9468" w:type="dxa"/>
            <w:gridSpan w:val="7"/>
            <w:tcBorders>
              <w:top w:val="nil"/>
              <w:left w:val="single" w:sz="2" w:space="0" w:color="000000"/>
              <w:bottom w:val="single" w:sz="2" w:space="0" w:color="000000"/>
              <w:right w:val="single" w:sz="2" w:space="0" w:color="000000"/>
            </w:tcBorders>
            <w:vAlign w:val="center"/>
          </w:tcPr>
          <w:p w:rsidR="000A68E1" w:rsidRPr="000A68E1" w:rsidRDefault="00720A9F" w:rsidP="000A68E1">
            <w:pPr>
              <w:autoSpaceDE w:val="0"/>
              <w:autoSpaceDN w:val="0"/>
              <w:adjustRightInd w:val="0"/>
              <w:spacing w:after="200"/>
              <w:contextualSpacing/>
              <w:jc w:val="center"/>
              <w:rPr>
                <w:sz w:val="20"/>
                <w:szCs w:val="20"/>
              </w:rPr>
            </w:pPr>
            <w:r>
              <w:rPr>
                <w:b/>
                <w:bCs/>
                <w:color w:val="000000"/>
                <w:sz w:val="20"/>
                <w:szCs w:val="20"/>
                <w:lang w:val="en-US"/>
              </w:rPr>
              <w:t>201</w:t>
            </w:r>
            <w:r w:rsidR="001963E0">
              <w:rPr>
                <w:b/>
                <w:bCs/>
                <w:color w:val="000000"/>
                <w:sz w:val="20"/>
                <w:szCs w:val="20"/>
              </w:rPr>
              <w:t>3</w:t>
            </w:r>
            <w:r w:rsidR="000A68E1" w:rsidRPr="000A68E1">
              <w:rPr>
                <w:b/>
                <w:bCs/>
                <w:color w:val="000000"/>
                <w:sz w:val="20"/>
                <w:szCs w:val="20"/>
                <w:lang w:val="en-US"/>
              </w:rPr>
              <w:t xml:space="preserve"> </w:t>
            </w:r>
            <w:r w:rsidR="000A68E1" w:rsidRPr="000A68E1">
              <w:rPr>
                <w:b/>
                <w:bCs/>
                <w:color w:val="000000"/>
                <w:sz w:val="20"/>
                <w:szCs w:val="20"/>
              </w:rPr>
              <w:t>г.</w:t>
            </w:r>
          </w:p>
        </w:tc>
      </w:tr>
      <w:tr w:rsidR="00D71BB6" w:rsidRPr="000A68E1" w:rsidTr="000A68E1">
        <w:trPr>
          <w:gridAfter w:val="6"/>
          <w:wAfter w:w="8646" w:type="dxa"/>
          <w:trHeight w:val="300"/>
        </w:trPr>
        <w:tc>
          <w:tcPr>
            <w:tcW w:w="2516" w:type="dxa"/>
            <w:tcBorders>
              <w:top w:val="nil"/>
              <w:left w:val="single" w:sz="2" w:space="0" w:color="000000"/>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rPr>
                <w:sz w:val="20"/>
                <w:szCs w:val="20"/>
                <w:lang w:val="en-US"/>
              </w:rPr>
            </w:pPr>
            <w:r w:rsidRPr="000A68E1">
              <w:rPr>
                <w:color w:val="000000"/>
                <w:sz w:val="20"/>
                <w:szCs w:val="20"/>
              </w:rPr>
              <w:t>зерновые</w:t>
            </w:r>
          </w:p>
        </w:tc>
        <w:tc>
          <w:tcPr>
            <w:tcW w:w="141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587</w:t>
            </w:r>
          </w:p>
        </w:tc>
        <w:tc>
          <w:tcPr>
            <w:tcW w:w="1275"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307</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280</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993"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91,21</w:t>
            </w:r>
          </w:p>
        </w:tc>
        <w:tc>
          <w:tcPr>
            <w:tcW w:w="99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r>
      <w:tr w:rsidR="00D71BB6" w:rsidRPr="000A68E1" w:rsidTr="000A68E1">
        <w:trPr>
          <w:gridAfter w:val="6"/>
          <w:wAfter w:w="8646" w:type="dxa"/>
          <w:trHeight w:val="300"/>
        </w:trPr>
        <w:tc>
          <w:tcPr>
            <w:tcW w:w="2516" w:type="dxa"/>
            <w:tcBorders>
              <w:top w:val="nil"/>
              <w:left w:val="single" w:sz="2" w:space="0" w:color="000000"/>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rPr>
                <w:sz w:val="20"/>
                <w:szCs w:val="20"/>
                <w:lang w:val="en-US"/>
              </w:rPr>
            </w:pPr>
            <w:r w:rsidRPr="000A68E1">
              <w:rPr>
                <w:color w:val="000000"/>
                <w:sz w:val="20"/>
                <w:szCs w:val="20"/>
              </w:rPr>
              <w:t xml:space="preserve">Прочая продукция </w:t>
            </w:r>
            <w:proofErr w:type="spellStart"/>
            <w:r w:rsidRPr="000A68E1">
              <w:rPr>
                <w:color w:val="000000"/>
                <w:sz w:val="20"/>
                <w:szCs w:val="20"/>
              </w:rPr>
              <w:t>растениев</w:t>
            </w:r>
            <w:proofErr w:type="spellEnd"/>
            <w:r w:rsidRPr="000A68E1">
              <w:rPr>
                <w:color w:val="000000"/>
                <w:sz w:val="20"/>
                <w:szCs w:val="20"/>
              </w:rPr>
              <w:t>.</w:t>
            </w:r>
          </w:p>
        </w:tc>
        <w:tc>
          <w:tcPr>
            <w:tcW w:w="141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2868</w:t>
            </w:r>
          </w:p>
        </w:tc>
        <w:tc>
          <w:tcPr>
            <w:tcW w:w="1275"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358</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2510</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993"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701,12</w:t>
            </w:r>
          </w:p>
        </w:tc>
        <w:tc>
          <w:tcPr>
            <w:tcW w:w="99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r>
      <w:tr w:rsidR="00D71BB6" w:rsidRPr="000A68E1" w:rsidTr="000A68E1">
        <w:trPr>
          <w:gridAfter w:val="6"/>
          <w:wAfter w:w="8646" w:type="dxa"/>
          <w:trHeight w:val="338"/>
        </w:trPr>
        <w:tc>
          <w:tcPr>
            <w:tcW w:w="2516" w:type="dxa"/>
            <w:tcBorders>
              <w:top w:val="nil"/>
              <w:left w:val="single" w:sz="2" w:space="0" w:color="000000"/>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rPr>
                <w:sz w:val="20"/>
                <w:szCs w:val="20"/>
                <w:lang w:val="en-US"/>
              </w:rPr>
            </w:pPr>
            <w:r w:rsidRPr="000A68E1">
              <w:rPr>
                <w:color w:val="000000"/>
                <w:sz w:val="20"/>
                <w:szCs w:val="20"/>
              </w:rPr>
              <w:t>крупный рогатый скот</w:t>
            </w:r>
          </w:p>
        </w:tc>
        <w:tc>
          <w:tcPr>
            <w:tcW w:w="141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5404</w:t>
            </w:r>
          </w:p>
        </w:tc>
        <w:tc>
          <w:tcPr>
            <w:tcW w:w="1275"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5659</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254</w:t>
            </w:r>
          </w:p>
        </w:tc>
        <w:tc>
          <w:tcPr>
            <w:tcW w:w="993"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99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955,2</w:t>
            </w:r>
          </w:p>
        </w:tc>
      </w:tr>
      <w:tr w:rsidR="00D71BB6" w:rsidRPr="000A68E1" w:rsidTr="000A68E1">
        <w:trPr>
          <w:gridAfter w:val="6"/>
          <w:wAfter w:w="8646" w:type="dxa"/>
          <w:trHeight w:val="300"/>
        </w:trPr>
        <w:tc>
          <w:tcPr>
            <w:tcW w:w="2516" w:type="dxa"/>
            <w:tcBorders>
              <w:top w:val="nil"/>
              <w:left w:val="single" w:sz="2" w:space="0" w:color="000000"/>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rPr>
                <w:sz w:val="20"/>
                <w:szCs w:val="20"/>
                <w:lang w:val="en-US"/>
              </w:rPr>
            </w:pPr>
            <w:r w:rsidRPr="000A68E1">
              <w:rPr>
                <w:color w:val="000000"/>
                <w:sz w:val="20"/>
                <w:szCs w:val="20"/>
              </w:rPr>
              <w:t>лошади</w:t>
            </w:r>
          </w:p>
        </w:tc>
        <w:tc>
          <w:tcPr>
            <w:tcW w:w="141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1275"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993"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99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r>
      <w:tr w:rsidR="00D71BB6" w:rsidRPr="000A68E1" w:rsidTr="000A68E1">
        <w:trPr>
          <w:gridAfter w:val="6"/>
          <w:wAfter w:w="8646" w:type="dxa"/>
          <w:trHeight w:val="376"/>
        </w:trPr>
        <w:tc>
          <w:tcPr>
            <w:tcW w:w="2516" w:type="dxa"/>
            <w:tcBorders>
              <w:top w:val="nil"/>
              <w:left w:val="single" w:sz="2" w:space="0" w:color="000000"/>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rPr>
                <w:sz w:val="20"/>
                <w:szCs w:val="20"/>
                <w:lang w:val="en-US"/>
              </w:rPr>
            </w:pPr>
            <w:r w:rsidRPr="000A68E1">
              <w:rPr>
                <w:color w:val="000000"/>
                <w:sz w:val="20"/>
                <w:szCs w:val="20"/>
              </w:rPr>
              <w:t>молоко цельное</w:t>
            </w:r>
          </w:p>
        </w:tc>
        <w:tc>
          <w:tcPr>
            <w:tcW w:w="141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13866</w:t>
            </w:r>
          </w:p>
        </w:tc>
        <w:tc>
          <w:tcPr>
            <w:tcW w:w="1275"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10107</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3759</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993"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37,19</w:t>
            </w:r>
          </w:p>
        </w:tc>
        <w:tc>
          <w:tcPr>
            <w:tcW w:w="99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r>
      <w:tr w:rsidR="000A68E1" w:rsidRPr="000A68E1" w:rsidTr="0022615E">
        <w:trPr>
          <w:gridAfter w:val="6"/>
          <w:wAfter w:w="8646" w:type="dxa"/>
          <w:trHeight w:val="300"/>
        </w:trPr>
        <w:tc>
          <w:tcPr>
            <w:tcW w:w="9468" w:type="dxa"/>
            <w:gridSpan w:val="7"/>
            <w:tcBorders>
              <w:top w:val="nil"/>
              <w:left w:val="single" w:sz="2" w:space="0" w:color="000000"/>
              <w:bottom w:val="single" w:sz="2" w:space="0" w:color="000000"/>
              <w:right w:val="single" w:sz="2" w:space="0" w:color="000000"/>
            </w:tcBorders>
            <w:vAlign w:val="center"/>
          </w:tcPr>
          <w:p w:rsidR="000A68E1" w:rsidRPr="000A68E1" w:rsidRDefault="00720A9F" w:rsidP="000A68E1">
            <w:pPr>
              <w:autoSpaceDE w:val="0"/>
              <w:autoSpaceDN w:val="0"/>
              <w:adjustRightInd w:val="0"/>
              <w:spacing w:after="200"/>
              <w:contextualSpacing/>
              <w:jc w:val="center"/>
              <w:rPr>
                <w:sz w:val="20"/>
                <w:szCs w:val="20"/>
                <w:lang w:val="en-US"/>
              </w:rPr>
            </w:pPr>
            <w:r>
              <w:rPr>
                <w:b/>
                <w:bCs/>
                <w:color w:val="000000"/>
                <w:sz w:val="20"/>
                <w:szCs w:val="20"/>
                <w:lang w:val="en-US"/>
              </w:rPr>
              <w:t>201</w:t>
            </w:r>
            <w:r w:rsidR="001963E0">
              <w:rPr>
                <w:b/>
                <w:bCs/>
                <w:color w:val="000000"/>
                <w:sz w:val="20"/>
                <w:szCs w:val="20"/>
              </w:rPr>
              <w:t>4</w:t>
            </w:r>
            <w:r w:rsidR="000A68E1" w:rsidRPr="000A68E1">
              <w:rPr>
                <w:b/>
                <w:bCs/>
                <w:color w:val="000000"/>
                <w:sz w:val="20"/>
                <w:szCs w:val="20"/>
                <w:lang w:val="en-US"/>
              </w:rPr>
              <w:t xml:space="preserve"> </w:t>
            </w:r>
            <w:r w:rsidR="000A68E1" w:rsidRPr="000A68E1">
              <w:rPr>
                <w:b/>
                <w:bCs/>
                <w:color w:val="000000"/>
                <w:sz w:val="20"/>
                <w:szCs w:val="20"/>
              </w:rPr>
              <w:t>г.</w:t>
            </w:r>
          </w:p>
        </w:tc>
      </w:tr>
      <w:tr w:rsidR="00D71BB6" w:rsidRPr="000A68E1" w:rsidTr="000A68E1">
        <w:trPr>
          <w:gridAfter w:val="6"/>
          <w:wAfter w:w="8646" w:type="dxa"/>
          <w:trHeight w:val="300"/>
        </w:trPr>
        <w:tc>
          <w:tcPr>
            <w:tcW w:w="2516" w:type="dxa"/>
            <w:tcBorders>
              <w:top w:val="nil"/>
              <w:left w:val="single" w:sz="2" w:space="0" w:color="000000"/>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rPr>
                <w:sz w:val="20"/>
                <w:szCs w:val="20"/>
                <w:lang w:val="en-US"/>
              </w:rPr>
            </w:pPr>
            <w:r w:rsidRPr="000A68E1">
              <w:rPr>
                <w:color w:val="000000"/>
                <w:sz w:val="20"/>
                <w:szCs w:val="20"/>
              </w:rPr>
              <w:t>зерновые</w:t>
            </w:r>
          </w:p>
        </w:tc>
        <w:tc>
          <w:tcPr>
            <w:tcW w:w="141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236</w:t>
            </w:r>
          </w:p>
        </w:tc>
        <w:tc>
          <w:tcPr>
            <w:tcW w:w="1275"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193</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43</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993"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rPr>
            </w:pPr>
            <w:r w:rsidRPr="000A68E1">
              <w:rPr>
                <w:color w:val="000000"/>
                <w:sz w:val="20"/>
                <w:szCs w:val="20"/>
                <w:lang w:val="en-US"/>
              </w:rPr>
              <w:t>22,28</w:t>
            </w:r>
          </w:p>
        </w:tc>
        <w:tc>
          <w:tcPr>
            <w:tcW w:w="99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p>
        </w:tc>
      </w:tr>
      <w:tr w:rsidR="00D71BB6" w:rsidRPr="000A68E1" w:rsidTr="000A68E1">
        <w:trPr>
          <w:gridAfter w:val="6"/>
          <w:wAfter w:w="8646" w:type="dxa"/>
          <w:trHeight w:val="300"/>
        </w:trPr>
        <w:tc>
          <w:tcPr>
            <w:tcW w:w="2516" w:type="dxa"/>
            <w:tcBorders>
              <w:top w:val="nil"/>
              <w:left w:val="single" w:sz="2" w:space="0" w:color="000000"/>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rPr>
                <w:sz w:val="20"/>
                <w:szCs w:val="20"/>
                <w:lang w:val="en-US"/>
              </w:rPr>
            </w:pPr>
            <w:r w:rsidRPr="000A68E1">
              <w:rPr>
                <w:color w:val="000000"/>
                <w:sz w:val="20"/>
                <w:szCs w:val="20"/>
              </w:rPr>
              <w:t xml:space="preserve">Прочая продукция </w:t>
            </w:r>
            <w:proofErr w:type="spellStart"/>
            <w:r w:rsidRPr="000A68E1">
              <w:rPr>
                <w:color w:val="000000"/>
                <w:sz w:val="20"/>
                <w:szCs w:val="20"/>
              </w:rPr>
              <w:t>растениев</w:t>
            </w:r>
            <w:proofErr w:type="spellEnd"/>
            <w:r w:rsidRPr="000A68E1">
              <w:rPr>
                <w:color w:val="000000"/>
                <w:sz w:val="20"/>
                <w:szCs w:val="20"/>
              </w:rPr>
              <w:t>.</w:t>
            </w:r>
          </w:p>
        </w:tc>
        <w:tc>
          <w:tcPr>
            <w:tcW w:w="141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1275"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993"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99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p>
        </w:tc>
      </w:tr>
      <w:tr w:rsidR="00D71BB6" w:rsidRPr="000A68E1" w:rsidTr="000A68E1">
        <w:trPr>
          <w:gridAfter w:val="6"/>
          <w:wAfter w:w="8646" w:type="dxa"/>
          <w:trHeight w:val="341"/>
        </w:trPr>
        <w:tc>
          <w:tcPr>
            <w:tcW w:w="2516" w:type="dxa"/>
            <w:tcBorders>
              <w:top w:val="nil"/>
              <w:left w:val="single" w:sz="2" w:space="0" w:color="000000"/>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rPr>
                <w:sz w:val="20"/>
                <w:szCs w:val="20"/>
                <w:lang w:val="en-US"/>
              </w:rPr>
            </w:pPr>
            <w:r w:rsidRPr="000A68E1">
              <w:rPr>
                <w:color w:val="000000"/>
                <w:sz w:val="20"/>
                <w:szCs w:val="20"/>
              </w:rPr>
              <w:t>крупный рогатый скот</w:t>
            </w:r>
          </w:p>
        </w:tc>
        <w:tc>
          <w:tcPr>
            <w:tcW w:w="141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4547</w:t>
            </w:r>
          </w:p>
        </w:tc>
        <w:tc>
          <w:tcPr>
            <w:tcW w:w="1275"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5673</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1126</w:t>
            </w:r>
          </w:p>
        </w:tc>
        <w:tc>
          <w:tcPr>
            <w:tcW w:w="993"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99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80,15</w:t>
            </w:r>
          </w:p>
        </w:tc>
      </w:tr>
      <w:tr w:rsidR="00D71BB6" w:rsidRPr="000A68E1" w:rsidTr="000A68E1">
        <w:trPr>
          <w:gridAfter w:val="6"/>
          <w:wAfter w:w="8646" w:type="dxa"/>
          <w:trHeight w:val="300"/>
        </w:trPr>
        <w:tc>
          <w:tcPr>
            <w:tcW w:w="2516" w:type="dxa"/>
            <w:tcBorders>
              <w:top w:val="nil"/>
              <w:left w:val="single" w:sz="2" w:space="0" w:color="000000"/>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rPr>
                <w:sz w:val="20"/>
                <w:szCs w:val="20"/>
                <w:lang w:val="en-US"/>
              </w:rPr>
            </w:pPr>
            <w:r w:rsidRPr="000A68E1">
              <w:rPr>
                <w:color w:val="000000"/>
                <w:sz w:val="20"/>
                <w:szCs w:val="20"/>
              </w:rPr>
              <w:t>молоко цельное</w:t>
            </w:r>
          </w:p>
        </w:tc>
        <w:tc>
          <w:tcPr>
            <w:tcW w:w="141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rPr>
            </w:pPr>
            <w:r w:rsidRPr="000A68E1">
              <w:rPr>
                <w:color w:val="000000"/>
                <w:sz w:val="20"/>
                <w:szCs w:val="20"/>
                <w:lang w:val="en-US"/>
              </w:rPr>
              <w:t>1</w:t>
            </w:r>
            <w:r w:rsidRPr="000A68E1">
              <w:rPr>
                <w:color w:val="000000"/>
                <w:sz w:val="20"/>
                <w:szCs w:val="20"/>
              </w:rPr>
              <w:t>4417</w:t>
            </w:r>
          </w:p>
        </w:tc>
        <w:tc>
          <w:tcPr>
            <w:tcW w:w="1275"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rPr>
            </w:pPr>
            <w:r w:rsidRPr="000A68E1">
              <w:rPr>
                <w:color w:val="000000"/>
                <w:sz w:val="20"/>
                <w:szCs w:val="20"/>
                <w:lang w:val="en-US"/>
              </w:rPr>
              <w:t>1</w:t>
            </w:r>
            <w:r w:rsidRPr="000A68E1">
              <w:rPr>
                <w:color w:val="000000"/>
                <w:sz w:val="20"/>
                <w:szCs w:val="20"/>
              </w:rPr>
              <w:t>1331</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rPr>
            </w:pPr>
            <w:r w:rsidRPr="000A68E1">
              <w:rPr>
                <w:color w:val="000000"/>
                <w:sz w:val="20"/>
                <w:szCs w:val="20"/>
              </w:rPr>
              <w:t>3086</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993"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rPr>
            </w:pPr>
            <w:r w:rsidRPr="000A68E1">
              <w:rPr>
                <w:color w:val="000000"/>
                <w:sz w:val="20"/>
                <w:szCs w:val="20"/>
              </w:rPr>
              <w:t>27.2</w:t>
            </w:r>
          </w:p>
        </w:tc>
        <w:tc>
          <w:tcPr>
            <w:tcW w:w="99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r>
      <w:tr w:rsidR="000A68E1" w:rsidRPr="000A68E1" w:rsidTr="000A68E1">
        <w:trPr>
          <w:gridAfter w:val="6"/>
          <w:wAfter w:w="8646" w:type="dxa"/>
          <w:trHeight w:val="265"/>
        </w:trPr>
        <w:tc>
          <w:tcPr>
            <w:tcW w:w="9468" w:type="dxa"/>
            <w:gridSpan w:val="7"/>
            <w:tcBorders>
              <w:top w:val="nil"/>
              <w:left w:val="single" w:sz="2" w:space="0" w:color="000000"/>
              <w:bottom w:val="single" w:sz="2" w:space="0" w:color="000000"/>
              <w:right w:val="single" w:sz="2" w:space="0" w:color="000000"/>
            </w:tcBorders>
            <w:vAlign w:val="center"/>
          </w:tcPr>
          <w:p w:rsidR="000A68E1" w:rsidRPr="000A68E1" w:rsidRDefault="000A68E1" w:rsidP="000A68E1">
            <w:pPr>
              <w:autoSpaceDE w:val="0"/>
              <w:autoSpaceDN w:val="0"/>
              <w:adjustRightInd w:val="0"/>
              <w:spacing w:after="200"/>
              <w:contextualSpacing/>
              <w:jc w:val="center"/>
              <w:rPr>
                <w:sz w:val="20"/>
                <w:szCs w:val="20"/>
                <w:lang w:val="en-US"/>
              </w:rPr>
            </w:pPr>
            <w:r w:rsidRPr="000A68E1">
              <w:rPr>
                <w:b/>
                <w:bCs/>
                <w:color w:val="000000"/>
                <w:sz w:val="20"/>
                <w:szCs w:val="20"/>
                <w:lang w:val="en-US"/>
              </w:rPr>
              <w:t>201</w:t>
            </w:r>
            <w:r w:rsidR="001963E0">
              <w:rPr>
                <w:b/>
                <w:bCs/>
                <w:color w:val="000000"/>
                <w:sz w:val="20"/>
                <w:szCs w:val="20"/>
              </w:rPr>
              <w:t>5</w:t>
            </w:r>
            <w:r w:rsidR="00720A9F">
              <w:rPr>
                <w:b/>
                <w:bCs/>
                <w:color w:val="000000"/>
                <w:sz w:val="20"/>
                <w:szCs w:val="20"/>
              </w:rPr>
              <w:t xml:space="preserve"> </w:t>
            </w:r>
            <w:r w:rsidRPr="000A68E1">
              <w:rPr>
                <w:b/>
                <w:bCs/>
                <w:color w:val="000000"/>
                <w:sz w:val="20"/>
                <w:szCs w:val="20"/>
              </w:rPr>
              <w:t>г.</w:t>
            </w:r>
          </w:p>
        </w:tc>
      </w:tr>
      <w:tr w:rsidR="00D71BB6" w:rsidRPr="000A68E1" w:rsidTr="000A68E1">
        <w:trPr>
          <w:gridAfter w:val="6"/>
          <w:wAfter w:w="8646" w:type="dxa"/>
          <w:trHeight w:val="282"/>
        </w:trPr>
        <w:tc>
          <w:tcPr>
            <w:tcW w:w="2516" w:type="dxa"/>
            <w:tcBorders>
              <w:top w:val="nil"/>
              <w:left w:val="single" w:sz="2" w:space="0" w:color="000000"/>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rPr>
                <w:sz w:val="20"/>
                <w:szCs w:val="20"/>
                <w:lang w:val="en-US"/>
              </w:rPr>
            </w:pPr>
            <w:r w:rsidRPr="000A68E1">
              <w:rPr>
                <w:color w:val="000000"/>
                <w:sz w:val="20"/>
                <w:szCs w:val="20"/>
              </w:rPr>
              <w:t>зерновые</w:t>
            </w:r>
          </w:p>
        </w:tc>
        <w:tc>
          <w:tcPr>
            <w:tcW w:w="141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rPr>
            </w:pPr>
            <w:r w:rsidRPr="000A68E1">
              <w:rPr>
                <w:color w:val="000000"/>
                <w:sz w:val="20"/>
                <w:szCs w:val="20"/>
                <w:lang w:val="en-US"/>
              </w:rPr>
              <w:t>2</w:t>
            </w:r>
            <w:r w:rsidRPr="000A68E1">
              <w:rPr>
                <w:color w:val="000000"/>
                <w:sz w:val="20"/>
                <w:szCs w:val="20"/>
              </w:rPr>
              <w:t>53</w:t>
            </w:r>
          </w:p>
        </w:tc>
        <w:tc>
          <w:tcPr>
            <w:tcW w:w="1275"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193</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rPr>
            </w:pPr>
            <w:r w:rsidRPr="000A68E1">
              <w:rPr>
                <w:color w:val="000000"/>
                <w:sz w:val="20"/>
                <w:szCs w:val="20"/>
              </w:rPr>
              <w:t>60</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993"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rPr>
            </w:pPr>
            <w:r w:rsidRPr="000A68E1">
              <w:rPr>
                <w:sz w:val="20"/>
                <w:szCs w:val="20"/>
              </w:rPr>
              <w:t>31.1</w:t>
            </w:r>
          </w:p>
        </w:tc>
        <w:tc>
          <w:tcPr>
            <w:tcW w:w="99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p>
        </w:tc>
      </w:tr>
      <w:tr w:rsidR="00D71BB6" w:rsidRPr="000A68E1" w:rsidTr="000A68E1">
        <w:trPr>
          <w:gridAfter w:val="6"/>
          <w:wAfter w:w="8646" w:type="dxa"/>
          <w:trHeight w:val="600"/>
        </w:trPr>
        <w:tc>
          <w:tcPr>
            <w:tcW w:w="2516" w:type="dxa"/>
            <w:tcBorders>
              <w:top w:val="nil"/>
              <w:left w:val="single" w:sz="2" w:space="0" w:color="000000"/>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rPr>
                <w:sz w:val="20"/>
                <w:szCs w:val="20"/>
                <w:lang w:val="en-US"/>
              </w:rPr>
            </w:pPr>
            <w:r w:rsidRPr="000A68E1">
              <w:rPr>
                <w:color w:val="000000"/>
                <w:sz w:val="20"/>
                <w:szCs w:val="20"/>
              </w:rPr>
              <w:t xml:space="preserve">Прочая продукция </w:t>
            </w:r>
            <w:proofErr w:type="spellStart"/>
            <w:r w:rsidRPr="000A68E1">
              <w:rPr>
                <w:color w:val="000000"/>
                <w:sz w:val="20"/>
                <w:szCs w:val="20"/>
              </w:rPr>
              <w:t>растениев</w:t>
            </w:r>
            <w:proofErr w:type="spellEnd"/>
            <w:r w:rsidRPr="000A68E1">
              <w:rPr>
                <w:color w:val="000000"/>
                <w:sz w:val="20"/>
                <w:szCs w:val="20"/>
              </w:rPr>
              <w:t>.</w:t>
            </w:r>
          </w:p>
        </w:tc>
        <w:tc>
          <w:tcPr>
            <w:tcW w:w="141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rPr>
            </w:pPr>
            <w:r w:rsidRPr="000A68E1">
              <w:rPr>
                <w:color w:val="000000"/>
                <w:sz w:val="20"/>
                <w:szCs w:val="20"/>
              </w:rPr>
              <w:t>2154</w:t>
            </w:r>
          </w:p>
        </w:tc>
        <w:tc>
          <w:tcPr>
            <w:tcW w:w="1275"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rPr>
            </w:pPr>
            <w:r w:rsidRPr="000A68E1">
              <w:rPr>
                <w:color w:val="000000"/>
                <w:sz w:val="20"/>
                <w:szCs w:val="20"/>
              </w:rPr>
              <w:t>1035</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rPr>
            </w:pPr>
            <w:r w:rsidRPr="000A68E1">
              <w:rPr>
                <w:color w:val="000000"/>
                <w:sz w:val="20"/>
                <w:szCs w:val="20"/>
              </w:rPr>
              <w:t>1119</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993"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rPr>
            </w:pPr>
            <w:r w:rsidRPr="000A68E1">
              <w:rPr>
                <w:color w:val="000000"/>
                <w:sz w:val="20"/>
                <w:szCs w:val="20"/>
              </w:rPr>
              <w:t>108.1</w:t>
            </w:r>
          </w:p>
        </w:tc>
        <w:tc>
          <w:tcPr>
            <w:tcW w:w="99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p>
        </w:tc>
      </w:tr>
      <w:tr w:rsidR="00D71BB6" w:rsidRPr="000A68E1" w:rsidTr="000A68E1">
        <w:trPr>
          <w:gridAfter w:val="6"/>
          <w:wAfter w:w="8646" w:type="dxa"/>
          <w:trHeight w:val="253"/>
        </w:trPr>
        <w:tc>
          <w:tcPr>
            <w:tcW w:w="2516" w:type="dxa"/>
            <w:tcBorders>
              <w:top w:val="nil"/>
              <w:left w:val="single" w:sz="2" w:space="0" w:color="000000"/>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rPr>
                <w:sz w:val="20"/>
                <w:szCs w:val="20"/>
                <w:lang w:val="en-US"/>
              </w:rPr>
            </w:pPr>
            <w:r w:rsidRPr="000A68E1">
              <w:rPr>
                <w:color w:val="000000"/>
                <w:sz w:val="20"/>
                <w:szCs w:val="20"/>
              </w:rPr>
              <w:t>крупный рогатый скот</w:t>
            </w:r>
          </w:p>
        </w:tc>
        <w:tc>
          <w:tcPr>
            <w:tcW w:w="141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rPr>
            </w:pPr>
            <w:r w:rsidRPr="000A68E1">
              <w:rPr>
                <w:color w:val="000000"/>
                <w:sz w:val="20"/>
                <w:szCs w:val="20"/>
              </w:rPr>
              <w:t>3448</w:t>
            </w:r>
          </w:p>
        </w:tc>
        <w:tc>
          <w:tcPr>
            <w:tcW w:w="1275"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rPr>
            </w:pPr>
            <w:r w:rsidRPr="000A68E1">
              <w:rPr>
                <w:color w:val="000000"/>
                <w:sz w:val="20"/>
                <w:szCs w:val="20"/>
              </w:rPr>
              <w:t>6130</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rPr>
            </w:pPr>
            <w:r w:rsidRPr="000A68E1">
              <w:rPr>
                <w:color w:val="000000"/>
                <w:sz w:val="20"/>
                <w:szCs w:val="20"/>
              </w:rPr>
              <w:t>2682</w:t>
            </w:r>
          </w:p>
        </w:tc>
        <w:tc>
          <w:tcPr>
            <w:tcW w:w="993"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99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p>
        </w:tc>
      </w:tr>
      <w:tr w:rsidR="00D71BB6" w:rsidRPr="000A68E1" w:rsidTr="000A68E1">
        <w:trPr>
          <w:gridAfter w:val="6"/>
          <w:wAfter w:w="8646" w:type="dxa"/>
          <w:trHeight w:val="256"/>
        </w:trPr>
        <w:tc>
          <w:tcPr>
            <w:tcW w:w="2516" w:type="dxa"/>
            <w:tcBorders>
              <w:top w:val="nil"/>
              <w:left w:val="single" w:sz="2" w:space="0" w:color="000000"/>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rPr>
                <w:sz w:val="20"/>
                <w:szCs w:val="20"/>
                <w:lang w:val="en-US"/>
              </w:rPr>
            </w:pPr>
            <w:r w:rsidRPr="000A68E1">
              <w:rPr>
                <w:color w:val="000000"/>
                <w:sz w:val="20"/>
                <w:szCs w:val="20"/>
              </w:rPr>
              <w:t>лошади</w:t>
            </w:r>
          </w:p>
        </w:tc>
        <w:tc>
          <w:tcPr>
            <w:tcW w:w="141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1275"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993"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99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r>
      <w:tr w:rsidR="00D71BB6" w:rsidRPr="000A68E1" w:rsidTr="000A68E1">
        <w:trPr>
          <w:gridAfter w:val="6"/>
          <w:wAfter w:w="8646" w:type="dxa"/>
          <w:trHeight w:val="289"/>
        </w:trPr>
        <w:tc>
          <w:tcPr>
            <w:tcW w:w="2516" w:type="dxa"/>
            <w:tcBorders>
              <w:top w:val="nil"/>
              <w:left w:val="single" w:sz="2" w:space="0" w:color="000000"/>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rPr>
                <w:sz w:val="20"/>
                <w:szCs w:val="20"/>
                <w:lang w:val="en-US"/>
              </w:rPr>
            </w:pPr>
            <w:r w:rsidRPr="000A68E1">
              <w:rPr>
                <w:color w:val="000000"/>
                <w:sz w:val="20"/>
                <w:szCs w:val="20"/>
              </w:rPr>
              <w:t>молоко цельное</w:t>
            </w:r>
          </w:p>
        </w:tc>
        <w:tc>
          <w:tcPr>
            <w:tcW w:w="141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rPr>
            </w:pPr>
            <w:r w:rsidRPr="000A68E1">
              <w:rPr>
                <w:color w:val="000000"/>
                <w:sz w:val="20"/>
                <w:szCs w:val="20"/>
                <w:lang w:val="en-US"/>
              </w:rPr>
              <w:t>1</w:t>
            </w:r>
            <w:r w:rsidRPr="000A68E1">
              <w:rPr>
                <w:color w:val="000000"/>
                <w:sz w:val="20"/>
                <w:szCs w:val="20"/>
              </w:rPr>
              <w:t>7953</w:t>
            </w:r>
          </w:p>
        </w:tc>
        <w:tc>
          <w:tcPr>
            <w:tcW w:w="1275"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rPr>
            </w:pPr>
            <w:r w:rsidRPr="000A68E1">
              <w:rPr>
                <w:color w:val="000000"/>
                <w:sz w:val="20"/>
                <w:szCs w:val="20"/>
                <w:lang w:val="en-US"/>
              </w:rPr>
              <w:t>1</w:t>
            </w:r>
            <w:r w:rsidRPr="000A68E1">
              <w:rPr>
                <w:color w:val="000000"/>
                <w:sz w:val="20"/>
                <w:szCs w:val="20"/>
              </w:rPr>
              <w:t>4508</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rPr>
            </w:pPr>
            <w:r w:rsidRPr="000A68E1">
              <w:rPr>
                <w:color w:val="000000"/>
                <w:sz w:val="20"/>
                <w:szCs w:val="20"/>
                <w:lang w:val="en-US"/>
              </w:rPr>
              <w:t>3</w:t>
            </w:r>
            <w:r w:rsidRPr="000A68E1">
              <w:rPr>
                <w:color w:val="000000"/>
                <w:sz w:val="20"/>
                <w:szCs w:val="20"/>
              </w:rPr>
              <w:t>445</w:t>
            </w:r>
          </w:p>
        </w:tc>
        <w:tc>
          <w:tcPr>
            <w:tcW w:w="1134"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993"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rPr>
            </w:pPr>
            <w:r w:rsidRPr="000A68E1">
              <w:rPr>
                <w:color w:val="000000"/>
                <w:sz w:val="20"/>
                <w:szCs w:val="20"/>
              </w:rPr>
              <w:t>23.7</w:t>
            </w:r>
          </w:p>
        </w:tc>
        <w:tc>
          <w:tcPr>
            <w:tcW w:w="998" w:type="dxa"/>
            <w:tcBorders>
              <w:top w:val="nil"/>
              <w:left w:val="nil"/>
              <w:bottom w:val="single" w:sz="2" w:space="0" w:color="000000"/>
              <w:right w:val="single" w:sz="2" w:space="0" w:color="000000"/>
            </w:tcBorders>
            <w:vAlign w:val="center"/>
          </w:tcPr>
          <w:p w:rsidR="00D71BB6" w:rsidRPr="000A68E1" w:rsidRDefault="00D71BB6"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r>
      <w:tr w:rsidR="005B3DF7" w:rsidRPr="000A68E1" w:rsidTr="000A68E1">
        <w:trPr>
          <w:trHeight w:val="278"/>
        </w:trPr>
        <w:tc>
          <w:tcPr>
            <w:tcW w:w="9468" w:type="dxa"/>
            <w:gridSpan w:val="7"/>
            <w:tcBorders>
              <w:top w:val="single" w:sz="2" w:space="0" w:color="000000"/>
              <w:left w:val="single" w:sz="2" w:space="0" w:color="000000"/>
              <w:bottom w:val="single" w:sz="2" w:space="0" w:color="000000"/>
              <w:right w:val="single" w:sz="2" w:space="0" w:color="000000"/>
            </w:tcBorders>
            <w:vAlign w:val="center"/>
          </w:tcPr>
          <w:p w:rsidR="005B3DF7" w:rsidRPr="000A68E1" w:rsidRDefault="005B3DF7" w:rsidP="00720A9F">
            <w:pPr>
              <w:autoSpaceDE w:val="0"/>
              <w:autoSpaceDN w:val="0"/>
              <w:adjustRightInd w:val="0"/>
              <w:spacing w:after="200"/>
              <w:contextualSpacing/>
              <w:jc w:val="center"/>
              <w:rPr>
                <w:sz w:val="20"/>
                <w:szCs w:val="20"/>
                <w:lang w:val="en-US"/>
              </w:rPr>
            </w:pPr>
            <w:r w:rsidRPr="000A68E1">
              <w:rPr>
                <w:b/>
                <w:bCs/>
                <w:color w:val="000000"/>
                <w:sz w:val="20"/>
                <w:szCs w:val="20"/>
                <w:lang w:val="en-US"/>
              </w:rPr>
              <w:t>201</w:t>
            </w:r>
            <w:r w:rsidR="001963E0">
              <w:rPr>
                <w:b/>
                <w:bCs/>
                <w:color w:val="000000"/>
                <w:sz w:val="20"/>
                <w:szCs w:val="20"/>
              </w:rPr>
              <w:t>6</w:t>
            </w:r>
            <w:r w:rsidR="00720A9F">
              <w:rPr>
                <w:b/>
                <w:bCs/>
                <w:color w:val="000000"/>
                <w:sz w:val="20"/>
                <w:szCs w:val="20"/>
              </w:rPr>
              <w:t xml:space="preserve"> </w:t>
            </w:r>
            <w:r w:rsidRPr="000A68E1">
              <w:rPr>
                <w:b/>
                <w:bCs/>
                <w:color w:val="000000"/>
                <w:sz w:val="20"/>
                <w:szCs w:val="20"/>
              </w:rPr>
              <w:t>г.</w:t>
            </w:r>
          </w:p>
        </w:tc>
        <w:tc>
          <w:tcPr>
            <w:tcW w:w="1441" w:type="dxa"/>
            <w:vAlign w:val="center"/>
          </w:tcPr>
          <w:p w:rsidR="005B3DF7" w:rsidRPr="000A68E1" w:rsidRDefault="005B3DF7" w:rsidP="000A68E1">
            <w:pPr>
              <w:autoSpaceDE w:val="0"/>
              <w:autoSpaceDN w:val="0"/>
              <w:adjustRightInd w:val="0"/>
              <w:spacing w:after="200"/>
              <w:contextualSpacing/>
              <w:jc w:val="center"/>
              <w:rPr>
                <w:sz w:val="20"/>
                <w:szCs w:val="20"/>
                <w:lang w:val="en-US"/>
              </w:rPr>
            </w:pPr>
          </w:p>
        </w:tc>
        <w:tc>
          <w:tcPr>
            <w:tcW w:w="1441" w:type="dxa"/>
            <w:vAlign w:val="center"/>
          </w:tcPr>
          <w:p w:rsidR="005B3DF7" w:rsidRPr="000A68E1" w:rsidRDefault="005B3DF7" w:rsidP="000A68E1">
            <w:pPr>
              <w:autoSpaceDE w:val="0"/>
              <w:autoSpaceDN w:val="0"/>
              <w:adjustRightInd w:val="0"/>
              <w:spacing w:after="200"/>
              <w:contextualSpacing/>
              <w:jc w:val="center"/>
              <w:rPr>
                <w:sz w:val="20"/>
                <w:szCs w:val="20"/>
                <w:lang w:val="en-US"/>
              </w:rPr>
            </w:pPr>
          </w:p>
        </w:tc>
        <w:tc>
          <w:tcPr>
            <w:tcW w:w="1441" w:type="dxa"/>
            <w:vAlign w:val="center"/>
          </w:tcPr>
          <w:p w:rsidR="005B3DF7" w:rsidRPr="000A68E1" w:rsidRDefault="005B3DF7" w:rsidP="000A68E1">
            <w:pPr>
              <w:autoSpaceDE w:val="0"/>
              <w:autoSpaceDN w:val="0"/>
              <w:adjustRightInd w:val="0"/>
              <w:spacing w:after="200"/>
              <w:contextualSpacing/>
              <w:jc w:val="center"/>
              <w:rPr>
                <w:sz w:val="20"/>
                <w:szCs w:val="20"/>
                <w:lang w:val="en-US"/>
              </w:rPr>
            </w:pPr>
          </w:p>
        </w:tc>
        <w:tc>
          <w:tcPr>
            <w:tcW w:w="1441" w:type="dxa"/>
            <w:vAlign w:val="center"/>
          </w:tcPr>
          <w:p w:rsidR="005B3DF7" w:rsidRPr="000A68E1" w:rsidRDefault="005B3DF7" w:rsidP="000A68E1">
            <w:pPr>
              <w:autoSpaceDE w:val="0"/>
              <w:autoSpaceDN w:val="0"/>
              <w:adjustRightInd w:val="0"/>
              <w:spacing w:after="200"/>
              <w:contextualSpacing/>
              <w:jc w:val="center"/>
              <w:rPr>
                <w:sz w:val="20"/>
                <w:szCs w:val="20"/>
                <w:lang w:val="en-US"/>
              </w:rPr>
            </w:pPr>
            <w:r w:rsidRPr="000A68E1">
              <w:rPr>
                <w:color w:val="000000"/>
                <w:sz w:val="20"/>
                <w:szCs w:val="20"/>
                <w:lang w:val="en-US"/>
              </w:rPr>
              <w:t>-</w:t>
            </w:r>
          </w:p>
        </w:tc>
        <w:tc>
          <w:tcPr>
            <w:tcW w:w="1441" w:type="dxa"/>
            <w:vAlign w:val="center"/>
          </w:tcPr>
          <w:p w:rsidR="005B3DF7" w:rsidRPr="000A68E1" w:rsidRDefault="005B3DF7" w:rsidP="000A68E1">
            <w:pPr>
              <w:autoSpaceDE w:val="0"/>
              <w:autoSpaceDN w:val="0"/>
              <w:adjustRightInd w:val="0"/>
              <w:spacing w:after="200"/>
              <w:contextualSpacing/>
              <w:jc w:val="center"/>
              <w:rPr>
                <w:sz w:val="20"/>
                <w:szCs w:val="20"/>
                <w:lang w:val="en-US"/>
              </w:rPr>
            </w:pPr>
          </w:p>
        </w:tc>
        <w:tc>
          <w:tcPr>
            <w:tcW w:w="1441" w:type="dxa"/>
            <w:vAlign w:val="center"/>
          </w:tcPr>
          <w:p w:rsidR="005B3DF7" w:rsidRPr="000A68E1" w:rsidRDefault="005B3DF7" w:rsidP="000A68E1">
            <w:pPr>
              <w:autoSpaceDE w:val="0"/>
              <w:autoSpaceDN w:val="0"/>
              <w:adjustRightInd w:val="0"/>
              <w:spacing w:after="200"/>
              <w:contextualSpacing/>
              <w:jc w:val="center"/>
              <w:rPr>
                <w:sz w:val="20"/>
                <w:szCs w:val="20"/>
                <w:lang w:val="en-US"/>
              </w:rPr>
            </w:pPr>
          </w:p>
        </w:tc>
      </w:tr>
      <w:tr w:rsidR="005B3DF7" w:rsidRPr="000A68E1" w:rsidTr="000A68E1">
        <w:trPr>
          <w:gridAfter w:val="6"/>
          <w:wAfter w:w="8646" w:type="dxa"/>
          <w:trHeight w:val="269"/>
        </w:trPr>
        <w:tc>
          <w:tcPr>
            <w:tcW w:w="2516" w:type="dxa"/>
            <w:tcBorders>
              <w:top w:val="single" w:sz="2" w:space="0" w:color="000000"/>
              <w:left w:val="single" w:sz="2" w:space="0" w:color="000000"/>
              <w:bottom w:val="single" w:sz="2" w:space="0" w:color="000000"/>
              <w:right w:val="single" w:sz="2" w:space="0" w:color="000000"/>
            </w:tcBorders>
            <w:vAlign w:val="center"/>
          </w:tcPr>
          <w:p w:rsidR="005B3DF7" w:rsidRPr="000A68E1" w:rsidRDefault="005B3DF7" w:rsidP="000A68E1">
            <w:pPr>
              <w:autoSpaceDE w:val="0"/>
              <w:autoSpaceDN w:val="0"/>
              <w:adjustRightInd w:val="0"/>
              <w:spacing w:after="200"/>
              <w:contextualSpacing/>
              <w:rPr>
                <w:sz w:val="20"/>
                <w:szCs w:val="20"/>
                <w:lang w:val="en-US"/>
              </w:rPr>
            </w:pPr>
            <w:r w:rsidRPr="000A68E1">
              <w:rPr>
                <w:color w:val="000000"/>
                <w:sz w:val="20"/>
                <w:szCs w:val="20"/>
              </w:rPr>
              <w:t>зерновые</w:t>
            </w:r>
          </w:p>
        </w:tc>
        <w:tc>
          <w:tcPr>
            <w:tcW w:w="1418" w:type="dxa"/>
            <w:tcBorders>
              <w:top w:val="single" w:sz="2" w:space="0" w:color="000000"/>
              <w:left w:val="nil"/>
              <w:bottom w:val="single" w:sz="2" w:space="0" w:color="000000"/>
              <w:right w:val="single" w:sz="2" w:space="0" w:color="000000"/>
            </w:tcBorders>
            <w:vAlign w:val="center"/>
          </w:tcPr>
          <w:p w:rsidR="005B3DF7" w:rsidRPr="000A68E1" w:rsidRDefault="005736F5" w:rsidP="000A68E1">
            <w:pPr>
              <w:autoSpaceDE w:val="0"/>
              <w:autoSpaceDN w:val="0"/>
              <w:adjustRightInd w:val="0"/>
              <w:spacing w:after="200"/>
              <w:contextualSpacing/>
              <w:jc w:val="center"/>
              <w:rPr>
                <w:sz w:val="20"/>
                <w:szCs w:val="20"/>
              </w:rPr>
            </w:pPr>
            <w:r w:rsidRPr="000A68E1">
              <w:rPr>
                <w:sz w:val="20"/>
                <w:szCs w:val="20"/>
              </w:rPr>
              <w:t>-</w:t>
            </w:r>
          </w:p>
        </w:tc>
        <w:tc>
          <w:tcPr>
            <w:tcW w:w="1275" w:type="dxa"/>
            <w:tcBorders>
              <w:top w:val="single" w:sz="2" w:space="0" w:color="000000"/>
              <w:left w:val="nil"/>
              <w:bottom w:val="single" w:sz="2" w:space="0" w:color="000000"/>
              <w:right w:val="single" w:sz="2" w:space="0" w:color="000000"/>
            </w:tcBorders>
            <w:vAlign w:val="center"/>
          </w:tcPr>
          <w:p w:rsidR="005B3DF7" w:rsidRPr="000A68E1" w:rsidRDefault="000A68E1" w:rsidP="000A68E1">
            <w:pPr>
              <w:autoSpaceDE w:val="0"/>
              <w:autoSpaceDN w:val="0"/>
              <w:adjustRightInd w:val="0"/>
              <w:spacing w:after="200"/>
              <w:contextualSpacing/>
              <w:jc w:val="center"/>
              <w:rPr>
                <w:sz w:val="20"/>
                <w:szCs w:val="20"/>
              </w:rPr>
            </w:pPr>
            <w:r>
              <w:rPr>
                <w:sz w:val="20"/>
                <w:szCs w:val="20"/>
              </w:rPr>
              <w:t>-</w:t>
            </w:r>
          </w:p>
        </w:tc>
        <w:tc>
          <w:tcPr>
            <w:tcW w:w="1134" w:type="dxa"/>
            <w:tcBorders>
              <w:top w:val="single" w:sz="2" w:space="0" w:color="000000"/>
              <w:left w:val="nil"/>
              <w:bottom w:val="single" w:sz="2" w:space="0" w:color="000000"/>
              <w:right w:val="single" w:sz="2" w:space="0" w:color="000000"/>
            </w:tcBorders>
            <w:vAlign w:val="center"/>
          </w:tcPr>
          <w:p w:rsidR="005B3DF7" w:rsidRPr="000A68E1" w:rsidRDefault="005B3DF7" w:rsidP="000A68E1">
            <w:pPr>
              <w:autoSpaceDE w:val="0"/>
              <w:autoSpaceDN w:val="0"/>
              <w:adjustRightInd w:val="0"/>
              <w:spacing w:after="200"/>
              <w:contextualSpacing/>
              <w:jc w:val="center"/>
              <w:rPr>
                <w:sz w:val="20"/>
                <w:szCs w:val="20"/>
              </w:rPr>
            </w:pPr>
          </w:p>
        </w:tc>
        <w:tc>
          <w:tcPr>
            <w:tcW w:w="1134" w:type="dxa"/>
            <w:tcBorders>
              <w:top w:val="single" w:sz="2" w:space="0" w:color="000000"/>
              <w:left w:val="nil"/>
              <w:bottom w:val="single" w:sz="2" w:space="0" w:color="000000"/>
              <w:right w:val="single" w:sz="2" w:space="0" w:color="000000"/>
            </w:tcBorders>
            <w:vAlign w:val="center"/>
          </w:tcPr>
          <w:p w:rsidR="005B3DF7" w:rsidRPr="000A68E1" w:rsidRDefault="005B3DF7" w:rsidP="000A68E1">
            <w:pPr>
              <w:autoSpaceDE w:val="0"/>
              <w:autoSpaceDN w:val="0"/>
              <w:adjustRightInd w:val="0"/>
              <w:spacing w:after="200"/>
              <w:contextualSpacing/>
              <w:jc w:val="center"/>
              <w:rPr>
                <w:sz w:val="20"/>
                <w:szCs w:val="20"/>
                <w:lang w:val="en-US"/>
              </w:rPr>
            </w:pPr>
          </w:p>
        </w:tc>
        <w:tc>
          <w:tcPr>
            <w:tcW w:w="993" w:type="dxa"/>
            <w:tcBorders>
              <w:top w:val="single" w:sz="2" w:space="0" w:color="000000"/>
              <w:left w:val="nil"/>
              <w:bottom w:val="single" w:sz="2" w:space="0" w:color="000000"/>
              <w:right w:val="single" w:sz="2" w:space="0" w:color="000000"/>
            </w:tcBorders>
            <w:vAlign w:val="center"/>
          </w:tcPr>
          <w:p w:rsidR="005B3DF7" w:rsidRPr="000A68E1" w:rsidRDefault="005B3DF7" w:rsidP="000A68E1">
            <w:pPr>
              <w:autoSpaceDE w:val="0"/>
              <w:autoSpaceDN w:val="0"/>
              <w:adjustRightInd w:val="0"/>
              <w:spacing w:after="200"/>
              <w:contextualSpacing/>
              <w:jc w:val="center"/>
              <w:rPr>
                <w:sz w:val="20"/>
                <w:szCs w:val="20"/>
              </w:rPr>
            </w:pPr>
          </w:p>
        </w:tc>
        <w:tc>
          <w:tcPr>
            <w:tcW w:w="998" w:type="dxa"/>
            <w:tcBorders>
              <w:top w:val="single" w:sz="2" w:space="0" w:color="000000"/>
              <w:left w:val="nil"/>
              <w:bottom w:val="single" w:sz="2" w:space="0" w:color="000000"/>
              <w:right w:val="single" w:sz="2" w:space="0" w:color="000000"/>
            </w:tcBorders>
            <w:vAlign w:val="center"/>
          </w:tcPr>
          <w:p w:rsidR="005B3DF7" w:rsidRPr="000A68E1" w:rsidRDefault="005B3DF7" w:rsidP="000A68E1">
            <w:pPr>
              <w:autoSpaceDE w:val="0"/>
              <w:autoSpaceDN w:val="0"/>
              <w:adjustRightInd w:val="0"/>
              <w:spacing w:after="200"/>
              <w:contextualSpacing/>
              <w:jc w:val="center"/>
              <w:rPr>
                <w:sz w:val="20"/>
                <w:szCs w:val="20"/>
                <w:lang w:val="en-US"/>
              </w:rPr>
            </w:pPr>
          </w:p>
        </w:tc>
      </w:tr>
      <w:tr w:rsidR="009F47EF" w:rsidRPr="000A68E1" w:rsidTr="0022615E">
        <w:trPr>
          <w:gridAfter w:val="6"/>
          <w:wAfter w:w="8646" w:type="dxa"/>
          <w:trHeight w:val="600"/>
        </w:trPr>
        <w:tc>
          <w:tcPr>
            <w:tcW w:w="2516" w:type="dxa"/>
            <w:tcBorders>
              <w:top w:val="single" w:sz="2" w:space="0" w:color="000000"/>
              <w:left w:val="single" w:sz="2" w:space="0" w:color="000000"/>
              <w:bottom w:val="single" w:sz="2" w:space="0" w:color="000000"/>
              <w:right w:val="single" w:sz="2" w:space="0" w:color="000000"/>
            </w:tcBorders>
            <w:vAlign w:val="center"/>
          </w:tcPr>
          <w:p w:rsidR="009F47EF" w:rsidRPr="000A68E1" w:rsidRDefault="009F47EF" w:rsidP="000A68E1">
            <w:pPr>
              <w:autoSpaceDE w:val="0"/>
              <w:autoSpaceDN w:val="0"/>
              <w:adjustRightInd w:val="0"/>
              <w:spacing w:after="200"/>
              <w:contextualSpacing/>
              <w:rPr>
                <w:sz w:val="20"/>
                <w:szCs w:val="20"/>
                <w:lang w:val="en-US"/>
              </w:rPr>
            </w:pPr>
            <w:r w:rsidRPr="000A68E1">
              <w:rPr>
                <w:color w:val="000000"/>
                <w:sz w:val="20"/>
                <w:szCs w:val="20"/>
              </w:rPr>
              <w:t xml:space="preserve">Прочая продукция </w:t>
            </w:r>
            <w:proofErr w:type="spellStart"/>
            <w:r w:rsidRPr="000A68E1">
              <w:rPr>
                <w:color w:val="000000"/>
                <w:sz w:val="20"/>
                <w:szCs w:val="20"/>
              </w:rPr>
              <w:t>растениев</w:t>
            </w:r>
            <w:proofErr w:type="spellEnd"/>
            <w:r w:rsidRPr="000A68E1">
              <w:rPr>
                <w:color w:val="000000"/>
                <w:sz w:val="20"/>
                <w:szCs w:val="20"/>
              </w:rPr>
              <w:t>.</w:t>
            </w:r>
          </w:p>
        </w:tc>
        <w:tc>
          <w:tcPr>
            <w:tcW w:w="1418" w:type="dxa"/>
            <w:tcBorders>
              <w:top w:val="single" w:sz="2" w:space="0" w:color="000000"/>
              <w:left w:val="nil"/>
              <w:bottom w:val="single" w:sz="2" w:space="0" w:color="000000"/>
              <w:right w:val="single" w:sz="2" w:space="0" w:color="000000"/>
            </w:tcBorders>
            <w:vAlign w:val="center"/>
          </w:tcPr>
          <w:p w:rsidR="009F47EF" w:rsidRPr="000A68E1" w:rsidRDefault="009F47EF" w:rsidP="000A68E1">
            <w:pPr>
              <w:autoSpaceDE w:val="0"/>
              <w:autoSpaceDN w:val="0"/>
              <w:adjustRightInd w:val="0"/>
              <w:spacing w:after="200"/>
              <w:contextualSpacing/>
              <w:jc w:val="center"/>
              <w:rPr>
                <w:sz w:val="20"/>
                <w:szCs w:val="20"/>
              </w:rPr>
            </w:pPr>
            <w:r w:rsidRPr="000A68E1">
              <w:rPr>
                <w:sz w:val="20"/>
                <w:szCs w:val="20"/>
              </w:rPr>
              <w:t>832</w:t>
            </w:r>
          </w:p>
        </w:tc>
        <w:tc>
          <w:tcPr>
            <w:tcW w:w="1275" w:type="dxa"/>
            <w:tcBorders>
              <w:top w:val="single" w:sz="2" w:space="0" w:color="000000"/>
              <w:left w:val="nil"/>
              <w:bottom w:val="single" w:sz="2" w:space="0" w:color="000000"/>
              <w:right w:val="single" w:sz="2" w:space="0" w:color="000000"/>
            </w:tcBorders>
            <w:vAlign w:val="center"/>
          </w:tcPr>
          <w:p w:rsidR="009F47EF" w:rsidRPr="000A68E1" w:rsidRDefault="009F47EF" w:rsidP="000A68E1">
            <w:pPr>
              <w:autoSpaceDE w:val="0"/>
              <w:autoSpaceDN w:val="0"/>
              <w:adjustRightInd w:val="0"/>
              <w:spacing w:after="200"/>
              <w:contextualSpacing/>
              <w:jc w:val="center"/>
              <w:rPr>
                <w:sz w:val="20"/>
                <w:szCs w:val="20"/>
              </w:rPr>
            </w:pPr>
            <w:r w:rsidRPr="000A68E1">
              <w:rPr>
                <w:sz w:val="20"/>
                <w:szCs w:val="20"/>
              </w:rPr>
              <w:t>184</w:t>
            </w:r>
          </w:p>
        </w:tc>
        <w:tc>
          <w:tcPr>
            <w:tcW w:w="1134" w:type="dxa"/>
            <w:tcBorders>
              <w:top w:val="single" w:sz="2" w:space="0" w:color="000000"/>
              <w:left w:val="nil"/>
              <w:bottom w:val="single" w:sz="2" w:space="0" w:color="000000"/>
              <w:right w:val="single" w:sz="2" w:space="0" w:color="000000"/>
            </w:tcBorders>
            <w:vAlign w:val="bottom"/>
          </w:tcPr>
          <w:p w:rsidR="009F47EF" w:rsidRPr="009F47EF" w:rsidRDefault="009F47EF">
            <w:pPr>
              <w:jc w:val="center"/>
              <w:rPr>
                <w:color w:val="000000"/>
                <w:sz w:val="20"/>
                <w:szCs w:val="20"/>
              </w:rPr>
            </w:pPr>
            <w:r w:rsidRPr="009F47EF">
              <w:rPr>
                <w:color w:val="000000"/>
                <w:sz w:val="20"/>
                <w:szCs w:val="20"/>
              </w:rPr>
              <w:t>648</w:t>
            </w:r>
          </w:p>
        </w:tc>
        <w:tc>
          <w:tcPr>
            <w:tcW w:w="1134" w:type="dxa"/>
            <w:tcBorders>
              <w:top w:val="single" w:sz="2" w:space="0" w:color="000000"/>
              <w:left w:val="nil"/>
              <w:bottom w:val="single" w:sz="2" w:space="0" w:color="000000"/>
              <w:right w:val="single" w:sz="2" w:space="0" w:color="000000"/>
            </w:tcBorders>
            <w:vAlign w:val="bottom"/>
          </w:tcPr>
          <w:p w:rsidR="009F47EF" w:rsidRPr="009F47EF" w:rsidRDefault="009F47EF">
            <w:pPr>
              <w:jc w:val="center"/>
              <w:rPr>
                <w:color w:val="000000"/>
                <w:sz w:val="20"/>
                <w:szCs w:val="20"/>
              </w:rPr>
            </w:pPr>
            <w:r w:rsidRPr="009F47EF">
              <w:rPr>
                <w:color w:val="000000"/>
                <w:sz w:val="20"/>
                <w:szCs w:val="20"/>
                <w:lang w:val="en-US"/>
              </w:rPr>
              <w:t> </w:t>
            </w:r>
          </w:p>
        </w:tc>
        <w:tc>
          <w:tcPr>
            <w:tcW w:w="993" w:type="dxa"/>
            <w:tcBorders>
              <w:top w:val="single" w:sz="2" w:space="0" w:color="000000"/>
              <w:left w:val="nil"/>
              <w:bottom w:val="single" w:sz="2" w:space="0" w:color="000000"/>
              <w:right w:val="single" w:sz="2" w:space="0" w:color="000000"/>
            </w:tcBorders>
            <w:vAlign w:val="bottom"/>
          </w:tcPr>
          <w:p w:rsidR="009F47EF" w:rsidRPr="009F47EF" w:rsidRDefault="009F47EF">
            <w:pPr>
              <w:jc w:val="center"/>
              <w:rPr>
                <w:color w:val="000000"/>
                <w:sz w:val="20"/>
                <w:szCs w:val="20"/>
              </w:rPr>
            </w:pPr>
            <w:r w:rsidRPr="009F47EF">
              <w:rPr>
                <w:color w:val="000000"/>
                <w:sz w:val="20"/>
                <w:szCs w:val="20"/>
              </w:rPr>
              <w:t>352,17</w:t>
            </w:r>
          </w:p>
        </w:tc>
        <w:tc>
          <w:tcPr>
            <w:tcW w:w="998" w:type="dxa"/>
            <w:tcBorders>
              <w:top w:val="single" w:sz="2" w:space="0" w:color="000000"/>
              <w:left w:val="nil"/>
              <w:bottom w:val="single" w:sz="2" w:space="0" w:color="000000"/>
              <w:right w:val="single" w:sz="2" w:space="0" w:color="000000"/>
            </w:tcBorders>
            <w:vAlign w:val="bottom"/>
          </w:tcPr>
          <w:p w:rsidR="009F47EF" w:rsidRPr="009F47EF" w:rsidRDefault="009F47EF">
            <w:pPr>
              <w:jc w:val="center"/>
              <w:rPr>
                <w:color w:val="000000"/>
                <w:sz w:val="20"/>
                <w:szCs w:val="20"/>
              </w:rPr>
            </w:pPr>
            <w:r w:rsidRPr="009F47EF">
              <w:rPr>
                <w:color w:val="000000"/>
                <w:sz w:val="20"/>
                <w:szCs w:val="20"/>
                <w:lang w:val="en-US"/>
              </w:rPr>
              <w:t> </w:t>
            </w:r>
          </w:p>
        </w:tc>
      </w:tr>
      <w:tr w:rsidR="009F47EF" w:rsidRPr="000A68E1" w:rsidTr="0022615E">
        <w:trPr>
          <w:gridAfter w:val="6"/>
          <w:wAfter w:w="8646" w:type="dxa"/>
          <w:trHeight w:val="252"/>
        </w:trPr>
        <w:tc>
          <w:tcPr>
            <w:tcW w:w="2516" w:type="dxa"/>
            <w:tcBorders>
              <w:top w:val="single" w:sz="2" w:space="0" w:color="000000"/>
              <w:left w:val="single" w:sz="2" w:space="0" w:color="000000"/>
              <w:bottom w:val="single" w:sz="2" w:space="0" w:color="000000"/>
              <w:right w:val="single" w:sz="2" w:space="0" w:color="000000"/>
            </w:tcBorders>
            <w:vAlign w:val="center"/>
          </w:tcPr>
          <w:p w:rsidR="009F47EF" w:rsidRPr="000A68E1" w:rsidRDefault="009F47EF" w:rsidP="000A68E1">
            <w:pPr>
              <w:autoSpaceDE w:val="0"/>
              <w:autoSpaceDN w:val="0"/>
              <w:adjustRightInd w:val="0"/>
              <w:spacing w:after="200"/>
              <w:contextualSpacing/>
              <w:rPr>
                <w:sz w:val="20"/>
                <w:szCs w:val="20"/>
                <w:lang w:val="en-US"/>
              </w:rPr>
            </w:pPr>
            <w:r w:rsidRPr="000A68E1">
              <w:rPr>
                <w:color w:val="000000"/>
                <w:sz w:val="20"/>
                <w:szCs w:val="20"/>
              </w:rPr>
              <w:t>крупный рогатый скот</w:t>
            </w:r>
          </w:p>
        </w:tc>
        <w:tc>
          <w:tcPr>
            <w:tcW w:w="1418" w:type="dxa"/>
            <w:tcBorders>
              <w:top w:val="single" w:sz="2" w:space="0" w:color="000000"/>
              <w:left w:val="nil"/>
              <w:bottom w:val="single" w:sz="2" w:space="0" w:color="000000"/>
              <w:right w:val="single" w:sz="2" w:space="0" w:color="000000"/>
            </w:tcBorders>
            <w:vAlign w:val="center"/>
          </w:tcPr>
          <w:p w:rsidR="009F47EF" w:rsidRPr="000A68E1" w:rsidRDefault="009F47EF" w:rsidP="000A68E1">
            <w:pPr>
              <w:autoSpaceDE w:val="0"/>
              <w:autoSpaceDN w:val="0"/>
              <w:adjustRightInd w:val="0"/>
              <w:spacing w:after="200"/>
              <w:contextualSpacing/>
              <w:jc w:val="center"/>
              <w:rPr>
                <w:sz w:val="20"/>
                <w:szCs w:val="20"/>
              </w:rPr>
            </w:pPr>
            <w:r w:rsidRPr="000A68E1">
              <w:rPr>
                <w:sz w:val="20"/>
                <w:szCs w:val="20"/>
              </w:rPr>
              <w:t>4297</w:t>
            </w:r>
          </w:p>
        </w:tc>
        <w:tc>
          <w:tcPr>
            <w:tcW w:w="1275" w:type="dxa"/>
            <w:tcBorders>
              <w:top w:val="single" w:sz="2" w:space="0" w:color="000000"/>
              <w:left w:val="nil"/>
              <w:bottom w:val="single" w:sz="2" w:space="0" w:color="000000"/>
              <w:right w:val="single" w:sz="2" w:space="0" w:color="000000"/>
            </w:tcBorders>
            <w:vAlign w:val="center"/>
          </w:tcPr>
          <w:p w:rsidR="009F47EF" w:rsidRPr="000A68E1" w:rsidRDefault="009F47EF" w:rsidP="000A68E1">
            <w:pPr>
              <w:autoSpaceDE w:val="0"/>
              <w:autoSpaceDN w:val="0"/>
              <w:adjustRightInd w:val="0"/>
              <w:spacing w:after="200"/>
              <w:contextualSpacing/>
              <w:jc w:val="center"/>
              <w:rPr>
                <w:sz w:val="20"/>
                <w:szCs w:val="20"/>
              </w:rPr>
            </w:pPr>
            <w:r w:rsidRPr="000A68E1">
              <w:rPr>
                <w:sz w:val="20"/>
                <w:szCs w:val="20"/>
              </w:rPr>
              <w:t>8641</w:t>
            </w:r>
          </w:p>
        </w:tc>
        <w:tc>
          <w:tcPr>
            <w:tcW w:w="1134" w:type="dxa"/>
            <w:tcBorders>
              <w:top w:val="single" w:sz="2" w:space="0" w:color="000000"/>
              <w:left w:val="nil"/>
              <w:bottom w:val="single" w:sz="2" w:space="0" w:color="000000"/>
              <w:right w:val="single" w:sz="2" w:space="0" w:color="000000"/>
            </w:tcBorders>
            <w:vAlign w:val="bottom"/>
          </w:tcPr>
          <w:p w:rsidR="009F47EF" w:rsidRPr="009F47EF" w:rsidRDefault="009F47EF">
            <w:pPr>
              <w:jc w:val="center"/>
              <w:rPr>
                <w:color w:val="000000"/>
                <w:sz w:val="20"/>
                <w:szCs w:val="20"/>
              </w:rPr>
            </w:pPr>
            <w:r w:rsidRPr="009F47EF">
              <w:rPr>
                <w:color w:val="000000"/>
                <w:sz w:val="20"/>
                <w:szCs w:val="20"/>
              </w:rPr>
              <w:t> </w:t>
            </w:r>
          </w:p>
        </w:tc>
        <w:tc>
          <w:tcPr>
            <w:tcW w:w="1134" w:type="dxa"/>
            <w:tcBorders>
              <w:top w:val="single" w:sz="2" w:space="0" w:color="000000"/>
              <w:left w:val="nil"/>
              <w:bottom w:val="single" w:sz="2" w:space="0" w:color="000000"/>
              <w:right w:val="single" w:sz="2" w:space="0" w:color="000000"/>
            </w:tcBorders>
            <w:vAlign w:val="bottom"/>
          </w:tcPr>
          <w:p w:rsidR="009F47EF" w:rsidRPr="009F47EF" w:rsidRDefault="009F47EF">
            <w:pPr>
              <w:jc w:val="center"/>
              <w:rPr>
                <w:color w:val="000000"/>
                <w:sz w:val="20"/>
                <w:szCs w:val="20"/>
              </w:rPr>
            </w:pPr>
            <w:r w:rsidRPr="009F47EF">
              <w:rPr>
                <w:color w:val="000000"/>
                <w:sz w:val="20"/>
                <w:szCs w:val="20"/>
              </w:rPr>
              <w:t>4344</w:t>
            </w:r>
          </w:p>
        </w:tc>
        <w:tc>
          <w:tcPr>
            <w:tcW w:w="993" w:type="dxa"/>
            <w:tcBorders>
              <w:top w:val="single" w:sz="2" w:space="0" w:color="000000"/>
              <w:left w:val="nil"/>
              <w:bottom w:val="single" w:sz="2" w:space="0" w:color="000000"/>
              <w:right w:val="single" w:sz="2" w:space="0" w:color="000000"/>
            </w:tcBorders>
            <w:vAlign w:val="bottom"/>
          </w:tcPr>
          <w:p w:rsidR="009F47EF" w:rsidRPr="009F47EF" w:rsidRDefault="009F47EF">
            <w:pPr>
              <w:jc w:val="center"/>
              <w:rPr>
                <w:color w:val="000000"/>
                <w:sz w:val="20"/>
                <w:szCs w:val="20"/>
              </w:rPr>
            </w:pPr>
            <w:r w:rsidRPr="009F47EF">
              <w:rPr>
                <w:color w:val="000000"/>
                <w:sz w:val="20"/>
                <w:szCs w:val="20"/>
              </w:rPr>
              <w:t> </w:t>
            </w:r>
          </w:p>
        </w:tc>
        <w:tc>
          <w:tcPr>
            <w:tcW w:w="998" w:type="dxa"/>
            <w:tcBorders>
              <w:top w:val="single" w:sz="2" w:space="0" w:color="000000"/>
              <w:left w:val="nil"/>
              <w:bottom w:val="single" w:sz="2" w:space="0" w:color="000000"/>
              <w:right w:val="single" w:sz="2" w:space="0" w:color="000000"/>
            </w:tcBorders>
            <w:vAlign w:val="bottom"/>
          </w:tcPr>
          <w:p w:rsidR="009F47EF" w:rsidRPr="009F47EF" w:rsidRDefault="009F47EF">
            <w:pPr>
              <w:jc w:val="center"/>
              <w:rPr>
                <w:color w:val="000000"/>
                <w:sz w:val="20"/>
                <w:szCs w:val="20"/>
              </w:rPr>
            </w:pPr>
            <w:r w:rsidRPr="009F47EF">
              <w:rPr>
                <w:color w:val="000000"/>
                <w:sz w:val="20"/>
                <w:szCs w:val="20"/>
                <w:lang w:val="en-US"/>
              </w:rPr>
              <w:t>49,73</w:t>
            </w:r>
          </w:p>
        </w:tc>
      </w:tr>
      <w:tr w:rsidR="009F47EF" w:rsidRPr="000A68E1" w:rsidTr="0022615E">
        <w:trPr>
          <w:gridAfter w:val="6"/>
          <w:wAfter w:w="8646" w:type="dxa"/>
          <w:trHeight w:val="285"/>
        </w:trPr>
        <w:tc>
          <w:tcPr>
            <w:tcW w:w="2516" w:type="dxa"/>
            <w:tcBorders>
              <w:top w:val="single" w:sz="2" w:space="0" w:color="000000"/>
              <w:left w:val="single" w:sz="2" w:space="0" w:color="000000"/>
              <w:bottom w:val="single" w:sz="2" w:space="0" w:color="000000"/>
              <w:right w:val="single" w:sz="2" w:space="0" w:color="000000"/>
            </w:tcBorders>
            <w:vAlign w:val="center"/>
          </w:tcPr>
          <w:p w:rsidR="009F47EF" w:rsidRPr="000A68E1" w:rsidRDefault="009F47EF" w:rsidP="000A68E1">
            <w:pPr>
              <w:autoSpaceDE w:val="0"/>
              <w:autoSpaceDN w:val="0"/>
              <w:adjustRightInd w:val="0"/>
              <w:spacing w:after="200"/>
              <w:contextualSpacing/>
              <w:rPr>
                <w:sz w:val="20"/>
                <w:szCs w:val="20"/>
                <w:lang w:val="en-US"/>
              </w:rPr>
            </w:pPr>
            <w:r w:rsidRPr="000A68E1">
              <w:rPr>
                <w:color w:val="000000"/>
                <w:sz w:val="20"/>
                <w:szCs w:val="20"/>
              </w:rPr>
              <w:t>лошади</w:t>
            </w:r>
          </w:p>
        </w:tc>
        <w:tc>
          <w:tcPr>
            <w:tcW w:w="1418" w:type="dxa"/>
            <w:tcBorders>
              <w:top w:val="single" w:sz="2" w:space="0" w:color="000000"/>
              <w:left w:val="nil"/>
              <w:bottom w:val="single" w:sz="2" w:space="0" w:color="000000"/>
              <w:right w:val="single" w:sz="2" w:space="0" w:color="000000"/>
            </w:tcBorders>
            <w:vAlign w:val="center"/>
          </w:tcPr>
          <w:p w:rsidR="009F47EF" w:rsidRPr="000A68E1" w:rsidRDefault="009F47EF" w:rsidP="000A68E1">
            <w:pPr>
              <w:autoSpaceDE w:val="0"/>
              <w:autoSpaceDN w:val="0"/>
              <w:adjustRightInd w:val="0"/>
              <w:spacing w:after="200"/>
              <w:contextualSpacing/>
              <w:jc w:val="center"/>
              <w:rPr>
                <w:sz w:val="20"/>
                <w:szCs w:val="20"/>
              </w:rPr>
            </w:pPr>
            <w:r w:rsidRPr="000A68E1">
              <w:rPr>
                <w:sz w:val="20"/>
                <w:szCs w:val="20"/>
              </w:rPr>
              <w:t>17</w:t>
            </w:r>
          </w:p>
        </w:tc>
        <w:tc>
          <w:tcPr>
            <w:tcW w:w="1275" w:type="dxa"/>
            <w:tcBorders>
              <w:top w:val="single" w:sz="2" w:space="0" w:color="000000"/>
              <w:left w:val="nil"/>
              <w:bottom w:val="single" w:sz="2" w:space="0" w:color="000000"/>
              <w:right w:val="single" w:sz="2" w:space="0" w:color="000000"/>
            </w:tcBorders>
            <w:vAlign w:val="center"/>
          </w:tcPr>
          <w:p w:rsidR="009F47EF" w:rsidRPr="000A68E1" w:rsidRDefault="009F47EF" w:rsidP="000A68E1">
            <w:pPr>
              <w:autoSpaceDE w:val="0"/>
              <w:autoSpaceDN w:val="0"/>
              <w:adjustRightInd w:val="0"/>
              <w:spacing w:after="200"/>
              <w:contextualSpacing/>
              <w:jc w:val="center"/>
              <w:rPr>
                <w:sz w:val="20"/>
                <w:szCs w:val="20"/>
              </w:rPr>
            </w:pPr>
            <w:r w:rsidRPr="000A68E1">
              <w:rPr>
                <w:sz w:val="20"/>
                <w:szCs w:val="20"/>
              </w:rPr>
              <w:t>5</w:t>
            </w:r>
          </w:p>
        </w:tc>
        <w:tc>
          <w:tcPr>
            <w:tcW w:w="1134" w:type="dxa"/>
            <w:tcBorders>
              <w:top w:val="single" w:sz="2" w:space="0" w:color="000000"/>
              <w:left w:val="nil"/>
              <w:bottom w:val="single" w:sz="2" w:space="0" w:color="000000"/>
              <w:right w:val="single" w:sz="2" w:space="0" w:color="000000"/>
            </w:tcBorders>
            <w:vAlign w:val="bottom"/>
          </w:tcPr>
          <w:p w:rsidR="009F47EF" w:rsidRPr="009F47EF" w:rsidRDefault="009F47EF">
            <w:pPr>
              <w:jc w:val="center"/>
              <w:rPr>
                <w:color w:val="000000"/>
                <w:sz w:val="20"/>
                <w:szCs w:val="20"/>
              </w:rPr>
            </w:pPr>
            <w:r w:rsidRPr="009F47EF">
              <w:rPr>
                <w:color w:val="000000"/>
                <w:sz w:val="20"/>
                <w:szCs w:val="20"/>
                <w:lang w:val="en-US"/>
              </w:rPr>
              <w:t>12</w:t>
            </w:r>
          </w:p>
        </w:tc>
        <w:tc>
          <w:tcPr>
            <w:tcW w:w="1134" w:type="dxa"/>
            <w:tcBorders>
              <w:top w:val="single" w:sz="2" w:space="0" w:color="000000"/>
              <w:left w:val="nil"/>
              <w:bottom w:val="single" w:sz="2" w:space="0" w:color="000000"/>
              <w:right w:val="single" w:sz="2" w:space="0" w:color="000000"/>
            </w:tcBorders>
            <w:vAlign w:val="bottom"/>
          </w:tcPr>
          <w:p w:rsidR="009F47EF" w:rsidRPr="009F47EF" w:rsidRDefault="009F47EF">
            <w:pPr>
              <w:jc w:val="center"/>
              <w:rPr>
                <w:color w:val="000000"/>
                <w:sz w:val="20"/>
                <w:szCs w:val="20"/>
              </w:rPr>
            </w:pPr>
            <w:r w:rsidRPr="009F47EF">
              <w:rPr>
                <w:color w:val="000000"/>
                <w:sz w:val="20"/>
                <w:szCs w:val="20"/>
                <w:lang w:val="en-US"/>
              </w:rPr>
              <w:t> </w:t>
            </w:r>
          </w:p>
        </w:tc>
        <w:tc>
          <w:tcPr>
            <w:tcW w:w="993" w:type="dxa"/>
            <w:tcBorders>
              <w:top w:val="single" w:sz="2" w:space="0" w:color="000000"/>
              <w:left w:val="nil"/>
              <w:bottom w:val="single" w:sz="2" w:space="0" w:color="000000"/>
              <w:right w:val="single" w:sz="2" w:space="0" w:color="000000"/>
            </w:tcBorders>
            <w:vAlign w:val="bottom"/>
          </w:tcPr>
          <w:p w:rsidR="009F47EF" w:rsidRPr="009F47EF" w:rsidRDefault="009F47EF">
            <w:pPr>
              <w:jc w:val="center"/>
              <w:rPr>
                <w:color w:val="000000"/>
                <w:sz w:val="20"/>
                <w:szCs w:val="20"/>
              </w:rPr>
            </w:pPr>
            <w:r w:rsidRPr="009F47EF">
              <w:rPr>
                <w:color w:val="000000"/>
                <w:sz w:val="20"/>
                <w:szCs w:val="20"/>
                <w:lang w:val="en-US"/>
              </w:rPr>
              <w:t>240,00</w:t>
            </w:r>
          </w:p>
        </w:tc>
        <w:tc>
          <w:tcPr>
            <w:tcW w:w="998" w:type="dxa"/>
            <w:tcBorders>
              <w:top w:val="single" w:sz="2" w:space="0" w:color="000000"/>
              <w:left w:val="nil"/>
              <w:bottom w:val="single" w:sz="2" w:space="0" w:color="000000"/>
              <w:right w:val="single" w:sz="2" w:space="0" w:color="000000"/>
            </w:tcBorders>
            <w:vAlign w:val="bottom"/>
          </w:tcPr>
          <w:p w:rsidR="009F47EF" w:rsidRPr="009F47EF" w:rsidRDefault="009F47EF">
            <w:pPr>
              <w:jc w:val="center"/>
              <w:rPr>
                <w:color w:val="000000"/>
                <w:sz w:val="20"/>
                <w:szCs w:val="20"/>
              </w:rPr>
            </w:pPr>
            <w:r w:rsidRPr="009F47EF">
              <w:rPr>
                <w:color w:val="000000"/>
                <w:sz w:val="20"/>
                <w:szCs w:val="20"/>
                <w:lang w:val="en-US"/>
              </w:rPr>
              <w:t>-</w:t>
            </w:r>
          </w:p>
        </w:tc>
      </w:tr>
      <w:tr w:rsidR="009F47EF" w:rsidRPr="000A68E1" w:rsidTr="0022615E">
        <w:trPr>
          <w:gridAfter w:val="6"/>
          <w:wAfter w:w="8646" w:type="dxa"/>
          <w:trHeight w:val="260"/>
        </w:trPr>
        <w:tc>
          <w:tcPr>
            <w:tcW w:w="2516" w:type="dxa"/>
            <w:tcBorders>
              <w:top w:val="single" w:sz="2" w:space="0" w:color="000000"/>
              <w:left w:val="single" w:sz="2" w:space="0" w:color="000000"/>
              <w:bottom w:val="single" w:sz="2" w:space="0" w:color="000000"/>
              <w:right w:val="single" w:sz="2" w:space="0" w:color="000000"/>
            </w:tcBorders>
            <w:vAlign w:val="center"/>
          </w:tcPr>
          <w:p w:rsidR="009F47EF" w:rsidRPr="000A68E1" w:rsidRDefault="009F47EF" w:rsidP="000A68E1">
            <w:pPr>
              <w:autoSpaceDE w:val="0"/>
              <w:autoSpaceDN w:val="0"/>
              <w:adjustRightInd w:val="0"/>
              <w:spacing w:after="200"/>
              <w:contextualSpacing/>
              <w:rPr>
                <w:sz w:val="20"/>
                <w:szCs w:val="20"/>
                <w:lang w:val="en-US"/>
              </w:rPr>
            </w:pPr>
            <w:r w:rsidRPr="000A68E1">
              <w:rPr>
                <w:color w:val="000000"/>
                <w:sz w:val="20"/>
                <w:szCs w:val="20"/>
              </w:rPr>
              <w:t>молоко цельное</w:t>
            </w:r>
          </w:p>
        </w:tc>
        <w:tc>
          <w:tcPr>
            <w:tcW w:w="1418" w:type="dxa"/>
            <w:tcBorders>
              <w:top w:val="single" w:sz="2" w:space="0" w:color="000000"/>
              <w:left w:val="nil"/>
              <w:bottom w:val="single" w:sz="2" w:space="0" w:color="000000"/>
              <w:right w:val="single" w:sz="2" w:space="0" w:color="000000"/>
            </w:tcBorders>
            <w:vAlign w:val="center"/>
          </w:tcPr>
          <w:p w:rsidR="009F47EF" w:rsidRPr="000A68E1" w:rsidRDefault="009F47EF" w:rsidP="000A68E1">
            <w:pPr>
              <w:autoSpaceDE w:val="0"/>
              <w:autoSpaceDN w:val="0"/>
              <w:adjustRightInd w:val="0"/>
              <w:spacing w:after="200"/>
              <w:contextualSpacing/>
              <w:jc w:val="center"/>
              <w:rPr>
                <w:sz w:val="20"/>
                <w:szCs w:val="20"/>
              </w:rPr>
            </w:pPr>
            <w:r w:rsidRPr="000A68E1">
              <w:rPr>
                <w:sz w:val="20"/>
                <w:szCs w:val="20"/>
              </w:rPr>
              <w:t>20116</w:t>
            </w:r>
          </w:p>
        </w:tc>
        <w:tc>
          <w:tcPr>
            <w:tcW w:w="1275" w:type="dxa"/>
            <w:tcBorders>
              <w:top w:val="single" w:sz="2" w:space="0" w:color="000000"/>
              <w:left w:val="nil"/>
              <w:bottom w:val="single" w:sz="2" w:space="0" w:color="000000"/>
              <w:right w:val="single" w:sz="2" w:space="0" w:color="000000"/>
            </w:tcBorders>
            <w:vAlign w:val="center"/>
          </w:tcPr>
          <w:p w:rsidR="009F47EF" w:rsidRPr="000A68E1" w:rsidRDefault="009F47EF" w:rsidP="000A68E1">
            <w:pPr>
              <w:autoSpaceDE w:val="0"/>
              <w:autoSpaceDN w:val="0"/>
              <w:adjustRightInd w:val="0"/>
              <w:spacing w:after="200"/>
              <w:contextualSpacing/>
              <w:jc w:val="center"/>
              <w:rPr>
                <w:sz w:val="20"/>
                <w:szCs w:val="20"/>
              </w:rPr>
            </w:pPr>
            <w:r w:rsidRPr="000A68E1">
              <w:rPr>
                <w:sz w:val="20"/>
                <w:szCs w:val="20"/>
              </w:rPr>
              <w:t>14286</w:t>
            </w:r>
          </w:p>
        </w:tc>
        <w:tc>
          <w:tcPr>
            <w:tcW w:w="1134" w:type="dxa"/>
            <w:tcBorders>
              <w:top w:val="single" w:sz="2" w:space="0" w:color="000000"/>
              <w:left w:val="nil"/>
              <w:bottom w:val="single" w:sz="2" w:space="0" w:color="000000"/>
              <w:right w:val="single" w:sz="2" w:space="0" w:color="000000"/>
            </w:tcBorders>
            <w:vAlign w:val="bottom"/>
          </w:tcPr>
          <w:p w:rsidR="009F47EF" w:rsidRPr="009F47EF" w:rsidRDefault="009F47EF">
            <w:pPr>
              <w:jc w:val="center"/>
              <w:rPr>
                <w:color w:val="000000"/>
                <w:sz w:val="20"/>
                <w:szCs w:val="20"/>
              </w:rPr>
            </w:pPr>
            <w:r w:rsidRPr="009F47EF">
              <w:rPr>
                <w:color w:val="000000"/>
                <w:sz w:val="20"/>
                <w:szCs w:val="20"/>
              </w:rPr>
              <w:t>5830</w:t>
            </w:r>
          </w:p>
        </w:tc>
        <w:tc>
          <w:tcPr>
            <w:tcW w:w="1134" w:type="dxa"/>
            <w:tcBorders>
              <w:top w:val="single" w:sz="2" w:space="0" w:color="000000"/>
              <w:left w:val="nil"/>
              <w:bottom w:val="single" w:sz="2" w:space="0" w:color="000000"/>
              <w:right w:val="single" w:sz="2" w:space="0" w:color="000000"/>
            </w:tcBorders>
            <w:vAlign w:val="bottom"/>
          </w:tcPr>
          <w:p w:rsidR="009F47EF" w:rsidRPr="009F47EF" w:rsidRDefault="009F47EF">
            <w:pPr>
              <w:jc w:val="center"/>
              <w:rPr>
                <w:color w:val="000000"/>
                <w:sz w:val="20"/>
                <w:szCs w:val="20"/>
              </w:rPr>
            </w:pPr>
            <w:r w:rsidRPr="009F47EF">
              <w:rPr>
                <w:color w:val="000000"/>
                <w:sz w:val="20"/>
                <w:szCs w:val="20"/>
                <w:lang w:val="en-US"/>
              </w:rPr>
              <w:t> </w:t>
            </w:r>
          </w:p>
        </w:tc>
        <w:tc>
          <w:tcPr>
            <w:tcW w:w="993" w:type="dxa"/>
            <w:tcBorders>
              <w:top w:val="single" w:sz="2" w:space="0" w:color="000000"/>
              <w:left w:val="nil"/>
              <w:bottom w:val="single" w:sz="2" w:space="0" w:color="000000"/>
              <w:right w:val="single" w:sz="2" w:space="0" w:color="000000"/>
            </w:tcBorders>
            <w:vAlign w:val="bottom"/>
          </w:tcPr>
          <w:p w:rsidR="009F47EF" w:rsidRPr="009F47EF" w:rsidRDefault="009F47EF">
            <w:pPr>
              <w:jc w:val="center"/>
              <w:rPr>
                <w:color w:val="000000"/>
                <w:sz w:val="20"/>
                <w:szCs w:val="20"/>
              </w:rPr>
            </w:pPr>
            <w:r w:rsidRPr="009F47EF">
              <w:rPr>
                <w:color w:val="000000"/>
                <w:sz w:val="20"/>
                <w:szCs w:val="20"/>
              </w:rPr>
              <w:t>40,81</w:t>
            </w:r>
          </w:p>
        </w:tc>
        <w:tc>
          <w:tcPr>
            <w:tcW w:w="998" w:type="dxa"/>
            <w:tcBorders>
              <w:top w:val="single" w:sz="2" w:space="0" w:color="000000"/>
              <w:left w:val="nil"/>
              <w:bottom w:val="single" w:sz="2" w:space="0" w:color="000000"/>
              <w:right w:val="single" w:sz="2" w:space="0" w:color="000000"/>
            </w:tcBorders>
            <w:vAlign w:val="bottom"/>
          </w:tcPr>
          <w:p w:rsidR="009F47EF" w:rsidRPr="009F47EF" w:rsidRDefault="009F47EF">
            <w:pPr>
              <w:jc w:val="center"/>
              <w:rPr>
                <w:color w:val="000000"/>
                <w:sz w:val="20"/>
                <w:szCs w:val="20"/>
              </w:rPr>
            </w:pPr>
            <w:r w:rsidRPr="009F47EF">
              <w:rPr>
                <w:color w:val="000000"/>
                <w:sz w:val="20"/>
                <w:szCs w:val="20"/>
                <w:lang w:val="en-US"/>
              </w:rPr>
              <w:t>-</w:t>
            </w:r>
          </w:p>
        </w:tc>
      </w:tr>
    </w:tbl>
    <w:p w:rsidR="001F598E" w:rsidRDefault="001F598E" w:rsidP="009F47EF">
      <w:pPr>
        <w:autoSpaceDE w:val="0"/>
        <w:autoSpaceDN w:val="0"/>
        <w:adjustRightInd w:val="0"/>
        <w:spacing w:after="200" w:line="360" w:lineRule="auto"/>
        <w:ind w:firstLine="709"/>
        <w:jc w:val="both"/>
        <w:rPr>
          <w:sz w:val="28"/>
          <w:szCs w:val="28"/>
        </w:rPr>
      </w:pPr>
      <w:r w:rsidRPr="00A50B26">
        <w:rPr>
          <w:sz w:val="28"/>
          <w:szCs w:val="28"/>
        </w:rPr>
        <w:t xml:space="preserve">Будучи обобщающим показателем экономической эффективности сельскохозяйственного производства, рентабельность отражает эффективность использования потреблённых производством ресурсов </w:t>
      </w:r>
      <w:r w:rsidRPr="00A50B26">
        <w:rPr>
          <w:sz w:val="28"/>
          <w:szCs w:val="28"/>
        </w:rPr>
        <w:lastRenderedPageBreak/>
        <w:t>отрасли – трудовых, земельных и материальных, уровень управления и организации производства и труда, количество, качество и результаты реализации продукции, возможности осуществления расширенного воспроизводства и экономического стимулирования работников.          Рентабельность показывает, сколько рублей прибыли предприятие имеет с каждого рубля, затраченного на производство и реализацию продукции</w:t>
      </w:r>
      <w:r w:rsidR="00C11175">
        <w:rPr>
          <w:sz w:val="28"/>
          <w:szCs w:val="28"/>
        </w:rPr>
        <w:t>.</w:t>
      </w:r>
    </w:p>
    <w:p w:rsidR="00C11175" w:rsidRDefault="00C11175" w:rsidP="009F47EF">
      <w:pPr>
        <w:autoSpaceDE w:val="0"/>
        <w:autoSpaceDN w:val="0"/>
        <w:adjustRightInd w:val="0"/>
        <w:spacing w:after="200" w:line="360" w:lineRule="auto"/>
        <w:ind w:firstLine="709"/>
        <w:jc w:val="both"/>
        <w:rPr>
          <w:sz w:val="28"/>
          <w:szCs w:val="28"/>
        </w:rPr>
      </w:pPr>
      <w:r w:rsidRPr="00C11175">
        <w:rPr>
          <w:noProof/>
          <w:sz w:val="28"/>
          <w:szCs w:val="28"/>
        </w:rPr>
        <w:drawing>
          <wp:inline distT="0" distB="0" distL="0" distR="0">
            <wp:extent cx="4600575" cy="297180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11175" w:rsidRPr="00C11175" w:rsidRDefault="00C11175" w:rsidP="00C11175">
      <w:pPr>
        <w:autoSpaceDE w:val="0"/>
        <w:autoSpaceDN w:val="0"/>
        <w:adjustRightInd w:val="0"/>
        <w:spacing w:after="200" w:line="360" w:lineRule="auto"/>
        <w:ind w:firstLine="709"/>
        <w:jc w:val="center"/>
      </w:pPr>
      <w:r w:rsidRPr="00197AC1">
        <w:t>Рис 2.2.</w:t>
      </w:r>
      <w:r w:rsidRPr="00C11175">
        <w:t xml:space="preserve"> – </w:t>
      </w:r>
      <w:r w:rsidRPr="00197AC1">
        <w:rPr>
          <w:b/>
        </w:rPr>
        <w:t>Динамика рентабельности молока</w:t>
      </w:r>
    </w:p>
    <w:p w:rsidR="00D71BB6" w:rsidRPr="00A50B26" w:rsidRDefault="00D71BB6" w:rsidP="009F47EF">
      <w:pPr>
        <w:autoSpaceDE w:val="0"/>
        <w:autoSpaceDN w:val="0"/>
        <w:adjustRightInd w:val="0"/>
        <w:spacing w:after="200" w:line="360" w:lineRule="auto"/>
        <w:ind w:firstLine="709"/>
        <w:jc w:val="both"/>
        <w:rPr>
          <w:sz w:val="28"/>
          <w:szCs w:val="28"/>
        </w:rPr>
      </w:pPr>
      <w:r w:rsidRPr="00A50B26">
        <w:rPr>
          <w:sz w:val="28"/>
          <w:szCs w:val="28"/>
        </w:rPr>
        <w:t xml:space="preserve">Рентабельность </w:t>
      </w:r>
      <w:proofErr w:type="gramStart"/>
      <w:r w:rsidRPr="00A50B26">
        <w:rPr>
          <w:sz w:val="28"/>
          <w:szCs w:val="28"/>
        </w:rPr>
        <w:t>показывает</w:t>
      </w:r>
      <w:proofErr w:type="gramEnd"/>
      <w:r w:rsidRPr="00A50B26">
        <w:rPr>
          <w:sz w:val="28"/>
          <w:szCs w:val="28"/>
        </w:rPr>
        <w:t xml:space="preserve"> сколько прибыли приходится на каждый вложенный в производство рубль. Производство чего-либо является рентабельным, если его прибыль больше, чем полная себестоимость производства и продажи продукции. </w:t>
      </w:r>
    </w:p>
    <w:p w:rsidR="009F47EF" w:rsidRDefault="00D71BB6" w:rsidP="009F47EF">
      <w:pPr>
        <w:autoSpaceDE w:val="0"/>
        <w:autoSpaceDN w:val="0"/>
        <w:adjustRightInd w:val="0"/>
        <w:spacing w:after="200" w:line="360" w:lineRule="auto"/>
        <w:ind w:firstLine="709"/>
        <w:jc w:val="both"/>
        <w:rPr>
          <w:sz w:val="28"/>
          <w:szCs w:val="28"/>
        </w:rPr>
      </w:pPr>
      <w:r w:rsidRPr="00A50B26">
        <w:rPr>
          <w:sz w:val="28"/>
          <w:szCs w:val="28"/>
        </w:rPr>
        <w:t xml:space="preserve"> В результате проведённого анализа таблицы стало ясно, что рентабельным является производство и продажа зерновых и молока, а нерентабельным – производство и продажа КРС. Наиболее рентабельно прои</w:t>
      </w:r>
      <w:r w:rsidR="00720A9F">
        <w:rPr>
          <w:sz w:val="28"/>
          <w:szCs w:val="28"/>
        </w:rPr>
        <w:t>зводство зерновых (91,21% в 201</w:t>
      </w:r>
      <w:r w:rsidR="001963E0">
        <w:rPr>
          <w:sz w:val="28"/>
          <w:szCs w:val="28"/>
        </w:rPr>
        <w:t>3</w:t>
      </w:r>
      <w:r w:rsidRPr="00A50B26">
        <w:rPr>
          <w:sz w:val="28"/>
          <w:szCs w:val="28"/>
        </w:rPr>
        <w:t>г.), но наибольшую прибыль приносит продажа молока (</w:t>
      </w:r>
      <w:r w:rsidR="001963E0">
        <w:rPr>
          <w:sz w:val="28"/>
          <w:szCs w:val="28"/>
        </w:rPr>
        <w:t>рентабельность к 2016</w:t>
      </w:r>
      <w:r w:rsidR="009F47EF">
        <w:rPr>
          <w:sz w:val="28"/>
          <w:szCs w:val="28"/>
        </w:rPr>
        <w:t xml:space="preserve"> г – 40,8%</w:t>
      </w:r>
      <w:r w:rsidRPr="00A50B26">
        <w:rPr>
          <w:sz w:val="28"/>
          <w:szCs w:val="28"/>
        </w:rPr>
        <w:t>).</w:t>
      </w:r>
      <w:r w:rsidR="009F47EF">
        <w:rPr>
          <w:sz w:val="28"/>
          <w:szCs w:val="28"/>
        </w:rPr>
        <w:t xml:space="preserve"> Так же следует отметить высокую рентабельность прочей продукции растениеводства – до 352,17%, </w:t>
      </w:r>
      <w:r w:rsidR="009F47EF">
        <w:rPr>
          <w:sz w:val="28"/>
          <w:szCs w:val="28"/>
        </w:rPr>
        <w:lastRenderedPageBreak/>
        <w:t xml:space="preserve">что требует дополнительного анализа и возможно переноса данной продукции </w:t>
      </w:r>
      <w:proofErr w:type="gramStart"/>
      <w:r w:rsidR="009F47EF">
        <w:rPr>
          <w:sz w:val="28"/>
          <w:szCs w:val="28"/>
        </w:rPr>
        <w:t>на</w:t>
      </w:r>
      <w:proofErr w:type="gramEnd"/>
      <w:r w:rsidR="009F47EF">
        <w:rPr>
          <w:sz w:val="28"/>
          <w:szCs w:val="28"/>
        </w:rPr>
        <w:t xml:space="preserve"> основную.</w:t>
      </w:r>
    </w:p>
    <w:p w:rsidR="009F47EF" w:rsidRDefault="009F47EF" w:rsidP="009F47EF">
      <w:pPr>
        <w:autoSpaceDE w:val="0"/>
        <w:autoSpaceDN w:val="0"/>
        <w:adjustRightInd w:val="0"/>
        <w:spacing w:after="200" w:line="360" w:lineRule="auto"/>
        <w:ind w:firstLine="709"/>
        <w:jc w:val="both"/>
        <w:rPr>
          <w:sz w:val="28"/>
          <w:szCs w:val="28"/>
        </w:rPr>
      </w:pPr>
      <w:r>
        <w:rPr>
          <w:sz w:val="28"/>
          <w:szCs w:val="28"/>
        </w:rPr>
        <w:t xml:space="preserve">Обобщая следует сказать, что в хозяйстве есть как </w:t>
      </w:r>
      <w:r w:rsidR="00A45EA6">
        <w:rPr>
          <w:sz w:val="28"/>
          <w:szCs w:val="28"/>
        </w:rPr>
        <w:t>рентабельные,</w:t>
      </w:r>
      <w:r>
        <w:rPr>
          <w:sz w:val="28"/>
          <w:szCs w:val="28"/>
        </w:rPr>
        <w:t xml:space="preserve"> так и нерентабельные виды </w:t>
      </w:r>
      <w:r w:rsidR="00A45EA6">
        <w:rPr>
          <w:sz w:val="28"/>
          <w:szCs w:val="28"/>
        </w:rPr>
        <w:t>продукции, а</w:t>
      </w:r>
      <w:r>
        <w:rPr>
          <w:sz w:val="28"/>
          <w:szCs w:val="28"/>
        </w:rPr>
        <w:t xml:space="preserve"> </w:t>
      </w:r>
      <w:r w:rsidR="00A45EA6">
        <w:rPr>
          <w:sz w:val="28"/>
          <w:szCs w:val="28"/>
        </w:rPr>
        <w:t>также</w:t>
      </w:r>
      <w:r>
        <w:rPr>
          <w:sz w:val="28"/>
          <w:szCs w:val="28"/>
        </w:rPr>
        <w:t xml:space="preserve"> общее снижение эффективности. Мероприятия по ее оптимизации будут рассмотрены в следующих главах.</w:t>
      </w:r>
    </w:p>
    <w:p w:rsidR="00D71BB6" w:rsidRPr="00A50B26" w:rsidRDefault="00D71BB6" w:rsidP="009F47EF">
      <w:pPr>
        <w:autoSpaceDE w:val="0"/>
        <w:autoSpaceDN w:val="0"/>
        <w:adjustRightInd w:val="0"/>
        <w:spacing w:after="200" w:line="360" w:lineRule="auto"/>
        <w:ind w:firstLine="709"/>
        <w:jc w:val="both"/>
        <w:rPr>
          <w:sz w:val="28"/>
          <w:szCs w:val="28"/>
        </w:rPr>
      </w:pPr>
      <w:r w:rsidRPr="00A50B26">
        <w:rPr>
          <w:sz w:val="28"/>
          <w:szCs w:val="28"/>
        </w:rPr>
        <w:t xml:space="preserve"> </w:t>
      </w:r>
    </w:p>
    <w:p w:rsidR="003D7CAC" w:rsidRPr="007F507E" w:rsidRDefault="005A75BC" w:rsidP="007F507E">
      <w:pPr>
        <w:pStyle w:val="1"/>
        <w:jc w:val="center"/>
        <w:rPr>
          <w:b w:val="0"/>
          <w:sz w:val="28"/>
          <w:szCs w:val="28"/>
        </w:rPr>
      </w:pPr>
      <w:bookmarkStart w:id="13" w:name="_Toc447812293"/>
      <w:r w:rsidRPr="007F507E">
        <w:rPr>
          <w:b w:val="0"/>
          <w:sz w:val="28"/>
          <w:szCs w:val="28"/>
        </w:rPr>
        <w:t>2.5</w:t>
      </w:r>
      <w:r w:rsidR="003D7CAC" w:rsidRPr="007F507E">
        <w:rPr>
          <w:b w:val="0"/>
          <w:sz w:val="28"/>
          <w:szCs w:val="28"/>
        </w:rPr>
        <w:t>.Анализ платежеспособности и ликвидности организации</w:t>
      </w:r>
      <w:bookmarkEnd w:id="13"/>
    </w:p>
    <w:p w:rsidR="003D7CAC" w:rsidRPr="00F61EBE" w:rsidRDefault="003D7CAC" w:rsidP="00F61EBE">
      <w:pPr>
        <w:spacing w:line="360" w:lineRule="auto"/>
        <w:ind w:firstLine="567"/>
        <w:contextualSpacing/>
        <w:jc w:val="both"/>
        <w:rPr>
          <w:sz w:val="28"/>
          <w:szCs w:val="28"/>
          <w:shd w:val="clear" w:color="auto" w:fill="FFFFFF"/>
        </w:rPr>
      </w:pPr>
      <w:r w:rsidRPr="00F61EBE">
        <w:rPr>
          <w:sz w:val="28"/>
          <w:szCs w:val="28"/>
          <w:shd w:val="clear" w:color="auto" w:fill="FFFFFF"/>
        </w:rPr>
        <w:t xml:space="preserve">Платежеспособность и ликвидность являются основными характеристиками </w:t>
      </w:r>
      <w:hyperlink r:id="rId12" w:tooltip="Финансовое состояние предприятия" w:history="1">
        <w:r w:rsidRPr="00F61EBE">
          <w:rPr>
            <w:rStyle w:val="aa"/>
            <w:color w:val="auto"/>
            <w:sz w:val="28"/>
            <w:szCs w:val="28"/>
            <w:u w:val="none"/>
            <w:shd w:val="clear" w:color="auto" w:fill="FFFFFF"/>
          </w:rPr>
          <w:t>финансового состояния организации</w:t>
        </w:r>
      </w:hyperlink>
      <w:r w:rsidRPr="00F61EBE">
        <w:rPr>
          <w:sz w:val="28"/>
          <w:szCs w:val="28"/>
          <w:shd w:val="clear" w:color="auto" w:fill="FFFFFF"/>
        </w:rPr>
        <w:t>.</w:t>
      </w:r>
      <w:r w:rsidRPr="00F61EBE">
        <w:rPr>
          <w:rStyle w:val="apple-converted-space"/>
          <w:sz w:val="28"/>
          <w:szCs w:val="28"/>
          <w:shd w:val="clear" w:color="auto" w:fill="FFFFFF"/>
        </w:rPr>
        <w:t> </w:t>
      </w:r>
      <w:r w:rsidRPr="00F61EBE">
        <w:rPr>
          <w:rStyle w:val="ab"/>
          <w:b w:val="0"/>
          <w:sz w:val="28"/>
          <w:szCs w:val="28"/>
          <w:shd w:val="clear" w:color="auto" w:fill="FFFFFF"/>
        </w:rPr>
        <w:t>Следует разграничивать платежеспособность предприятия</w:t>
      </w:r>
      <w:r w:rsidRPr="00F61EBE">
        <w:rPr>
          <w:sz w:val="28"/>
          <w:szCs w:val="28"/>
          <w:shd w:val="clear" w:color="auto" w:fill="FFFFFF"/>
        </w:rPr>
        <w:t>, т.е. ожидаемую способность в конечном итоге погасить задолженность,</w:t>
      </w:r>
      <w:r w:rsidRPr="00F61EBE">
        <w:rPr>
          <w:rStyle w:val="apple-converted-space"/>
          <w:sz w:val="28"/>
          <w:szCs w:val="28"/>
          <w:shd w:val="clear" w:color="auto" w:fill="FFFFFF"/>
        </w:rPr>
        <w:t> </w:t>
      </w:r>
      <w:r w:rsidRPr="00F61EBE">
        <w:rPr>
          <w:rStyle w:val="ab"/>
          <w:b w:val="0"/>
          <w:sz w:val="28"/>
          <w:szCs w:val="28"/>
          <w:shd w:val="clear" w:color="auto" w:fill="FFFFFF"/>
        </w:rPr>
        <w:t>и ликвидность предприятия</w:t>
      </w:r>
      <w:r w:rsidRPr="00F61EBE">
        <w:rPr>
          <w:sz w:val="28"/>
          <w:szCs w:val="28"/>
          <w:shd w:val="clear" w:color="auto" w:fill="FFFFFF"/>
        </w:rPr>
        <w:t>, т.е. достаточность имеющихся денежных и других сре</w:t>
      </w:r>
      <w:proofErr w:type="gramStart"/>
      <w:r w:rsidRPr="00F61EBE">
        <w:rPr>
          <w:sz w:val="28"/>
          <w:szCs w:val="28"/>
          <w:shd w:val="clear" w:color="auto" w:fill="FFFFFF"/>
        </w:rPr>
        <w:t>дств дл</w:t>
      </w:r>
      <w:proofErr w:type="gramEnd"/>
      <w:r w:rsidRPr="00F61EBE">
        <w:rPr>
          <w:sz w:val="28"/>
          <w:szCs w:val="28"/>
          <w:shd w:val="clear" w:color="auto" w:fill="FFFFFF"/>
        </w:rPr>
        <w:t xml:space="preserve">я оплаты долгов в текущий момент. Однако на практике понятия платежеспособности и </w:t>
      </w:r>
      <w:proofErr w:type="gramStart"/>
      <w:r w:rsidRPr="00F61EBE">
        <w:rPr>
          <w:sz w:val="28"/>
          <w:szCs w:val="28"/>
          <w:shd w:val="clear" w:color="auto" w:fill="FFFFFF"/>
        </w:rPr>
        <w:t>ликвидности</w:t>
      </w:r>
      <w:proofErr w:type="gramEnd"/>
      <w:r w:rsidRPr="00F61EBE">
        <w:rPr>
          <w:sz w:val="28"/>
          <w:szCs w:val="28"/>
          <w:shd w:val="clear" w:color="auto" w:fill="FFFFFF"/>
        </w:rPr>
        <w:t xml:space="preserve"> как правило, выступают в качестве синонимов.</w:t>
      </w:r>
    </w:p>
    <w:p w:rsidR="003D7CAC" w:rsidRPr="00F61EBE" w:rsidRDefault="00A45EA6" w:rsidP="00F61EBE">
      <w:pPr>
        <w:spacing w:line="360" w:lineRule="auto"/>
        <w:ind w:firstLine="567"/>
        <w:contextualSpacing/>
        <w:jc w:val="both"/>
        <w:rPr>
          <w:sz w:val="28"/>
          <w:szCs w:val="28"/>
          <w:shd w:val="clear" w:color="auto" w:fill="FFFFFF"/>
        </w:rPr>
      </w:pPr>
      <w:r w:rsidRPr="00F61EBE">
        <w:rPr>
          <w:sz w:val="28"/>
          <w:szCs w:val="28"/>
          <w:shd w:val="clear" w:color="auto" w:fill="FFFFFF"/>
        </w:rPr>
        <w:t>Для анализа</w:t>
      </w:r>
      <w:r w:rsidR="003D7CAC" w:rsidRPr="00F61EBE">
        <w:rPr>
          <w:sz w:val="28"/>
          <w:szCs w:val="28"/>
          <w:shd w:val="clear" w:color="auto" w:fill="FFFFFF"/>
        </w:rPr>
        <w:t xml:space="preserve"> ликвидности предприятия необходимо рассчитать коэффициенты ликвидности</w:t>
      </w:r>
    </w:p>
    <w:p w:rsidR="003D7CAC" w:rsidRPr="00F61EBE" w:rsidRDefault="003D7CAC" w:rsidP="00F61EBE">
      <w:pPr>
        <w:spacing w:line="360" w:lineRule="auto"/>
        <w:ind w:firstLine="567"/>
        <w:contextualSpacing/>
        <w:jc w:val="both"/>
        <w:rPr>
          <w:sz w:val="28"/>
          <w:szCs w:val="28"/>
          <w:shd w:val="clear" w:color="auto" w:fill="FFFFFF"/>
        </w:rPr>
      </w:pPr>
      <w:r w:rsidRPr="00F61EBE">
        <w:rPr>
          <w:sz w:val="28"/>
          <w:szCs w:val="28"/>
          <w:shd w:val="clear" w:color="auto" w:fill="FFFFFF"/>
        </w:rPr>
        <w:t>1) Коэффициент абсолютной ликвидности характеризует мгновенные платежные возможности за счет имеющихся в распоряжении денежных средств и финансовых вложений</w:t>
      </w:r>
    </w:p>
    <w:p w:rsidR="003D7CAC" w:rsidRPr="00F61EBE" w:rsidRDefault="003D7CAC" w:rsidP="00F61EBE">
      <w:pPr>
        <w:spacing w:line="360" w:lineRule="auto"/>
        <w:ind w:firstLine="567"/>
        <w:contextualSpacing/>
        <w:jc w:val="both"/>
        <w:rPr>
          <w:rStyle w:val="apple-converted-space"/>
          <w:sz w:val="28"/>
          <w:szCs w:val="28"/>
          <w:shd w:val="clear" w:color="auto" w:fill="FFFFFF"/>
        </w:rPr>
      </w:pPr>
      <w:proofErr w:type="gramStart"/>
      <w:r w:rsidRPr="00F61EBE">
        <w:rPr>
          <w:rStyle w:val="ab"/>
          <w:b w:val="0"/>
          <w:sz w:val="28"/>
          <w:szCs w:val="28"/>
          <w:shd w:val="clear" w:color="auto" w:fill="FFFFFF"/>
        </w:rPr>
        <w:t>К</w:t>
      </w:r>
      <w:proofErr w:type="gramEnd"/>
      <w:r w:rsidRPr="00F61EBE">
        <w:rPr>
          <w:rStyle w:val="apple-converted-space"/>
          <w:bCs/>
          <w:sz w:val="28"/>
          <w:szCs w:val="28"/>
          <w:shd w:val="clear" w:color="auto" w:fill="FFFFFF"/>
        </w:rPr>
        <w:t> </w:t>
      </w:r>
      <w:r w:rsidRPr="00F61EBE">
        <w:rPr>
          <w:rStyle w:val="ab"/>
          <w:b w:val="0"/>
          <w:sz w:val="28"/>
          <w:szCs w:val="28"/>
          <w:shd w:val="clear" w:color="auto" w:fill="FFFFFF"/>
          <w:vertAlign w:val="subscript"/>
        </w:rPr>
        <w:t>абсолют.</w:t>
      </w:r>
      <w:r w:rsidRPr="00F61EBE">
        <w:rPr>
          <w:rStyle w:val="apple-converted-space"/>
          <w:sz w:val="28"/>
          <w:szCs w:val="28"/>
          <w:shd w:val="clear" w:color="auto" w:fill="FFFFFF"/>
          <w:vertAlign w:val="subscript"/>
        </w:rPr>
        <w:t> </w:t>
      </w:r>
      <w:r w:rsidRPr="00F61EBE">
        <w:rPr>
          <w:sz w:val="28"/>
          <w:szCs w:val="28"/>
          <w:shd w:val="clear" w:color="auto" w:fill="FFFFFF"/>
        </w:rPr>
        <w:t>= ДС + КФВ / КО</w:t>
      </w:r>
      <w:r w:rsidRPr="00F61EBE">
        <w:rPr>
          <w:rStyle w:val="apple-converted-space"/>
          <w:sz w:val="28"/>
          <w:szCs w:val="28"/>
          <w:shd w:val="clear" w:color="auto" w:fill="FFFFFF"/>
        </w:rPr>
        <w:t> </w:t>
      </w:r>
    </w:p>
    <w:p w:rsidR="003D7CAC" w:rsidRPr="00F61EBE" w:rsidRDefault="003D7CAC" w:rsidP="00F61EBE">
      <w:pPr>
        <w:spacing w:line="360" w:lineRule="auto"/>
        <w:ind w:firstLine="567"/>
        <w:contextualSpacing/>
        <w:jc w:val="both"/>
        <w:rPr>
          <w:sz w:val="28"/>
          <w:szCs w:val="28"/>
          <w:shd w:val="clear" w:color="auto" w:fill="FFFFFF"/>
        </w:rPr>
      </w:pPr>
      <w:proofErr w:type="gramStart"/>
      <w:r w:rsidRPr="00F61EBE">
        <w:rPr>
          <w:rStyle w:val="ab"/>
          <w:b w:val="0"/>
          <w:sz w:val="28"/>
          <w:szCs w:val="28"/>
          <w:shd w:val="clear" w:color="auto" w:fill="FFFFFF"/>
        </w:rPr>
        <w:t>К</w:t>
      </w:r>
      <w:proofErr w:type="gramEnd"/>
      <w:r w:rsidRPr="00F61EBE">
        <w:rPr>
          <w:rStyle w:val="apple-converted-space"/>
          <w:bCs/>
          <w:sz w:val="28"/>
          <w:szCs w:val="28"/>
          <w:shd w:val="clear" w:color="auto" w:fill="FFFFFF"/>
        </w:rPr>
        <w:t> </w:t>
      </w:r>
      <w:r w:rsidRPr="00F61EBE">
        <w:rPr>
          <w:rStyle w:val="ab"/>
          <w:b w:val="0"/>
          <w:sz w:val="28"/>
          <w:szCs w:val="28"/>
          <w:shd w:val="clear" w:color="auto" w:fill="FFFFFF"/>
          <w:vertAlign w:val="subscript"/>
        </w:rPr>
        <w:t>абсолют.201</w:t>
      </w:r>
      <w:r w:rsidR="001963E0">
        <w:rPr>
          <w:rStyle w:val="ab"/>
          <w:b w:val="0"/>
          <w:sz w:val="28"/>
          <w:szCs w:val="28"/>
          <w:shd w:val="clear" w:color="auto" w:fill="FFFFFF"/>
          <w:vertAlign w:val="subscript"/>
        </w:rPr>
        <w:t>4</w:t>
      </w:r>
      <w:r w:rsidRPr="00F61EBE">
        <w:rPr>
          <w:rStyle w:val="apple-converted-space"/>
          <w:sz w:val="28"/>
          <w:szCs w:val="28"/>
          <w:shd w:val="clear" w:color="auto" w:fill="FFFFFF"/>
          <w:vertAlign w:val="subscript"/>
        </w:rPr>
        <w:t> </w:t>
      </w:r>
      <w:r w:rsidR="0001589C" w:rsidRPr="00F61EBE">
        <w:rPr>
          <w:sz w:val="28"/>
          <w:szCs w:val="28"/>
          <w:shd w:val="clear" w:color="auto" w:fill="FFFFFF"/>
        </w:rPr>
        <w:t>= 103/4386=0,023</w:t>
      </w:r>
    </w:p>
    <w:p w:rsidR="003D7CAC" w:rsidRPr="00F61EBE" w:rsidRDefault="003D7CAC" w:rsidP="00F61EBE">
      <w:pPr>
        <w:spacing w:line="360" w:lineRule="auto"/>
        <w:ind w:firstLine="567"/>
        <w:contextualSpacing/>
        <w:jc w:val="both"/>
        <w:rPr>
          <w:sz w:val="28"/>
          <w:szCs w:val="28"/>
          <w:shd w:val="clear" w:color="auto" w:fill="FFFFFF"/>
        </w:rPr>
      </w:pPr>
      <w:proofErr w:type="gramStart"/>
      <w:r w:rsidRPr="00F61EBE">
        <w:rPr>
          <w:rStyle w:val="ab"/>
          <w:b w:val="0"/>
          <w:sz w:val="28"/>
          <w:szCs w:val="28"/>
          <w:shd w:val="clear" w:color="auto" w:fill="FFFFFF"/>
        </w:rPr>
        <w:t>К</w:t>
      </w:r>
      <w:proofErr w:type="gramEnd"/>
      <w:r w:rsidRPr="00F61EBE">
        <w:rPr>
          <w:rStyle w:val="apple-converted-space"/>
          <w:bCs/>
          <w:sz w:val="28"/>
          <w:szCs w:val="28"/>
          <w:shd w:val="clear" w:color="auto" w:fill="FFFFFF"/>
        </w:rPr>
        <w:t> </w:t>
      </w:r>
      <w:r w:rsidRPr="00F61EBE">
        <w:rPr>
          <w:rStyle w:val="ab"/>
          <w:b w:val="0"/>
          <w:sz w:val="28"/>
          <w:szCs w:val="28"/>
          <w:shd w:val="clear" w:color="auto" w:fill="FFFFFF"/>
          <w:vertAlign w:val="subscript"/>
        </w:rPr>
        <w:t>абсолют.201</w:t>
      </w:r>
      <w:r w:rsidR="001963E0">
        <w:rPr>
          <w:rStyle w:val="ab"/>
          <w:b w:val="0"/>
          <w:sz w:val="28"/>
          <w:szCs w:val="28"/>
          <w:shd w:val="clear" w:color="auto" w:fill="FFFFFF"/>
          <w:vertAlign w:val="subscript"/>
        </w:rPr>
        <w:t>5</w:t>
      </w:r>
      <w:r w:rsidRPr="00F61EBE">
        <w:rPr>
          <w:rStyle w:val="apple-converted-space"/>
          <w:sz w:val="28"/>
          <w:szCs w:val="28"/>
          <w:shd w:val="clear" w:color="auto" w:fill="FFFFFF"/>
          <w:vertAlign w:val="subscript"/>
        </w:rPr>
        <w:t> </w:t>
      </w:r>
      <w:r w:rsidR="0001589C" w:rsidRPr="00F61EBE">
        <w:rPr>
          <w:sz w:val="28"/>
          <w:szCs w:val="28"/>
          <w:shd w:val="clear" w:color="auto" w:fill="FFFFFF"/>
        </w:rPr>
        <w:t>= 259/3272=0,079</w:t>
      </w:r>
    </w:p>
    <w:p w:rsidR="003D7CAC" w:rsidRPr="00F61EBE" w:rsidRDefault="003D7CAC" w:rsidP="00F61EBE">
      <w:pPr>
        <w:spacing w:line="360" w:lineRule="auto"/>
        <w:ind w:firstLine="567"/>
        <w:contextualSpacing/>
        <w:jc w:val="both"/>
        <w:rPr>
          <w:sz w:val="28"/>
          <w:szCs w:val="28"/>
          <w:shd w:val="clear" w:color="auto" w:fill="FFFFFF"/>
        </w:rPr>
      </w:pPr>
      <w:proofErr w:type="gramStart"/>
      <w:r w:rsidRPr="00F61EBE">
        <w:rPr>
          <w:rStyle w:val="ab"/>
          <w:b w:val="0"/>
          <w:sz w:val="28"/>
          <w:szCs w:val="28"/>
          <w:shd w:val="clear" w:color="auto" w:fill="FFFFFF"/>
        </w:rPr>
        <w:t>К</w:t>
      </w:r>
      <w:proofErr w:type="gramEnd"/>
      <w:r w:rsidRPr="00F61EBE">
        <w:rPr>
          <w:rStyle w:val="apple-converted-space"/>
          <w:bCs/>
          <w:sz w:val="28"/>
          <w:szCs w:val="28"/>
          <w:shd w:val="clear" w:color="auto" w:fill="FFFFFF"/>
        </w:rPr>
        <w:t> </w:t>
      </w:r>
      <w:r w:rsidRPr="00F61EBE">
        <w:rPr>
          <w:rStyle w:val="ab"/>
          <w:b w:val="0"/>
          <w:sz w:val="28"/>
          <w:szCs w:val="28"/>
          <w:shd w:val="clear" w:color="auto" w:fill="FFFFFF"/>
          <w:vertAlign w:val="subscript"/>
        </w:rPr>
        <w:t>абсолют.201</w:t>
      </w:r>
      <w:r w:rsidR="001963E0">
        <w:rPr>
          <w:rStyle w:val="ab"/>
          <w:b w:val="0"/>
          <w:sz w:val="28"/>
          <w:szCs w:val="28"/>
          <w:shd w:val="clear" w:color="auto" w:fill="FFFFFF"/>
          <w:vertAlign w:val="subscript"/>
        </w:rPr>
        <w:t>6</w:t>
      </w:r>
      <w:r w:rsidRPr="00F61EBE">
        <w:rPr>
          <w:rStyle w:val="apple-converted-space"/>
          <w:sz w:val="28"/>
          <w:szCs w:val="28"/>
          <w:shd w:val="clear" w:color="auto" w:fill="FFFFFF"/>
          <w:vertAlign w:val="subscript"/>
        </w:rPr>
        <w:t> </w:t>
      </w:r>
      <w:r w:rsidR="0001589C" w:rsidRPr="00F61EBE">
        <w:rPr>
          <w:sz w:val="28"/>
          <w:szCs w:val="28"/>
          <w:shd w:val="clear" w:color="auto" w:fill="FFFFFF"/>
        </w:rPr>
        <w:t>= 685/2345=0,29</w:t>
      </w:r>
    </w:p>
    <w:p w:rsidR="003D7CAC" w:rsidRPr="00F61EBE" w:rsidRDefault="003D7CAC" w:rsidP="00F61EBE">
      <w:pPr>
        <w:spacing w:line="360" w:lineRule="auto"/>
        <w:ind w:firstLine="567"/>
        <w:contextualSpacing/>
        <w:jc w:val="both"/>
        <w:rPr>
          <w:sz w:val="28"/>
          <w:szCs w:val="28"/>
          <w:shd w:val="clear" w:color="auto" w:fill="FFFFFF"/>
        </w:rPr>
      </w:pPr>
      <w:r w:rsidRPr="00F61EBE">
        <w:rPr>
          <w:sz w:val="28"/>
          <w:szCs w:val="28"/>
          <w:shd w:val="clear" w:color="auto" w:fill="FFFFFF"/>
        </w:rPr>
        <w:t>Коэффициент абсолютной ликвидности в норме должен быть больше либо равен 0,2. То есть по рассчитанным данным можно сказать, что мгновенные платежные возможност</w:t>
      </w:r>
      <w:proofErr w:type="gramStart"/>
      <w:r w:rsidRPr="00F61EBE">
        <w:rPr>
          <w:sz w:val="28"/>
          <w:szCs w:val="28"/>
          <w:shd w:val="clear" w:color="auto" w:fill="FFFFFF"/>
        </w:rPr>
        <w:t>и</w:t>
      </w:r>
      <w:r w:rsidR="001963E0">
        <w:rPr>
          <w:sz w:val="28"/>
          <w:szCs w:val="28"/>
          <w:shd w:val="clear" w:color="auto" w:fill="FFFFFF"/>
        </w:rPr>
        <w:t xml:space="preserve"> ООО</w:t>
      </w:r>
      <w:proofErr w:type="gramEnd"/>
      <w:r w:rsidR="001963E0">
        <w:rPr>
          <w:sz w:val="28"/>
          <w:szCs w:val="28"/>
          <w:shd w:val="clear" w:color="auto" w:fill="FFFFFF"/>
        </w:rPr>
        <w:t xml:space="preserve"> «Совхоз-Правда» только в 2016</w:t>
      </w:r>
      <w:r w:rsidR="0001589C" w:rsidRPr="00F61EBE">
        <w:rPr>
          <w:sz w:val="28"/>
          <w:szCs w:val="28"/>
          <w:shd w:val="clear" w:color="auto" w:fill="FFFFFF"/>
        </w:rPr>
        <w:t xml:space="preserve"> году соответствуют норме</w:t>
      </w:r>
      <w:r w:rsidRPr="00F61EBE">
        <w:rPr>
          <w:sz w:val="28"/>
          <w:szCs w:val="28"/>
          <w:shd w:val="clear" w:color="auto" w:fill="FFFFFF"/>
        </w:rPr>
        <w:t>.</w:t>
      </w:r>
    </w:p>
    <w:p w:rsidR="003D7CAC" w:rsidRPr="00F61EBE" w:rsidRDefault="003D7CAC" w:rsidP="00F61EBE">
      <w:pPr>
        <w:spacing w:line="360" w:lineRule="auto"/>
        <w:ind w:firstLine="567"/>
        <w:contextualSpacing/>
        <w:jc w:val="both"/>
        <w:rPr>
          <w:sz w:val="28"/>
          <w:szCs w:val="28"/>
          <w:shd w:val="clear" w:color="auto" w:fill="FFFFFF"/>
        </w:rPr>
      </w:pPr>
      <w:r w:rsidRPr="00F61EBE">
        <w:rPr>
          <w:sz w:val="28"/>
          <w:szCs w:val="28"/>
          <w:shd w:val="clear" w:color="auto" w:fill="FFFFFF"/>
        </w:rPr>
        <w:t>2) Коэффициент срочной ликвидности</w:t>
      </w:r>
    </w:p>
    <w:p w:rsidR="003D7CAC" w:rsidRPr="00F61EBE" w:rsidRDefault="003D7CAC" w:rsidP="00F61EBE">
      <w:pPr>
        <w:spacing w:line="360" w:lineRule="auto"/>
        <w:ind w:firstLine="567"/>
        <w:contextualSpacing/>
        <w:jc w:val="both"/>
        <w:rPr>
          <w:rStyle w:val="ab"/>
          <w:b w:val="0"/>
          <w:bCs w:val="0"/>
          <w:sz w:val="28"/>
          <w:szCs w:val="28"/>
        </w:rPr>
      </w:pPr>
      <w:r w:rsidRPr="00F61EBE">
        <w:rPr>
          <w:rStyle w:val="ab"/>
          <w:b w:val="0"/>
          <w:sz w:val="28"/>
          <w:szCs w:val="28"/>
        </w:rPr>
        <w:lastRenderedPageBreak/>
        <w:t>К</w:t>
      </w:r>
      <w:r w:rsidRPr="00F61EBE">
        <w:rPr>
          <w:rStyle w:val="apple-converted-space"/>
          <w:bCs/>
          <w:sz w:val="28"/>
          <w:szCs w:val="28"/>
        </w:rPr>
        <w:t> </w:t>
      </w:r>
      <w:proofErr w:type="spellStart"/>
      <w:r w:rsidRPr="00F61EBE">
        <w:rPr>
          <w:rStyle w:val="ab"/>
          <w:b w:val="0"/>
          <w:sz w:val="28"/>
          <w:szCs w:val="28"/>
          <w:vertAlign w:val="subscript"/>
        </w:rPr>
        <w:t>срочн</w:t>
      </w:r>
      <w:proofErr w:type="spellEnd"/>
      <w:r w:rsidRPr="00F61EBE">
        <w:rPr>
          <w:rStyle w:val="ab"/>
          <w:b w:val="0"/>
          <w:sz w:val="28"/>
          <w:szCs w:val="28"/>
          <w:vertAlign w:val="subscript"/>
        </w:rPr>
        <w:t xml:space="preserve">. </w:t>
      </w:r>
      <w:proofErr w:type="spellStart"/>
      <w:r w:rsidRPr="00F61EBE">
        <w:rPr>
          <w:rStyle w:val="ab"/>
          <w:b w:val="0"/>
          <w:sz w:val="28"/>
          <w:szCs w:val="28"/>
          <w:vertAlign w:val="subscript"/>
        </w:rPr>
        <w:t>ликв</w:t>
      </w:r>
      <w:proofErr w:type="spellEnd"/>
      <w:r w:rsidRPr="00F61EBE">
        <w:rPr>
          <w:rStyle w:val="ab"/>
          <w:b w:val="0"/>
          <w:sz w:val="28"/>
          <w:szCs w:val="28"/>
          <w:vertAlign w:val="subscript"/>
        </w:rPr>
        <w:t>.</w:t>
      </w:r>
      <w:r w:rsidRPr="00F61EBE">
        <w:rPr>
          <w:rStyle w:val="apple-converted-space"/>
          <w:sz w:val="28"/>
          <w:szCs w:val="28"/>
          <w:vertAlign w:val="subscript"/>
        </w:rPr>
        <w:t> </w:t>
      </w:r>
      <w:r w:rsidRPr="00F61EBE">
        <w:rPr>
          <w:sz w:val="28"/>
          <w:szCs w:val="28"/>
        </w:rPr>
        <w:t xml:space="preserve">= КДЗ + ДС + </w:t>
      </w:r>
      <w:proofErr w:type="spellStart"/>
      <w:r w:rsidRPr="00F61EBE">
        <w:rPr>
          <w:sz w:val="28"/>
          <w:szCs w:val="28"/>
        </w:rPr>
        <w:t>КФВ+проч.обор</w:t>
      </w:r>
      <w:proofErr w:type="gramStart"/>
      <w:r w:rsidRPr="00F61EBE">
        <w:rPr>
          <w:sz w:val="28"/>
          <w:szCs w:val="28"/>
        </w:rPr>
        <w:t>.А</w:t>
      </w:r>
      <w:proofErr w:type="spellEnd"/>
      <w:proofErr w:type="gramEnd"/>
      <w:r w:rsidRPr="00F61EBE">
        <w:rPr>
          <w:sz w:val="28"/>
          <w:szCs w:val="28"/>
        </w:rPr>
        <w:t xml:space="preserve"> / Оплачено </w:t>
      </w:r>
      <w:r w:rsidR="00A45EA6" w:rsidRPr="00F61EBE">
        <w:rPr>
          <w:sz w:val="28"/>
          <w:szCs w:val="28"/>
        </w:rPr>
        <w:t>предприятием&gt;</w:t>
      </w:r>
      <w:r w:rsidRPr="00F61EBE">
        <w:rPr>
          <w:rStyle w:val="apple-converted-space"/>
          <w:bCs/>
          <w:sz w:val="28"/>
          <w:szCs w:val="28"/>
        </w:rPr>
        <w:t> </w:t>
      </w:r>
      <w:r w:rsidRPr="00F61EBE">
        <w:rPr>
          <w:rStyle w:val="ab"/>
          <w:b w:val="0"/>
          <w:sz w:val="28"/>
          <w:szCs w:val="28"/>
        </w:rPr>
        <w:t>0,8 — 1</w:t>
      </w:r>
    </w:p>
    <w:p w:rsidR="003D7CAC" w:rsidRPr="00F61EBE" w:rsidRDefault="003D7CAC" w:rsidP="00F61EBE">
      <w:pPr>
        <w:pStyle w:val="a4"/>
        <w:shd w:val="clear" w:color="auto" w:fill="FFFFFF"/>
        <w:spacing w:before="0" w:beforeAutospacing="0" w:after="0" w:afterAutospacing="0" w:line="360" w:lineRule="auto"/>
        <w:ind w:firstLine="567"/>
        <w:contextualSpacing/>
        <w:rPr>
          <w:sz w:val="28"/>
          <w:szCs w:val="28"/>
        </w:rPr>
      </w:pPr>
      <w:r w:rsidRPr="00F61EBE">
        <w:rPr>
          <w:rStyle w:val="ab"/>
          <w:b w:val="0"/>
          <w:sz w:val="28"/>
          <w:szCs w:val="28"/>
        </w:rPr>
        <w:t>К</w:t>
      </w:r>
      <w:r w:rsidRPr="00F61EBE">
        <w:rPr>
          <w:rStyle w:val="apple-converted-space"/>
          <w:bCs/>
          <w:sz w:val="28"/>
          <w:szCs w:val="28"/>
        </w:rPr>
        <w:t> </w:t>
      </w:r>
      <w:proofErr w:type="spellStart"/>
      <w:r w:rsidRPr="00F61EBE">
        <w:rPr>
          <w:rStyle w:val="ab"/>
          <w:b w:val="0"/>
          <w:sz w:val="28"/>
          <w:szCs w:val="28"/>
          <w:vertAlign w:val="subscript"/>
        </w:rPr>
        <w:t>срочн</w:t>
      </w:r>
      <w:proofErr w:type="spellEnd"/>
      <w:r w:rsidRPr="00F61EBE">
        <w:rPr>
          <w:rStyle w:val="ab"/>
          <w:b w:val="0"/>
          <w:sz w:val="28"/>
          <w:szCs w:val="28"/>
          <w:vertAlign w:val="subscript"/>
        </w:rPr>
        <w:t>. ликв.201</w:t>
      </w:r>
      <w:r w:rsidR="001963E0">
        <w:rPr>
          <w:rStyle w:val="ab"/>
          <w:b w:val="0"/>
          <w:sz w:val="28"/>
          <w:szCs w:val="28"/>
          <w:vertAlign w:val="subscript"/>
        </w:rPr>
        <w:t>4</w:t>
      </w:r>
      <w:r w:rsidRPr="00F61EBE">
        <w:rPr>
          <w:rStyle w:val="apple-converted-space"/>
          <w:sz w:val="28"/>
          <w:szCs w:val="28"/>
          <w:vertAlign w:val="subscript"/>
        </w:rPr>
        <w:t> </w:t>
      </w:r>
      <w:r w:rsidRPr="00F61EBE">
        <w:rPr>
          <w:sz w:val="28"/>
          <w:szCs w:val="28"/>
        </w:rPr>
        <w:t>=</w:t>
      </w:r>
      <w:r w:rsidR="0001589C" w:rsidRPr="00F61EBE">
        <w:rPr>
          <w:sz w:val="28"/>
          <w:szCs w:val="28"/>
        </w:rPr>
        <w:t>(103+4386)/17327=0,26</w:t>
      </w:r>
    </w:p>
    <w:p w:rsidR="003D7CAC" w:rsidRPr="00F61EBE" w:rsidRDefault="003D7CAC" w:rsidP="00F61EBE">
      <w:pPr>
        <w:pStyle w:val="a4"/>
        <w:shd w:val="clear" w:color="auto" w:fill="FFFFFF"/>
        <w:spacing w:before="0" w:beforeAutospacing="0" w:after="0" w:afterAutospacing="0" w:line="360" w:lineRule="auto"/>
        <w:ind w:firstLine="567"/>
        <w:contextualSpacing/>
        <w:rPr>
          <w:sz w:val="28"/>
          <w:szCs w:val="28"/>
        </w:rPr>
      </w:pPr>
      <w:r w:rsidRPr="00F61EBE">
        <w:rPr>
          <w:rStyle w:val="ab"/>
          <w:b w:val="0"/>
          <w:sz w:val="28"/>
          <w:szCs w:val="28"/>
        </w:rPr>
        <w:t>К</w:t>
      </w:r>
      <w:r w:rsidRPr="00F61EBE">
        <w:rPr>
          <w:rStyle w:val="apple-converted-space"/>
          <w:bCs/>
          <w:sz w:val="28"/>
          <w:szCs w:val="28"/>
        </w:rPr>
        <w:t> </w:t>
      </w:r>
      <w:proofErr w:type="spellStart"/>
      <w:r w:rsidRPr="00F61EBE">
        <w:rPr>
          <w:rStyle w:val="ab"/>
          <w:b w:val="0"/>
          <w:sz w:val="28"/>
          <w:szCs w:val="28"/>
          <w:vertAlign w:val="subscript"/>
        </w:rPr>
        <w:t>срочн</w:t>
      </w:r>
      <w:proofErr w:type="spellEnd"/>
      <w:r w:rsidRPr="00F61EBE">
        <w:rPr>
          <w:rStyle w:val="ab"/>
          <w:b w:val="0"/>
          <w:sz w:val="28"/>
          <w:szCs w:val="28"/>
          <w:vertAlign w:val="subscript"/>
        </w:rPr>
        <w:t>. ликв.201</w:t>
      </w:r>
      <w:r w:rsidR="001963E0">
        <w:rPr>
          <w:rStyle w:val="ab"/>
          <w:b w:val="0"/>
          <w:sz w:val="28"/>
          <w:szCs w:val="28"/>
          <w:vertAlign w:val="subscript"/>
        </w:rPr>
        <w:t>5</w:t>
      </w:r>
      <w:r w:rsidRPr="00F61EBE">
        <w:rPr>
          <w:rStyle w:val="apple-converted-space"/>
          <w:sz w:val="28"/>
          <w:szCs w:val="28"/>
          <w:vertAlign w:val="subscript"/>
        </w:rPr>
        <w:t> </w:t>
      </w:r>
      <w:r w:rsidRPr="00F61EBE">
        <w:rPr>
          <w:sz w:val="28"/>
          <w:szCs w:val="28"/>
        </w:rPr>
        <w:t>=(</w:t>
      </w:r>
      <w:r w:rsidR="0001589C" w:rsidRPr="00F61EBE">
        <w:rPr>
          <w:sz w:val="28"/>
          <w:szCs w:val="28"/>
          <w:shd w:val="clear" w:color="auto" w:fill="FFFFFF"/>
        </w:rPr>
        <w:t>259+3272</w:t>
      </w:r>
      <w:r w:rsidR="0001589C" w:rsidRPr="00F61EBE">
        <w:rPr>
          <w:sz w:val="28"/>
          <w:szCs w:val="28"/>
        </w:rPr>
        <w:t>)/21877</w:t>
      </w:r>
      <w:r w:rsidRPr="00F61EBE">
        <w:rPr>
          <w:sz w:val="28"/>
          <w:szCs w:val="28"/>
        </w:rPr>
        <w:t>=</w:t>
      </w:r>
      <w:r w:rsidR="0001589C" w:rsidRPr="00F61EBE">
        <w:rPr>
          <w:sz w:val="28"/>
          <w:szCs w:val="28"/>
        </w:rPr>
        <w:t>0,16</w:t>
      </w:r>
    </w:p>
    <w:p w:rsidR="003D7CAC" w:rsidRPr="00F61EBE" w:rsidRDefault="003D7CAC" w:rsidP="00F61EBE">
      <w:pPr>
        <w:pStyle w:val="a4"/>
        <w:shd w:val="clear" w:color="auto" w:fill="FFFFFF"/>
        <w:spacing w:before="0" w:beforeAutospacing="0" w:after="0" w:afterAutospacing="0" w:line="360" w:lineRule="auto"/>
        <w:ind w:firstLine="567"/>
        <w:contextualSpacing/>
        <w:rPr>
          <w:sz w:val="28"/>
          <w:szCs w:val="28"/>
        </w:rPr>
      </w:pPr>
      <w:r w:rsidRPr="00F61EBE">
        <w:rPr>
          <w:rStyle w:val="ab"/>
          <w:b w:val="0"/>
          <w:sz w:val="28"/>
          <w:szCs w:val="28"/>
        </w:rPr>
        <w:t>К</w:t>
      </w:r>
      <w:r w:rsidRPr="00F61EBE">
        <w:rPr>
          <w:rStyle w:val="apple-converted-space"/>
          <w:bCs/>
          <w:sz w:val="28"/>
          <w:szCs w:val="28"/>
        </w:rPr>
        <w:t> </w:t>
      </w:r>
      <w:proofErr w:type="spellStart"/>
      <w:r w:rsidRPr="00F61EBE">
        <w:rPr>
          <w:rStyle w:val="ab"/>
          <w:b w:val="0"/>
          <w:sz w:val="28"/>
          <w:szCs w:val="28"/>
          <w:vertAlign w:val="subscript"/>
        </w:rPr>
        <w:t>срочн</w:t>
      </w:r>
      <w:proofErr w:type="spellEnd"/>
      <w:r w:rsidRPr="00F61EBE">
        <w:rPr>
          <w:rStyle w:val="ab"/>
          <w:b w:val="0"/>
          <w:sz w:val="28"/>
          <w:szCs w:val="28"/>
          <w:vertAlign w:val="subscript"/>
        </w:rPr>
        <w:t>. ликв.201</w:t>
      </w:r>
      <w:r w:rsidR="001963E0">
        <w:rPr>
          <w:rStyle w:val="ab"/>
          <w:b w:val="0"/>
          <w:sz w:val="28"/>
          <w:szCs w:val="28"/>
          <w:vertAlign w:val="subscript"/>
        </w:rPr>
        <w:t>6</w:t>
      </w:r>
      <w:r w:rsidRPr="00F61EBE">
        <w:rPr>
          <w:rStyle w:val="apple-converted-space"/>
          <w:sz w:val="28"/>
          <w:szCs w:val="28"/>
          <w:vertAlign w:val="subscript"/>
        </w:rPr>
        <w:t> </w:t>
      </w:r>
      <w:r w:rsidRPr="00F61EBE">
        <w:rPr>
          <w:sz w:val="28"/>
          <w:szCs w:val="28"/>
        </w:rPr>
        <w:t>=(</w:t>
      </w:r>
      <w:r w:rsidR="0001589C" w:rsidRPr="00F61EBE">
        <w:rPr>
          <w:sz w:val="28"/>
          <w:szCs w:val="28"/>
          <w:shd w:val="clear" w:color="auto" w:fill="FFFFFF"/>
        </w:rPr>
        <w:t>685+2345</w:t>
      </w:r>
      <w:r w:rsidR="0001589C" w:rsidRPr="00F61EBE">
        <w:rPr>
          <w:sz w:val="28"/>
          <w:szCs w:val="28"/>
        </w:rPr>
        <w:t>)/25348</w:t>
      </w:r>
      <w:r w:rsidRPr="00F61EBE">
        <w:rPr>
          <w:sz w:val="28"/>
          <w:szCs w:val="28"/>
        </w:rPr>
        <w:t>=0,</w:t>
      </w:r>
      <w:r w:rsidR="0001589C" w:rsidRPr="00F61EBE">
        <w:rPr>
          <w:sz w:val="28"/>
          <w:szCs w:val="28"/>
        </w:rPr>
        <w:t>12</w:t>
      </w:r>
    </w:p>
    <w:p w:rsidR="003D7CAC" w:rsidRPr="00F61EBE" w:rsidRDefault="003D7CAC" w:rsidP="00F61EBE">
      <w:pPr>
        <w:pStyle w:val="a4"/>
        <w:shd w:val="clear" w:color="auto" w:fill="FFFFFF"/>
        <w:spacing w:before="0" w:beforeAutospacing="0" w:after="0" w:afterAutospacing="0" w:line="360" w:lineRule="auto"/>
        <w:ind w:firstLine="567"/>
        <w:contextualSpacing/>
        <w:rPr>
          <w:sz w:val="28"/>
          <w:szCs w:val="28"/>
        </w:rPr>
      </w:pPr>
      <w:r w:rsidRPr="00F61EBE">
        <w:rPr>
          <w:sz w:val="28"/>
          <w:szCs w:val="28"/>
        </w:rPr>
        <w:t>Соответственно расчетам можно сказать, что текущие возможности СПК так же не соответствуют нормам</w:t>
      </w:r>
    </w:p>
    <w:p w:rsidR="003D7CAC" w:rsidRPr="00F61EBE" w:rsidRDefault="003D7CAC" w:rsidP="00F61EBE">
      <w:pPr>
        <w:pStyle w:val="a4"/>
        <w:shd w:val="clear" w:color="auto" w:fill="FFFFFF"/>
        <w:spacing w:before="0" w:beforeAutospacing="0" w:after="0" w:afterAutospacing="0" w:line="360" w:lineRule="auto"/>
        <w:ind w:firstLine="567"/>
        <w:contextualSpacing/>
        <w:rPr>
          <w:sz w:val="28"/>
          <w:szCs w:val="28"/>
        </w:rPr>
      </w:pPr>
      <w:r w:rsidRPr="00F61EBE">
        <w:rPr>
          <w:sz w:val="28"/>
          <w:szCs w:val="28"/>
        </w:rPr>
        <w:t>3)</w:t>
      </w:r>
      <w:r w:rsidRPr="00F61EBE">
        <w:rPr>
          <w:rStyle w:val="apple-converted-space"/>
          <w:sz w:val="28"/>
          <w:szCs w:val="28"/>
        </w:rPr>
        <w:t> </w:t>
      </w:r>
      <w:r w:rsidRPr="00F61EBE">
        <w:rPr>
          <w:rStyle w:val="ab"/>
          <w:b w:val="0"/>
          <w:sz w:val="28"/>
          <w:szCs w:val="28"/>
        </w:rPr>
        <w:t>Коэффициент текущей ликвидности</w:t>
      </w:r>
      <w:r w:rsidRPr="00F61EBE">
        <w:rPr>
          <w:rStyle w:val="apple-converted-space"/>
          <w:sz w:val="28"/>
          <w:szCs w:val="28"/>
        </w:rPr>
        <w:t> </w:t>
      </w:r>
      <w:r w:rsidRPr="00F61EBE">
        <w:rPr>
          <w:sz w:val="28"/>
          <w:szCs w:val="28"/>
        </w:rPr>
        <w:t>(</w:t>
      </w:r>
      <w:proofErr w:type="spellStart"/>
      <w:r w:rsidRPr="00F61EBE">
        <w:rPr>
          <w:sz w:val="28"/>
          <w:szCs w:val="28"/>
        </w:rPr>
        <w:t>current</w:t>
      </w:r>
      <w:proofErr w:type="spellEnd"/>
      <w:r w:rsidRPr="00F61EBE">
        <w:rPr>
          <w:sz w:val="28"/>
          <w:szCs w:val="28"/>
        </w:rPr>
        <w:t xml:space="preserve"> </w:t>
      </w:r>
      <w:proofErr w:type="spellStart"/>
      <w:r w:rsidRPr="00F61EBE">
        <w:rPr>
          <w:sz w:val="28"/>
          <w:szCs w:val="28"/>
        </w:rPr>
        <w:t>ratio</w:t>
      </w:r>
      <w:proofErr w:type="spellEnd"/>
      <w:r w:rsidRPr="00F61EBE">
        <w:rPr>
          <w:sz w:val="28"/>
          <w:szCs w:val="28"/>
        </w:rPr>
        <w:t>), или квота оборотных средств (</w:t>
      </w:r>
      <w:proofErr w:type="spellStart"/>
      <w:r w:rsidRPr="00F61EBE">
        <w:rPr>
          <w:sz w:val="28"/>
          <w:szCs w:val="28"/>
        </w:rPr>
        <w:t>working</w:t>
      </w:r>
      <w:proofErr w:type="spellEnd"/>
      <w:r w:rsidRPr="00F61EBE">
        <w:rPr>
          <w:sz w:val="28"/>
          <w:szCs w:val="28"/>
        </w:rPr>
        <w:t xml:space="preserve"> </w:t>
      </w:r>
      <w:proofErr w:type="spellStart"/>
      <w:r w:rsidRPr="00F61EBE">
        <w:rPr>
          <w:sz w:val="28"/>
          <w:szCs w:val="28"/>
        </w:rPr>
        <w:t>capital</w:t>
      </w:r>
      <w:proofErr w:type="spellEnd"/>
      <w:r w:rsidRPr="00F61EBE">
        <w:rPr>
          <w:sz w:val="28"/>
          <w:szCs w:val="28"/>
        </w:rPr>
        <w:t xml:space="preserve"> </w:t>
      </w:r>
      <w:proofErr w:type="spellStart"/>
      <w:r w:rsidRPr="00F61EBE">
        <w:rPr>
          <w:sz w:val="28"/>
          <w:szCs w:val="28"/>
        </w:rPr>
        <w:t>ratio</w:t>
      </w:r>
      <w:proofErr w:type="spellEnd"/>
      <w:r w:rsidRPr="00F61EBE">
        <w:rPr>
          <w:sz w:val="28"/>
          <w:szCs w:val="28"/>
        </w:rPr>
        <w:t>) — показывает превышение оборотных активов над краткосрочными обязательствами.</w:t>
      </w:r>
    </w:p>
    <w:p w:rsidR="003D7CAC" w:rsidRPr="00F61EBE" w:rsidRDefault="003D7CAC" w:rsidP="00F61EBE">
      <w:pPr>
        <w:pStyle w:val="a4"/>
        <w:shd w:val="clear" w:color="auto" w:fill="FFFFFF"/>
        <w:spacing w:before="0" w:beforeAutospacing="0" w:after="0" w:afterAutospacing="0" w:line="360" w:lineRule="auto"/>
        <w:ind w:firstLine="567"/>
        <w:contextualSpacing/>
        <w:rPr>
          <w:sz w:val="28"/>
          <w:szCs w:val="28"/>
        </w:rPr>
      </w:pPr>
      <w:r w:rsidRPr="00F61EBE">
        <w:rPr>
          <w:rStyle w:val="ab"/>
          <w:b w:val="0"/>
          <w:sz w:val="28"/>
          <w:szCs w:val="28"/>
        </w:rPr>
        <w:t>К</w:t>
      </w:r>
      <w:r w:rsidRPr="00F61EBE">
        <w:rPr>
          <w:rStyle w:val="apple-converted-space"/>
          <w:bCs/>
          <w:sz w:val="28"/>
          <w:szCs w:val="28"/>
        </w:rPr>
        <w:t> </w:t>
      </w:r>
      <w:proofErr w:type="spellStart"/>
      <w:r w:rsidRPr="00F61EBE">
        <w:rPr>
          <w:rStyle w:val="ab"/>
          <w:b w:val="0"/>
          <w:sz w:val="28"/>
          <w:szCs w:val="28"/>
          <w:vertAlign w:val="subscript"/>
        </w:rPr>
        <w:t>тек</w:t>
      </w:r>
      <w:proofErr w:type="gramStart"/>
      <w:r w:rsidRPr="00F61EBE">
        <w:rPr>
          <w:rStyle w:val="ab"/>
          <w:b w:val="0"/>
          <w:sz w:val="28"/>
          <w:szCs w:val="28"/>
          <w:vertAlign w:val="subscript"/>
        </w:rPr>
        <w:t>.у</w:t>
      </w:r>
      <w:proofErr w:type="gramEnd"/>
      <w:r w:rsidRPr="00F61EBE">
        <w:rPr>
          <w:rStyle w:val="ab"/>
          <w:b w:val="0"/>
          <w:sz w:val="28"/>
          <w:szCs w:val="28"/>
          <w:vertAlign w:val="subscript"/>
        </w:rPr>
        <w:t>точ</w:t>
      </w:r>
      <w:proofErr w:type="spellEnd"/>
      <w:r w:rsidRPr="00F61EBE">
        <w:rPr>
          <w:rStyle w:val="ab"/>
          <w:b w:val="0"/>
          <w:sz w:val="28"/>
          <w:szCs w:val="28"/>
          <w:vertAlign w:val="subscript"/>
        </w:rPr>
        <w:t>.</w:t>
      </w:r>
      <w:r w:rsidRPr="00F61EBE">
        <w:rPr>
          <w:rStyle w:val="apple-converted-space"/>
          <w:sz w:val="28"/>
          <w:szCs w:val="28"/>
        </w:rPr>
        <w:t> </w:t>
      </w:r>
      <w:r w:rsidRPr="00F61EBE">
        <w:rPr>
          <w:sz w:val="28"/>
          <w:szCs w:val="28"/>
        </w:rPr>
        <w:t>= МЗ+НДС+ДЗ+КФВ+ДС+ПОА/ЗС+</w:t>
      </w:r>
      <w:proofErr w:type="gramStart"/>
      <w:r w:rsidRPr="00F61EBE">
        <w:rPr>
          <w:sz w:val="28"/>
          <w:szCs w:val="28"/>
        </w:rPr>
        <w:t>КР</w:t>
      </w:r>
      <w:proofErr w:type="gramEnd"/>
      <w:r w:rsidRPr="00F61EBE">
        <w:rPr>
          <w:sz w:val="28"/>
          <w:szCs w:val="28"/>
        </w:rPr>
        <w:t>+ПО</w:t>
      </w:r>
    </w:p>
    <w:p w:rsidR="003D7CAC" w:rsidRPr="00F61EBE" w:rsidRDefault="003D7CAC" w:rsidP="00F61EBE">
      <w:pPr>
        <w:numPr>
          <w:ilvl w:val="0"/>
          <w:numId w:val="9"/>
        </w:numPr>
        <w:shd w:val="clear" w:color="auto" w:fill="FFFFFF"/>
        <w:spacing w:line="360" w:lineRule="auto"/>
        <w:ind w:left="0" w:firstLine="567"/>
        <w:contextualSpacing/>
        <w:rPr>
          <w:sz w:val="28"/>
          <w:szCs w:val="28"/>
        </w:rPr>
      </w:pPr>
      <w:r w:rsidRPr="00F61EBE">
        <w:rPr>
          <w:sz w:val="28"/>
          <w:szCs w:val="28"/>
        </w:rPr>
        <w:t>где</w:t>
      </w:r>
      <w:r w:rsidRPr="00F61EBE">
        <w:rPr>
          <w:rStyle w:val="apple-converted-space"/>
          <w:sz w:val="28"/>
          <w:szCs w:val="28"/>
        </w:rPr>
        <w:t> </w:t>
      </w:r>
      <w:r w:rsidRPr="00F61EBE">
        <w:rPr>
          <w:rStyle w:val="ab"/>
          <w:b w:val="0"/>
          <w:sz w:val="28"/>
          <w:szCs w:val="28"/>
        </w:rPr>
        <w:t>ДС</w:t>
      </w:r>
      <w:r w:rsidRPr="00F61EBE">
        <w:rPr>
          <w:rStyle w:val="apple-converted-space"/>
          <w:sz w:val="28"/>
          <w:szCs w:val="28"/>
        </w:rPr>
        <w:t> </w:t>
      </w:r>
      <w:r w:rsidRPr="00F61EBE">
        <w:rPr>
          <w:sz w:val="28"/>
          <w:szCs w:val="28"/>
        </w:rPr>
        <w:t>— денежные средства;</w:t>
      </w:r>
    </w:p>
    <w:p w:rsidR="003D7CAC" w:rsidRPr="00F61EBE" w:rsidRDefault="003D7CAC" w:rsidP="00F61EBE">
      <w:pPr>
        <w:numPr>
          <w:ilvl w:val="0"/>
          <w:numId w:val="9"/>
        </w:numPr>
        <w:shd w:val="clear" w:color="auto" w:fill="FFFFFF"/>
        <w:spacing w:line="360" w:lineRule="auto"/>
        <w:ind w:left="0" w:firstLine="567"/>
        <w:contextualSpacing/>
        <w:rPr>
          <w:sz w:val="28"/>
          <w:szCs w:val="28"/>
        </w:rPr>
      </w:pPr>
      <w:r w:rsidRPr="00F61EBE">
        <w:rPr>
          <w:rStyle w:val="ab"/>
          <w:b w:val="0"/>
          <w:sz w:val="28"/>
          <w:szCs w:val="28"/>
        </w:rPr>
        <w:t>КФВ</w:t>
      </w:r>
      <w:r w:rsidRPr="00F61EBE">
        <w:rPr>
          <w:rStyle w:val="apple-converted-space"/>
          <w:sz w:val="28"/>
          <w:szCs w:val="28"/>
        </w:rPr>
        <w:t> </w:t>
      </w:r>
      <w:r w:rsidRPr="00F61EBE">
        <w:rPr>
          <w:sz w:val="28"/>
          <w:szCs w:val="28"/>
        </w:rPr>
        <w:t>— краткосрочные финансовые вложения;</w:t>
      </w:r>
    </w:p>
    <w:p w:rsidR="003D7CAC" w:rsidRPr="00F61EBE" w:rsidRDefault="003D7CAC" w:rsidP="00F61EBE">
      <w:pPr>
        <w:numPr>
          <w:ilvl w:val="0"/>
          <w:numId w:val="9"/>
        </w:numPr>
        <w:shd w:val="clear" w:color="auto" w:fill="FFFFFF"/>
        <w:spacing w:line="360" w:lineRule="auto"/>
        <w:ind w:left="0" w:firstLine="567"/>
        <w:contextualSpacing/>
        <w:rPr>
          <w:sz w:val="28"/>
          <w:szCs w:val="28"/>
        </w:rPr>
      </w:pPr>
      <w:r w:rsidRPr="00F61EBE">
        <w:rPr>
          <w:rStyle w:val="ab"/>
          <w:b w:val="0"/>
          <w:sz w:val="28"/>
          <w:szCs w:val="28"/>
        </w:rPr>
        <w:t>ДЗ</w:t>
      </w:r>
      <w:r w:rsidRPr="00F61EBE">
        <w:rPr>
          <w:rStyle w:val="apple-converted-space"/>
          <w:sz w:val="28"/>
          <w:szCs w:val="28"/>
        </w:rPr>
        <w:t> </w:t>
      </w:r>
      <w:r w:rsidRPr="00F61EBE">
        <w:rPr>
          <w:sz w:val="28"/>
          <w:szCs w:val="28"/>
        </w:rPr>
        <w:t>— дебиторская задолженность;</w:t>
      </w:r>
    </w:p>
    <w:p w:rsidR="003D7CAC" w:rsidRPr="00F61EBE" w:rsidRDefault="003D7CAC" w:rsidP="00F61EBE">
      <w:pPr>
        <w:numPr>
          <w:ilvl w:val="0"/>
          <w:numId w:val="9"/>
        </w:numPr>
        <w:shd w:val="clear" w:color="auto" w:fill="FFFFFF"/>
        <w:spacing w:line="360" w:lineRule="auto"/>
        <w:ind w:left="0" w:firstLine="567"/>
        <w:contextualSpacing/>
        <w:rPr>
          <w:sz w:val="28"/>
          <w:szCs w:val="28"/>
        </w:rPr>
      </w:pPr>
      <w:proofErr w:type="gramStart"/>
      <w:r w:rsidRPr="00F61EBE">
        <w:rPr>
          <w:rStyle w:val="ab"/>
          <w:b w:val="0"/>
          <w:sz w:val="28"/>
          <w:szCs w:val="28"/>
        </w:rPr>
        <w:t>КО</w:t>
      </w:r>
      <w:proofErr w:type="gramEnd"/>
      <w:r w:rsidRPr="00F61EBE">
        <w:rPr>
          <w:rStyle w:val="ab"/>
          <w:b w:val="0"/>
          <w:sz w:val="28"/>
          <w:szCs w:val="28"/>
        </w:rPr>
        <w:t xml:space="preserve"> </w:t>
      </w:r>
      <w:r w:rsidRPr="00F61EBE">
        <w:rPr>
          <w:sz w:val="28"/>
          <w:szCs w:val="28"/>
        </w:rPr>
        <w:t>– краткосрочные обязательства;</w:t>
      </w:r>
    </w:p>
    <w:p w:rsidR="003D7CAC" w:rsidRPr="00F61EBE" w:rsidRDefault="003D7CAC" w:rsidP="00F61EBE">
      <w:pPr>
        <w:numPr>
          <w:ilvl w:val="0"/>
          <w:numId w:val="9"/>
        </w:numPr>
        <w:shd w:val="clear" w:color="auto" w:fill="FFFFFF"/>
        <w:spacing w:line="360" w:lineRule="auto"/>
        <w:ind w:left="0" w:firstLine="567"/>
        <w:contextualSpacing/>
        <w:rPr>
          <w:sz w:val="28"/>
          <w:szCs w:val="28"/>
        </w:rPr>
      </w:pPr>
      <w:r w:rsidRPr="00F61EBE">
        <w:rPr>
          <w:sz w:val="28"/>
          <w:szCs w:val="28"/>
        </w:rPr>
        <w:t>МЗ – материальные запасы</w:t>
      </w:r>
    </w:p>
    <w:p w:rsidR="003D7CAC" w:rsidRPr="00F61EBE" w:rsidRDefault="003D7CAC" w:rsidP="00F61EBE">
      <w:pPr>
        <w:numPr>
          <w:ilvl w:val="0"/>
          <w:numId w:val="9"/>
        </w:numPr>
        <w:shd w:val="clear" w:color="auto" w:fill="FFFFFF"/>
        <w:spacing w:line="360" w:lineRule="auto"/>
        <w:ind w:left="0" w:firstLine="567"/>
        <w:contextualSpacing/>
        <w:rPr>
          <w:sz w:val="28"/>
          <w:szCs w:val="28"/>
        </w:rPr>
      </w:pPr>
      <w:r w:rsidRPr="00F61EBE">
        <w:rPr>
          <w:sz w:val="28"/>
          <w:szCs w:val="28"/>
        </w:rPr>
        <w:t>ПОА – прочие оборотные активы</w:t>
      </w:r>
    </w:p>
    <w:p w:rsidR="003D7CAC" w:rsidRPr="00F61EBE" w:rsidRDefault="003D7CAC" w:rsidP="00F61EBE">
      <w:pPr>
        <w:numPr>
          <w:ilvl w:val="0"/>
          <w:numId w:val="9"/>
        </w:numPr>
        <w:shd w:val="clear" w:color="auto" w:fill="FFFFFF"/>
        <w:spacing w:line="360" w:lineRule="auto"/>
        <w:ind w:left="0" w:firstLine="567"/>
        <w:contextualSpacing/>
        <w:rPr>
          <w:sz w:val="28"/>
          <w:szCs w:val="28"/>
        </w:rPr>
      </w:pPr>
      <w:r w:rsidRPr="00F61EBE">
        <w:rPr>
          <w:sz w:val="28"/>
          <w:szCs w:val="28"/>
        </w:rPr>
        <w:t>ПО – прочие обязательства</w:t>
      </w:r>
    </w:p>
    <w:p w:rsidR="00C46525" w:rsidRPr="00F61EBE" w:rsidRDefault="00C46525" w:rsidP="00F61EBE">
      <w:pPr>
        <w:pStyle w:val="a4"/>
        <w:shd w:val="clear" w:color="auto" w:fill="FFFFFF"/>
        <w:spacing w:before="0" w:beforeAutospacing="0" w:after="0" w:afterAutospacing="0" w:line="360" w:lineRule="auto"/>
        <w:ind w:firstLine="567"/>
        <w:contextualSpacing/>
        <w:rPr>
          <w:sz w:val="28"/>
          <w:szCs w:val="28"/>
        </w:rPr>
      </w:pPr>
      <w:r w:rsidRPr="00F61EBE">
        <w:rPr>
          <w:rStyle w:val="ab"/>
          <w:b w:val="0"/>
          <w:sz w:val="28"/>
          <w:szCs w:val="28"/>
        </w:rPr>
        <w:t>К</w:t>
      </w:r>
      <w:r w:rsidRPr="00F61EBE">
        <w:rPr>
          <w:rStyle w:val="apple-converted-space"/>
          <w:bCs/>
          <w:sz w:val="28"/>
          <w:szCs w:val="28"/>
        </w:rPr>
        <w:t> </w:t>
      </w:r>
      <w:proofErr w:type="spellStart"/>
      <w:r w:rsidRPr="00F61EBE">
        <w:rPr>
          <w:rStyle w:val="ab"/>
          <w:b w:val="0"/>
          <w:sz w:val="28"/>
          <w:szCs w:val="28"/>
          <w:vertAlign w:val="subscript"/>
        </w:rPr>
        <w:t>срочн</w:t>
      </w:r>
      <w:proofErr w:type="spellEnd"/>
      <w:r w:rsidRPr="00F61EBE">
        <w:rPr>
          <w:rStyle w:val="ab"/>
          <w:b w:val="0"/>
          <w:sz w:val="28"/>
          <w:szCs w:val="28"/>
          <w:vertAlign w:val="subscript"/>
        </w:rPr>
        <w:t>. ликв.201</w:t>
      </w:r>
      <w:r w:rsidR="001963E0">
        <w:rPr>
          <w:rStyle w:val="ab"/>
          <w:b w:val="0"/>
          <w:sz w:val="28"/>
          <w:szCs w:val="28"/>
          <w:vertAlign w:val="subscript"/>
        </w:rPr>
        <w:t>4</w:t>
      </w:r>
      <w:r w:rsidRPr="00F61EBE">
        <w:rPr>
          <w:rStyle w:val="apple-converted-space"/>
          <w:sz w:val="28"/>
          <w:szCs w:val="28"/>
          <w:vertAlign w:val="subscript"/>
        </w:rPr>
        <w:t> </w:t>
      </w:r>
      <w:r w:rsidRPr="00F61EBE">
        <w:rPr>
          <w:sz w:val="28"/>
          <w:szCs w:val="28"/>
        </w:rPr>
        <w:t>=(15195+1845+103)/31+2215=7,62</w:t>
      </w:r>
    </w:p>
    <w:p w:rsidR="00C46525" w:rsidRPr="00F61EBE" w:rsidRDefault="00C46525" w:rsidP="00F61EBE">
      <w:pPr>
        <w:pStyle w:val="a4"/>
        <w:shd w:val="clear" w:color="auto" w:fill="FFFFFF"/>
        <w:spacing w:before="0" w:beforeAutospacing="0" w:after="0" w:afterAutospacing="0" w:line="360" w:lineRule="auto"/>
        <w:ind w:firstLine="567"/>
        <w:contextualSpacing/>
        <w:rPr>
          <w:sz w:val="28"/>
          <w:szCs w:val="28"/>
        </w:rPr>
      </w:pPr>
      <w:r w:rsidRPr="00F61EBE">
        <w:rPr>
          <w:rStyle w:val="ab"/>
          <w:b w:val="0"/>
          <w:sz w:val="28"/>
          <w:szCs w:val="28"/>
        </w:rPr>
        <w:t>К</w:t>
      </w:r>
      <w:r w:rsidRPr="00F61EBE">
        <w:rPr>
          <w:rStyle w:val="apple-converted-space"/>
          <w:bCs/>
          <w:sz w:val="28"/>
          <w:szCs w:val="28"/>
        </w:rPr>
        <w:t> </w:t>
      </w:r>
      <w:proofErr w:type="spellStart"/>
      <w:r w:rsidRPr="00F61EBE">
        <w:rPr>
          <w:rStyle w:val="ab"/>
          <w:b w:val="0"/>
          <w:sz w:val="28"/>
          <w:szCs w:val="28"/>
          <w:vertAlign w:val="subscript"/>
        </w:rPr>
        <w:t>срочн</w:t>
      </w:r>
      <w:proofErr w:type="spellEnd"/>
      <w:r w:rsidRPr="00F61EBE">
        <w:rPr>
          <w:rStyle w:val="ab"/>
          <w:b w:val="0"/>
          <w:sz w:val="28"/>
          <w:szCs w:val="28"/>
          <w:vertAlign w:val="subscript"/>
        </w:rPr>
        <w:t>. ликв.201</w:t>
      </w:r>
      <w:r w:rsidR="001963E0">
        <w:rPr>
          <w:rStyle w:val="ab"/>
          <w:b w:val="0"/>
          <w:sz w:val="28"/>
          <w:szCs w:val="28"/>
          <w:vertAlign w:val="subscript"/>
        </w:rPr>
        <w:t xml:space="preserve">5 </w:t>
      </w:r>
      <w:r w:rsidRPr="00F61EBE">
        <w:rPr>
          <w:sz w:val="28"/>
          <w:szCs w:val="28"/>
        </w:rPr>
        <w:t>=(</w:t>
      </w:r>
      <w:r w:rsidRPr="00F61EBE">
        <w:rPr>
          <w:sz w:val="28"/>
          <w:szCs w:val="28"/>
          <w:shd w:val="clear" w:color="auto" w:fill="FFFFFF"/>
        </w:rPr>
        <w:t>14939+3451+259</w:t>
      </w:r>
      <w:r w:rsidRPr="00F61EBE">
        <w:rPr>
          <w:sz w:val="28"/>
          <w:szCs w:val="28"/>
        </w:rPr>
        <w:t>)/31+1560=11,72</w:t>
      </w:r>
    </w:p>
    <w:p w:rsidR="00C46525" w:rsidRPr="00F61EBE" w:rsidRDefault="00C46525" w:rsidP="00F61EBE">
      <w:pPr>
        <w:pStyle w:val="a4"/>
        <w:shd w:val="clear" w:color="auto" w:fill="FFFFFF"/>
        <w:spacing w:before="0" w:beforeAutospacing="0" w:after="0" w:afterAutospacing="0" w:line="360" w:lineRule="auto"/>
        <w:ind w:firstLine="567"/>
        <w:contextualSpacing/>
        <w:rPr>
          <w:sz w:val="28"/>
          <w:szCs w:val="28"/>
        </w:rPr>
      </w:pPr>
      <w:r w:rsidRPr="00F61EBE">
        <w:rPr>
          <w:rStyle w:val="ab"/>
          <w:b w:val="0"/>
          <w:sz w:val="28"/>
          <w:szCs w:val="28"/>
        </w:rPr>
        <w:t>К</w:t>
      </w:r>
      <w:r w:rsidRPr="00F61EBE">
        <w:rPr>
          <w:rStyle w:val="apple-converted-space"/>
          <w:bCs/>
          <w:sz w:val="28"/>
          <w:szCs w:val="28"/>
        </w:rPr>
        <w:t> </w:t>
      </w:r>
      <w:proofErr w:type="spellStart"/>
      <w:r w:rsidRPr="00F61EBE">
        <w:rPr>
          <w:rStyle w:val="ab"/>
          <w:b w:val="0"/>
          <w:sz w:val="28"/>
          <w:szCs w:val="28"/>
          <w:vertAlign w:val="subscript"/>
        </w:rPr>
        <w:t>срочн</w:t>
      </w:r>
      <w:proofErr w:type="spellEnd"/>
      <w:r w:rsidRPr="00F61EBE">
        <w:rPr>
          <w:rStyle w:val="ab"/>
          <w:b w:val="0"/>
          <w:sz w:val="28"/>
          <w:szCs w:val="28"/>
          <w:vertAlign w:val="subscript"/>
        </w:rPr>
        <w:t>. ликв.201</w:t>
      </w:r>
      <w:r w:rsidR="001963E0">
        <w:rPr>
          <w:rStyle w:val="ab"/>
          <w:b w:val="0"/>
          <w:sz w:val="28"/>
          <w:szCs w:val="28"/>
          <w:vertAlign w:val="subscript"/>
        </w:rPr>
        <w:t xml:space="preserve">6 </w:t>
      </w:r>
      <w:r w:rsidRPr="00F61EBE">
        <w:rPr>
          <w:sz w:val="28"/>
          <w:szCs w:val="28"/>
        </w:rPr>
        <w:t>=(</w:t>
      </w:r>
      <w:r w:rsidRPr="00F61EBE">
        <w:rPr>
          <w:sz w:val="28"/>
          <w:szCs w:val="28"/>
          <w:shd w:val="clear" w:color="auto" w:fill="FFFFFF"/>
        </w:rPr>
        <w:t>17888+2195+685</w:t>
      </w:r>
      <w:r w:rsidRPr="00F61EBE">
        <w:rPr>
          <w:sz w:val="28"/>
          <w:szCs w:val="28"/>
        </w:rPr>
        <w:t>)/981=21,17</w:t>
      </w:r>
    </w:p>
    <w:p w:rsidR="00C46525" w:rsidRPr="00F61EBE" w:rsidRDefault="00C46525" w:rsidP="00F61EBE">
      <w:pPr>
        <w:pStyle w:val="a4"/>
        <w:shd w:val="clear" w:color="auto" w:fill="FFFFFF"/>
        <w:spacing w:before="0" w:beforeAutospacing="0" w:after="0" w:afterAutospacing="0" w:line="360" w:lineRule="auto"/>
        <w:ind w:firstLine="567"/>
        <w:contextualSpacing/>
        <w:rPr>
          <w:sz w:val="28"/>
          <w:szCs w:val="28"/>
        </w:rPr>
      </w:pPr>
      <w:r w:rsidRPr="00F61EBE">
        <w:rPr>
          <w:rStyle w:val="ab"/>
          <w:b w:val="0"/>
          <w:sz w:val="28"/>
          <w:szCs w:val="28"/>
        </w:rPr>
        <w:t xml:space="preserve">То есть </w:t>
      </w:r>
      <w:r w:rsidR="0040040D" w:rsidRPr="00F61EBE">
        <w:rPr>
          <w:rStyle w:val="ab"/>
          <w:b w:val="0"/>
          <w:sz w:val="28"/>
          <w:szCs w:val="28"/>
        </w:rPr>
        <w:t>не в срочном порядке вероятность расплатиться организации по долгам велика.</w:t>
      </w:r>
    </w:p>
    <w:p w:rsidR="003D7CAC" w:rsidRPr="00F61EBE" w:rsidRDefault="003D7CAC" w:rsidP="00F61EBE">
      <w:pPr>
        <w:shd w:val="clear" w:color="auto" w:fill="FFFFFF"/>
        <w:spacing w:before="100" w:beforeAutospacing="1" w:after="100" w:afterAutospacing="1" w:line="360" w:lineRule="auto"/>
        <w:ind w:firstLine="567"/>
        <w:contextualSpacing/>
        <w:jc w:val="both"/>
        <w:rPr>
          <w:sz w:val="28"/>
          <w:szCs w:val="28"/>
        </w:rPr>
      </w:pPr>
      <w:r w:rsidRPr="00F61EBE">
        <w:rPr>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погашения.</w:t>
      </w:r>
    </w:p>
    <w:p w:rsidR="003D7CAC" w:rsidRPr="00F61EBE" w:rsidRDefault="003D7CAC" w:rsidP="00F61EBE">
      <w:pPr>
        <w:shd w:val="clear" w:color="auto" w:fill="FFFFFF"/>
        <w:spacing w:before="100" w:beforeAutospacing="1" w:after="100" w:afterAutospacing="1" w:line="360" w:lineRule="auto"/>
        <w:ind w:firstLine="567"/>
        <w:contextualSpacing/>
        <w:jc w:val="both"/>
        <w:rPr>
          <w:sz w:val="28"/>
          <w:szCs w:val="28"/>
        </w:rPr>
      </w:pPr>
      <w:r w:rsidRPr="00F61EBE">
        <w:rPr>
          <w:sz w:val="28"/>
          <w:szCs w:val="28"/>
        </w:rPr>
        <w:lastRenderedPageBreak/>
        <w:t>Все активы фирмы в зависимости от степени ликвидности, т. е. скорости превращения в денежные средства, можно условно разделить на несколько групп.</w:t>
      </w:r>
    </w:p>
    <w:p w:rsidR="003D7CAC" w:rsidRPr="00F61EBE" w:rsidRDefault="003D7CAC" w:rsidP="00F61EBE">
      <w:pPr>
        <w:numPr>
          <w:ilvl w:val="0"/>
          <w:numId w:val="10"/>
        </w:numPr>
        <w:shd w:val="clear" w:color="auto" w:fill="FFFFFF"/>
        <w:spacing w:before="100" w:beforeAutospacing="1" w:after="100" w:afterAutospacing="1" w:line="360" w:lineRule="auto"/>
        <w:ind w:left="0" w:firstLine="567"/>
        <w:contextualSpacing/>
        <w:jc w:val="both"/>
        <w:rPr>
          <w:sz w:val="28"/>
          <w:szCs w:val="28"/>
        </w:rPr>
      </w:pPr>
      <w:r w:rsidRPr="00F61EBE">
        <w:rPr>
          <w:iCs/>
          <w:sz w:val="28"/>
          <w:szCs w:val="28"/>
        </w:rPr>
        <w:t>Наиболее ликвидные активы (А</w:t>
      </w:r>
      <w:proofErr w:type="gramStart"/>
      <w:r w:rsidRPr="00F61EBE">
        <w:rPr>
          <w:iCs/>
          <w:sz w:val="28"/>
          <w:szCs w:val="28"/>
          <w:vertAlign w:val="subscript"/>
        </w:rPr>
        <w:t>1</w:t>
      </w:r>
      <w:proofErr w:type="gramEnd"/>
      <w:r w:rsidRPr="00F61EBE">
        <w:rPr>
          <w:iCs/>
          <w:sz w:val="28"/>
          <w:szCs w:val="28"/>
        </w:rPr>
        <w:t>)</w:t>
      </w:r>
      <w:r w:rsidRPr="00F61EBE">
        <w:rPr>
          <w:sz w:val="28"/>
          <w:szCs w:val="28"/>
        </w:rPr>
        <w:t> — суммы по всем статьям денежных средств, которые могут быть использованы для выполнения текущих расчетов немедленно. В эту группу включают также краткосрочные финансовые вложения.</w:t>
      </w:r>
    </w:p>
    <w:p w:rsidR="003D7CAC" w:rsidRPr="00F61EBE" w:rsidRDefault="003D7CAC" w:rsidP="00F61EBE">
      <w:pPr>
        <w:numPr>
          <w:ilvl w:val="0"/>
          <w:numId w:val="10"/>
        </w:numPr>
        <w:shd w:val="clear" w:color="auto" w:fill="FFFFFF"/>
        <w:spacing w:before="100" w:beforeAutospacing="1" w:after="100" w:afterAutospacing="1" w:line="360" w:lineRule="auto"/>
        <w:ind w:left="0" w:firstLine="567"/>
        <w:contextualSpacing/>
        <w:jc w:val="both"/>
        <w:rPr>
          <w:sz w:val="28"/>
          <w:szCs w:val="28"/>
        </w:rPr>
      </w:pPr>
      <w:r w:rsidRPr="00F61EBE">
        <w:rPr>
          <w:iCs/>
          <w:sz w:val="28"/>
          <w:szCs w:val="28"/>
        </w:rPr>
        <w:t>Быстро реализуемые активы (А</w:t>
      </w:r>
      <w:proofErr w:type="gramStart"/>
      <w:r w:rsidRPr="00F61EBE">
        <w:rPr>
          <w:iCs/>
          <w:sz w:val="28"/>
          <w:szCs w:val="28"/>
          <w:vertAlign w:val="subscript"/>
        </w:rPr>
        <w:t>2</w:t>
      </w:r>
      <w:proofErr w:type="gramEnd"/>
      <w:r w:rsidRPr="00F61EBE">
        <w:rPr>
          <w:iCs/>
          <w:sz w:val="28"/>
          <w:szCs w:val="28"/>
        </w:rPr>
        <w:t>)</w:t>
      </w:r>
      <w:r w:rsidRPr="00F61EBE">
        <w:rPr>
          <w:sz w:val="28"/>
          <w:szCs w:val="28"/>
        </w:rPr>
        <w:t> — активы, для обращения которых в наличные средства требуется определенное время. В эту группу можно включить дебиторскую задолженность (платежи по которой ожидаются в течение 12 месяцев после отчетной даты), прочие оборотные активы.</w:t>
      </w:r>
    </w:p>
    <w:p w:rsidR="003D7CAC" w:rsidRPr="00F61EBE" w:rsidRDefault="003D7CAC" w:rsidP="00F61EBE">
      <w:pPr>
        <w:numPr>
          <w:ilvl w:val="0"/>
          <w:numId w:val="10"/>
        </w:numPr>
        <w:shd w:val="clear" w:color="auto" w:fill="FFFFFF"/>
        <w:spacing w:before="100" w:beforeAutospacing="1" w:after="100" w:afterAutospacing="1" w:line="360" w:lineRule="auto"/>
        <w:ind w:left="0" w:firstLine="567"/>
        <w:contextualSpacing/>
        <w:jc w:val="both"/>
        <w:rPr>
          <w:sz w:val="28"/>
          <w:szCs w:val="28"/>
        </w:rPr>
      </w:pPr>
      <w:r w:rsidRPr="00F61EBE">
        <w:rPr>
          <w:iCs/>
          <w:sz w:val="28"/>
          <w:szCs w:val="28"/>
        </w:rPr>
        <w:t>Медленно реализуемые активы (А</w:t>
      </w:r>
      <w:r w:rsidRPr="00F61EBE">
        <w:rPr>
          <w:iCs/>
          <w:sz w:val="28"/>
          <w:szCs w:val="28"/>
          <w:vertAlign w:val="subscript"/>
        </w:rPr>
        <w:t>3</w:t>
      </w:r>
      <w:r w:rsidRPr="00F61EBE">
        <w:rPr>
          <w:iCs/>
          <w:sz w:val="28"/>
          <w:szCs w:val="28"/>
        </w:rPr>
        <w:t>)</w:t>
      </w:r>
      <w:r w:rsidRPr="00F61EBE">
        <w:rPr>
          <w:sz w:val="28"/>
          <w:szCs w:val="28"/>
        </w:rPr>
        <w:t> — наименее ликвидные активы — это запасы, дебиторская задолженность (платежи по которой ожидаются более чем через 12 месяцев после отчетной даты), налог на добавленную стоимость по приобретенным ценностям, при этом статья «Расходы будущих периодов» не включается в эту группу.</w:t>
      </w:r>
    </w:p>
    <w:p w:rsidR="003D7CAC" w:rsidRPr="00F61EBE" w:rsidRDefault="003D7CAC" w:rsidP="00F61EBE">
      <w:pPr>
        <w:numPr>
          <w:ilvl w:val="0"/>
          <w:numId w:val="10"/>
        </w:numPr>
        <w:shd w:val="clear" w:color="auto" w:fill="FFFFFF"/>
        <w:spacing w:before="100" w:beforeAutospacing="1" w:after="100" w:afterAutospacing="1" w:line="360" w:lineRule="auto"/>
        <w:ind w:left="0" w:firstLine="567"/>
        <w:contextualSpacing/>
        <w:jc w:val="both"/>
        <w:rPr>
          <w:sz w:val="28"/>
          <w:szCs w:val="28"/>
        </w:rPr>
      </w:pPr>
      <w:r w:rsidRPr="00F61EBE">
        <w:rPr>
          <w:iCs/>
          <w:sz w:val="28"/>
          <w:szCs w:val="28"/>
        </w:rPr>
        <w:t>Труднореализуемые активы (А</w:t>
      </w:r>
      <w:proofErr w:type="gramStart"/>
      <w:r w:rsidRPr="00F61EBE">
        <w:rPr>
          <w:iCs/>
          <w:sz w:val="28"/>
          <w:szCs w:val="28"/>
          <w:vertAlign w:val="subscript"/>
        </w:rPr>
        <w:t>4</w:t>
      </w:r>
      <w:proofErr w:type="gramEnd"/>
      <w:r w:rsidRPr="00F61EBE">
        <w:rPr>
          <w:iCs/>
          <w:sz w:val="28"/>
          <w:szCs w:val="28"/>
        </w:rPr>
        <w:t>)</w:t>
      </w:r>
      <w:r w:rsidRPr="00F61EBE">
        <w:rPr>
          <w:sz w:val="28"/>
          <w:szCs w:val="28"/>
        </w:rPr>
        <w:t> — активы, которые предназначены для использования в хозяйственной деятельности в течение относительно продолжительного периода времени. В эту группу включаются статьи раздела I актива баланса «</w:t>
      </w:r>
      <w:proofErr w:type="spellStart"/>
      <w:r w:rsidRPr="00F61EBE">
        <w:rPr>
          <w:sz w:val="28"/>
          <w:szCs w:val="28"/>
        </w:rPr>
        <w:t>Внеоборотные</w:t>
      </w:r>
      <w:proofErr w:type="spellEnd"/>
      <w:r w:rsidRPr="00F61EBE">
        <w:rPr>
          <w:sz w:val="28"/>
          <w:szCs w:val="28"/>
        </w:rPr>
        <w:t xml:space="preserve"> активы».</w:t>
      </w:r>
    </w:p>
    <w:p w:rsidR="003D7CAC" w:rsidRPr="00F61EBE" w:rsidRDefault="003D7CAC" w:rsidP="00F61EBE">
      <w:pPr>
        <w:shd w:val="clear" w:color="auto" w:fill="FFFFFF"/>
        <w:spacing w:before="100" w:beforeAutospacing="1" w:after="100" w:afterAutospacing="1" w:line="360" w:lineRule="auto"/>
        <w:ind w:firstLine="567"/>
        <w:contextualSpacing/>
        <w:jc w:val="both"/>
        <w:rPr>
          <w:sz w:val="28"/>
          <w:szCs w:val="28"/>
        </w:rPr>
      </w:pPr>
      <w:r w:rsidRPr="00F61EBE">
        <w:rPr>
          <w:sz w:val="28"/>
          <w:szCs w:val="28"/>
        </w:rPr>
        <w:t>Первые три группы активов в течение текущего хозяйственного периода могут постоянно меняться и относятся к текущим активам предприятия, при этом текущие активы более ликвидны, чем остальное имущество предприятия.</w:t>
      </w:r>
    </w:p>
    <w:p w:rsidR="003D7CAC" w:rsidRPr="00F61EBE" w:rsidRDefault="003D7CAC" w:rsidP="00F61EBE">
      <w:pPr>
        <w:shd w:val="clear" w:color="auto" w:fill="FFFFFF"/>
        <w:spacing w:before="100" w:beforeAutospacing="1" w:after="100" w:afterAutospacing="1" w:line="360" w:lineRule="auto"/>
        <w:ind w:firstLine="567"/>
        <w:contextualSpacing/>
        <w:jc w:val="both"/>
        <w:rPr>
          <w:sz w:val="28"/>
          <w:szCs w:val="28"/>
        </w:rPr>
      </w:pPr>
      <w:r w:rsidRPr="00F61EBE">
        <w:rPr>
          <w:sz w:val="28"/>
          <w:szCs w:val="28"/>
        </w:rPr>
        <w:t>Пассивы баланса по степени возрастания сроков погашения обязатель</w:t>
      </w:r>
      <w:proofErr w:type="gramStart"/>
      <w:r w:rsidRPr="00F61EBE">
        <w:rPr>
          <w:sz w:val="28"/>
          <w:szCs w:val="28"/>
        </w:rPr>
        <w:t>ств гр</w:t>
      </w:r>
      <w:proofErr w:type="gramEnd"/>
      <w:r w:rsidRPr="00F61EBE">
        <w:rPr>
          <w:sz w:val="28"/>
          <w:szCs w:val="28"/>
        </w:rPr>
        <w:t>уппируются следующим образом.</w:t>
      </w:r>
    </w:p>
    <w:p w:rsidR="003D7CAC" w:rsidRPr="00F61EBE" w:rsidRDefault="003D7CAC" w:rsidP="00F61EBE">
      <w:pPr>
        <w:numPr>
          <w:ilvl w:val="0"/>
          <w:numId w:val="11"/>
        </w:numPr>
        <w:shd w:val="clear" w:color="auto" w:fill="FFFFFF"/>
        <w:spacing w:before="100" w:beforeAutospacing="1" w:after="100" w:afterAutospacing="1" w:line="360" w:lineRule="auto"/>
        <w:ind w:left="0" w:firstLine="567"/>
        <w:contextualSpacing/>
        <w:jc w:val="both"/>
        <w:rPr>
          <w:sz w:val="28"/>
          <w:szCs w:val="28"/>
        </w:rPr>
      </w:pPr>
      <w:r w:rsidRPr="00F61EBE">
        <w:rPr>
          <w:iCs/>
          <w:sz w:val="28"/>
          <w:szCs w:val="28"/>
        </w:rPr>
        <w:t>Наиболее срочные обязательства (П</w:t>
      </w:r>
      <w:proofErr w:type="gramStart"/>
      <w:r w:rsidRPr="00F61EBE">
        <w:rPr>
          <w:iCs/>
          <w:sz w:val="28"/>
          <w:szCs w:val="28"/>
          <w:vertAlign w:val="subscript"/>
        </w:rPr>
        <w:t>1</w:t>
      </w:r>
      <w:proofErr w:type="gramEnd"/>
      <w:r w:rsidRPr="00F61EBE">
        <w:rPr>
          <w:iCs/>
          <w:sz w:val="28"/>
          <w:szCs w:val="28"/>
        </w:rPr>
        <w:t>)</w:t>
      </w:r>
      <w:r w:rsidRPr="00F61EBE">
        <w:rPr>
          <w:sz w:val="28"/>
          <w:szCs w:val="28"/>
        </w:rPr>
        <w:t xml:space="preserve"> — кредиторская задолженность, расчеты по дивидендам, прочие краткосрочные </w:t>
      </w:r>
      <w:r w:rsidRPr="00F61EBE">
        <w:rPr>
          <w:sz w:val="28"/>
          <w:szCs w:val="28"/>
        </w:rPr>
        <w:lastRenderedPageBreak/>
        <w:t>обязательства, а также ссуды, не погашенные в срок (по данным приложений к бухгалтерскому балансу).</w:t>
      </w:r>
    </w:p>
    <w:p w:rsidR="003D7CAC" w:rsidRPr="00F61EBE" w:rsidRDefault="003D7CAC" w:rsidP="00F61EBE">
      <w:pPr>
        <w:numPr>
          <w:ilvl w:val="0"/>
          <w:numId w:val="11"/>
        </w:numPr>
        <w:shd w:val="clear" w:color="auto" w:fill="FFFFFF"/>
        <w:spacing w:before="100" w:beforeAutospacing="1" w:after="100" w:afterAutospacing="1" w:line="360" w:lineRule="auto"/>
        <w:ind w:left="0" w:firstLine="567"/>
        <w:contextualSpacing/>
        <w:jc w:val="both"/>
        <w:rPr>
          <w:sz w:val="28"/>
          <w:szCs w:val="28"/>
        </w:rPr>
      </w:pPr>
      <w:r w:rsidRPr="00F61EBE">
        <w:rPr>
          <w:iCs/>
          <w:sz w:val="28"/>
          <w:szCs w:val="28"/>
        </w:rPr>
        <w:t>Краткосрочные пассивы (П</w:t>
      </w:r>
      <w:proofErr w:type="gramStart"/>
      <w:r w:rsidRPr="00F61EBE">
        <w:rPr>
          <w:iCs/>
          <w:sz w:val="28"/>
          <w:szCs w:val="28"/>
          <w:vertAlign w:val="subscript"/>
        </w:rPr>
        <w:t>2</w:t>
      </w:r>
      <w:proofErr w:type="gramEnd"/>
      <w:r w:rsidRPr="00F61EBE">
        <w:rPr>
          <w:iCs/>
          <w:sz w:val="28"/>
          <w:szCs w:val="28"/>
        </w:rPr>
        <w:t>)</w:t>
      </w:r>
      <w:r w:rsidRPr="00F61EBE">
        <w:rPr>
          <w:sz w:val="28"/>
          <w:szCs w:val="28"/>
        </w:rPr>
        <w:t> — краткосрочные заемные кредиты банков и прочие займы, подлежащие погашению в течение 12 месяцев после отчетной даты. При определении первой и второй групп пассива для получения достоверных результатов необходимо знать время исполнения всех краткосрочных обязательств. На практике это возможно только для внутренней аналитики. При внешнем анализе из-за ограниченности информации эта проблема значительно усложняется и решается, как правило, на основе предыдущего опыта аналитика, осуществляющего анализ.</w:t>
      </w:r>
    </w:p>
    <w:p w:rsidR="003D7CAC" w:rsidRPr="00F61EBE" w:rsidRDefault="003D7CAC" w:rsidP="00F61EBE">
      <w:pPr>
        <w:numPr>
          <w:ilvl w:val="0"/>
          <w:numId w:val="11"/>
        </w:numPr>
        <w:shd w:val="clear" w:color="auto" w:fill="FFFFFF"/>
        <w:spacing w:before="100" w:beforeAutospacing="1" w:after="100" w:afterAutospacing="1" w:line="360" w:lineRule="auto"/>
        <w:ind w:left="0" w:firstLine="567"/>
        <w:contextualSpacing/>
        <w:jc w:val="both"/>
        <w:rPr>
          <w:sz w:val="28"/>
          <w:szCs w:val="28"/>
        </w:rPr>
      </w:pPr>
      <w:r w:rsidRPr="00F61EBE">
        <w:rPr>
          <w:iCs/>
          <w:sz w:val="28"/>
          <w:szCs w:val="28"/>
        </w:rPr>
        <w:t>Долгосрочные пассивы (П</w:t>
      </w:r>
      <w:r w:rsidRPr="00F61EBE">
        <w:rPr>
          <w:iCs/>
          <w:sz w:val="28"/>
          <w:szCs w:val="28"/>
          <w:vertAlign w:val="subscript"/>
        </w:rPr>
        <w:t>3</w:t>
      </w:r>
      <w:r w:rsidRPr="00F61EBE">
        <w:rPr>
          <w:iCs/>
          <w:sz w:val="28"/>
          <w:szCs w:val="28"/>
        </w:rPr>
        <w:t>)</w:t>
      </w:r>
      <w:r w:rsidRPr="00F61EBE">
        <w:rPr>
          <w:sz w:val="28"/>
          <w:szCs w:val="28"/>
        </w:rPr>
        <w:t> — долгосрочные заемные кредиты и прочие долгосрочные пассивы — статьи раздела IV баланса «Долгосрочные пассивы».</w:t>
      </w:r>
    </w:p>
    <w:p w:rsidR="003D7CAC" w:rsidRPr="00F61EBE" w:rsidRDefault="003D7CAC" w:rsidP="00F61EBE">
      <w:pPr>
        <w:numPr>
          <w:ilvl w:val="0"/>
          <w:numId w:val="11"/>
        </w:numPr>
        <w:shd w:val="clear" w:color="auto" w:fill="FFFFFF"/>
        <w:spacing w:before="100" w:beforeAutospacing="1" w:after="100" w:afterAutospacing="1" w:line="360" w:lineRule="auto"/>
        <w:ind w:left="0" w:firstLine="567"/>
        <w:contextualSpacing/>
        <w:jc w:val="both"/>
        <w:rPr>
          <w:sz w:val="28"/>
          <w:szCs w:val="28"/>
        </w:rPr>
      </w:pPr>
      <w:r w:rsidRPr="00F61EBE">
        <w:rPr>
          <w:iCs/>
          <w:sz w:val="28"/>
          <w:szCs w:val="28"/>
        </w:rPr>
        <w:t>Постоянные пассивы (П</w:t>
      </w:r>
      <w:proofErr w:type="gramStart"/>
      <w:r w:rsidRPr="00F61EBE">
        <w:rPr>
          <w:iCs/>
          <w:sz w:val="28"/>
          <w:szCs w:val="28"/>
          <w:vertAlign w:val="subscript"/>
        </w:rPr>
        <w:t>4</w:t>
      </w:r>
      <w:proofErr w:type="gramEnd"/>
      <w:r w:rsidRPr="00F61EBE">
        <w:rPr>
          <w:iCs/>
          <w:sz w:val="28"/>
          <w:szCs w:val="28"/>
        </w:rPr>
        <w:t>)</w:t>
      </w:r>
      <w:r w:rsidRPr="00F61EBE">
        <w:rPr>
          <w:sz w:val="28"/>
          <w:szCs w:val="28"/>
        </w:rPr>
        <w:t> — статьи раздела III баланса «Капитал и резервы» и отдельные статьи раздела V баланса, не вошедшие в предыдущие группы: «Доходы будущих периодов» и «Резервы предстоящих расходов». Для сохранения баланса актива и пассива итог данной группы следует уменьшить на сумму по статьям «Расходы будущих периодов» и «Убытки».</w:t>
      </w:r>
    </w:p>
    <w:p w:rsidR="003D7CAC" w:rsidRPr="00F61EBE" w:rsidRDefault="003D7CAC" w:rsidP="00F61EBE">
      <w:pPr>
        <w:shd w:val="clear" w:color="auto" w:fill="FFFFFF"/>
        <w:spacing w:before="100" w:beforeAutospacing="1" w:after="100" w:afterAutospacing="1" w:line="360" w:lineRule="auto"/>
        <w:ind w:firstLine="567"/>
        <w:contextualSpacing/>
        <w:jc w:val="both"/>
        <w:rPr>
          <w:sz w:val="28"/>
          <w:szCs w:val="28"/>
        </w:rPr>
      </w:pPr>
      <w:r w:rsidRPr="00F61EBE">
        <w:rPr>
          <w:sz w:val="28"/>
          <w:szCs w:val="28"/>
        </w:rPr>
        <w:t>Для определения ликвидности баланса следует сопоставить итоги по каждой группе активов и пассивов.</w:t>
      </w:r>
    </w:p>
    <w:p w:rsidR="003D7CAC" w:rsidRPr="00F61EBE" w:rsidRDefault="003D7CAC" w:rsidP="00F61EBE">
      <w:pPr>
        <w:shd w:val="clear" w:color="auto" w:fill="FFFFFF"/>
        <w:spacing w:before="100" w:beforeAutospacing="1" w:after="100" w:afterAutospacing="1" w:line="360" w:lineRule="auto"/>
        <w:ind w:firstLine="567"/>
        <w:contextualSpacing/>
        <w:jc w:val="both"/>
        <w:rPr>
          <w:sz w:val="28"/>
          <w:szCs w:val="28"/>
        </w:rPr>
      </w:pPr>
      <w:r w:rsidRPr="00F61EBE">
        <w:rPr>
          <w:sz w:val="28"/>
          <w:szCs w:val="28"/>
        </w:rPr>
        <w:t xml:space="preserve">Баланс считается </w:t>
      </w:r>
      <w:proofErr w:type="gramStart"/>
      <w:r w:rsidRPr="00F61EBE">
        <w:rPr>
          <w:sz w:val="28"/>
          <w:szCs w:val="28"/>
        </w:rPr>
        <w:t>абсолютно ликвидным</w:t>
      </w:r>
      <w:proofErr w:type="gramEnd"/>
      <w:r w:rsidRPr="00F61EBE">
        <w:rPr>
          <w:sz w:val="28"/>
          <w:szCs w:val="28"/>
        </w:rPr>
        <w:t>, если выполняются условия:</w:t>
      </w:r>
    </w:p>
    <w:p w:rsidR="003D7CAC" w:rsidRPr="00F61EBE" w:rsidRDefault="003D7CAC" w:rsidP="00F61EBE">
      <w:pPr>
        <w:shd w:val="clear" w:color="auto" w:fill="FFFFFF"/>
        <w:spacing w:before="100" w:beforeAutospacing="1" w:after="100" w:afterAutospacing="1" w:line="360" w:lineRule="auto"/>
        <w:ind w:firstLine="567"/>
        <w:contextualSpacing/>
        <w:rPr>
          <w:sz w:val="28"/>
          <w:szCs w:val="28"/>
        </w:rPr>
      </w:pPr>
      <w:r w:rsidRPr="00F61EBE">
        <w:rPr>
          <w:sz w:val="28"/>
          <w:szCs w:val="28"/>
        </w:rPr>
        <w:t>А</w:t>
      </w:r>
      <w:proofErr w:type="gramStart"/>
      <w:r w:rsidRPr="00F61EBE">
        <w:rPr>
          <w:sz w:val="28"/>
          <w:szCs w:val="28"/>
          <w:vertAlign w:val="subscript"/>
        </w:rPr>
        <w:t>1</w:t>
      </w:r>
      <w:proofErr w:type="gramEnd"/>
      <w:r w:rsidRPr="00F61EBE">
        <w:rPr>
          <w:sz w:val="28"/>
          <w:szCs w:val="28"/>
        </w:rPr>
        <w:t> &gt;&gt; П</w:t>
      </w:r>
      <w:r w:rsidRPr="00F61EBE">
        <w:rPr>
          <w:sz w:val="28"/>
          <w:szCs w:val="28"/>
          <w:vertAlign w:val="subscript"/>
        </w:rPr>
        <w:t>1</w:t>
      </w:r>
      <w:r w:rsidRPr="00F61EBE">
        <w:rPr>
          <w:sz w:val="28"/>
          <w:szCs w:val="28"/>
        </w:rPr>
        <w:t xml:space="preserve"> – абсолютная ликвидность</w:t>
      </w:r>
      <w:r w:rsidRPr="00F61EBE">
        <w:rPr>
          <w:sz w:val="28"/>
          <w:szCs w:val="28"/>
        </w:rPr>
        <w:br/>
        <w:t>А</w:t>
      </w:r>
      <w:r w:rsidRPr="00F61EBE">
        <w:rPr>
          <w:sz w:val="28"/>
          <w:szCs w:val="28"/>
          <w:vertAlign w:val="subscript"/>
        </w:rPr>
        <w:t>2</w:t>
      </w:r>
      <w:r w:rsidRPr="00F61EBE">
        <w:rPr>
          <w:sz w:val="28"/>
          <w:szCs w:val="28"/>
        </w:rPr>
        <w:t> &gt;&gt; П</w:t>
      </w:r>
      <w:r w:rsidRPr="00F61EBE">
        <w:rPr>
          <w:sz w:val="28"/>
          <w:szCs w:val="28"/>
          <w:vertAlign w:val="subscript"/>
        </w:rPr>
        <w:t>2</w:t>
      </w:r>
      <w:r w:rsidRPr="00F61EBE">
        <w:rPr>
          <w:sz w:val="28"/>
          <w:szCs w:val="28"/>
        </w:rPr>
        <w:t xml:space="preserve"> – текущая ликвидность</w:t>
      </w:r>
      <w:r w:rsidRPr="00F61EBE">
        <w:rPr>
          <w:sz w:val="28"/>
          <w:szCs w:val="28"/>
        </w:rPr>
        <w:br/>
        <w:t>А</w:t>
      </w:r>
      <w:r w:rsidRPr="00F61EBE">
        <w:rPr>
          <w:sz w:val="28"/>
          <w:szCs w:val="28"/>
          <w:vertAlign w:val="subscript"/>
        </w:rPr>
        <w:t>3</w:t>
      </w:r>
      <w:r w:rsidRPr="00F61EBE">
        <w:rPr>
          <w:sz w:val="28"/>
          <w:szCs w:val="28"/>
        </w:rPr>
        <w:t> &gt;&gt; П</w:t>
      </w:r>
      <w:r w:rsidRPr="00F61EBE">
        <w:rPr>
          <w:sz w:val="28"/>
          <w:szCs w:val="28"/>
          <w:vertAlign w:val="subscript"/>
        </w:rPr>
        <w:t>3</w:t>
      </w:r>
      <w:r w:rsidRPr="00F61EBE">
        <w:rPr>
          <w:sz w:val="28"/>
          <w:szCs w:val="28"/>
        </w:rPr>
        <w:t xml:space="preserve"> – перспективная ликвидность</w:t>
      </w:r>
      <w:r w:rsidRPr="00F61EBE">
        <w:rPr>
          <w:sz w:val="28"/>
          <w:szCs w:val="28"/>
          <w:vertAlign w:val="subscript"/>
        </w:rPr>
        <w:br/>
      </w:r>
      <w:r w:rsidRPr="00F61EBE">
        <w:rPr>
          <w:sz w:val="28"/>
          <w:szCs w:val="28"/>
        </w:rPr>
        <w:t>А</w:t>
      </w:r>
      <w:r w:rsidRPr="00F61EBE">
        <w:rPr>
          <w:sz w:val="28"/>
          <w:szCs w:val="28"/>
          <w:vertAlign w:val="subscript"/>
        </w:rPr>
        <w:t>4</w:t>
      </w:r>
      <w:r w:rsidRPr="00F61EBE">
        <w:rPr>
          <w:sz w:val="28"/>
          <w:szCs w:val="28"/>
        </w:rPr>
        <w:t> &lt;&lt; П</w:t>
      </w:r>
      <w:r w:rsidRPr="00F61EBE">
        <w:rPr>
          <w:sz w:val="28"/>
          <w:szCs w:val="28"/>
          <w:vertAlign w:val="subscript"/>
        </w:rPr>
        <w:t>4</w:t>
      </w:r>
      <w:r w:rsidRPr="00F61EBE">
        <w:rPr>
          <w:sz w:val="28"/>
          <w:szCs w:val="28"/>
        </w:rPr>
        <w:t xml:space="preserve"> – недостаточный уровень перспективной ликвидности</w:t>
      </w:r>
    </w:p>
    <w:p w:rsidR="003D7CAC" w:rsidRPr="00F61EBE" w:rsidRDefault="003D7CAC" w:rsidP="00F61EBE">
      <w:pPr>
        <w:shd w:val="clear" w:color="auto" w:fill="FFFFFF"/>
        <w:spacing w:before="100" w:beforeAutospacing="1" w:after="100" w:afterAutospacing="1" w:line="360" w:lineRule="auto"/>
        <w:ind w:firstLine="567"/>
        <w:contextualSpacing/>
        <w:jc w:val="both"/>
        <w:rPr>
          <w:sz w:val="28"/>
          <w:szCs w:val="28"/>
        </w:rPr>
      </w:pPr>
      <w:r w:rsidRPr="00F61EBE">
        <w:rPr>
          <w:sz w:val="28"/>
          <w:szCs w:val="28"/>
        </w:rPr>
        <w:t xml:space="preserve">Если выполняются первые три неравенства, т. е. текущие активы превышают внешние обязательства предприятия, то обязательно выполняется последнее неравенство, которое имеет глубокий экономический </w:t>
      </w:r>
      <w:r w:rsidRPr="00F61EBE">
        <w:rPr>
          <w:sz w:val="28"/>
          <w:szCs w:val="28"/>
        </w:rPr>
        <w:lastRenderedPageBreak/>
        <w:t>смысл: </w:t>
      </w:r>
      <w:r w:rsidRPr="00F61EBE">
        <w:rPr>
          <w:iCs/>
          <w:sz w:val="28"/>
          <w:szCs w:val="28"/>
        </w:rPr>
        <w:t>наличие у предприятия собственных оборотных средств; соблюдается минимальное условие финансовой устойчивости.</w:t>
      </w:r>
    </w:p>
    <w:p w:rsidR="003D7CAC" w:rsidRPr="00F61EBE" w:rsidRDefault="003D7CAC" w:rsidP="00F61EBE">
      <w:pPr>
        <w:shd w:val="clear" w:color="auto" w:fill="FFFFFF"/>
        <w:spacing w:before="100" w:beforeAutospacing="1" w:after="100" w:afterAutospacing="1" w:line="360" w:lineRule="auto"/>
        <w:ind w:firstLine="567"/>
        <w:contextualSpacing/>
        <w:jc w:val="both"/>
        <w:rPr>
          <w:sz w:val="28"/>
          <w:szCs w:val="28"/>
        </w:rPr>
      </w:pPr>
      <w:r w:rsidRPr="00F61EBE">
        <w:rPr>
          <w:sz w:val="28"/>
          <w:szCs w:val="28"/>
        </w:rPr>
        <w:t xml:space="preserve">Невыполнение какого-либо из первых трех неравенств свидетельствует о том, что ликвидность баланса в большей или меньшей степени отличается </w:t>
      </w:r>
      <w:proofErr w:type="gramStart"/>
      <w:r w:rsidRPr="00F61EBE">
        <w:rPr>
          <w:sz w:val="28"/>
          <w:szCs w:val="28"/>
        </w:rPr>
        <w:t>от</w:t>
      </w:r>
      <w:proofErr w:type="gramEnd"/>
      <w:r w:rsidRPr="00F61EBE">
        <w:rPr>
          <w:sz w:val="28"/>
          <w:szCs w:val="28"/>
        </w:rPr>
        <w:t xml:space="preserve"> абсолютной.</w:t>
      </w:r>
    </w:p>
    <w:p w:rsidR="003D7CAC" w:rsidRPr="00197AC1" w:rsidRDefault="003D7CAC" w:rsidP="00197AC1">
      <w:pPr>
        <w:shd w:val="clear" w:color="auto" w:fill="FFFFFF"/>
        <w:spacing w:before="100" w:beforeAutospacing="1" w:after="100" w:afterAutospacing="1" w:line="360" w:lineRule="auto"/>
        <w:contextualSpacing/>
        <w:rPr>
          <w:b/>
        </w:rPr>
      </w:pPr>
      <w:r w:rsidRPr="00197AC1">
        <w:t xml:space="preserve">Таблица </w:t>
      </w:r>
      <w:r w:rsidR="005A75BC" w:rsidRPr="00197AC1">
        <w:t>2.10</w:t>
      </w:r>
      <w:r w:rsidRPr="005A75BC">
        <w:t xml:space="preserve"> </w:t>
      </w:r>
      <w:r w:rsidR="005A75BC" w:rsidRPr="005A75BC">
        <w:t xml:space="preserve">– </w:t>
      </w:r>
      <w:r w:rsidRPr="00197AC1">
        <w:rPr>
          <w:b/>
        </w:rPr>
        <w:t xml:space="preserve">Классификация активов </w:t>
      </w:r>
      <w:r w:rsidR="005A75BC" w:rsidRPr="00197AC1">
        <w:rPr>
          <w:b/>
        </w:rPr>
        <w:t>и пассивов</w:t>
      </w:r>
    </w:p>
    <w:tbl>
      <w:tblPr>
        <w:tblStyle w:val="a3"/>
        <w:tblW w:w="0" w:type="auto"/>
        <w:tblLook w:val="04A0" w:firstRow="1" w:lastRow="0" w:firstColumn="1" w:lastColumn="0" w:noHBand="0" w:noVBand="1"/>
      </w:tblPr>
      <w:tblGrid>
        <w:gridCol w:w="1196"/>
        <w:gridCol w:w="1196"/>
        <w:gridCol w:w="1196"/>
        <w:gridCol w:w="1196"/>
        <w:gridCol w:w="1196"/>
        <w:gridCol w:w="1197"/>
        <w:gridCol w:w="1197"/>
        <w:gridCol w:w="1197"/>
      </w:tblGrid>
      <w:tr w:rsidR="001963E0" w:rsidRPr="005A75BC" w:rsidTr="005F14C7">
        <w:tc>
          <w:tcPr>
            <w:tcW w:w="1196" w:type="dxa"/>
          </w:tcPr>
          <w:p w:rsidR="001963E0" w:rsidRPr="00197AC1" w:rsidRDefault="001963E0" w:rsidP="00197AC1">
            <w:pPr>
              <w:spacing w:before="100" w:beforeAutospacing="1" w:after="100" w:afterAutospacing="1" w:line="360" w:lineRule="auto"/>
              <w:contextualSpacing/>
              <w:jc w:val="center"/>
              <w:rPr>
                <w:b/>
              </w:rPr>
            </w:pPr>
            <w:r w:rsidRPr="00197AC1">
              <w:rPr>
                <w:b/>
              </w:rPr>
              <w:t>Год</w:t>
            </w:r>
          </w:p>
        </w:tc>
        <w:tc>
          <w:tcPr>
            <w:tcW w:w="1196" w:type="dxa"/>
          </w:tcPr>
          <w:p w:rsidR="001963E0" w:rsidRPr="00197AC1" w:rsidRDefault="001963E0" w:rsidP="00197AC1">
            <w:pPr>
              <w:spacing w:before="100" w:beforeAutospacing="1" w:after="100" w:afterAutospacing="1" w:line="360" w:lineRule="auto"/>
              <w:contextualSpacing/>
              <w:jc w:val="center"/>
              <w:rPr>
                <w:b/>
              </w:rPr>
            </w:pPr>
            <w:r w:rsidRPr="00197AC1">
              <w:rPr>
                <w:b/>
              </w:rPr>
              <w:t>201</w:t>
            </w:r>
            <w:r>
              <w:rPr>
                <w:b/>
              </w:rPr>
              <w:t>4</w:t>
            </w:r>
          </w:p>
        </w:tc>
        <w:tc>
          <w:tcPr>
            <w:tcW w:w="1196" w:type="dxa"/>
          </w:tcPr>
          <w:p w:rsidR="001963E0" w:rsidRPr="00197AC1" w:rsidRDefault="001963E0" w:rsidP="00197AC1">
            <w:pPr>
              <w:spacing w:before="100" w:beforeAutospacing="1" w:after="100" w:afterAutospacing="1" w:line="360" w:lineRule="auto"/>
              <w:contextualSpacing/>
              <w:jc w:val="center"/>
              <w:rPr>
                <w:b/>
              </w:rPr>
            </w:pPr>
            <w:r w:rsidRPr="00197AC1">
              <w:rPr>
                <w:b/>
              </w:rPr>
              <w:t>201</w:t>
            </w:r>
            <w:r>
              <w:rPr>
                <w:b/>
              </w:rPr>
              <w:t>5</w:t>
            </w:r>
          </w:p>
        </w:tc>
        <w:tc>
          <w:tcPr>
            <w:tcW w:w="1196" w:type="dxa"/>
          </w:tcPr>
          <w:p w:rsidR="001963E0" w:rsidRPr="00197AC1" w:rsidRDefault="001963E0" w:rsidP="00197AC1">
            <w:pPr>
              <w:spacing w:before="100" w:beforeAutospacing="1" w:after="100" w:afterAutospacing="1" w:line="360" w:lineRule="auto"/>
              <w:contextualSpacing/>
              <w:jc w:val="center"/>
              <w:rPr>
                <w:b/>
              </w:rPr>
            </w:pPr>
            <w:r>
              <w:rPr>
                <w:b/>
              </w:rPr>
              <w:t>2016</w:t>
            </w:r>
          </w:p>
        </w:tc>
        <w:tc>
          <w:tcPr>
            <w:tcW w:w="1196" w:type="dxa"/>
          </w:tcPr>
          <w:p w:rsidR="001963E0" w:rsidRPr="00197AC1" w:rsidRDefault="001963E0" w:rsidP="00197AC1">
            <w:pPr>
              <w:spacing w:before="100" w:beforeAutospacing="1" w:after="100" w:afterAutospacing="1" w:line="360" w:lineRule="auto"/>
              <w:contextualSpacing/>
              <w:jc w:val="center"/>
              <w:rPr>
                <w:b/>
              </w:rPr>
            </w:pPr>
            <w:r w:rsidRPr="00197AC1">
              <w:rPr>
                <w:b/>
              </w:rPr>
              <w:t>Год</w:t>
            </w:r>
          </w:p>
        </w:tc>
        <w:tc>
          <w:tcPr>
            <w:tcW w:w="1197" w:type="dxa"/>
          </w:tcPr>
          <w:p w:rsidR="001963E0" w:rsidRPr="00197AC1" w:rsidRDefault="001963E0" w:rsidP="00F54204">
            <w:pPr>
              <w:spacing w:before="100" w:beforeAutospacing="1" w:after="100" w:afterAutospacing="1" w:line="360" w:lineRule="auto"/>
              <w:contextualSpacing/>
              <w:jc w:val="center"/>
              <w:rPr>
                <w:b/>
              </w:rPr>
            </w:pPr>
            <w:r w:rsidRPr="00197AC1">
              <w:rPr>
                <w:b/>
              </w:rPr>
              <w:t>201</w:t>
            </w:r>
            <w:r>
              <w:rPr>
                <w:b/>
              </w:rPr>
              <w:t>4</w:t>
            </w:r>
          </w:p>
        </w:tc>
        <w:tc>
          <w:tcPr>
            <w:tcW w:w="1197" w:type="dxa"/>
          </w:tcPr>
          <w:p w:rsidR="001963E0" w:rsidRPr="00197AC1" w:rsidRDefault="001963E0" w:rsidP="00F54204">
            <w:pPr>
              <w:spacing w:before="100" w:beforeAutospacing="1" w:after="100" w:afterAutospacing="1" w:line="360" w:lineRule="auto"/>
              <w:contextualSpacing/>
              <w:jc w:val="center"/>
              <w:rPr>
                <w:b/>
              </w:rPr>
            </w:pPr>
            <w:r w:rsidRPr="00197AC1">
              <w:rPr>
                <w:b/>
              </w:rPr>
              <w:t>201</w:t>
            </w:r>
            <w:r>
              <w:rPr>
                <w:b/>
              </w:rPr>
              <w:t>5</w:t>
            </w:r>
          </w:p>
        </w:tc>
        <w:tc>
          <w:tcPr>
            <w:tcW w:w="1197" w:type="dxa"/>
          </w:tcPr>
          <w:p w:rsidR="001963E0" w:rsidRPr="00197AC1" w:rsidRDefault="001963E0" w:rsidP="00F54204">
            <w:pPr>
              <w:spacing w:before="100" w:beforeAutospacing="1" w:after="100" w:afterAutospacing="1" w:line="360" w:lineRule="auto"/>
              <w:contextualSpacing/>
              <w:jc w:val="center"/>
              <w:rPr>
                <w:b/>
              </w:rPr>
            </w:pPr>
            <w:r>
              <w:rPr>
                <w:b/>
              </w:rPr>
              <w:t>2016</w:t>
            </w:r>
          </w:p>
        </w:tc>
      </w:tr>
      <w:tr w:rsidR="003D7CAC" w:rsidRPr="005A75BC" w:rsidTr="005F14C7">
        <w:tc>
          <w:tcPr>
            <w:tcW w:w="1196" w:type="dxa"/>
          </w:tcPr>
          <w:p w:rsidR="003D7CAC" w:rsidRPr="005A75BC" w:rsidRDefault="003D7CAC" w:rsidP="00197AC1">
            <w:pPr>
              <w:spacing w:before="100" w:beforeAutospacing="1" w:after="100" w:afterAutospacing="1" w:line="360" w:lineRule="auto"/>
              <w:contextualSpacing/>
              <w:jc w:val="center"/>
            </w:pPr>
            <w:r w:rsidRPr="005A75BC">
              <w:t>А</w:t>
            </w:r>
            <w:proofErr w:type="gramStart"/>
            <w:r w:rsidRPr="005A75BC">
              <w:t>1</w:t>
            </w:r>
            <w:proofErr w:type="gramEnd"/>
          </w:p>
        </w:tc>
        <w:tc>
          <w:tcPr>
            <w:tcW w:w="1196" w:type="dxa"/>
          </w:tcPr>
          <w:p w:rsidR="003D7CAC" w:rsidRPr="005A75BC" w:rsidRDefault="0040040D" w:rsidP="00197AC1">
            <w:pPr>
              <w:spacing w:before="100" w:beforeAutospacing="1" w:after="100" w:afterAutospacing="1" w:line="360" w:lineRule="auto"/>
              <w:contextualSpacing/>
              <w:jc w:val="center"/>
            </w:pPr>
            <w:r w:rsidRPr="005A75BC">
              <w:t>103</w:t>
            </w:r>
          </w:p>
        </w:tc>
        <w:tc>
          <w:tcPr>
            <w:tcW w:w="1196" w:type="dxa"/>
          </w:tcPr>
          <w:p w:rsidR="003D7CAC" w:rsidRPr="005A75BC" w:rsidRDefault="0040040D" w:rsidP="00197AC1">
            <w:pPr>
              <w:spacing w:before="100" w:beforeAutospacing="1" w:after="100" w:afterAutospacing="1" w:line="360" w:lineRule="auto"/>
              <w:contextualSpacing/>
              <w:jc w:val="center"/>
            </w:pPr>
            <w:r w:rsidRPr="005A75BC">
              <w:t>259</w:t>
            </w:r>
          </w:p>
        </w:tc>
        <w:tc>
          <w:tcPr>
            <w:tcW w:w="1196" w:type="dxa"/>
          </w:tcPr>
          <w:p w:rsidR="003D7CAC" w:rsidRPr="005A75BC" w:rsidRDefault="0040040D" w:rsidP="00197AC1">
            <w:pPr>
              <w:spacing w:before="100" w:beforeAutospacing="1" w:after="100" w:afterAutospacing="1" w:line="360" w:lineRule="auto"/>
              <w:contextualSpacing/>
              <w:jc w:val="center"/>
            </w:pPr>
            <w:r w:rsidRPr="005A75BC">
              <w:t>685</w:t>
            </w:r>
          </w:p>
        </w:tc>
        <w:tc>
          <w:tcPr>
            <w:tcW w:w="1196" w:type="dxa"/>
          </w:tcPr>
          <w:p w:rsidR="003D7CAC" w:rsidRPr="005A75BC" w:rsidRDefault="003D7CAC" w:rsidP="00197AC1">
            <w:pPr>
              <w:spacing w:before="100" w:beforeAutospacing="1" w:after="100" w:afterAutospacing="1" w:line="360" w:lineRule="auto"/>
              <w:contextualSpacing/>
              <w:jc w:val="center"/>
            </w:pPr>
            <w:r w:rsidRPr="005A75BC">
              <w:t>П</w:t>
            </w:r>
            <w:proofErr w:type="gramStart"/>
            <w:r w:rsidRPr="005A75BC">
              <w:t>1</w:t>
            </w:r>
            <w:proofErr w:type="gramEnd"/>
          </w:p>
        </w:tc>
        <w:tc>
          <w:tcPr>
            <w:tcW w:w="1197" w:type="dxa"/>
          </w:tcPr>
          <w:p w:rsidR="003D7CAC" w:rsidRPr="005A75BC" w:rsidRDefault="00F61EBE" w:rsidP="00197AC1">
            <w:pPr>
              <w:spacing w:before="100" w:beforeAutospacing="1" w:after="100" w:afterAutospacing="1" w:line="360" w:lineRule="auto"/>
              <w:contextualSpacing/>
              <w:jc w:val="center"/>
            </w:pPr>
            <w:r w:rsidRPr="005A75BC">
              <w:t>2215</w:t>
            </w:r>
          </w:p>
        </w:tc>
        <w:tc>
          <w:tcPr>
            <w:tcW w:w="1197" w:type="dxa"/>
          </w:tcPr>
          <w:p w:rsidR="003D7CAC" w:rsidRPr="005A75BC" w:rsidRDefault="00F61EBE" w:rsidP="00197AC1">
            <w:pPr>
              <w:spacing w:before="100" w:beforeAutospacing="1" w:after="100" w:afterAutospacing="1" w:line="360" w:lineRule="auto"/>
              <w:contextualSpacing/>
              <w:jc w:val="center"/>
            </w:pPr>
            <w:r w:rsidRPr="005A75BC">
              <w:t>1560</w:t>
            </w:r>
          </w:p>
        </w:tc>
        <w:tc>
          <w:tcPr>
            <w:tcW w:w="1197" w:type="dxa"/>
          </w:tcPr>
          <w:p w:rsidR="003D7CAC" w:rsidRPr="005A75BC" w:rsidRDefault="00F61EBE" w:rsidP="00197AC1">
            <w:pPr>
              <w:spacing w:before="100" w:beforeAutospacing="1" w:after="100" w:afterAutospacing="1" w:line="360" w:lineRule="auto"/>
              <w:contextualSpacing/>
              <w:jc w:val="center"/>
            </w:pPr>
            <w:r w:rsidRPr="005A75BC">
              <w:t>981</w:t>
            </w:r>
          </w:p>
        </w:tc>
      </w:tr>
      <w:tr w:rsidR="003D7CAC" w:rsidRPr="005A75BC" w:rsidTr="005F14C7">
        <w:tc>
          <w:tcPr>
            <w:tcW w:w="1196" w:type="dxa"/>
          </w:tcPr>
          <w:p w:rsidR="003D7CAC" w:rsidRPr="005A75BC" w:rsidRDefault="003D7CAC" w:rsidP="00197AC1">
            <w:pPr>
              <w:spacing w:before="100" w:beforeAutospacing="1" w:after="100" w:afterAutospacing="1" w:line="360" w:lineRule="auto"/>
              <w:contextualSpacing/>
              <w:jc w:val="center"/>
            </w:pPr>
            <w:r w:rsidRPr="005A75BC">
              <w:t>А</w:t>
            </w:r>
            <w:proofErr w:type="gramStart"/>
            <w:r w:rsidRPr="005A75BC">
              <w:t>2</w:t>
            </w:r>
            <w:proofErr w:type="gramEnd"/>
          </w:p>
        </w:tc>
        <w:tc>
          <w:tcPr>
            <w:tcW w:w="1196" w:type="dxa"/>
          </w:tcPr>
          <w:p w:rsidR="003D7CAC" w:rsidRPr="005A75BC" w:rsidRDefault="0040040D" w:rsidP="00197AC1">
            <w:pPr>
              <w:spacing w:before="100" w:beforeAutospacing="1" w:after="100" w:afterAutospacing="1" w:line="360" w:lineRule="auto"/>
              <w:contextualSpacing/>
              <w:jc w:val="center"/>
            </w:pPr>
            <w:r w:rsidRPr="005A75BC">
              <w:t>1845</w:t>
            </w:r>
          </w:p>
        </w:tc>
        <w:tc>
          <w:tcPr>
            <w:tcW w:w="1196" w:type="dxa"/>
          </w:tcPr>
          <w:p w:rsidR="003D7CAC" w:rsidRPr="005A75BC" w:rsidRDefault="0040040D" w:rsidP="00197AC1">
            <w:pPr>
              <w:spacing w:before="100" w:beforeAutospacing="1" w:after="100" w:afterAutospacing="1" w:line="360" w:lineRule="auto"/>
              <w:contextualSpacing/>
              <w:jc w:val="center"/>
            </w:pPr>
            <w:r w:rsidRPr="005A75BC">
              <w:t>3451</w:t>
            </w:r>
          </w:p>
        </w:tc>
        <w:tc>
          <w:tcPr>
            <w:tcW w:w="1196" w:type="dxa"/>
          </w:tcPr>
          <w:p w:rsidR="003D7CAC" w:rsidRPr="005A75BC" w:rsidRDefault="0040040D" w:rsidP="00197AC1">
            <w:pPr>
              <w:spacing w:before="100" w:beforeAutospacing="1" w:after="100" w:afterAutospacing="1" w:line="360" w:lineRule="auto"/>
              <w:contextualSpacing/>
              <w:jc w:val="center"/>
            </w:pPr>
            <w:r w:rsidRPr="005A75BC">
              <w:t>2195</w:t>
            </w:r>
          </w:p>
        </w:tc>
        <w:tc>
          <w:tcPr>
            <w:tcW w:w="1196" w:type="dxa"/>
          </w:tcPr>
          <w:p w:rsidR="003D7CAC" w:rsidRPr="005A75BC" w:rsidRDefault="003D7CAC" w:rsidP="00197AC1">
            <w:pPr>
              <w:spacing w:before="100" w:beforeAutospacing="1" w:after="100" w:afterAutospacing="1" w:line="360" w:lineRule="auto"/>
              <w:contextualSpacing/>
              <w:jc w:val="center"/>
            </w:pPr>
            <w:r w:rsidRPr="005A75BC">
              <w:t>П</w:t>
            </w:r>
            <w:proofErr w:type="gramStart"/>
            <w:r w:rsidRPr="005A75BC">
              <w:t>2</w:t>
            </w:r>
            <w:proofErr w:type="gramEnd"/>
          </w:p>
        </w:tc>
        <w:tc>
          <w:tcPr>
            <w:tcW w:w="1197" w:type="dxa"/>
          </w:tcPr>
          <w:p w:rsidR="003D7CAC" w:rsidRPr="005A75BC" w:rsidRDefault="0040040D" w:rsidP="00197AC1">
            <w:pPr>
              <w:spacing w:before="100" w:beforeAutospacing="1" w:after="100" w:afterAutospacing="1" w:line="360" w:lineRule="auto"/>
              <w:contextualSpacing/>
              <w:jc w:val="center"/>
            </w:pPr>
            <w:r w:rsidRPr="005A75BC">
              <w:t>31</w:t>
            </w:r>
          </w:p>
        </w:tc>
        <w:tc>
          <w:tcPr>
            <w:tcW w:w="1197" w:type="dxa"/>
          </w:tcPr>
          <w:p w:rsidR="003D7CAC" w:rsidRPr="005A75BC" w:rsidRDefault="0040040D" w:rsidP="00197AC1">
            <w:pPr>
              <w:spacing w:before="100" w:beforeAutospacing="1" w:after="100" w:afterAutospacing="1" w:line="360" w:lineRule="auto"/>
              <w:contextualSpacing/>
              <w:jc w:val="center"/>
            </w:pPr>
            <w:r w:rsidRPr="005A75BC">
              <w:t>31</w:t>
            </w:r>
          </w:p>
        </w:tc>
        <w:tc>
          <w:tcPr>
            <w:tcW w:w="1197" w:type="dxa"/>
          </w:tcPr>
          <w:p w:rsidR="003D7CAC" w:rsidRPr="005A75BC" w:rsidRDefault="0040040D" w:rsidP="00197AC1">
            <w:pPr>
              <w:spacing w:before="100" w:beforeAutospacing="1" w:after="100" w:afterAutospacing="1" w:line="360" w:lineRule="auto"/>
              <w:contextualSpacing/>
              <w:jc w:val="center"/>
            </w:pPr>
            <w:r w:rsidRPr="005A75BC">
              <w:t>0</w:t>
            </w:r>
          </w:p>
        </w:tc>
      </w:tr>
      <w:tr w:rsidR="003D7CAC" w:rsidRPr="005A75BC" w:rsidTr="005F14C7">
        <w:tc>
          <w:tcPr>
            <w:tcW w:w="1196" w:type="dxa"/>
          </w:tcPr>
          <w:p w:rsidR="003D7CAC" w:rsidRPr="005A75BC" w:rsidRDefault="003D7CAC" w:rsidP="00197AC1">
            <w:pPr>
              <w:spacing w:before="100" w:beforeAutospacing="1" w:after="100" w:afterAutospacing="1" w:line="360" w:lineRule="auto"/>
              <w:contextualSpacing/>
              <w:jc w:val="center"/>
            </w:pPr>
            <w:r w:rsidRPr="005A75BC">
              <w:t>А3</w:t>
            </w:r>
          </w:p>
        </w:tc>
        <w:tc>
          <w:tcPr>
            <w:tcW w:w="1196" w:type="dxa"/>
          </w:tcPr>
          <w:p w:rsidR="003D7CAC" w:rsidRPr="005A75BC" w:rsidRDefault="0040040D" w:rsidP="00197AC1">
            <w:pPr>
              <w:spacing w:before="100" w:beforeAutospacing="1" w:after="100" w:afterAutospacing="1" w:line="360" w:lineRule="auto"/>
              <w:contextualSpacing/>
              <w:jc w:val="center"/>
            </w:pPr>
            <w:r w:rsidRPr="005A75BC">
              <w:t>15195</w:t>
            </w:r>
          </w:p>
        </w:tc>
        <w:tc>
          <w:tcPr>
            <w:tcW w:w="1196" w:type="dxa"/>
          </w:tcPr>
          <w:p w:rsidR="003D7CAC" w:rsidRPr="005A75BC" w:rsidRDefault="0040040D" w:rsidP="00197AC1">
            <w:pPr>
              <w:spacing w:before="100" w:beforeAutospacing="1" w:after="100" w:afterAutospacing="1" w:line="360" w:lineRule="auto"/>
              <w:contextualSpacing/>
              <w:jc w:val="center"/>
            </w:pPr>
            <w:r w:rsidRPr="005A75BC">
              <w:t>14939</w:t>
            </w:r>
          </w:p>
        </w:tc>
        <w:tc>
          <w:tcPr>
            <w:tcW w:w="1196" w:type="dxa"/>
          </w:tcPr>
          <w:p w:rsidR="003D7CAC" w:rsidRPr="005A75BC" w:rsidRDefault="0040040D" w:rsidP="00197AC1">
            <w:pPr>
              <w:spacing w:before="100" w:beforeAutospacing="1" w:after="100" w:afterAutospacing="1" w:line="360" w:lineRule="auto"/>
              <w:contextualSpacing/>
              <w:jc w:val="center"/>
            </w:pPr>
            <w:r w:rsidRPr="005A75BC">
              <w:t>17888</w:t>
            </w:r>
          </w:p>
        </w:tc>
        <w:tc>
          <w:tcPr>
            <w:tcW w:w="1196" w:type="dxa"/>
          </w:tcPr>
          <w:p w:rsidR="003D7CAC" w:rsidRPr="005A75BC" w:rsidRDefault="003D7CAC" w:rsidP="00197AC1">
            <w:pPr>
              <w:spacing w:before="100" w:beforeAutospacing="1" w:after="100" w:afterAutospacing="1" w:line="360" w:lineRule="auto"/>
              <w:contextualSpacing/>
              <w:jc w:val="center"/>
            </w:pPr>
            <w:r w:rsidRPr="005A75BC">
              <w:t>П3</w:t>
            </w:r>
          </w:p>
        </w:tc>
        <w:tc>
          <w:tcPr>
            <w:tcW w:w="1197" w:type="dxa"/>
          </w:tcPr>
          <w:p w:rsidR="003D7CAC" w:rsidRPr="005A75BC" w:rsidRDefault="0040040D" w:rsidP="00197AC1">
            <w:pPr>
              <w:spacing w:before="100" w:beforeAutospacing="1" w:after="100" w:afterAutospacing="1" w:line="360" w:lineRule="auto"/>
              <w:contextualSpacing/>
              <w:jc w:val="center"/>
            </w:pPr>
            <w:r w:rsidRPr="005A75BC">
              <w:t>7719</w:t>
            </w:r>
          </w:p>
        </w:tc>
        <w:tc>
          <w:tcPr>
            <w:tcW w:w="1197" w:type="dxa"/>
          </w:tcPr>
          <w:p w:rsidR="003D7CAC" w:rsidRPr="005A75BC" w:rsidRDefault="0040040D" w:rsidP="00197AC1">
            <w:pPr>
              <w:spacing w:before="100" w:beforeAutospacing="1" w:after="100" w:afterAutospacing="1" w:line="360" w:lineRule="auto"/>
              <w:contextualSpacing/>
              <w:jc w:val="center"/>
            </w:pPr>
            <w:r w:rsidRPr="005A75BC">
              <w:t>6681</w:t>
            </w:r>
          </w:p>
        </w:tc>
        <w:tc>
          <w:tcPr>
            <w:tcW w:w="1197" w:type="dxa"/>
          </w:tcPr>
          <w:p w:rsidR="003D7CAC" w:rsidRPr="005A75BC" w:rsidRDefault="0040040D" w:rsidP="00197AC1">
            <w:pPr>
              <w:spacing w:before="100" w:beforeAutospacing="1" w:after="100" w:afterAutospacing="1" w:line="360" w:lineRule="auto"/>
              <w:contextualSpacing/>
              <w:jc w:val="center"/>
            </w:pPr>
            <w:r w:rsidRPr="005A75BC">
              <w:t>6639</w:t>
            </w:r>
          </w:p>
        </w:tc>
      </w:tr>
      <w:tr w:rsidR="003D7CAC" w:rsidRPr="005A75BC" w:rsidTr="005F14C7">
        <w:tc>
          <w:tcPr>
            <w:tcW w:w="1196" w:type="dxa"/>
          </w:tcPr>
          <w:p w:rsidR="003D7CAC" w:rsidRPr="005A75BC" w:rsidRDefault="003D7CAC" w:rsidP="00197AC1">
            <w:pPr>
              <w:spacing w:before="100" w:beforeAutospacing="1" w:after="100" w:afterAutospacing="1" w:line="360" w:lineRule="auto"/>
              <w:contextualSpacing/>
              <w:jc w:val="center"/>
            </w:pPr>
            <w:r w:rsidRPr="005A75BC">
              <w:t>А</w:t>
            </w:r>
            <w:proofErr w:type="gramStart"/>
            <w:r w:rsidRPr="005A75BC">
              <w:t>4</w:t>
            </w:r>
            <w:proofErr w:type="gramEnd"/>
          </w:p>
        </w:tc>
        <w:tc>
          <w:tcPr>
            <w:tcW w:w="1196" w:type="dxa"/>
          </w:tcPr>
          <w:p w:rsidR="003D7CAC" w:rsidRPr="005A75BC" w:rsidRDefault="0040040D" w:rsidP="00197AC1">
            <w:pPr>
              <w:spacing w:before="100" w:beforeAutospacing="1" w:after="100" w:afterAutospacing="1" w:line="360" w:lineRule="auto"/>
              <w:contextualSpacing/>
              <w:jc w:val="center"/>
            </w:pPr>
            <w:r w:rsidRPr="005A75BC">
              <w:t>25973</w:t>
            </w:r>
          </w:p>
        </w:tc>
        <w:tc>
          <w:tcPr>
            <w:tcW w:w="1196" w:type="dxa"/>
          </w:tcPr>
          <w:p w:rsidR="003D7CAC" w:rsidRPr="005A75BC" w:rsidRDefault="0040040D" w:rsidP="00197AC1">
            <w:pPr>
              <w:spacing w:before="100" w:beforeAutospacing="1" w:after="100" w:afterAutospacing="1" w:line="360" w:lineRule="auto"/>
              <w:contextualSpacing/>
              <w:jc w:val="center"/>
            </w:pPr>
            <w:r w:rsidRPr="005A75BC">
              <w:t>26342</w:t>
            </w:r>
          </w:p>
        </w:tc>
        <w:tc>
          <w:tcPr>
            <w:tcW w:w="1196" w:type="dxa"/>
          </w:tcPr>
          <w:p w:rsidR="003D7CAC" w:rsidRPr="005A75BC" w:rsidRDefault="0040040D" w:rsidP="00197AC1">
            <w:pPr>
              <w:spacing w:before="100" w:beforeAutospacing="1" w:after="100" w:afterAutospacing="1" w:line="360" w:lineRule="auto"/>
              <w:contextualSpacing/>
              <w:jc w:val="center"/>
            </w:pPr>
            <w:r w:rsidRPr="005A75BC">
              <w:t>27523</w:t>
            </w:r>
          </w:p>
        </w:tc>
        <w:tc>
          <w:tcPr>
            <w:tcW w:w="1196" w:type="dxa"/>
          </w:tcPr>
          <w:p w:rsidR="003D7CAC" w:rsidRPr="005A75BC" w:rsidRDefault="003D7CAC" w:rsidP="00197AC1">
            <w:pPr>
              <w:spacing w:before="100" w:beforeAutospacing="1" w:after="100" w:afterAutospacing="1" w:line="360" w:lineRule="auto"/>
              <w:contextualSpacing/>
              <w:jc w:val="center"/>
            </w:pPr>
            <w:r w:rsidRPr="005A75BC">
              <w:t>П</w:t>
            </w:r>
            <w:proofErr w:type="gramStart"/>
            <w:r w:rsidRPr="005A75BC">
              <w:t>4</w:t>
            </w:r>
            <w:proofErr w:type="gramEnd"/>
          </w:p>
        </w:tc>
        <w:tc>
          <w:tcPr>
            <w:tcW w:w="1197" w:type="dxa"/>
          </w:tcPr>
          <w:p w:rsidR="003D7CAC" w:rsidRPr="005A75BC" w:rsidRDefault="00F61EBE" w:rsidP="00197AC1">
            <w:pPr>
              <w:spacing w:before="100" w:beforeAutospacing="1" w:after="100" w:afterAutospacing="1" w:line="360" w:lineRule="auto"/>
              <w:contextualSpacing/>
              <w:jc w:val="center"/>
            </w:pPr>
            <w:r w:rsidRPr="005A75BC">
              <w:t>33151</w:t>
            </w:r>
          </w:p>
        </w:tc>
        <w:tc>
          <w:tcPr>
            <w:tcW w:w="1197" w:type="dxa"/>
          </w:tcPr>
          <w:p w:rsidR="003D7CAC" w:rsidRPr="005A75BC" w:rsidRDefault="00F61EBE" w:rsidP="00197AC1">
            <w:pPr>
              <w:spacing w:before="100" w:beforeAutospacing="1" w:after="100" w:afterAutospacing="1" w:line="360" w:lineRule="auto"/>
              <w:contextualSpacing/>
              <w:jc w:val="center"/>
            </w:pPr>
            <w:r w:rsidRPr="005A75BC">
              <w:t>36719</w:t>
            </w:r>
          </w:p>
        </w:tc>
        <w:tc>
          <w:tcPr>
            <w:tcW w:w="1197" w:type="dxa"/>
          </w:tcPr>
          <w:p w:rsidR="003D7CAC" w:rsidRPr="005A75BC" w:rsidRDefault="00F61EBE" w:rsidP="00197AC1">
            <w:pPr>
              <w:spacing w:before="100" w:beforeAutospacing="1" w:after="100" w:afterAutospacing="1" w:line="360" w:lineRule="auto"/>
              <w:contextualSpacing/>
              <w:jc w:val="center"/>
            </w:pPr>
            <w:r w:rsidRPr="005A75BC">
              <w:t>40671</w:t>
            </w:r>
          </w:p>
        </w:tc>
      </w:tr>
    </w:tbl>
    <w:p w:rsidR="00F61EBE" w:rsidRDefault="00F61EBE" w:rsidP="00F61EBE">
      <w:pPr>
        <w:shd w:val="clear" w:color="auto" w:fill="FFFFFF"/>
        <w:spacing w:before="100" w:beforeAutospacing="1" w:after="100" w:afterAutospacing="1" w:line="360" w:lineRule="auto"/>
        <w:ind w:firstLine="567"/>
        <w:contextualSpacing/>
        <w:rPr>
          <w:sz w:val="28"/>
          <w:szCs w:val="28"/>
        </w:rPr>
      </w:pPr>
    </w:p>
    <w:p w:rsidR="003D7CAC" w:rsidRPr="00197AC1" w:rsidRDefault="003D7CAC" w:rsidP="00197AC1">
      <w:pPr>
        <w:shd w:val="clear" w:color="auto" w:fill="FFFFFF"/>
        <w:spacing w:before="100" w:beforeAutospacing="1" w:after="100" w:afterAutospacing="1" w:line="360" w:lineRule="auto"/>
        <w:contextualSpacing/>
        <w:rPr>
          <w:b/>
        </w:rPr>
      </w:pPr>
      <w:r w:rsidRPr="00197AC1">
        <w:t xml:space="preserve">Таблица </w:t>
      </w:r>
      <w:r w:rsidR="005A75BC" w:rsidRPr="00197AC1">
        <w:t>2.11</w:t>
      </w:r>
      <w:r w:rsidRPr="005A75BC">
        <w:t xml:space="preserve"> </w:t>
      </w:r>
      <w:r w:rsidR="005A75BC">
        <w:t xml:space="preserve">– </w:t>
      </w:r>
      <w:r w:rsidRPr="00197AC1">
        <w:rPr>
          <w:b/>
        </w:rPr>
        <w:t>Анализ ликвидности баланс</w:t>
      </w:r>
      <w:proofErr w:type="gramStart"/>
      <w:r w:rsidRPr="00197AC1">
        <w:rPr>
          <w:b/>
        </w:rPr>
        <w:t xml:space="preserve">а </w:t>
      </w:r>
      <w:r w:rsidR="001963E0">
        <w:rPr>
          <w:b/>
        </w:rPr>
        <w:t>ООО</w:t>
      </w:r>
      <w:proofErr w:type="gramEnd"/>
      <w:r w:rsidR="001963E0">
        <w:rPr>
          <w:b/>
        </w:rPr>
        <w:t xml:space="preserve"> «Совхоз-Правда»</w:t>
      </w:r>
    </w:p>
    <w:tbl>
      <w:tblPr>
        <w:tblStyle w:val="a3"/>
        <w:tblW w:w="0" w:type="auto"/>
        <w:tblLook w:val="04A0" w:firstRow="1" w:lastRow="0" w:firstColumn="1" w:lastColumn="0" w:noHBand="0" w:noVBand="1"/>
      </w:tblPr>
      <w:tblGrid>
        <w:gridCol w:w="1242"/>
        <w:gridCol w:w="2552"/>
        <w:gridCol w:w="2977"/>
        <w:gridCol w:w="2800"/>
      </w:tblGrid>
      <w:tr w:rsidR="001963E0" w:rsidRPr="00197AC1" w:rsidTr="005F14C7">
        <w:tc>
          <w:tcPr>
            <w:tcW w:w="1242" w:type="dxa"/>
          </w:tcPr>
          <w:p w:rsidR="001963E0" w:rsidRPr="00197AC1" w:rsidRDefault="001963E0" w:rsidP="00F61EBE">
            <w:pPr>
              <w:spacing w:before="100" w:beforeAutospacing="1" w:after="100" w:afterAutospacing="1" w:line="360" w:lineRule="auto"/>
              <w:ind w:firstLine="567"/>
              <w:contextualSpacing/>
              <w:rPr>
                <w:b/>
              </w:rPr>
            </w:pPr>
            <w:r w:rsidRPr="00197AC1">
              <w:rPr>
                <w:b/>
              </w:rPr>
              <w:t>№</w:t>
            </w:r>
          </w:p>
        </w:tc>
        <w:tc>
          <w:tcPr>
            <w:tcW w:w="2552" w:type="dxa"/>
          </w:tcPr>
          <w:p w:rsidR="001963E0" w:rsidRPr="00197AC1" w:rsidRDefault="001963E0" w:rsidP="00F54204">
            <w:pPr>
              <w:spacing w:before="100" w:beforeAutospacing="1" w:after="100" w:afterAutospacing="1" w:line="360" w:lineRule="auto"/>
              <w:contextualSpacing/>
              <w:jc w:val="center"/>
              <w:rPr>
                <w:b/>
              </w:rPr>
            </w:pPr>
            <w:r w:rsidRPr="00197AC1">
              <w:rPr>
                <w:b/>
              </w:rPr>
              <w:t>201</w:t>
            </w:r>
            <w:r>
              <w:rPr>
                <w:b/>
              </w:rPr>
              <w:t>4</w:t>
            </w:r>
          </w:p>
        </w:tc>
        <w:tc>
          <w:tcPr>
            <w:tcW w:w="2977" w:type="dxa"/>
          </w:tcPr>
          <w:p w:rsidR="001963E0" w:rsidRPr="00197AC1" w:rsidRDefault="001963E0" w:rsidP="00F54204">
            <w:pPr>
              <w:spacing w:before="100" w:beforeAutospacing="1" w:after="100" w:afterAutospacing="1" w:line="360" w:lineRule="auto"/>
              <w:contextualSpacing/>
              <w:jc w:val="center"/>
              <w:rPr>
                <w:b/>
              </w:rPr>
            </w:pPr>
            <w:r w:rsidRPr="00197AC1">
              <w:rPr>
                <w:b/>
              </w:rPr>
              <w:t>201</w:t>
            </w:r>
            <w:r>
              <w:rPr>
                <w:b/>
              </w:rPr>
              <w:t>5</w:t>
            </w:r>
          </w:p>
        </w:tc>
        <w:tc>
          <w:tcPr>
            <w:tcW w:w="2800" w:type="dxa"/>
          </w:tcPr>
          <w:p w:rsidR="001963E0" w:rsidRPr="00197AC1" w:rsidRDefault="001963E0" w:rsidP="00F54204">
            <w:pPr>
              <w:spacing w:before="100" w:beforeAutospacing="1" w:after="100" w:afterAutospacing="1" w:line="360" w:lineRule="auto"/>
              <w:contextualSpacing/>
              <w:jc w:val="center"/>
              <w:rPr>
                <w:b/>
              </w:rPr>
            </w:pPr>
            <w:r>
              <w:rPr>
                <w:b/>
              </w:rPr>
              <w:t>2016</w:t>
            </w:r>
          </w:p>
        </w:tc>
      </w:tr>
      <w:tr w:rsidR="003D7CAC" w:rsidRPr="005A75BC" w:rsidTr="005F14C7">
        <w:tc>
          <w:tcPr>
            <w:tcW w:w="1242" w:type="dxa"/>
          </w:tcPr>
          <w:p w:rsidR="003D7CAC" w:rsidRPr="005A75BC" w:rsidRDefault="003D7CAC" w:rsidP="00E2514C">
            <w:pPr>
              <w:spacing w:before="100" w:beforeAutospacing="1" w:after="100" w:afterAutospacing="1" w:line="360" w:lineRule="auto"/>
              <w:contextualSpacing/>
              <w:jc w:val="center"/>
            </w:pPr>
            <w:r w:rsidRPr="005A75BC">
              <w:t>1</w:t>
            </w:r>
          </w:p>
        </w:tc>
        <w:tc>
          <w:tcPr>
            <w:tcW w:w="2552" w:type="dxa"/>
          </w:tcPr>
          <w:p w:rsidR="003D7CAC" w:rsidRPr="005A75BC" w:rsidRDefault="003D7CAC" w:rsidP="00E2514C">
            <w:pPr>
              <w:spacing w:before="100" w:beforeAutospacing="1" w:after="100" w:afterAutospacing="1" w:line="360" w:lineRule="auto"/>
              <w:contextualSpacing/>
              <w:jc w:val="center"/>
            </w:pPr>
            <w:r w:rsidRPr="005A75BC">
              <w:t>А</w:t>
            </w:r>
            <w:proofErr w:type="gramStart"/>
            <w:r w:rsidRPr="005A75BC">
              <w:rPr>
                <w:vertAlign w:val="subscript"/>
              </w:rPr>
              <w:t>1</w:t>
            </w:r>
            <w:proofErr w:type="gramEnd"/>
            <w:r w:rsidRPr="005A75BC">
              <w:rPr>
                <w:lang w:val="en-US"/>
              </w:rPr>
              <w:t>&lt;</w:t>
            </w:r>
            <w:r w:rsidRPr="005A75BC">
              <w:t>П</w:t>
            </w:r>
            <w:r w:rsidRPr="005A75BC">
              <w:rPr>
                <w:vertAlign w:val="subscript"/>
              </w:rPr>
              <w:t>1</w:t>
            </w:r>
          </w:p>
        </w:tc>
        <w:tc>
          <w:tcPr>
            <w:tcW w:w="2977" w:type="dxa"/>
          </w:tcPr>
          <w:p w:rsidR="003D7CAC" w:rsidRPr="005A75BC" w:rsidRDefault="003D7CAC" w:rsidP="00E2514C">
            <w:pPr>
              <w:spacing w:before="100" w:beforeAutospacing="1" w:after="100" w:afterAutospacing="1" w:line="360" w:lineRule="auto"/>
              <w:contextualSpacing/>
              <w:jc w:val="center"/>
            </w:pPr>
            <w:r w:rsidRPr="005A75BC">
              <w:t>А</w:t>
            </w:r>
            <w:proofErr w:type="gramStart"/>
            <w:r w:rsidRPr="005A75BC">
              <w:rPr>
                <w:vertAlign w:val="subscript"/>
              </w:rPr>
              <w:t>1</w:t>
            </w:r>
            <w:proofErr w:type="gramEnd"/>
            <w:r w:rsidRPr="005A75BC">
              <w:rPr>
                <w:lang w:val="en-US"/>
              </w:rPr>
              <w:t>&lt;</w:t>
            </w:r>
            <w:r w:rsidRPr="005A75BC">
              <w:t>П</w:t>
            </w:r>
            <w:r w:rsidRPr="005A75BC">
              <w:rPr>
                <w:vertAlign w:val="subscript"/>
              </w:rPr>
              <w:t>1</w:t>
            </w:r>
          </w:p>
        </w:tc>
        <w:tc>
          <w:tcPr>
            <w:tcW w:w="2800" w:type="dxa"/>
          </w:tcPr>
          <w:p w:rsidR="003D7CAC" w:rsidRPr="005A75BC" w:rsidRDefault="003D7CAC" w:rsidP="00E2514C">
            <w:pPr>
              <w:spacing w:before="100" w:beforeAutospacing="1" w:after="100" w:afterAutospacing="1" w:line="360" w:lineRule="auto"/>
              <w:contextualSpacing/>
              <w:jc w:val="center"/>
            </w:pPr>
            <w:r w:rsidRPr="005A75BC">
              <w:t>А</w:t>
            </w:r>
            <w:proofErr w:type="gramStart"/>
            <w:r w:rsidRPr="005A75BC">
              <w:rPr>
                <w:vertAlign w:val="subscript"/>
              </w:rPr>
              <w:t>1</w:t>
            </w:r>
            <w:proofErr w:type="gramEnd"/>
            <w:r w:rsidRPr="005A75BC">
              <w:rPr>
                <w:lang w:val="en-US"/>
              </w:rPr>
              <w:t>&lt;</w:t>
            </w:r>
            <w:r w:rsidRPr="005A75BC">
              <w:t>П</w:t>
            </w:r>
            <w:r w:rsidRPr="005A75BC">
              <w:rPr>
                <w:vertAlign w:val="subscript"/>
              </w:rPr>
              <w:t>1</w:t>
            </w:r>
          </w:p>
        </w:tc>
      </w:tr>
      <w:tr w:rsidR="003D7CAC" w:rsidRPr="005A75BC" w:rsidTr="005F14C7">
        <w:tc>
          <w:tcPr>
            <w:tcW w:w="1242" w:type="dxa"/>
          </w:tcPr>
          <w:p w:rsidR="003D7CAC" w:rsidRPr="005A75BC" w:rsidRDefault="003D7CAC" w:rsidP="00E2514C">
            <w:pPr>
              <w:spacing w:before="100" w:beforeAutospacing="1" w:after="100" w:afterAutospacing="1" w:line="360" w:lineRule="auto"/>
              <w:contextualSpacing/>
              <w:jc w:val="center"/>
            </w:pPr>
            <w:r w:rsidRPr="005A75BC">
              <w:t>2</w:t>
            </w:r>
          </w:p>
        </w:tc>
        <w:tc>
          <w:tcPr>
            <w:tcW w:w="2552" w:type="dxa"/>
          </w:tcPr>
          <w:p w:rsidR="003D7CAC" w:rsidRPr="005A75BC" w:rsidRDefault="003D7CAC" w:rsidP="00E2514C">
            <w:pPr>
              <w:spacing w:before="100" w:beforeAutospacing="1" w:after="100" w:afterAutospacing="1" w:line="360" w:lineRule="auto"/>
              <w:contextualSpacing/>
              <w:jc w:val="center"/>
            </w:pPr>
            <w:r w:rsidRPr="005A75BC">
              <w:t>А</w:t>
            </w:r>
            <w:proofErr w:type="gramStart"/>
            <w:r w:rsidRPr="005A75BC">
              <w:rPr>
                <w:vertAlign w:val="subscript"/>
              </w:rPr>
              <w:t>1</w:t>
            </w:r>
            <w:proofErr w:type="gramEnd"/>
            <w:r w:rsidRPr="005A75BC">
              <w:t>+А</w:t>
            </w:r>
            <w:r w:rsidRPr="005A75BC">
              <w:rPr>
                <w:vertAlign w:val="subscript"/>
              </w:rPr>
              <w:t>2</w:t>
            </w:r>
            <w:r w:rsidRPr="005A75BC">
              <w:rPr>
                <w:lang w:val="en-US"/>
              </w:rPr>
              <w:t>&lt;</w:t>
            </w:r>
            <w:r w:rsidRPr="005A75BC">
              <w:t>П</w:t>
            </w:r>
            <w:r w:rsidRPr="005A75BC">
              <w:rPr>
                <w:vertAlign w:val="subscript"/>
              </w:rPr>
              <w:t>1</w:t>
            </w:r>
            <w:r w:rsidRPr="005A75BC">
              <w:t>+П</w:t>
            </w:r>
            <w:r w:rsidRPr="005A75BC">
              <w:rPr>
                <w:vertAlign w:val="subscript"/>
              </w:rPr>
              <w:t>2</w:t>
            </w:r>
          </w:p>
        </w:tc>
        <w:tc>
          <w:tcPr>
            <w:tcW w:w="2977" w:type="dxa"/>
          </w:tcPr>
          <w:p w:rsidR="003D7CAC" w:rsidRPr="005A75BC" w:rsidRDefault="003D7CAC" w:rsidP="00E2514C">
            <w:pPr>
              <w:spacing w:before="100" w:beforeAutospacing="1" w:after="100" w:afterAutospacing="1" w:line="360" w:lineRule="auto"/>
              <w:contextualSpacing/>
              <w:jc w:val="center"/>
            </w:pPr>
            <w:r w:rsidRPr="005A75BC">
              <w:t>А</w:t>
            </w:r>
            <w:proofErr w:type="gramStart"/>
            <w:r w:rsidRPr="005A75BC">
              <w:rPr>
                <w:vertAlign w:val="subscript"/>
              </w:rPr>
              <w:t>1</w:t>
            </w:r>
            <w:proofErr w:type="gramEnd"/>
            <w:r w:rsidRPr="005A75BC">
              <w:t>+А</w:t>
            </w:r>
            <w:r w:rsidRPr="005A75BC">
              <w:rPr>
                <w:vertAlign w:val="subscript"/>
              </w:rPr>
              <w:t>2</w:t>
            </w:r>
            <w:r w:rsidR="00F61EBE" w:rsidRPr="005A75BC">
              <w:rPr>
                <w:lang w:val="en-US"/>
              </w:rPr>
              <w:t>&gt;</w:t>
            </w:r>
            <w:r w:rsidRPr="005A75BC">
              <w:t>П</w:t>
            </w:r>
            <w:r w:rsidRPr="005A75BC">
              <w:rPr>
                <w:vertAlign w:val="subscript"/>
              </w:rPr>
              <w:t>1</w:t>
            </w:r>
            <w:r w:rsidRPr="005A75BC">
              <w:t>+П</w:t>
            </w:r>
            <w:r w:rsidRPr="005A75BC">
              <w:rPr>
                <w:vertAlign w:val="subscript"/>
              </w:rPr>
              <w:t>2</w:t>
            </w:r>
          </w:p>
        </w:tc>
        <w:tc>
          <w:tcPr>
            <w:tcW w:w="2800" w:type="dxa"/>
          </w:tcPr>
          <w:p w:rsidR="003D7CAC" w:rsidRPr="005A75BC" w:rsidRDefault="003D7CAC" w:rsidP="00E2514C">
            <w:pPr>
              <w:spacing w:before="100" w:beforeAutospacing="1" w:after="100" w:afterAutospacing="1" w:line="360" w:lineRule="auto"/>
              <w:contextualSpacing/>
              <w:jc w:val="center"/>
            </w:pPr>
            <w:r w:rsidRPr="005A75BC">
              <w:t>А</w:t>
            </w:r>
            <w:proofErr w:type="gramStart"/>
            <w:r w:rsidRPr="005A75BC">
              <w:rPr>
                <w:vertAlign w:val="subscript"/>
              </w:rPr>
              <w:t>1</w:t>
            </w:r>
            <w:proofErr w:type="gramEnd"/>
            <w:r w:rsidRPr="005A75BC">
              <w:t>+А</w:t>
            </w:r>
            <w:r w:rsidRPr="005A75BC">
              <w:rPr>
                <w:vertAlign w:val="subscript"/>
              </w:rPr>
              <w:t>2</w:t>
            </w:r>
            <w:r w:rsidR="00F61EBE" w:rsidRPr="005A75BC">
              <w:rPr>
                <w:lang w:val="en-US"/>
              </w:rPr>
              <w:t>&gt;</w:t>
            </w:r>
            <w:r w:rsidRPr="005A75BC">
              <w:t>П</w:t>
            </w:r>
            <w:r w:rsidRPr="005A75BC">
              <w:rPr>
                <w:vertAlign w:val="subscript"/>
              </w:rPr>
              <w:t>1</w:t>
            </w:r>
            <w:r w:rsidRPr="005A75BC">
              <w:t>+П</w:t>
            </w:r>
            <w:r w:rsidRPr="005A75BC">
              <w:rPr>
                <w:vertAlign w:val="subscript"/>
              </w:rPr>
              <w:t>2</w:t>
            </w:r>
          </w:p>
        </w:tc>
      </w:tr>
      <w:tr w:rsidR="003D7CAC" w:rsidRPr="005A75BC" w:rsidTr="005F14C7">
        <w:tc>
          <w:tcPr>
            <w:tcW w:w="1242" w:type="dxa"/>
          </w:tcPr>
          <w:p w:rsidR="003D7CAC" w:rsidRPr="005A75BC" w:rsidRDefault="003D7CAC" w:rsidP="00E2514C">
            <w:pPr>
              <w:spacing w:before="100" w:beforeAutospacing="1" w:after="100" w:afterAutospacing="1" w:line="360" w:lineRule="auto"/>
              <w:contextualSpacing/>
              <w:jc w:val="center"/>
            </w:pPr>
            <w:r w:rsidRPr="005A75BC">
              <w:t>3</w:t>
            </w:r>
          </w:p>
        </w:tc>
        <w:tc>
          <w:tcPr>
            <w:tcW w:w="2552" w:type="dxa"/>
          </w:tcPr>
          <w:p w:rsidR="003D7CAC" w:rsidRPr="005A75BC" w:rsidRDefault="003D7CAC" w:rsidP="00E2514C">
            <w:pPr>
              <w:spacing w:before="100" w:beforeAutospacing="1" w:after="100" w:afterAutospacing="1" w:line="360" w:lineRule="auto"/>
              <w:contextualSpacing/>
              <w:jc w:val="center"/>
            </w:pPr>
            <w:r w:rsidRPr="005A75BC">
              <w:t>А</w:t>
            </w:r>
            <w:r w:rsidRPr="005A75BC">
              <w:rPr>
                <w:vertAlign w:val="subscript"/>
              </w:rPr>
              <w:t>3</w:t>
            </w:r>
            <w:r w:rsidR="00F61EBE" w:rsidRPr="005A75BC">
              <w:rPr>
                <w:lang w:val="en-US"/>
              </w:rPr>
              <w:t>&gt;</w:t>
            </w:r>
            <w:r w:rsidRPr="005A75BC">
              <w:t>П</w:t>
            </w:r>
            <w:r w:rsidRPr="005A75BC">
              <w:rPr>
                <w:vertAlign w:val="subscript"/>
              </w:rPr>
              <w:t>3</w:t>
            </w:r>
          </w:p>
        </w:tc>
        <w:tc>
          <w:tcPr>
            <w:tcW w:w="2977" w:type="dxa"/>
          </w:tcPr>
          <w:p w:rsidR="003D7CAC" w:rsidRPr="005A75BC" w:rsidRDefault="003D7CAC" w:rsidP="00E2514C">
            <w:pPr>
              <w:spacing w:before="100" w:beforeAutospacing="1" w:after="100" w:afterAutospacing="1" w:line="360" w:lineRule="auto"/>
              <w:contextualSpacing/>
              <w:jc w:val="center"/>
            </w:pPr>
            <w:r w:rsidRPr="005A75BC">
              <w:t>А</w:t>
            </w:r>
            <w:r w:rsidRPr="005A75BC">
              <w:rPr>
                <w:vertAlign w:val="subscript"/>
              </w:rPr>
              <w:t>3</w:t>
            </w:r>
            <w:r w:rsidR="00F61EBE" w:rsidRPr="005A75BC">
              <w:rPr>
                <w:lang w:val="en-US"/>
              </w:rPr>
              <w:t>&gt;</w:t>
            </w:r>
            <w:r w:rsidRPr="005A75BC">
              <w:t>П</w:t>
            </w:r>
            <w:r w:rsidRPr="005A75BC">
              <w:rPr>
                <w:vertAlign w:val="subscript"/>
              </w:rPr>
              <w:t>3</w:t>
            </w:r>
          </w:p>
        </w:tc>
        <w:tc>
          <w:tcPr>
            <w:tcW w:w="2800" w:type="dxa"/>
          </w:tcPr>
          <w:p w:rsidR="003D7CAC" w:rsidRPr="005A75BC" w:rsidRDefault="003D7CAC" w:rsidP="00E2514C">
            <w:pPr>
              <w:spacing w:before="100" w:beforeAutospacing="1" w:after="100" w:afterAutospacing="1" w:line="360" w:lineRule="auto"/>
              <w:contextualSpacing/>
              <w:jc w:val="center"/>
            </w:pPr>
            <w:r w:rsidRPr="005A75BC">
              <w:t>А</w:t>
            </w:r>
            <w:r w:rsidRPr="005A75BC">
              <w:rPr>
                <w:vertAlign w:val="subscript"/>
              </w:rPr>
              <w:t>3</w:t>
            </w:r>
            <w:r w:rsidR="00F61EBE" w:rsidRPr="005A75BC">
              <w:rPr>
                <w:lang w:val="en-US"/>
              </w:rPr>
              <w:t>&gt;</w:t>
            </w:r>
            <w:r w:rsidRPr="005A75BC">
              <w:t>П</w:t>
            </w:r>
            <w:r w:rsidRPr="005A75BC">
              <w:rPr>
                <w:vertAlign w:val="subscript"/>
              </w:rPr>
              <w:t>3</w:t>
            </w:r>
          </w:p>
        </w:tc>
      </w:tr>
      <w:tr w:rsidR="003D7CAC" w:rsidRPr="005A75BC" w:rsidTr="005F14C7">
        <w:tc>
          <w:tcPr>
            <w:tcW w:w="1242" w:type="dxa"/>
          </w:tcPr>
          <w:p w:rsidR="003D7CAC" w:rsidRPr="005A75BC" w:rsidRDefault="003D7CAC" w:rsidP="00E2514C">
            <w:pPr>
              <w:spacing w:before="100" w:beforeAutospacing="1" w:after="100" w:afterAutospacing="1" w:line="360" w:lineRule="auto"/>
              <w:contextualSpacing/>
              <w:jc w:val="center"/>
            </w:pPr>
            <w:r w:rsidRPr="005A75BC">
              <w:t>4</w:t>
            </w:r>
          </w:p>
        </w:tc>
        <w:tc>
          <w:tcPr>
            <w:tcW w:w="2552" w:type="dxa"/>
          </w:tcPr>
          <w:p w:rsidR="003D7CAC" w:rsidRPr="005A75BC" w:rsidRDefault="003D7CAC" w:rsidP="00E2514C">
            <w:pPr>
              <w:spacing w:before="100" w:beforeAutospacing="1" w:after="100" w:afterAutospacing="1" w:line="360" w:lineRule="auto"/>
              <w:contextualSpacing/>
              <w:jc w:val="center"/>
            </w:pPr>
            <w:r w:rsidRPr="005A75BC">
              <w:t>А</w:t>
            </w:r>
            <w:proofErr w:type="gramStart"/>
            <w:r w:rsidRPr="005A75BC">
              <w:rPr>
                <w:vertAlign w:val="subscript"/>
              </w:rPr>
              <w:t>4</w:t>
            </w:r>
            <w:proofErr w:type="gramEnd"/>
            <w:r w:rsidRPr="005A75BC">
              <w:rPr>
                <w:lang w:val="en-US"/>
              </w:rPr>
              <w:t>&gt;</w:t>
            </w:r>
            <w:r w:rsidRPr="005A75BC">
              <w:t>П</w:t>
            </w:r>
            <w:r w:rsidRPr="005A75BC">
              <w:rPr>
                <w:vertAlign w:val="subscript"/>
              </w:rPr>
              <w:t>4</w:t>
            </w:r>
          </w:p>
        </w:tc>
        <w:tc>
          <w:tcPr>
            <w:tcW w:w="2977" w:type="dxa"/>
          </w:tcPr>
          <w:p w:rsidR="003D7CAC" w:rsidRPr="005A75BC" w:rsidRDefault="003D7CAC" w:rsidP="00E2514C">
            <w:pPr>
              <w:spacing w:before="100" w:beforeAutospacing="1" w:after="100" w:afterAutospacing="1" w:line="360" w:lineRule="auto"/>
              <w:contextualSpacing/>
              <w:jc w:val="center"/>
            </w:pPr>
            <w:r w:rsidRPr="005A75BC">
              <w:t>А</w:t>
            </w:r>
            <w:proofErr w:type="gramStart"/>
            <w:r w:rsidRPr="005A75BC">
              <w:rPr>
                <w:vertAlign w:val="subscript"/>
              </w:rPr>
              <w:t>4</w:t>
            </w:r>
            <w:proofErr w:type="gramEnd"/>
            <w:r w:rsidRPr="005A75BC">
              <w:rPr>
                <w:lang w:val="en-US"/>
              </w:rPr>
              <w:t>&gt;</w:t>
            </w:r>
            <w:r w:rsidRPr="005A75BC">
              <w:t>П</w:t>
            </w:r>
            <w:r w:rsidRPr="005A75BC">
              <w:rPr>
                <w:vertAlign w:val="subscript"/>
              </w:rPr>
              <w:t>4</w:t>
            </w:r>
          </w:p>
        </w:tc>
        <w:tc>
          <w:tcPr>
            <w:tcW w:w="2800" w:type="dxa"/>
          </w:tcPr>
          <w:p w:rsidR="003D7CAC" w:rsidRPr="005A75BC" w:rsidRDefault="003D7CAC" w:rsidP="00E2514C">
            <w:pPr>
              <w:spacing w:before="100" w:beforeAutospacing="1" w:after="100" w:afterAutospacing="1" w:line="360" w:lineRule="auto"/>
              <w:contextualSpacing/>
              <w:jc w:val="center"/>
            </w:pPr>
            <w:r w:rsidRPr="005A75BC">
              <w:t>А</w:t>
            </w:r>
            <w:proofErr w:type="gramStart"/>
            <w:r w:rsidRPr="005A75BC">
              <w:rPr>
                <w:vertAlign w:val="subscript"/>
              </w:rPr>
              <w:t>4</w:t>
            </w:r>
            <w:proofErr w:type="gramEnd"/>
            <w:r w:rsidRPr="005A75BC">
              <w:rPr>
                <w:lang w:val="en-US"/>
              </w:rPr>
              <w:t>&gt;</w:t>
            </w:r>
            <w:r w:rsidRPr="005A75BC">
              <w:t>П</w:t>
            </w:r>
            <w:r w:rsidRPr="005A75BC">
              <w:rPr>
                <w:vertAlign w:val="subscript"/>
              </w:rPr>
              <w:t>4</w:t>
            </w:r>
          </w:p>
        </w:tc>
      </w:tr>
    </w:tbl>
    <w:p w:rsidR="005A75BC" w:rsidRDefault="005A75BC" w:rsidP="005A75BC">
      <w:pPr>
        <w:spacing w:line="360" w:lineRule="auto"/>
        <w:ind w:firstLine="567"/>
        <w:contextualSpacing/>
        <w:jc w:val="both"/>
        <w:rPr>
          <w:sz w:val="28"/>
          <w:szCs w:val="28"/>
        </w:rPr>
      </w:pPr>
    </w:p>
    <w:p w:rsidR="00AF4C4F" w:rsidRPr="00F61EBE" w:rsidRDefault="00F61EBE" w:rsidP="005A75BC">
      <w:pPr>
        <w:spacing w:line="360" w:lineRule="auto"/>
        <w:ind w:firstLine="567"/>
        <w:contextualSpacing/>
        <w:jc w:val="both"/>
        <w:rPr>
          <w:rFonts w:ascii="Times New Roman CYR" w:hAnsi="Times New Roman CYR" w:cs="Times New Roman CYR"/>
          <w:sz w:val="28"/>
          <w:szCs w:val="28"/>
        </w:rPr>
      </w:pPr>
      <w:r w:rsidRPr="00F61EBE">
        <w:rPr>
          <w:sz w:val="28"/>
          <w:szCs w:val="28"/>
        </w:rPr>
        <w:t>То есть следует сказать, что хотя в организации высокая степень текущей ликвидности, но в перспективе ее значение недостаточно, не выполняется последнее неравенство А</w:t>
      </w:r>
      <w:proofErr w:type="gramStart"/>
      <w:r w:rsidRPr="00F61EBE">
        <w:rPr>
          <w:sz w:val="28"/>
          <w:szCs w:val="28"/>
          <w:vertAlign w:val="subscript"/>
        </w:rPr>
        <w:t>4</w:t>
      </w:r>
      <w:proofErr w:type="gramEnd"/>
      <w:r w:rsidRPr="00F61EBE">
        <w:rPr>
          <w:sz w:val="28"/>
          <w:szCs w:val="28"/>
        </w:rPr>
        <w:t> &lt;&lt; П</w:t>
      </w:r>
      <w:r w:rsidRPr="00F61EBE">
        <w:rPr>
          <w:sz w:val="28"/>
          <w:szCs w:val="28"/>
          <w:vertAlign w:val="subscript"/>
        </w:rPr>
        <w:t xml:space="preserve">4, </w:t>
      </w:r>
      <w:r w:rsidRPr="00F61EBE">
        <w:rPr>
          <w:sz w:val="28"/>
          <w:szCs w:val="28"/>
        </w:rPr>
        <w:t>то есть требуется ряд мероприятий, которые в перспективе позволят улучшить эффективность деятельности.</w:t>
      </w:r>
    </w:p>
    <w:p w:rsidR="00AF4C4F" w:rsidRPr="00F61EBE" w:rsidRDefault="00AF4C4F" w:rsidP="00F61EBE">
      <w:pPr>
        <w:spacing w:line="360" w:lineRule="auto"/>
        <w:ind w:firstLine="567"/>
        <w:contextualSpacing/>
        <w:rPr>
          <w:rFonts w:ascii="Times New Roman CYR" w:hAnsi="Times New Roman CYR" w:cs="Times New Roman CYR"/>
          <w:sz w:val="28"/>
          <w:szCs w:val="28"/>
        </w:rPr>
      </w:pPr>
    </w:p>
    <w:p w:rsidR="00AF4C4F" w:rsidRDefault="00AF4C4F" w:rsidP="00D71BB6">
      <w:pPr>
        <w:rPr>
          <w:rFonts w:ascii="Times New Roman CYR" w:hAnsi="Times New Roman CYR" w:cs="Times New Roman CYR"/>
          <w:color w:val="000000"/>
          <w:sz w:val="28"/>
          <w:szCs w:val="28"/>
        </w:rPr>
      </w:pPr>
    </w:p>
    <w:p w:rsidR="00007CBC" w:rsidRDefault="00007CBC" w:rsidP="00D71BB6">
      <w:pPr>
        <w:rPr>
          <w:rFonts w:ascii="Times New Roman CYR" w:hAnsi="Times New Roman CYR" w:cs="Times New Roman CYR"/>
          <w:color w:val="000000"/>
          <w:sz w:val="28"/>
          <w:szCs w:val="28"/>
        </w:rPr>
      </w:pPr>
    </w:p>
    <w:p w:rsidR="00007CBC" w:rsidRDefault="00007CBC" w:rsidP="00D71BB6">
      <w:pPr>
        <w:rPr>
          <w:rFonts w:ascii="Times New Roman CYR" w:hAnsi="Times New Roman CYR" w:cs="Times New Roman CYR"/>
          <w:color w:val="000000"/>
          <w:sz w:val="28"/>
          <w:szCs w:val="28"/>
        </w:rPr>
      </w:pPr>
    </w:p>
    <w:p w:rsidR="00007CBC" w:rsidRDefault="00007CBC" w:rsidP="00D71BB6">
      <w:pPr>
        <w:rPr>
          <w:rFonts w:ascii="Times New Roman CYR" w:hAnsi="Times New Roman CYR" w:cs="Times New Roman CYR"/>
          <w:color w:val="000000"/>
          <w:sz w:val="28"/>
          <w:szCs w:val="28"/>
        </w:rPr>
      </w:pPr>
    </w:p>
    <w:p w:rsidR="00007CBC" w:rsidRDefault="00007CBC" w:rsidP="00D71BB6">
      <w:pPr>
        <w:rPr>
          <w:rFonts w:ascii="Times New Roman CYR" w:hAnsi="Times New Roman CYR" w:cs="Times New Roman CYR"/>
          <w:color w:val="000000"/>
          <w:sz w:val="28"/>
          <w:szCs w:val="28"/>
        </w:rPr>
      </w:pPr>
    </w:p>
    <w:p w:rsidR="00007CBC" w:rsidRDefault="00007CBC" w:rsidP="00D71BB6">
      <w:pPr>
        <w:rPr>
          <w:rFonts w:ascii="Times New Roman CYR" w:hAnsi="Times New Roman CYR" w:cs="Times New Roman CYR"/>
          <w:color w:val="000000"/>
          <w:sz w:val="28"/>
          <w:szCs w:val="28"/>
        </w:rPr>
      </w:pPr>
    </w:p>
    <w:p w:rsidR="00007CBC" w:rsidRDefault="00007CBC" w:rsidP="00D71BB6">
      <w:pPr>
        <w:rPr>
          <w:rFonts w:ascii="Times New Roman CYR" w:hAnsi="Times New Roman CYR" w:cs="Times New Roman CYR"/>
          <w:color w:val="000000"/>
          <w:sz w:val="28"/>
          <w:szCs w:val="28"/>
        </w:rPr>
      </w:pPr>
    </w:p>
    <w:p w:rsidR="00007CBC" w:rsidRDefault="00007CBC" w:rsidP="00D71BB6">
      <w:pPr>
        <w:rPr>
          <w:rFonts w:ascii="Times New Roman CYR" w:hAnsi="Times New Roman CYR" w:cs="Times New Roman CYR"/>
          <w:color w:val="000000"/>
          <w:sz w:val="28"/>
          <w:szCs w:val="28"/>
        </w:rPr>
      </w:pPr>
    </w:p>
    <w:p w:rsidR="00007CBC" w:rsidRPr="007F507E" w:rsidRDefault="00007CBC" w:rsidP="007F507E">
      <w:pPr>
        <w:pStyle w:val="1"/>
        <w:ind w:firstLine="567"/>
        <w:jc w:val="center"/>
        <w:rPr>
          <w:b w:val="0"/>
          <w:caps/>
          <w:sz w:val="28"/>
          <w:szCs w:val="28"/>
        </w:rPr>
      </w:pPr>
      <w:bookmarkStart w:id="14" w:name="_Toc447812294"/>
      <w:r w:rsidRPr="007F507E">
        <w:rPr>
          <w:b w:val="0"/>
          <w:caps/>
          <w:sz w:val="28"/>
          <w:szCs w:val="28"/>
        </w:rPr>
        <w:lastRenderedPageBreak/>
        <w:t xml:space="preserve">3. </w:t>
      </w:r>
      <w:bookmarkEnd w:id="14"/>
      <w:r w:rsidR="00147884" w:rsidRPr="00147884">
        <w:rPr>
          <w:b w:val="0"/>
          <w:caps/>
          <w:sz w:val="28"/>
          <w:szCs w:val="28"/>
        </w:rPr>
        <w:t>Современное состояние организации и управления производством  продукции молочного скотоводства</w:t>
      </w:r>
    </w:p>
    <w:p w:rsidR="00007CBC" w:rsidRPr="007F507E" w:rsidRDefault="00007CBC" w:rsidP="007F507E">
      <w:pPr>
        <w:pStyle w:val="1"/>
        <w:ind w:firstLine="567"/>
        <w:jc w:val="center"/>
        <w:rPr>
          <w:b w:val="0"/>
          <w:sz w:val="28"/>
          <w:szCs w:val="28"/>
        </w:rPr>
      </w:pPr>
    </w:p>
    <w:p w:rsidR="00007CBC" w:rsidRPr="007F507E" w:rsidRDefault="00007CBC" w:rsidP="007F507E">
      <w:pPr>
        <w:pStyle w:val="1"/>
        <w:ind w:firstLine="567"/>
        <w:jc w:val="center"/>
        <w:rPr>
          <w:b w:val="0"/>
          <w:sz w:val="28"/>
          <w:szCs w:val="28"/>
        </w:rPr>
      </w:pPr>
      <w:bookmarkStart w:id="15" w:name="_Toc447812295"/>
      <w:r w:rsidRPr="007F507E">
        <w:rPr>
          <w:b w:val="0"/>
          <w:sz w:val="28"/>
          <w:szCs w:val="28"/>
        </w:rPr>
        <w:t xml:space="preserve">3.1.Технология производства продукции молочного скотоводства в </w:t>
      </w:r>
      <w:bookmarkEnd w:id="15"/>
      <w:r w:rsidR="00FC025D">
        <w:rPr>
          <w:b w:val="0"/>
          <w:sz w:val="28"/>
          <w:szCs w:val="28"/>
        </w:rPr>
        <w:t>ООО «Совхоз-Правда»</w:t>
      </w:r>
    </w:p>
    <w:p w:rsidR="00007CBC" w:rsidRPr="003802AB" w:rsidRDefault="00007CBC" w:rsidP="00007CBC">
      <w:pPr>
        <w:spacing w:before="100" w:beforeAutospacing="1" w:after="100" w:afterAutospacing="1" w:line="360" w:lineRule="auto"/>
        <w:ind w:firstLine="567"/>
        <w:contextualSpacing/>
        <w:jc w:val="both"/>
        <w:rPr>
          <w:color w:val="000000"/>
          <w:sz w:val="28"/>
          <w:szCs w:val="28"/>
        </w:rPr>
      </w:pPr>
      <w:r w:rsidRPr="003802AB">
        <w:rPr>
          <w:color w:val="000000"/>
          <w:sz w:val="28"/>
          <w:szCs w:val="28"/>
        </w:rPr>
        <w:t xml:space="preserve">Состав </w:t>
      </w:r>
      <w:r w:rsidR="00EC1E2D">
        <w:rPr>
          <w:color w:val="000000"/>
          <w:sz w:val="28"/>
          <w:szCs w:val="28"/>
        </w:rPr>
        <w:t>молочного стад</w:t>
      </w:r>
      <w:proofErr w:type="gramStart"/>
      <w:r w:rsidR="00EC1E2D">
        <w:rPr>
          <w:color w:val="000000"/>
          <w:sz w:val="28"/>
          <w:szCs w:val="28"/>
        </w:rPr>
        <w:t xml:space="preserve">а </w:t>
      </w:r>
      <w:r w:rsidR="00FC025D">
        <w:rPr>
          <w:color w:val="000000"/>
          <w:sz w:val="28"/>
          <w:szCs w:val="28"/>
        </w:rPr>
        <w:t>ООО</w:t>
      </w:r>
      <w:proofErr w:type="gramEnd"/>
      <w:r w:rsidR="00FC025D">
        <w:rPr>
          <w:color w:val="000000"/>
          <w:sz w:val="28"/>
          <w:szCs w:val="28"/>
        </w:rPr>
        <w:t xml:space="preserve"> «Совхоз-Правда»</w:t>
      </w:r>
      <w:r w:rsidRPr="003802AB">
        <w:rPr>
          <w:color w:val="000000"/>
          <w:sz w:val="28"/>
          <w:szCs w:val="28"/>
        </w:rPr>
        <w:t xml:space="preserve"> представлен скотом черно-пестрой породы. Разводимая в молочно-товарной ферме черно-пестрая порода скота имеет широкое распространение не только в России, но и в странах ближнего и дальнего зарубежья. Это порода молочного направления. В общей массе черно-пестрый скот характеризуется довольно крупными размерами, несколько удлиненным пропорционально-развитым туловищем, глубокой, средней по ширине грудью, широкой спиной и поясницей, крепким костяком. Голова несколько удлиненная, грубоватая, шея средней длины, тонкая с мелкими складками; мускулатура удовлетворительно развита, вымя обычно объемистое, соски цилиндрической формы; кожа тонкая, эластичная, покрыта мелким волосом, масть черно-пестрая. Этот скот имеет достаточно хорошие для породы молочного направления мясные качества. Убойный выход до 53-55%.</w:t>
      </w:r>
    </w:p>
    <w:p w:rsidR="00007CBC" w:rsidRPr="003802AB" w:rsidRDefault="00EC1E2D" w:rsidP="00007CBC">
      <w:pPr>
        <w:spacing w:before="100" w:beforeAutospacing="1" w:after="100" w:afterAutospacing="1" w:line="360" w:lineRule="auto"/>
        <w:ind w:firstLine="567"/>
        <w:contextualSpacing/>
        <w:jc w:val="both"/>
        <w:rPr>
          <w:color w:val="000000"/>
          <w:sz w:val="28"/>
          <w:szCs w:val="28"/>
        </w:rPr>
      </w:pPr>
      <w:r>
        <w:rPr>
          <w:color w:val="000000"/>
          <w:sz w:val="28"/>
          <w:szCs w:val="28"/>
        </w:rPr>
        <w:t xml:space="preserve">В </w:t>
      </w:r>
      <w:r w:rsidR="00FC025D">
        <w:rPr>
          <w:color w:val="000000"/>
          <w:sz w:val="28"/>
          <w:szCs w:val="28"/>
        </w:rPr>
        <w:t xml:space="preserve">ООО «Совхоз-Правда» </w:t>
      </w:r>
      <w:r w:rsidR="00007CBC" w:rsidRPr="003802AB">
        <w:rPr>
          <w:color w:val="000000"/>
          <w:sz w:val="28"/>
          <w:szCs w:val="28"/>
        </w:rPr>
        <w:t>применяется стойлово-пастбищная система содержания коров, так как она наиболее распространена в молочном скотоводстве. Стойлово-пастбищное содержание скота зимой, базируется на кормлении животных - силосом, сеном, соломой и летом - на использовании естественных пастбищ в сочетании с зеленым кормом культур зеленого конвейера с добавлением концентратов. С позиций ветеринарной гигиены такое содержание вполне отвечает физиологическому состоянию животных, так как позволяет поддерживать у коров хорошую естественную резистентность, воспроизводительные функции.</w:t>
      </w:r>
    </w:p>
    <w:p w:rsidR="00007CBC" w:rsidRPr="003802AB" w:rsidRDefault="00007CBC" w:rsidP="00007CBC">
      <w:pPr>
        <w:spacing w:before="100" w:beforeAutospacing="1" w:after="100" w:afterAutospacing="1" w:line="360" w:lineRule="auto"/>
        <w:ind w:firstLine="567"/>
        <w:contextualSpacing/>
        <w:jc w:val="both"/>
        <w:rPr>
          <w:color w:val="000000"/>
          <w:sz w:val="28"/>
          <w:szCs w:val="28"/>
        </w:rPr>
      </w:pPr>
      <w:r w:rsidRPr="003802AB">
        <w:rPr>
          <w:color w:val="000000"/>
          <w:sz w:val="28"/>
          <w:szCs w:val="28"/>
        </w:rPr>
        <w:t>При таком содержании животные получают активный моцион, подвергаются воздействию инсоляции, получают полноценный корм - траву, богатую белками, витаминами, микроэлементами.</w:t>
      </w:r>
    </w:p>
    <w:p w:rsidR="00007CBC" w:rsidRPr="003802AB" w:rsidRDefault="00007CBC" w:rsidP="00007CBC">
      <w:pPr>
        <w:spacing w:before="100" w:beforeAutospacing="1" w:after="100" w:afterAutospacing="1" w:line="360" w:lineRule="auto"/>
        <w:ind w:firstLine="567"/>
        <w:contextualSpacing/>
        <w:jc w:val="both"/>
        <w:rPr>
          <w:color w:val="000000"/>
          <w:sz w:val="28"/>
          <w:szCs w:val="28"/>
        </w:rPr>
      </w:pPr>
      <w:r w:rsidRPr="003802AB">
        <w:rPr>
          <w:color w:val="000000"/>
          <w:sz w:val="28"/>
          <w:szCs w:val="28"/>
        </w:rPr>
        <w:lastRenderedPageBreak/>
        <w:t>В пастбищный период у животных улучшается общее состояние, повышается продуктивность, восстанавливаются воспроизводительные функции, часто происходит самоизлечение ряда функциональных расстройств, приобретенных в зимне-стойловый период.</w:t>
      </w:r>
    </w:p>
    <w:p w:rsidR="00007CBC" w:rsidRPr="003802AB" w:rsidRDefault="00007CBC" w:rsidP="00007CBC">
      <w:pPr>
        <w:spacing w:before="100" w:beforeAutospacing="1" w:after="100" w:afterAutospacing="1" w:line="360" w:lineRule="auto"/>
        <w:ind w:firstLine="567"/>
        <w:contextualSpacing/>
        <w:jc w:val="both"/>
        <w:rPr>
          <w:color w:val="000000"/>
          <w:sz w:val="28"/>
          <w:szCs w:val="28"/>
        </w:rPr>
      </w:pPr>
      <w:r w:rsidRPr="003802AB">
        <w:rPr>
          <w:color w:val="000000"/>
          <w:sz w:val="28"/>
          <w:szCs w:val="28"/>
        </w:rPr>
        <w:t>Кроме того, эта система в определенной степени способствует долговечности животноводческих зданий, их естественной санации в период отсутствия животных, «биологическому отдыху». В это время легче провести текущий и санитар</w:t>
      </w:r>
      <w:r>
        <w:rPr>
          <w:color w:val="000000"/>
          <w:sz w:val="28"/>
          <w:szCs w:val="28"/>
        </w:rPr>
        <w:t xml:space="preserve">ный ремонт, дезинфекцию и т. п. </w:t>
      </w:r>
      <w:r w:rsidRPr="003802AB">
        <w:rPr>
          <w:color w:val="000000"/>
          <w:sz w:val="28"/>
          <w:szCs w:val="28"/>
        </w:rPr>
        <w:t>Доение коров осуществляется при помощи доильной системы «Елочка».</w:t>
      </w:r>
    </w:p>
    <w:p w:rsidR="00007CBC" w:rsidRPr="003802AB" w:rsidRDefault="00007CBC" w:rsidP="00007CBC">
      <w:pPr>
        <w:spacing w:before="100" w:beforeAutospacing="1" w:after="100" w:afterAutospacing="1" w:line="360" w:lineRule="auto"/>
        <w:ind w:firstLine="567"/>
        <w:contextualSpacing/>
        <w:jc w:val="both"/>
        <w:rPr>
          <w:color w:val="000000"/>
          <w:sz w:val="28"/>
          <w:szCs w:val="28"/>
        </w:rPr>
      </w:pPr>
      <w:r w:rsidRPr="003802AB">
        <w:rPr>
          <w:color w:val="000000"/>
          <w:sz w:val="28"/>
          <w:szCs w:val="28"/>
        </w:rPr>
        <w:t xml:space="preserve">Раздачу кормов производят вручную. В процессе раздачи скотники - кормачи производят индивидуальную раздачу корма каждому животному, в зависимости от их физиологического состояния. Следует отметить высокую трудоемкость этого процесса. В хозяйстве необходимо осуществить механизированное распределение кормов с помощью мобильных (транспортных, электрифицированных) или стационарных (ленточных, скребковых) машин. В качестве подстилки для коров используется солома, сухие древесные опилки, но опилки дают плохой навоз, который долго разлагается в почве. Удаление навоза </w:t>
      </w:r>
      <w:r w:rsidR="00EC1E2D">
        <w:rPr>
          <w:color w:val="000000"/>
          <w:sz w:val="28"/>
          <w:szCs w:val="28"/>
        </w:rPr>
        <w:t xml:space="preserve">мало </w:t>
      </w:r>
      <w:r w:rsidRPr="003802AB">
        <w:rPr>
          <w:color w:val="000000"/>
          <w:sz w:val="28"/>
          <w:szCs w:val="28"/>
        </w:rPr>
        <w:t xml:space="preserve">механизировано, из помещений он убирается с помощью транспортеров в </w:t>
      </w:r>
      <w:proofErr w:type="spellStart"/>
      <w:r w:rsidRPr="003802AB">
        <w:rPr>
          <w:color w:val="000000"/>
          <w:sz w:val="28"/>
          <w:szCs w:val="28"/>
        </w:rPr>
        <w:t>навозонакопитель</w:t>
      </w:r>
      <w:proofErr w:type="spellEnd"/>
      <w:r w:rsidRPr="003802AB">
        <w:rPr>
          <w:color w:val="000000"/>
          <w:sz w:val="28"/>
          <w:szCs w:val="28"/>
        </w:rPr>
        <w:t>, затем погружается в транспортное средство и вывозится на поля. Недостаток этого способа - значительные затраты ручного труда на очистку стойла животных, уборка навоза входит в обязанности скотников, которые сметают его в навозный канал с полов стойл и периодически включают транспортер.</w:t>
      </w:r>
    </w:p>
    <w:p w:rsidR="00007CBC" w:rsidRPr="00E265AF" w:rsidRDefault="00007CBC" w:rsidP="00007CBC">
      <w:pPr>
        <w:suppressAutoHyphens/>
        <w:autoSpaceDE w:val="0"/>
        <w:autoSpaceDN w:val="0"/>
        <w:adjustRightInd w:val="0"/>
        <w:spacing w:line="360" w:lineRule="auto"/>
        <w:jc w:val="both"/>
        <w:rPr>
          <w:rFonts w:ascii="Times New Roman CYR" w:hAnsi="Times New Roman CYR" w:cs="Times New Roman CYR"/>
          <w:b/>
          <w:bCs/>
          <w:color w:val="000000"/>
        </w:rPr>
      </w:pPr>
      <w:r w:rsidRPr="00E2514C">
        <w:rPr>
          <w:rFonts w:ascii="Times New Roman CYR" w:hAnsi="Times New Roman CYR" w:cs="Times New Roman CYR"/>
          <w:color w:val="000000"/>
        </w:rPr>
        <w:t>Таблица 3.1</w:t>
      </w:r>
      <w:r w:rsidRPr="00E265AF">
        <w:rPr>
          <w:rFonts w:ascii="Times New Roman CYR" w:hAnsi="Times New Roman CYR" w:cs="Times New Roman CYR"/>
          <w:color w:val="000000"/>
        </w:rPr>
        <w:t xml:space="preserve"> –</w:t>
      </w:r>
      <w:r w:rsidRPr="00E2514C">
        <w:rPr>
          <w:rFonts w:ascii="Times New Roman CYR" w:hAnsi="Times New Roman CYR" w:cs="Times New Roman CYR"/>
          <w:b/>
          <w:bCs/>
          <w:color w:val="000000"/>
        </w:rPr>
        <w:t>Наличие скота и его живая масса</w:t>
      </w:r>
    </w:p>
    <w:tbl>
      <w:tblPr>
        <w:tblW w:w="9849" w:type="dxa"/>
        <w:jc w:val="center"/>
        <w:tblLayout w:type="fixed"/>
        <w:tblLook w:val="0000" w:firstRow="0" w:lastRow="0" w:firstColumn="0" w:lastColumn="0" w:noHBand="0" w:noVBand="0"/>
      </w:tblPr>
      <w:tblGrid>
        <w:gridCol w:w="4035"/>
        <w:gridCol w:w="1630"/>
        <w:gridCol w:w="1452"/>
        <w:gridCol w:w="1366"/>
        <w:gridCol w:w="1366"/>
      </w:tblGrid>
      <w:tr w:rsidR="00007CBC" w:rsidRPr="00E265AF" w:rsidTr="00EC1E2D">
        <w:trPr>
          <w:trHeight w:val="547"/>
          <w:jc w:val="center"/>
        </w:trPr>
        <w:tc>
          <w:tcPr>
            <w:tcW w:w="4035" w:type="dxa"/>
            <w:tcBorders>
              <w:top w:val="single" w:sz="4" w:space="0" w:color="000000"/>
              <w:left w:val="single" w:sz="4" w:space="0" w:color="000000"/>
              <w:bottom w:val="single" w:sz="3" w:space="0" w:color="000000"/>
              <w:right w:val="single" w:sz="4" w:space="0" w:color="000000"/>
            </w:tcBorders>
            <w:shd w:val="clear" w:color="000000" w:fill="FFFFFF"/>
          </w:tcPr>
          <w:p w:rsidR="00007CBC" w:rsidRPr="00E265AF" w:rsidRDefault="00007CBC" w:rsidP="00EC1E2D">
            <w:pPr>
              <w:tabs>
                <w:tab w:val="left" w:pos="3315"/>
              </w:tabs>
              <w:autoSpaceDE w:val="0"/>
              <w:autoSpaceDN w:val="0"/>
              <w:adjustRightInd w:val="0"/>
              <w:jc w:val="center"/>
              <w:rPr>
                <w:rFonts w:ascii="Calibri" w:hAnsi="Calibri" w:cs="Calibri"/>
                <w:lang w:val="en-US"/>
              </w:rPr>
            </w:pPr>
            <w:r w:rsidRPr="00E265AF">
              <w:rPr>
                <w:rFonts w:ascii="Times New Roman CYR" w:hAnsi="Times New Roman CYR" w:cs="Times New Roman CYR"/>
                <w:b/>
                <w:bCs/>
                <w:color w:val="000000"/>
                <w:sz w:val="22"/>
                <w:szCs w:val="22"/>
              </w:rPr>
              <w:t>Группа скота</w:t>
            </w:r>
          </w:p>
        </w:tc>
        <w:tc>
          <w:tcPr>
            <w:tcW w:w="1630" w:type="dxa"/>
            <w:tcBorders>
              <w:top w:val="single" w:sz="4" w:space="0" w:color="000000"/>
              <w:left w:val="single" w:sz="4" w:space="0" w:color="000000"/>
              <w:bottom w:val="single" w:sz="3" w:space="0" w:color="000000"/>
              <w:right w:val="single" w:sz="4" w:space="0" w:color="000000"/>
            </w:tcBorders>
            <w:shd w:val="clear" w:color="000000" w:fill="FFFFFF"/>
            <w:vAlign w:val="center"/>
          </w:tcPr>
          <w:p w:rsidR="00007CBC" w:rsidRDefault="00FC025D" w:rsidP="00EC1E2D">
            <w:pPr>
              <w:jc w:val="center"/>
              <w:rPr>
                <w:b/>
                <w:bCs/>
                <w:color w:val="000000"/>
              </w:rPr>
            </w:pPr>
            <w:r>
              <w:rPr>
                <w:b/>
                <w:bCs/>
                <w:color w:val="000000"/>
                <w:sz w:val="22"/>
                <w:szCs w:val="22"/>
              </w:rPr>
              <w:t>2014</w:t>
            </w:r>
            <w:r w:rsidR="00007CBC">
              <w:rPr>
                <w:b/>
                <w:bCs/>
                <w:color w:val="000000"/>
                <w:sz w:val="22"/>
                <w:szCs w:val="22"/>
              </w:rPr>
              <w:t>г.</w:t>
            </w:r>
          </w:p>
        </w:tc>
        <w:tc>
          <w:tcPr>
            <w:tcW w:w="1452" w:type="dxa"/>
            <w:tcBorders>
              <w:top w:val="single" w:sz="4" w:space="0" w:color="000000"/>
              <w:left w:val="single" w:sz="4" w:space="0" w:color="000000"/>
              <w:right w:val="single" w:sz="4" w:space="0" w:color="000000"/>
            </w:tcBorders>
            <w:shd w:val="clear" w:color="000000" w:fill="FFFFFF"/>
            <w:vAlign w:val="center"/>
          </w:tcPr>
          <w:p w:rsidR="00007CBC" w:rsidRDefault="00FC025D" w:rsidP="00EC1E2D">
            <w:pPr>
              <w:jc w:val="center"/>
              <w:rPr>
                <w:b/>
                <w:bCs/>
                <w:color w:val="000000"/>
              </w:rPr>
            </w:pPr>
            <w:r>
              <w:rPr>
                <w:b/>
                <w:bCs/>
                <w:color w:val="000000"/>
                <w:sz w:val="22"/>
                <w:szCs w:val="22"/>
              </w:rPr>
              <w:t>2015</w:t>
            </w:r>
            <w:r w:rsidR="00007CBC">
              <w:rPr>
                <w:b/>
                <w:bCs/>
                <w:color w:val="000000"/>
                <w:sz w:val="22"/>
                <w:szCs w:val="22"/>
              </w:rPr>
              <w:t>г.</w:t>
            </w:r>
          </w:p>
        </w:tc>
        <w:tc>
          <w:tcPr>
            <w:tcW w:w="1366" w:type="dxa"/>
            <w:tcBorders>
              <w:top w:val="single" w:sz="4" w:space="0" w:color="000000"/>
              <w:left w:val="single" w:sz="4" w:space="0" w:color="000000"/>
              <w:right w:val="single" w:sz="4" w:space="0" w:color="000000"/>
            </w:tcBorders>
            <w:shd w:val="clear" w:color="000000" w:fill="FFFFFF"/>
            <w:vAlign w:val="center"/>
          </w:tcPr>
          <w:p w:rsidR="00007CBC" w:rsidRDefault="00FC025D" w:rsidP="00EC1E2D">
            <w:pPr>
              <w:jc w:val="center"/>
              <w:rPr>
                <w:b/>
                <w:bCs/>
                <w:color w:val="000000"/>
              </w:rPr>
            </w:pPr>
            <w:r>
              <w:rPr>
                <w:b/>
                <w:bCs/>
                <w:color w:val="000000"/>
                <w:sz w:val="22"/>
                <w:szCs w:val="22"/>
              </w:rPr>
              <w:t>2016</w:t>
            </w:r>
            <w:r w:rsidR="00007CBC">
              <w:rPr>
                <w:b/>
                <w:bCs/>
                <w:color w:val="000000"/>
                <w:sz w:val="22"/>
                <w:szCs w:val="22"/>
              </w:rPr>
              <w:t>г.</w:t>
            </w:r>
          </w:p>
        </w:tc>
        <w:tc>
          <w:tcPr>
            <w:tcW w:w="1366" w:type="dxa"/>
            <w:tcBorders>
              <w:top w:val="single" w:sz="4" w:space="0" w:color="000000"/>
              <w:left w:val="single" w:sz="4" w:space="0" w:color="000000"/>
              <w:right w:val="single" w:sz="4" w:space="0" w:color="000000"/>
            </w:tcBorders>
            <w:shd w:val="clear" w:color="000000" w:fill="FFFFFF"/>
            <w:vAlign w:val="center"/>
          </w:tcPr>
          <w:p w:rsidR="00007CBC" w:rsidRDefault="00FC025D" w:rsidP="00EC1E2D">
            <w:pPr>
              <w:jc w:val="center"/>
              <w:rPr>
                <w:b/>
                <w:bCs/>
                <w:color w:val="000000"/>
              </w:rPr>
            </w:pPr>
            <w:r>
              <w:rPr>
                <w:b/>
                <w:bCs/>
                <w:color w:val="000000"/>
                <w:sz w:val="22"/>
                <w:szCs w:val="22"/>
              </w:rPr>
              <w:t>2016г в % к 2014</w:t>
            </w:r>
            <w:r w:rsidR="00007CBC">
              <w:rPr>
                <w:b/>
                <w:bCs/>
                <w:color w:val="000000"/>
                <w:sz w:val="22"/>
                <w:szCs w:val="22"/>
              </w:rPr>
              <w:t>г</w:t>
            </w:r>
          </w:p>
        </w:tc>
      </w:tr>
      <w:tr w:rsidR="00007CBC" w:rsidRPr="00E265AF" w:rsidTr="00EC1E2D">
        <w:trPr>
          <w:trHeight w:val="1"/>
          <w:jc w:val="center"/>
        </w:trPr>
        <w:tc>
          <w:tcPr>
            <w:tcW w:w="4035" w:type="dxa"/>
            <w:tcBorders>
              <w:top w:val="single" w:sz="4" w:space="0" w:color="000000"/>
              <w:left w:val="single" w:sz="4" w:space="0" w:color="000000"/>
              <w:bottom w:val="single" w:sz="4" w:space="0" w:color="000000"/>
              <w:right w:val="single" w:sz="4" w:space="0" w:color="000000"/>
            </w:tcBorders>
            <w:shd w:val="clear" w:color="000000" w:fill="FFFFFF"/>
          </w:tcPr>
          <w:p w:rsidR="00007CBC" w:rsidRPr="00E265AF" w:rsidRDefault="00007CBC" w:rsidP="00EC1E2D">
            <w:pPr>
              <w:autoSpaceDE w:val="0"/>
              <w:autoSpaceDN w:val="0"/>
              <w:adjustRightInd w:val="0"/>
              <w:rPr>
                <w:rFonts w:ascii="Calibri" w:hAnsi="Calibri" w:cs="Calibri"/>
                <w:lang w:val="en-US"/>
              </w:rPr>
            </w:pPr>
            <w:r w:rsidRPr="00E265AF">
              <w:rPr>
                <w:rFonts w:ascii="Times New Roman CYR" w:hAnsi="Times New Roman CYR" w:cs="Times New Roman CYR"/>
                <w:color w:val="000000"/>
                <w:highlight w:val="white"/>
              </w:rPr>
              <w:t>Коровы</w:t>
            </w:r>
          </w:p>
        </w:tc>
        <w:tc>
          <w:tcPr>
            <w:tcW w:w="16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7CBC" w:rsidRDefault="00007CBC" w:rsidP="00EC1E2D">
            <w:pPr>
              <w:jc w:val="center"/>
              <w:rPr>
                <w:color w:val="000000"/>
              </w:rPr>
            </w:pPr>
            <w:r>
              <w:rPr>
                <w:color w:val="000000"/>
                <w:lang w:val="en-US"/>
              </w:rPr>
              <w:t>181</w:t>
            </w:r>
          </w:p>
        </w:tc>
        <w:tc>
          <w:tcPr>
            <w:tcW w:w="14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7CBC" w:rsidRDefault="00007CBC" w:rsidP="00EC1E2D">
            <w:pPr>
              <w:jc w:val="center"/>
              <w:rPr>
                <w:color w:val="000000"/>
              </w:rPr>
            </w:pPr>
            <w:r>
              <w:rPr>
                <w:color w:val="000000"/>
                <w:lang w:val="en-US"/>
              </w:rPr>
              <w:t>196</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7CBC" w:rsidRDefault="00007CBC" w:rsidP="00EC1E2D">
            <w:pPr>
              <w:jc w:val="center"/>
              <w:rPr>
                <w:color w:val="000000"/>
              </w:rPr>
            </w:pPr>
            <w:r>
              <w:rPr>
                <w:color w:val="000000"/>
                <w:lang w:val="en-US"/>
              </w:rPr>
              <w:t>206</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007CBC" w:rsidRPr="003301A3" w:rsidRDefault="00007CBC" w:rsidP="00EC1E2D">
            <w:pPr>
              <w:jc w:val="center"/>
              <w:rPr>
                <w:color w:val="000000"/>
              </w:rPr>
            </w:pPr>
            <w:r w:rsidRPr="003301A3">
              <w:rPr>
                <w:color w:val="000000"/>
                <w:sz w:val="22"/>
                <w:szCs w:val="22"/>
              </w:rPr>
              <w:t>113,81</w:t>
            </w:r>
          </w:p>
        </w:tc>
      </w:tr>
      <w:tr w:rsidR="00007CBC" w:rsidRPr="00E265AF" w:rsidTr="00EC1E2D">
        <w:trPr>
          <w:trHeight w:val="1"/>
          <w:jc w:val="center"/>
        </w:trPr>
        <w:tc>
          <w:tcPr>
            <w:tcW w:w="4035" w:type="dxa"/>
            <w:tcBorders>
              <w:top w:val="single" w:sz="4" w:space="0" w:color="000000"/>
              <w:left w:val="single" w:sz="4" w:space="0" w:color="000000"/>
              <w:bottom w:val="single" w:sz="4" w:space="0" w:color="000000"/>
              <w:right w:val="single" w:sz="4" w:space="0" w:color="000000"/>
            </w:tcBorders>
            <w:shd w:val="clear" w:color="000000" w:fill="FFFFFF"/>
          </w:tcPr>
          <w:p w:rsidR="00007CBC" w:rsidRPr="00E265AF" w:rsidRDefault="00007CBC" w:rsidP="00EC1E2D">
            <w:pPr>
              <w:autoSpaceDE w:val="0"/>
              <w:autoSpaceDN w:val="0"/>
              <w:adjustRightInd w:val="0"/>
              <w:jc w:val="both"/>
              <w:rPr>
                <w:rFonts w:ascii="Calibri" w:hAnsi="Calibri" w:cs="Calibri"/>
                <w:lang w:val="en-US"/>
              </w:rPr>
            </w:pPr>
            <w:r w:rsidRPr="00E265AF">
              <w:rPr>
                <w:rFonts w:ascii="Times New Roman CYR" w:hAnsi="Times New Roman CYR" w:cs="Times New Roman CYR"/>
                <w:color w:val="000000"/>
                <w:highlight w:val="white"/>
              </w:rPr>
              <w:t xml:space="preserve">Нетели </w:t>
            </w:r>
          </w:p>
        </w:tc>
        <w:tc>
          <w:tcPr>
            <w:tcW w:w="16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7CBC" w:rsidRDefault="00007CBC" w:rsidP="00EC1E2D">
            <w:pPr>
              <w:jc w:val="center"/>
              <w:rPr>
                <w:color w:val="000000"/>
              </w:rPr>
            </w:pPr>
            <w:r>
              <w:rPr>
                <w:color w:val="000000"/>
                <w:lang w:val="en-US"/>
              </w:rPr>
              <w:t>48</w:t>
            </w:r>
          </w:p>
        </w:tc>
        <w:tc>
          <w:tcPr>
            <w:tcW w:w="14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7CBC" w:rsidRDefault="00007CBC" w:rsidP="00EC1E2D">
            <w:pPr>
              <w:jc w:val="center"/>
              <w:rPr>
                <w:color w:val="000000"/>
              </w:rPr>
            </w:pPr>
            <w:r>
              <w:rPr>
                <w:color w:val="000000"/>
                <w:lang w:val="en-US"/>
              </w:rPr>
              <w:t>39</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7CBC" w:rsidRDefault="00007CBC" w:rsidP="00EC1E2D">
            <w:pPr>
              <w:jc w:val="center"/>
              <w:rPr>
                <w:color w:val="000000"/>
              </w:rPr>
            </w:pPr>
            <w:r>
              <w:rPr>
                <w:color w:val="000000"/>
                <w:lang w:val="en-US"/>
              </w:rPr>
              <w:t>47</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007CBC" w:rsidRPr="003301A3" w:rsidRDefault="00007CBC" w:rsidP="00EC1E2D">
            <w:pPr>
              <w:jc w:val="center"/>
              <w:rPr>
                <w:color w:val="000000"/>
              </w:rPr>
            </w:pPr>
            <w:r w:rsidRPr="003301A3">
              <w:rPr>
                <w:color w:val="000000"/>
                <w:sz w:val="22"/>
                <w:szCs w:val="22"/>
              </w:rPr>
              <w:t>97,92</w:t>
            </w:r>
          </w:p>
        </w:tc>
      </w:tr>
      <w:tr w:rsidR="00007CBC" w:rsidRPr="00E265AF" w:rsidTr="00EC1E2D">
        <w:trPr>
          <w:trHeight w:val="1"/>
          <w:jc w:val="center"/>
        </w:trPr>
        <w:tc>
          <w:tcPr>
            <w:tcW w:w="4035" w:type="dxa"/>
            <w:tcBorders>
              <w:top w:val="single" w:sz="4" w:space="0" w:color="000000"/>
              <w:left w:val="single" w:sz="4" w:space="0" w:color="000000"/>
              <w:bottom w:val="single" w:sz="4" w:space="0" w:color="000000"/>
              <w:right w:val="single" w:sz="4" w:space="0" w:color="000000"/>
            </w:tcBorders>
            <w:shd w:val="clear" w:color="000000" w:fill="FFFFFF"/>
          </w:tcPr>
          <w:p w:rsidR="00007CBC" w:rsidRPr="00E265AF" w:rsidRDefault="00007CBC" w:rsidP="00EC1E2D">
            <w:pPr>
              <w:suppressAutoHyphens/>
              <w:autoSpaceDE w:val="0"/>
              <w:autoSpaceDN w:val="0"/>
              <w:adjustRightInd w:val="0"/>
              <w:jc w:val="both"/>
              <w:rPr>
                <w:rFonts w:ascii="Calibri" w:hAnsi="Calibri" w:cs="Calibri"/>
                <w:lang w:val="en-US"/>
              </w:rPr>
            </w:pPr>
            <w:r w:rsidRPr="00E265AF">
              <w:rPr>
                <w:rFonts w:ascii="Times New Roman CYR" w:hAnsi="Times New Roman CYR" w:cs="Times New Roman CYR"/>
                <w:color w:val="000000"/>
              </w:rPr>
              <w:t>Телки от 1 до 2 лет</w:t>
            </w:r>
          </w:p>
        </w:tc>
        <w:tc>
          <w:tcPr>
            <w:tcW w:w="16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7CBC" w:rsidRDefault="00007CBC" w:rsidP="00EC1E2D">
            <w:pPr>
              <w:jc w:val="center"/>
              <w:rPr>
                <w:color w:val="000000"/>
              </w:rPr>
            </w:pPr>
            <w:r>
              <w:rPr>
                <w:color w:val="000000"/>
                <w:lang w:val="en-US"/>
              </w:rPr>
              <w:t>70</w:t>
            </w:r>
          </w:p>
        </w:tc>
        <w:tc>
          <w:tcPr>
            <w:tcW w:w="14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7CBC" w:rsidRDefault="00007CBC" w:rsidP="00EC1E2D">
            <w:pPr>
              <w:jc w:val="center"/>
              <w:rPr>
                <w:color w:val="000000"/>
              </w:rPr>
            </w:pPr>
            <w:r>
              <w:rPr>
                <w:color w:val="000000"/>
                <w:lang w:val="en-US"/>
              </w:rPr>
              <w:t>81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7CBC" w:rsidRDefault="00007CBC" w:rsidP="00EC1E2D">
            <w:pPr>
              <w:jc w:val="center"/>
              <w:rPr>
                <w:color w:val="000000"/>
              </w:rPr>
            </w:pPr>
            <w:r>
              <w:rPr>
                <w:color w:val="000000"/>
                <w:lang w:val="en-US"/>
              </w:rPr>
              <w:t>81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007CBC" w:rsidRPr="003301A3" w:rsidRDefault="00007CBC" w:rsidP="00EC1E2D">
            <w:pPr>
              <w:jc w:val="center"/>
              <w:rPr>
                <w:color w:val="000000"/>
              </w:rPr>
            </w:pPr>
            <w:r w:rsidRPr="003301A3">
              <w:rPr>
                <w:color w:val="000000"/>
                <w:sz w:val="22"/>
                <w:szCs w:val="22"/>
              </w:rPr>
              <w:t>115,71</w:t>
            </w:r>
          </w:p>
        </w:tc>
      </w:tr>
      <w:tr w:rsidR="00007CBC" w:rsidRPr="00E265AF" w:rsidTr="00EC1E2D">
        <w:trPr>
          <w:trHeight w:val="1"/>
          <w:jc w:val="center"/>
        </w:trPr>
        <w:tc>
          <w:tcPr>
            <w:tcW w:w="4035" w:type="dxa"/>
            <w:tcBorders>
              <w:top w:val="single" w:sz="4" w:space="0" w:color="000000"/>
              <w:left w:val="single" w:sz="4" w:space="0" w:color="000000"/>
              <w:bottom w:val="single" w:sz="4" w:space="0" w:color="000000"/>
              <w:right w:val="single" w:sz="4" w:space="0" w:color="000000"/>
            </w:tcBorders>
            <w:shd w:val="clear" w:color="000000" w:fill="FFFFFF"/>
          </w:tcPr>
          <w:p w:rsidR="00007CBC" w:rsidRPr="00E265AF" w:rsidRDefault="00007CBC" w:rsidP="00EC1E2D">
            <w:pPr>
              <w:suppressAutoHyphens/>
              <w:autoSpaceDE w:val="0"/>
              <w:autoSpaceDN w:val="0"/>
              <w:adjustRightInd w:val="0"/>
              <w:jc w:val="both"/>
              <w:rPr>
                <w:rFonts w:ascii="Calibri" w:hAnsi="Calibri" w:cs="Calibri"/>
                <w:lang w:val="en-US"/>
              </w:rPr>
            </w:pPr>
            <w:r w:rsidRPr="00E265AF">
              <w:rPr>
                <w:rFonts w:ascii="Times New Roman CYR" w:hAnsi="Times New Roman CYR" w:cs="Times New Roman CYR"/>
                <w:color w:val="000000"/>
              </w:rPr>
              <w:t>Телки до года</w:t>
            </w:r>
          </w:p>
        </w:tc>
        <w:tc>
          <w:tcPr>
            <w:tcW w:w="16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7CBC" w:rsidRDefault="00007CBC" w:rsidP="00EC1E2D">
            <w:pPr>
              <w:jc w:val="center"/>
              <w:rPr>
                <w:color w:val="000000"/>
              </w:rPr>
            </w:pPr>
            <w:r>
              <w:rPr>
                <w:color w:val="000000"/>
                <w:lang w:val="en-US"/>
              </w:rPr>
              <w:t>29</w:t>
            </w:r>
          </w:p>
        </w:tc>
        <w:tc>
          <w:tcPr>
            <w:tcW w:w="14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7CBC" w:rsidRDefault="00007CBC" w:rsidP="00EC1E2D">
            <w:pPr>
              <w:jc w:val="center"/>
              <w:rPr>
                <w:color w:val="000000"/>
              </w:rPr>
            </w:pPr>
            <w:r>
              <w:rPr>
                <w:color w:val="000000"/>
                <w:lang w:val="en-US"/>
              </w:rPr>
              <w:t>35</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7CBC" w:rsidRDefault="00007CBC" w:rsidP="00EC1E2D">
            <w:pPr>
              <w:jc w:val="center"/>
              <w:rPr>
                <w:color w:val="000000"/>
              </w:rPr>
            </w:pPr>
            <w:r>
              <w:rPr>
                <w:color w:val="000000"/>
                <w:lang w:val="en-US"/>
              </w:rPr>
              <w:t>35</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007CBC" w:rsidRPr="003301A3" w:rsidRDefault="00007CBC" w:rsidP="00EC1E2D">
            <w:pPr>
              <w:jc w:val="center"/>
              <w:rPr>
                <w:color w:val="000000"/>
              </w:rPr>
            </w:pPr>
            <w:r w:rsidRPr="003301A3">
              <w:rPr>
                <w:color w:val="000000"/>
                <w:sz w:val="22"/>
                <w:szCs w:val="22"/>
              </w:rPr>
              <w:t>120,69</w:t>
            </w:r>
          </w:p>
        </w:tc>
      </w:tr>
      <w:tr w:rsidR="00007CBC" w:rsidRPr="00E265AF" w:rsidTr="00EC1E2D">
        <w:trPr>
          <w:trHeight w:val="1"/>
          <w:jc w:val="center"/>
        </w:trPr>
        <w:tc>
          <w:tcPr>
            <w:tcW w:w="4035" w:type="dxa"/>
            <w:tcBorders>
              <w:top w:val="single" w:sz="4" w:space="0" w:color="000000"/>
              <w:left w:val="single" w:sz="4" w:space="0" w:color="000000"/>
              <w:bottom w:val="single" w:sz="4" w:space="0" w:color="000000"/>
              <w:right w:val="single" w:sz="4" w:space="0" w:color="000000"/>
            </w:tcBorders>
            <w:shd w:val="clear" w:color="000000" w:fill="FFFFFF"/>
          </w:tcPr>
          <w:p w:rsidR="00007CBC" w:rsidRPr="00E265AF" w:rsidRDefault="00007CBC" w:rsidP="00EC1E2D">
            <w:pPr>
              <w:suppressAutoHyphens/>
              <w:autoSpaceDE w:val="0"/>
              <w:autoSpaceDN w:val="0"/>
              <w:adjustRightInd w:val="0"/>
              <w:jc w:val="both"/>
              <w:rPr>
                <w:rFonts w:ascii="Calibri" w:hAnsi="Calibri" w:cs="Calibri"/>
                <w:lang w:val="en-US"/>
              </w:rPr>
            </w:pPr>
            <w:r w:rsidRPr="00E265AF">
              <w:rPr>
                <w:rFonts w:ascii="Times New Roman CYR" w:hAnsi="Times New Roman CYR" w:cs="Times New Roman CYR"/>
                <w:color w:val="000000"/>
              </w:rPr>
              <w:t>Телки до 6 месяцев</w:t>
            </w:r>
          </w:p>
        </w:tc>
        <w:tc>
          <w:tcPr>
            <w:tcW w:w="16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7CBC" w:rsidRDefault="00007CBC" w:rsidP="00EC1E2D">
            <w:pPr>
              <w:jc w:val="center"/>
              <w:rPr>
                <w:color w:val="000000"/>
              </w:rPr>
            </w:pPr>
            <w:r>
              <w:rPr>
                <w:color w:val="000000"/>
                <w:lang w:val="en-US"/>
              </w:rPr>
              <w:t>79</w:t>
            </w:r>
          </w:p>
        </w:tc>
        <w:tc>
          <w:tcPr>
            <w:tcW w:w="14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7CBC" w:rsidRDefault="00007CBC" w:rsidP="00EC1E2D">
            <w:pPr>
              <w:jc w:val="center"/>
              <w:rPr>
                <w:color w:val="000000"/>
              </w:rPr>
            </w:pPr>
            <w:r>
              <w:rPr>
                <w:color w:val="000000"/>
                <w:lang w:val="en-US"/>
              </w:rPr>
              <w:t>81</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7CBC" w:rsidRDefault="00007CBC" w:rsidP="00EC1E2D">
            <w:pPr>
              <w:jc w:val="center"/>
              <w:rPr>
                <w:color w:val="000000"/>
              </w:rPr>
            </w:pPr>
            <w:r>
              <w:rPr>
                <w:color w:val="000000"/>
                <w:lang w:val="en-US"/>
              </w:rPr>
              <w:t>77</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007CBC" w:rsidRPr="003301A3" w:rsidRDefault="00007CBC" w:rsidP="00EC1E2D">
            <w:pPr>
              <w:jc w:val="center"/>
              <w:rPr>
                <w:color w:val="000000"/>
              </w:rPr>
            </w:pPr>
            <w:r w:rsidRPr="003301A3">
              <w:rPr>
                <w:color w:val="000000"/>
                <w:sz w:val="22"/>
                <w:szCs w:val="22"/>
              </w:rPr>
              <w:t>97,47</w:t>
            </w:r>
          </w:p>
        </w:tc>
      </w:tr>
      <w:tr w:rsidR="00007CBC" w:rsidRPr="00E265AF" w:rsidTr="00EC1E2D">
        <w:trPr>
          <w:trHeight w:val="65"/>
          <w:jc w:val="center"/>
        </w:trPr>
        <w:tc>
          <w:tcPr>
            <w:tcW w:w="4035" w:type="dxa"/>
            <w:tcBorders>
              <w:top w:val="single" w:sz="4" w:space="0" w:color="000000"/>
              <w:left w:val="single" w:sz="4" w:space="0" w:color="000000"/>
              <w:bottom w:val="single" w:sz="3" w:space="0" w:color="000000"/>
              <w:right w:val="single" w:sz="4" w:space="0" w:color="000000"/>
            </w:tcBorders>
            <w:shd w:val="clear" w:color="000000" w:fill="FFFFFF"/>
          </w:tcPr>
          <w:p w:rsidR="00007CBC" w:rsidRPr="00E265AF" w:rsidRDefault="00007CBC" w:rsidP="00EC1E2D">
            <w:pPr>
              <w:suppressAutoHyphens/>
              <w:autoSpaceDE w:val="0"/>
              <w:autoSpaceDN w:val="0"/>
              <w:adjustRightInd w:val="0"/>
              <w:jc w:val="both"/>
              <w:rPr>
                <w:rFonts w:ascii="Calibri" w:hAnsi="Calibri" w:cs="Calibri"/>
                <w:lang w:val="en-US"/>
              </w:rPr>
            </w:pPr>
            <w:r w:rsidRPr="00E265AF">
              <w:rPr>
                <w:rFonts w:ascii="Times New Roman CYR" w:hAnsi="Times New Roman CYR" w:cs="Times New Roman CYR"/>
                <w:color w:val="000000"/>
              </w:rPr>
              <w:t>Бычки до 6 мес.</w:t>
            </w:r>
          </w:p>
        </w:tc>
        <w:tc>
          <w:tcPr>
            <w:tcW w:w="1630" w:type="dxa"/>
            <w:tcBorders>
              <w:top w:val="single" w:sz="4" w:space="0" w:color="000000"/>
              <w:left w:val="single" w:sz="4" w:space="0" w:color="000000"/>
              <w:bottom w:val="single" w:sz="3" w:space="0" w:color="000000"/>
              <w:right w:val="single" w:sz="4" w:space="0" w:color="000000"/>
            </w:tcBorders>
            <w:shd w:val="clear" w:color="000000" w:fill="FFFFFF"/>
            <w:vAlign w:val="center"/>
          </w:tcPr>
          <w:p w:rsidR="00007CBC" w:rsidRDefault="00007CBC" w:rsidP="00EC1E2D">
            <w:pPr>
              <w:jc w:val="center"/>
              <w:rPr>
                <w:color w:val="000000"/>
              </w:rPr>
            </w:pPr>
            <w:r>
              <w:rPr>
                <w:color w:val="000000"/>
                <w:lang w:val="en-US"/>
              </w:rPr>
              <w:t>63</w:t>
            </w:r>
          </w:p>
        </w:tc>
        <w:tc>
          <w:tcPr>
            <w:tcW w:w="1452" w:type="dxa"/>
            <w:tcBorders>
              <w:top w:val="single" w:sz="4" w:space="0" w:color="000000"/>
              <w:left w:val="single" w:sz="4" w:space="0" w:color="000000"/>
              <w:bottom w:val="single" w:sz="3" w:space="0" w:color="000000"/>
              <w:right w:val="single" w:sz="4" w:space="0" w:color="000000"/>
            </w:tcBorders>
            <w:shd w:val="clear" w:color="000000" w:fill="FFFFFF"/>
            <w:vAlign w:val="center"/>
          </w:tcPr>
          <w:p w:rsidR="00007CBC" w:rsidRDefault="00007CBC" w:rsidP="00EC1E2D">
            <w:pPr>
              <w:jc w:val="center"/>
              <w:rPr>
                <w:color w:val="000000"/>
              </w:rPr>
            </w:pPr>
            <w:r>
              <w:rPr>
                <w:color w:val="000000"/>
                <w:lang w:val="en-US"/>
              </w:rPr>
              <w:t>71</w:t>
            </w:r>
          </w:p>
        </w:tc>
        <w:tc>
          <w:tcPr>
            <w:tcW w:w="1366" w:type="dxa"/>
            <w:tcBorders>
              <w:top w:val="single" w:sz="4" w:space="0" w:color="000000"/>
              <w:left w:val="single" w:sz="4" w:space="0" w:color="000000"/>
              <w:bottom w:val="single" w:sz="3" w:space="0" w:color="000000"/>
              <w:right w:val="single" w:sz="4" w:space="0" w:color="000000"/>
            </w:tcBorders>
            <w:shd w:val="clear" w:color="000000" w:fill="FFFFFF"/>
            <w:vAlign w:val="center"/>
          </w:tcPr>
          <w:p w:rsidR="00007CBC" w:rsidRDefault="00007CBC" w:rsidP="00EC1E2D">
            <w:pPr>
              <w:jc w:val="center"/>
              <w:rPr>
                <w:color w:val="000000"/>
              </w:rPr>
            </w:pPr>
            <w:r>
              <w:rPr>
                <w:color w:val="000000"/>
                <w:lang w:val="en-US"/>
              </w:rPr>
              <w:t>63</w:t>
            </w:r>
          </w:p>
        </w:tc>
        <w:tc>
          <w:tcPr>
            <w:tcW w:w="1366" w:type="dxa"/>
            <w:tcBorders>
              <w:top w:val="single" w:sz="4" w:space="0" w:color="000000"/>
              <w:left w:val="single" w:sz="4" w:space="0" w:color="000000"/>
              <w:bottom w:val="single" w:sz="3" w:space="0" w:color="000000"/>
              <w:right w:val="single" w:sz="4" w:space="0" w:color="000000"/>
            </w:tcBorders>
            <w:shd w:val="clear" w:color="000000" w:fill="FFFFFF"/>
            <w:vAlign w:val="bottom"/>
          </w:tcPr>
          <w:p w:rsidR="00007CBC" w:rsidRPr="003301A3" w:rsidRDefault="00007CBC" w:rsidP="00EC1E2D">
            <w:pPr>
              <w:jc w:val="center"/>
              <w:rPr>
                <w:color w:val="000000"/>
              </w:rPr>
            </w:pPr>
            <w:r w:rsidRPr="003301A3">
              <w:rPr>
                <w:color w:val="000000"/>
                <w:sz w:val="22"/>
                <w:szCs w:val="22"/>
              </w:rPr>
              <w:t>100,00</w:t>
            </w:r>
          </w:p>
        </w:tc>
      </w:tr>
      <w:tr w:rsidR="00007CBC" w:rsidRPr="00E265AF" w:rsidTr="00EC1E2D">
        <w:trPr>
          <w:trHeight w:val="190"/>
          <w:jc w:val="center"/>
        </w:trPr>
        <w:tc>
          <w:tcPr>
            <w:tcW w:w="4035" w:type="dxa"/>
            <w:tcBorders>
              <w:top w:val="single" w:sz="3" w:space="0" w:color="000000"/>
              <w:left w:val="single" w:sz="4" w:space="0" w:color="000000"/>
              <w:bottom w:val="single" w:sz="3" w:space="0" w:color="000000"/>
              <w:right w:val="single" w:sz="4" w:space="0" w:color="000000"/>
            </w:tcBorders>
            <w:shd w:val="clear" w:color="000000" w:fill="FFFFFF"/>
          </w:tcPr>
          <w:p w:rsidR="00007CBC" w:rsidRPr="00E265AF" w:rsidRDefault="00007CBC" w:rsidP="00EC1E2D">
            <w:pPr>
              <w:suppressAutoHyphens/>
              <w:autoSpaceDE w:val="0"/>
              <w:autoSpaceDN w:val="0"/>
              <w:adjustRightInd w:val="0"/>
              <w:jc w:val="both"/>
              <w:rPr>
                <w:rFonts w:ascii="Calibri" w:hAnsi="Calibri" w:cs="Calibri"/>
                <w:lang w:val="en-US"/>
              </w:rPr>
            </w:pPr>
            <w:r w:rsidRPr="00E265AF">
              <w:rPr>
                <w:rFonts w:ascii="Times New Roman CYR" w:hAnsi="Times New Roman CYR" w:cs="Times New Roman CYR"/>
                <w:color w:val="000000"/>
              </w:rPr>
              <w:t>Бычки до года</w:t>
            </w:r>
          </w:p>
        </w:tc>
        <w:tc>
          <w:tcPr>
            <w:tcW w:w="1630"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007CBC" w:rsidRDefault="00007CBC" w:rsidP="00EC1E2D">
            <w:pPr>
              <w:jc w:val="center"/>
              <w:rPr>
                <w:color w:val="000000"/>
              </w:rPr>
            </w:pPr>
            <w:r>
              <w:rPr>
                <w:color w:val="000000"/>
                <w:lang w:val="en-US"/>
              </w:rPr>
              <w:t>36</w:t>
            </w:r>
          </w:p>
        </w:tc>
        <w:tc>
          <w:tcPr>
            <w:tcW w:w="1452"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007CBC" w:rsidRDefault="00007CBC" w:rsidP="00EC1E2D">
            <w:pPr>
              <w:jc w:val="center"/>
              <w:rPr>
                <w:color w:val="000000"/>
              </w:rPr>
            </w:pPr>
            <w:r>
              <w:rPr>
                <w:color w:val="000000"/>
                <w:lang w:val="en-US"/>
              </w:rPr>
              <w:t>39</w:t>
            </w:r>
          </w:p>
        </w:tc>
        <w:tc>
          <w:tcPr>
            <w:tcW w:w="1366"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007CBC" w:rsidRDefault="00007CBC" w:rsidP="00EC1E2D">
            <w:pPr>
              <w:jc w:val="center"/>
              <w:rPr>
                <w:color w:val="000000"/>
              </w:rPr>
            </w:pPr>
            <w:r>
              <w:rPr>
                <w:color w:val="000000"/>
                <w:lang w:val="en-US"/>
              </w:rPr>
              <w:t>39</w:t>
            </w:r>
          </w:p>
        </w:tc>
        <w:tc>
          <w:tcPr>
            <w:tcW w:w="1366" w:type="dxa"/>
            <w:tcBorders>
              <w:top w:val="single" w:sz="3" w:space="0" w:color="000000"/>
              <w:left w:val="single" w:sz="4" w:space="0" w:color="000000"/>
              <w:bottom w:val="single" w:sz="3" w:space="0" w:color="000000"/>
              <w:right w:val="single" w:sz="4" w:space="0" w:color="000000"/>
            </w:tcBorders>
            <w:shd w:val="clear" w:color="000000" w:fill="FFFFFF"/>
            <w:vAlign w:val="bottom"/>
          </w:tcPr>
          <w:p w:rsidR="00007CBC" w:rsidRPr="003301A3" w:rsidRDefault="00007CBC" w:rsidP="00EC1E2D">
            <w:pPr>
              <w:jc w:val="center"/>
              <w:rPr>
                <w:color w:val="000000"/>
              </w:rPr>
            </w:pPr>
            <w:r w:rsidRPr="003301A3">
              <w:rPr>
                <w:color w:val="000000"/>
                <w:sz w:val="22"/>
                <w:szCs w:val="22"/>
              </w:rPr>
              <w:t>108,33</w:t>
            </w:r>
          </w:p>
        </w:tc>
      </w:tr>
      <w:tr w:rsidR="00007CBC" w:rsidRPr="00E265AF" w:rsidTr="00EC1E2D">
        <w:trPr>
          <w:trHeight w:val="203"/>
          <w:jc w:val="center"/>
        </w:trPr>
        <w:tc>
          <w:tcPr>
            <w:tcW w:w="4035" w:type="dxa"/>
            <w:tcBorders>
              <w:top w:val="single" w:sz="4" w:space="0" w:color="000000"/>
              <w:left w:val="single" w:sz="4" w:space="0" w:color="000000"/>
              <w:bottom w:val="single" w:sz="4" w:space="0" w:color="000000"/>
              <w:right w:val="single" w:sz="4" w:space="0" w:color="000000"/>
            </w:tcBorders>
            <w:shd w:val="clear" w:color="000000" w:fill="FFFFFF"/>
          </w:tcPr>
          <w:p w:rsidR="00007CBC" w:rsidRPr="00E265AF" w:rsidRDefault="00007CBC" w:rsidP="00EC1E2D">
            <w:pPr>
              <w:autoSpaceDE w:val="0"/>
              <w:autoSpaceDN w:val="0"/>
              <w:adjustRightInd w:val="0"/>
              <w:rPr>
                <w:rFonts w:ascii="Calibri" w:hAnsi="Calibri" w:cs="Calibri"/>
                <w:lang w:val="en-US"/>
              </w:rPr>
            </w:pPr>
            <w:r w:rsidRPr="00E265AF">
              <w:rPr>
                <w:rFonts w:ascii="Times New Roman CYR" w:hAnsi="Times New Roman CYR" w:cs="Times New Roman CYR"/>
                <w:color w:val="000000"/>
              </w:rPr>
              <w:t>Всего</w:t>
            </w:r>
          </w:p>
        </w:tc>
        <w:tc>
          <w:tcPr>
            <w:tcW w:w="16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7CBC" w:rsidRDefault="00007CBC" w:rsidP="00EC1E2D">
            <w:pPr>
              <w:jc w:val="center"/>
              <w:rPr>
                <w:color w:val="000000"/>
              </w:rPr>
            </w:pPr>
            <w:r>
              <w:rPr>
                <w:color w:val="000000"/>
                <w:lang w:val="en-US"/>
              </w:rPr>
              <w:t>506</w:t>
            </w:r>
          </w:p>
        </w:tc>
        <w:tc>
          <w:tcPr>
            <w:tcW w:w="14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7CBC" w:rsidRDefault="00007CBC" w:rsidP="00EC1E2D">
            <w:pPr>
              <w:jc w:val="center"/>
              <w:rPr>
                <w:color w:val="000000"/>
              </w:rPr>
            </w:pPr>
            <w:r>
              <w:rPr>
                <w:color w:val="000000"/>
                <w:lang w:val="en-US"/>
              </w:rPr>
              <w:t>542</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7CBC" w:rsidRDefault="00007CBC" w:rsidP="00EC1E2D">
            <w:pPr>
              <w:jc w:val="center"/>
              <w:rPr>
                <w:color w:val="000000"/>
              </w:rPr>
            </w:pPr>
            <w:r>
              <w:rPr>
                <w:color w:val="000000"/>
                <w:lang w:val="en-US"/>
              </w:rPr>
              <w:t>548</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007CBC" w:rsidRPr="003301A3" w:rsidRDefault="00007CBC" w:rsidP="00EC1E2D">
            <w:pPr>
              <w:jc w:val="center"/>
              <w:rPr>
                <w:color w:val="000000"/>
              </w:rPr>
            </w:pPr>
            <w:r w:rsidRPr="003301A3">
              <w:rPr>
                <w:color w:val="000000"/>
                <w:sz w:val="22"/>
                <w:szCs w:val="22"/>
              </w:rPr>
              <w:t>108,30</w:t>
            </w:r>
          </w:p>
        </w:tc>
      </w:tr>
    </w:tbl>
    <w:p w:rsidR="00007CBC" w:rsidRPr="00257BDD" w:rsidRDefault="00007CBC" w:rsidP="00007CBC">
      <w:pPr>
        <w:spacing w:before="100" w:beforeAutospacing="1" w:after="100" w:afterAutospacing="1" w:line="360" w:lineRule="auto"/>
        <w:ind w:firstLine="567"/>
        <w:contextualSpacing/>
        <w:jc w:val="both"/>
        <w:rPr>
          <w:color w:val="000000"/>
          <w:sz w:val="28"/>
          <w:szCs w:val="28"/>
        </w:rPr>
      </w:pPr>
      <w:r>
        <w:rPr>
          <w:color w:val="000000"/>
          <w:sz w:val="28"/>
          <w:szCs w:val="28"/>
        </w:rPr>
        <w:lastRenderedPageBreak/>
        <w:t>Исходя из таблицы 3.1</w:t>
      </w:r>
      <w:r w:rsidRPr="00257BDD">
        <w:rPr>
          <w:color w:val="000000"/>
          <w:sz w:val="28"/>
          <w:szCs w:val="28"/>
        </w:rPr>
        <w:t xml:space="preserve">, можно сделать вывод, что поголовье дойного стада за последние три года </w:t>
      </w:r>
      <w:r w:rsidR="00A45EA6" w:rsidRPr="00257BDD">
        <w:rPr>
          <w:color w:val="000000"/>
          <w:sz w:val="28"/>
          <w:szCs w:val="28"/>
        </w:rPr>
        <w:t>возросло</w:t>
      </w:r>
      <w:r w:rsidRPr="00257BDD">
        <w:rPr>
          <w:color w:val="000000"/>
          <w:sz w:val="28"/>
          <w:szCs w:val="28"/>
        </w:rPr>
        <w:t>, увеличивается введение в стадо молодых животных на 13,81%.</w:t>
      </w:r>
    </w:p>
    <w:p w:rsidR="00007CBC" w:rsidRPr="00257BDD" w:rsidRDefault="00007CBC" w:rsidP="00007CBC">
      <w:pPr>
        <w:spacing w:before="100" w:beforeAutospacing="1" w:after="100" w:afterAutospacing="1" w:line="360" w:lineRule="auto"/>
        <w:ind w:firstLine="567"/>
        <w:contextualSpacing/>
        <w:jc w:val="both"/>
        <w:rPr>
          <w:color w:val="000000"/>
          <w:sz w:val="28"/>
          <w:szCs w:val="28"/>
        </w:rPr>
      </w:pPr>
      <w:r w:rsidRPr="00257BDD">
        <w:rPr>
          <w:color w:val="000000"/>
          <w:sz w:val="28"/>
          <w:szCs w:val="28"/>
        </w:rPr>
        <w:t xml:space="preserve">Важнейшим показателем системы животноводства является продуктивность сельскохозяйственных животных. Характеристика представлена </w:t>
      </w:r>
      <w:r>
        <w:rPr>
          <w:color w:val="000000"/>
          <w:sz w:val="28"/>
          <w:szCs w:val="28"/>
        </w:rPr>
        <w:t>в таблице 3.2</w:t>
      </w:r>
      <w:r w:rsidRPr="00257BDD">
        <w:rPr>
          <w:color w:val="000000"/>
          <w:sz w:val="28"/>
          <w:szCs w:val="28"/>
        </w:rPr>
        <w:t>.</w:t>
      </w:r>
    </w:p>
    <w:p w:rsidR="00007CBC" w:rsidRPr="00A749FF" w:rsidRDefault="00007CBC" w:rsidP="00007CBC">
      <w:pPr>
        <w:spacing w:before="100" w:beforeAutospacing="1" w:after="100" w:afterAutospacing="1" w:line="360" w:lineRule="auto"/>
        <w:ind w:firstLine="567"/>
        <w:contextualSpacing/>
        <w:jc w:val="both"/>
        <w:rPr>
          <w:color w:val="000000"/>
        </w:rPr>
      </w:pPr>
      <w:r w:rsidRPr="00E2514C">
        <w:rPr>
          <w:color w:val="000000"/>
        </w:rPr>
        <w:t>Таблица 3.2</w:t>
      </w:r>
      <w:r w:rsidRPr="00A749FF">
        <w:rPr>
          <w:color w:val="000000"/>
        </w:rPr>
        <w:t xml:space="preserve"> - </w:t>
      </w:r>
      <w:r w:rsidRPr="00E2514C">
        <w:rPr>
          <w:b/>
          <w:color w:val="000000"/>
        </w:rPr>
        <w:t>Характеристика коров по продуктивности</w:t>
      </w:r>
    </w:p>
    <w:tbl>
      <w:tblPr>
        <w:tblW w:w="9508" w:type="dxa"/>
        <w:tblInd w:w="63" w:type="dxa"/>
        <w:tblLook w:val="04A0" w:firstRow="1" w:lastRow="0" w:firstColumn="1" w:lastColumn="0" w:noHBand="0" w:noVBand="1"/>
      </w:tblPr>
      <w:tblGrid>
        <w:gridCol w:w="18"/>
        <w:gridCol w:w="18"/>
        <w:gridCol w:w="4243"/>
        <w:gridCol w:w="1304"/>
        <w:gridCol w:w="652"/>
        <w:gridCol w:w="652"/>
        <w:gridCol w:w="1304"/>
        <w:gridCol w:w="1209"/>
        <w:gridCol w:w="36"/>
        <w:gridCol w:w="36"/>
        <w:gridCol w:w="36"/>
      </w:tblGrid>
      <w:tr w:rsidR="00007CBC" w:rsidRPr="00257BDD" w:rsidTr="00EC1E2D">
        <w:trPr>
          <w:gridBefore w:val="1"/>
          <w:gridAfter w:val="3"/>
          <w:trHeight w:val="855"/>
        </w:trPr>
        <w:tc>
          <w:tcPr>
            <w:tcW w:w="42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CBC" w:rsidRPr="00257BDD" w:rsidRDefault="00007CBC" w:rsidP="00EC1E2D">
            <w:pPr>
              <w:jc w:val="center"/>
              <w:rPr>
                <w:b/>
                <w:color w:val="000000"/>
              </w:rPr>
            </w:pPr>
            <w:r w:rsidRPr="00257BDD">
              <w:rPr>
                <w:b/>
                <w:color w:val="000000"/>
              </w:rPr>
              <w:t>Показатели</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007CBC" w:rsidRPr="00257BDD" w:rsidRDefault="00007CBC" w:rsidP="00EC1E2D">
            <w:pPr>
              <w:jc w:val="center"/>
              <w:rPr>
                <w:b/>
                <w:color w:val="000000"/>
              </w:rPr>
            </w:pPr>
            <w:r w:rsidRPr="00257BDD">
              <w:rPr>
                <w:b/>
                <w:color w:val="000000"/>
              </w:rPr>
              <w:t>201</w:t>
            </w:r>
            <w:r w:rsidR="00FC025D">
              <w:rPr>
                <w:b/>
                <w:color w:val="000000"/>
              </w:rPr>
              <w:t>4</w:t>
            </w:r>
          </w:p>
        </w:tc>
        <w:tc>
          <w:tcPr>
            <w:tcW w:w="1304" w:type="dxa"/>
            <w:gridSpan w:val="2"/>
            <w:tcBorders>
              <w:top w:val="single" w:sz="4" w:space="0" w:color="auto"/>
              <w:left w:val="nil"/>
              <w:bottom w:val="single" w:sz="4" w:space="0" w:color="auto"/>
              <w:right w:val="single" w:sz="4" w:space="0" w:color="auto"/>
            </w:tcBorders>
            <w:shd w:val="clear" w:color="auto" w:fill="auto"/>
            <w:noWrap/>
            <w:vAlign w:val="center"/>
            <w:hideMark/>
          </w:tcPr>
          <w:p w:rsidR="00007CBC" w:rsidRPr="00257BDD" w:rsidRDefault="00007CBC" w:rsidP="00EC1E2D">
            <w:pPr>
              <w:jc w:val="center"/>
              <w:rPr>
                <w:b/>
                <w:color w:val="000000"/>
              </w:rPr>
            </w:pPr>
            <w:r w:rsidRPr="00257BDD">
              <w:rPr>
                <w:b/>
                <w:color w:val="000000"/>
              </w:rPr>
              <w:t>201</w:t>
            </w:r>
            <w:r w:rsidR="00FC025D">
              <w:rPr>
                <w:b/>
                <w:color w:val="000000"/>
              </w:rPr>
              <w:t>5</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007CBC" w:rsidRPr="00257BDD" w:rsidRDefault="00007CBC" w:rsidP="00EC1E2D">
            <w:pPr>
              <w:jc w:val="center"/>
              <w:rPr>
                <w:b/>
                <w:color w:val="000000"/>
              </w:rPr>
            </w:pPr>
            <w:r w:rsidRPr="00257BDD">
              <w:rPr>
                <w:b/>
                <w:color w:val="000000"/>
              </w:rPr>
              <w:t>201</w:t>
            </w:r>
            <w:r w:rsidR="00FC025D">
              <w:rPr>
                <w:b/>
                <w:color w:val="000000"/>
              </w:rPr>
              <w:t>6</w:t>
            </w:r>
          </w:p>
        </w:tc>
        <w:tc>
          <w:tcPr>
            <w:tcW w:w="1227" w:type="dxa"/>
            <w:tcBorders>
              <w:top w:val="single" w:sz="4" w:space="0" w:color="auto"/>
              <w:left w:val="nil"/>
              <w:bottom w:val="single" w:sz="4" w:space="0" w:color="auto"/>
              <w:right w:val="single" w:sz="4" w:space="0" w:color="auto"/>
            </w:tcBorders>
            <w:vAlign w:val="center"/>
          </w:tcPr>
          <w:p w:rsidR="00007CBC" w:rsidRPr="00A749FF" w:rsidRDefault="00FC025D" w:rsidP="00EC1E2D">
            <w:pPr>
              <w:jc w:val="center"/>
              <w:rPr>
                <w:b/>
                <w:bCs/>
                <w:color w:val="000000"/>
              </w:rPr>
            </w:pPr>
            <w:r>
              <w:rPr>
                <w:b/>
                <w:bCs/>
                <w:color w:val="000000"/>
              </w:rPr>
              <w:t>2016г в % к 2014</w:t>
            </w:r>
            <w:r w:rsidR="00007CBC" w:rsidRPr="00A749FF">
              <w:rPr>
                <w:b/>
                <w:bCs/>
                <w:color w:val="000000"/>
              </w:rPr>
              <w:t>г</w:t>
            </w:r>
          </w:p>
        </w:tc>
      </w:tr>
      <w:tr w:rsidR="00007CBC" w:rsidRPr="00257BDD" w:rsidTr="00EC1E2D">
        <w:trPr>
          <w:gridBefore w:val="1"/>
          <w:gridAfter w:val="3"/>
          <w:trHeight w:val="300"/>
        </w:trPr>
        <w:tc>
          <w:tcPr>
            <w:tcW w:w="4243" w:type="dxa"/>
            <w:gridSpan w:val="2"/>
            <w:tcBorders>
              <w:top w:val="nil"/>
              <w:left w:val="single" w:sz="4" w:space="0" w:color="auto"/>
              <w:bottom w:val="single" w:sz="4" w:space="0" w:color="auto"/>
              <w:right w:val="single" w:sz="4" w:space="0" w:color="auto"/>
            </w:tcBorders>
            <w:shd w:val="clear" w:color="auto" w:fill="auto"/>
            <w:vAlign w:val="center"/>
            <w:hideMark/>
          </w:tcPr>
          <w:p w:rsidR="00007CBC" w:rsidRPr="00257BDD" w:rsidRDefault="00007CBC" w:rsidP="00EC1E2D">
            <w:pPr>
              <w:rPr>
                <w:color w:val="000000"/>
              </w:rPr>
            </w:pPr>
            <w:r w:rsidRPr="00257BDD">
              <w:rPr>
                <w:color w:val="000000"/>
              </w:rPr>
              <w:t>До4000 кг</w:t>
            </w:r>
          </w:p>
        </w:tc>
        <w:tc>
          <w:tcPr>
            <w:tcW w:w="1304" w:type="dxa"/>
            <w:tcBorders>
              <w:top w:val="nil"/>
              <w:left w:val="nil"/>
              <w:bottom w:val="single" w:sz="4" w:space="0" w:color="auto"/>
              <w:right w:val="single" w:sz="4" w:space="0" w:color="auto"/>
            </w:tcBorders>
            <w:shd w:val="clear" w:color="auto" w:fill="auto"/>
            <w:noWrap/>
            <w:vAlign w:val="center"/>
            <w:hideMark/>
          </w:tcPr>
          <w:p w:rsidR="00007CBC" w:rsidRPr="00257BDD" w:rsidRDefault="00007CBC" w:rsidP="00EC1E2D">
            <w:pPr>
              <w:jc w:val="center"/>
              <w:rPr>
                <w:color w:val="000000"/>
              </w:rPr>
            </w:pPr>
            <w:r w:rsidRPr="00257BDD">
              <w:rPr>
                <w:color w:val="000000"/>
              </w:rPr>
              <w:t>38</w:t>
            </w:r>
          </w:p>
        </w:tc>
        <w:tc>
          <w:tcPr>
            <w:tcW w:w="1304" w:type="dxa"/>
            <w:gridSpan w:val="2"/>
            <w:tcBorders>
              <w:top w:val="nil"/>
              <w:left w:val="nil"/>
              <w:bottom w:val="single" w:sz="4" w:space="0" w:color="auto"/>
              <w:right w:val="single" w:sz="4" w:space="0" w:color="auto"/>
            </w:tcBorders>
            <w:shd w:val="clear" w:color="auto" w:fill="auto"/>
            <w:noWrap/>
            <w:vAlign w:val="center"/>
            <w:hideMark/>
          </w:tcPr>
          <w:p w:rsidR="00007CBC" w:rsidRPr="00257BDD" w:rsidRDefault="00007CBC" w:rsidP="00EC1E2D">
            <w:pPr>
              <w:jc w:val="center"/>
              <w:rPr>
                <w:color w:val="000000"/>
              </w:rPr>
            </w:pPr>
            <w:r w:rsidRPr="00257BDD">
              <w:rPr>
                <w:color w:val="000000"/>
              </w:rPr>
              <w:t>32</w:t>
            </w:r>
          </w:p>
        </w:tc>
        <w:tc>
          <w:tcPr>
            <w:tcW w:w="1304" w:type="dxa"/>
            <w:tcBorders>
              <w:top w:val="nil"/>
              <w:left w:val="nil"/>
              <w:bottom w:val="single" w:sz="4" w:space="0" w:color="auto"/>
              <w:right w:val="single" w:sz="4" w:space="0" w:color="auto"/>
            </w:tcBorders>
            <w:shd w:val="clear" w:color="auto" w:fill="auto"/>
            <w:noWrap/>
            <w:vAlign w:val="center"/>
            <w:hideMark/>
          </w:tcPr>
          <w:p w:rsidR="00007CBC" w:rsidRPr="00257BDD" w:rsidRDefault="00007CBC" w:rsidP="00EC1E2D">
            <w:pPr>
              <w:jc w:val="center"/>
              <w:rPr>
                <w:color w:val="000000"/>
              </w:rPr>
            </w:pPr>
            <w:r w:rsidRPr="00257BDD">
              <w:rPr>
                <w:color w:val="000000"/>
              </w:rPr>
              <w:t>31</w:t>
            </w:r>
          </w:p>
        </w:tc>
        <w:tc>
          <w:tcPr>
            <w:tcW w:w="1227" w:type="dxa"/>
            <w:tcBorders>
              <w:top w:val="nil"/>
              <w:left w:val="nil"/>
              <w:bottom w:val="single" w:sz="4" w:space="0" w:color="auto"/>
              <w:right w:val="single" w:sz="4" w:space="0" w:color="auto"/>
            </w:tcBorders>
            <w:vAlign w:val="center"/>
          </w:tcPr>
          <w:p w:rsidR="00007CBC" w:rsidRPr="00A749FF" w:rsidRDefault="00007CBC" w:rsidP="00EC1E2D">
            <w:pPr>
              <w:jc w:val="center"/>
              <w:rPr>
                <w:color w:val="000000"/>
              </w:rPr>
            </w:pPr>
            <w:r w:rsidRPr="00A749FF">
              <w:rPr>
                <w:color w:val="000000"/>
              </w:rPr>
              <w:t>81,58</w:t>
            </w:r>
          </w:p>
        </w:tc>
      </w:tr>
      <w:tr w:rsidR="00007CBC" w:rsidRPr="00257BDD" w:rsidTr="00EC1E2D">
        <w:trPr>
          <w:gridBefore w:val="1"/>
          <w:gridAfter w:val="3"/>
          <w:trHeight w:val="300"/>
        </w:trPr>
        <w:tc>
          <w:tcPr>
            <w:tcW w:w="4243" w:type="dxa"/>
            <w:gridSpan w:val="2"/>
            <w:tcBorders>
              <w:top w:val="nil"/>
              <w:left w:val="single" w:sz="4" w:space="0" w:color="auto"/>
              <w:bottom w:val="single" w:sz="4" w:space="0" w:color="auto"/>
              <w:right w:val="single" w:sz="4" w:space="0" w:color="auto"/>
            </w:tcBorders>
            <w:shd w:val="clear" w:color="auto" w:fill="auto"/>
            <w:vAlign w:val="center"/>
            <w:hideMark/>
          </w:tcPr>
          <w:p w:rsidR="00007CBC" w:rsidRPr="00257BDD" w:rsidRDefault="00007CBC" w:rsidP="00EC1E2D">
            <w:pPr>
              <w:rPr>
                <w:color w:val="000000"/>
              </w:rPr>
            </w:pPr>
            <w:r w:rsidRPr="00257BDD">
              <w:rPr>
                <w:color w:val="000000"/>
              </w:rPr>
              <w:t>От 4000 до 5000кг</w:t>
            </w:r>
          </w:p>
        </w:tc>
        <w:tc>
          <w:tcPr>
            <w:tcW w:w="1304" w:type="dxa"/>
            <w:tcBorders>
              <w:top w:val="nil"/>
              <w:left w:val="nil"/>
              <w:bottom w:val="single" w:sz="4" w:space="0" w:color="auto"/>
              <w:right w:val="single" w:sz="4" w:space="0" w:color="auto"/>
            </w:tcBorders>
            <w:shd w:val="clear" w:color="auto" w:fill="auto"/>
            <w:noWrap/>
            <w:vAlign w:val="center"/>
            <w:hideMark/>
          </w:tcPr>
          <w:p w:rsidR="00007CBC" w:rsidRPr="00257BDD" w:rsidRDefault="00007CBC" w:rsidP="00EC1E2D">
            <w:pPr>
              <w:jc w:val="center"/>
              <w:rPr>
                <w:color w:val="000000"/>
              </w:rPr>
            </w:pPr>
            <w:r w:rsidRPr="00257BDD">
              <w:rPr>
                <w:color w:val="000000"/>
              </w:rPr>
              <w:t>111</w:t>
            </w:r>
          </w:p>
        </w:tc>
        <w:tc>
          <w:tcPr>
            <w:tcW w:w="1304" w:type="dxa"/>
            <w:gridSpan w:val="2"/>
            <w:tcBorders>
              <w:top w:val="nil"/>
              <w:left w:val="nil"/>
              <w:bottom w:val="single" w:sz="4" w:space="0" w:color="auto"/>
              <w:right w:val="single" w:sz="4" w:space="0" w:color="auto"/>
            </w:tcBorders>
            <w:shd w:val="clear" w:color="auto" w:fill="auto"/>
            <w:noWrap/>
            <w:vAlign w:val="center"/>
            <w:hideMark/>
          </w:tcPr>
          <w:p w:rsidR="00007CBC" w:rsidRPr="00257BDD" w:rsidRDefault="00007CBC" w:rsidP="00EC1E2D">
            <w:pPr>
              <w:jc w:val="center"/>
              <w:rPr>
                <w:color w:val="000000"/>
              </w:rPr>
            </w:pPr>
            <w:r w:rsidRPr="00257BDD">
              <w:rPr>
                <w:color w:val="000000"/>
              </w:rPr>
              <w:t>125</w:t>
            </w:r>
          </w:p>
        </w:tc>
        <w:tc>
          <w:tcPr>
            <w:tcW w:w="1304" w:type="dxa"/>
            <w:tcBorders>
              <w:top w:val="nil"/>
              <w:left w:val="nil"/>
              <w:bottom w:val="single" w:sz="4" w:space="0" w:color="auto"/>
              <w:right w:val="single" w:sz="4" w:space="0" w:color="auto"/>
            </w:tcBorders>
            <w:shd w:val="clear" w:color="auto" w:fill="auto"/>
            <w:noWrap/>
            <w:vAlign w:val="center"/>
            <w:hideMark/>
          </w:tcPr>
          <w:p w:rsidR="00007CBC" w:rsidRPr="00257BDD" w:rsidRDefault="00007CBC" w:rsidP="00EC1E2D">
            <w:pPr>
              <w:jc w:val="center"/>
              <w:rPr>
                <w:color w:val="000000"/>
              </w:rPr>
            </w:pPr>
            <w:r w:rsidRPr="00257BDD">
              <w:rPr>
                <w:color w:val="000000"/>
              </w:rPr>
              <w:t>132</w:t>
            </w:r>
          </w:p>
        </w:tc>
        <w:tc>
          <w:tcPr>
            <w:tcW w:w="1227" w:type="dxa"/>
            <w:tcBorders>
              <w:top w:val="nil"/>
              <w:left w:val="nil"/>
              <w:bottom w:val="single" w:sz="4" w:space="0" w:color="auto"/>
              <w:right w:val="single" w:sz="4" w:space="0" w:color="auto"/>
            </w:tcBorders>
            <w:vAlign w:val="center"/>
          </w:tcPr>
          <w:p w:rsidR="00007CBC" w:rsidRPr="00A749FF" w:rsidRDefault="00007CBC" w:rsidP="00EC1E2D">
            <w:pPr>
              <w:jc w:val="center"/>
              <w:rPr>
                <w:color w:val="000000"/>
              </w:rPr>
            </w:pPr>
            <w:r w:rsidRPr="00A749FF">
              <w:rPr>
                <w:color w:val="000000"/>
              </w:rPr>
              <w:t>118,92</w:t>
            </w:r>
          </w:p>
        </w:tc>
      </w:tr>
      <w:tr w:rsidR="00007CBC" w:rsidRPr="00257BDD" w:rsidTr="00EC1E2D">
        <w:trPr>
          <w:gridBefore w:val="1"/>
          <w:gridAfter w:val="3"/>
          <w:trHeight w:val="300"/>
        </w:trPr>
        <w:tc>
          <w:tcPr>
            <w:tcW w:w="4243" w:type="dxa"/>
            <w:gridSpan w:val="2"/>
            <w:tcBorders>
              <w:top w:val="nil"/>
              <w:left w:val="single" w:sz="4" w:space="0" w:color="auto"/>
              <w:bottom w:val="single" w:sz="4" w:space="0" w:color="auto"/>
              <w:right w:val="single" w:sz="4" w:space="0" w:color="auto"/>
            </w:tcBorders>
            <w:shd w:val="clear" w:color="auto" w:fill="auto"/>
            <w:vAlign w:val="center"/>
            <w:hideMark/>
          </w:tcPr>
          <w:p w:rsidR="00007CBC" w:rsidRPr="00257BDD" w:rsidRDefault="00007CBC" w:rsidP="00EC1E2D">
            <w:pPr>
              <w:rPr>
                <w:color w:val="000000"/>
              </w:rPr>
            </w:pPr>
            <w:r w:rsidRPr="00257BDD">
              <w:rPr>
                <w:color w:val="000000"/>
              </w:rPr>
              <w:t>От 5000кг и свыше</w:t>
            </w:r>
          </w:p>
        </w:tc>
        <w:tc>
          <w:tcPr>
            <w:tcW w:w="1304" w:type="dxa"/>
            <w:tcBorders>
              <w:top w:val="nil"/>
              <w:left w:val="nil"/>
              <w:bottom w:val="single" w:sz="4" w:space="0" w:color="auto"/>
              <w:right w:val="single" w:sz="4" w:space="0" w:color="auto"/>
            </w:tcBorders>
            <w:shd w:val="clear" w:color="auto" w:fill="auto"/>
            <w:noWrap/>
            <w:vAlign w:val="center"/>
            <w:hideMark/>
          </w:tcPr>
          <w:p w:rsidR="00007CBC" w:rsidRPr="00257BDD" w:rsidRDefault="00007CBC" w:rsidP="00EC1E2D">
            <w:pPr>
              <w:jc w:val="center"/>
              <w:rPr>
                <w:color w:val="000000"/>
              </w:rPr>
            </w:pPr>
            <w:r w:rsidRPr="00257BDD">
              <w:rPr>
                <w:color w:val="000000"/>
              </w:rPr>
              <w:t>32</w:t>
            </w:r>
          </w:p>
        </w:tc>
        <w:tc>
          <w:tcPr>
            <w:tcW w:w="1304" w:type="dxa"/>
            <w:gridSpan w:val="2"/>
            <w:tcBorders>
              <w:top w:val="nil"/>
              <w:left w:val="nil"/>
              <w:bottom w:val="single" w:sz="4" w:space="0" w:color="auto"/>
              <w:right w:val="single" w:sz="4" w:space="0" w:color="auto"/>
            </w:tcBorders>
            <w:shd w:val="clear" w:color="auto" w:fill="auto"/>
            <w:noWrap/>
            <w:vAlign w:val="center"/>
            <w:hideMark/>
          </w:tcPr>
          <w:p w:rsidR="00007CBC" w:rsidRPr="00257BDD" w:rsidRDefault="00007CBC" w:rsidP="00EC1E2D">
            <w:pPr>
              <w:jc w:val="center"/>
              <w:rPr>
                <w:color w:val="000000"/>
              </w:rPr>
            </w:pPr>
            <w:r w:rsidRPr="00257BDD">
              <w:rPr>
                <w:color w:val="000000"/>
              </w:rPr>
              <w:t>39</w:t>
            </w:r>
          </w:p>
        </w:tc>
        <w:tc>
          <w:tcPr>
            <w:tcW w:w="1304" w:type="dxa"/>
            <w:tcBorders>
              <w:top w:val="nil"/>
              <w:left w:val="nil"/>
              <w:bottom w:val="single" w:sz="4" w:space="0" w:color="auto"/>
              <w:right w:val="single" w:sz="4" w:space="0" w:color="auto"/>
            </w:tcBorders>
            <w:shd w:val="clear" w:color="auto" w:fill="auto"/>
            <w:noWrap/>
            <w:vAlign w:val="center"/>
            <w:hideMark/>
          </w:tcPr>
          <w:p w:rsidR="00007CBC" w:rsidRPr="00257BDD" w:rsidRDefault="00007CBC" w:rsidP="00EC1E2D">
            <w:pPr>
              <w:jc w:val="center"/>
              <w:rPr>
                <w:color w:val="000000"/>
              </w:rPr>
            </w:pPr>
            <w:r w:rsidRPr="00257BDD">
              <w:rPr>
                <w:color w:val="000000"/>
              </w:rPr>
              <w:t>43</w:t>
            </w:r>
          </w:p>
        </w:tc>
        <w:tc>
          <w:tcPr>
            <w:tcW w:w="1227" w:type="dxa"/>
            <w:tcBorders>
              <w:top w:val="nil"/>
              <w:left w:val="nil"/>
              <w:bottom w:val="single" w:sz="4" w:space="0" w:color="auto"/>
              <w:right w:val="single" w:sz="4" w:space="0" w:color="auto"/>
            </w:tcBorders>
            <w:vAlign w:val="center"/>
          </w:tcPr>
          <w:p w:rsidR="00007CBC" w:rsidRPr="00A749FF" w:rsidRDefault="00007CBC" w:rsidP="00EC1E2D">
            <w:pPr>
              <w:jc w:val="center"/>
              <w:rPr>
                <w:color w:val="000000"/>
              </w:rPr>
            </w:pPr>
            <w:r w:rsidRPr="00A749FF">
              <w:rPr>
                <w:color w:val="000000"/>
              </w:rPr>
              <w:t>134,38</w:t>
            </w:r>
          </w:p>
        </w:tc>
      </w:tr>
      <w:tr w:rsidR="00007CBC" w:rsidRPr="00257BDD" w:rsidTr="00EC1E2D">
        <w:trPr>
          <w:gridBefore w:val="1"/>
          <w:gridAfter w:val="3"/>
          <w:trHeight w:val="315"/>
        </w:trPr>
        <w:tc>
          <w:tcPr>
            <w:tcW w:w="4243" w:type="dxa"/>
            <w:gridSpan w:val="2"/>
            <w:tcBorders>
              <w:top w:val="nil"/>
              <w:left w:val="single" w:sz="4" w:space="0" w:color="auto"/>
              <w:bottom w:val="single" w:sz="4" w:space="0" w:color="auto"/>
              <w:right w:val="single" w:sz="4" w:space="0" w:color="auto"/>
            </w:tcBorders>
            <w:shd w:val="clear" w:color="auto" w:fill="auto"/>
            <w:vAlign w:val="center"/>
            <w:hideMark/>
          </w:tcPr>
          <w:p w:rsidR="00007CBC" w:rsidRPr="00257BDD" w:rsidRDefault="00007CBC" w:rsidP="00EC1E2D">
            <w:pPr>
              <w:rPr>
                <w:color w:val="000000"/>
              </w:rPr>
            </w:pPr>
            <w:r w:rsidRPr="00257BDD">
              <w:rPr>
                <w:color w:val="000000"/>
              </w:rPr>
              <w:t>Итого</w:t>
            </w:r>
          </w:p>
        </w:tc>
        <w:tc>
          <w:tcPr>
            <w:tcW w:w="1304" w:type="dxa"/>
            <w:tcBorders>
              <w:top w:val="nil"/>
              <w:left w:val="nil"/>
              <w:bottom w:val="single" w:sz="4" w:space="0" w:color="auto"/>
              <w:right w:val="single" w:sz="4" w:space="0" w:color="auto"/>
            </w:tcBorders>
            <w:shd w:val="clear" w:color="000000" w:fill="FFFFFF"/>
            <w:vAlign w:val="center"/>
            <w:hideMark/>
          </w:tcPr>
          <w:p w:rsidR="00007CBC" w:rsidRPr="00257BDD" w:rsidRDefault="00007CBC" w:rsidP="00EC1E2D">
            <w:pPr>
              <w:jc w:val="center"/>
              <w:rPr>
                <w:color w:val="000000"/>
              </w:rPr>
            </w:pPr>
            <w:r w:rsidRPr="00257BDD">
              <w:rPr>
                <w:color w:val="000000"/>
                <w:lang w:val="en-US"/>
              </w:rPr>
              <w:t>181</w:t>
            </w:r>
          </w:p>
        </w:tc>
        <w:tc>
          <w:tcPr>
            <w:tcW w:w="1304" w:type="dxa"/>
            <w:gridSpan w:val="2"/>
            <w:tcBorders>
              <w:top w:val="nil"/>
              <w:left w:val="nil"/>
              <w:bottom w:val="single" w:sz="4" w:space="0" w:color="auto"/>
              <w:right w:val="single" w:sz="4" w:space="0" w:color="auto"/>
            </w:tcBorders>
            <w:shd w:val="clear" w:color="000000" w:fill="FFFFFF"/>
            <w:vAlign w:val="center"/>
            <w:hideMark/>
          </w:tcPr>
          <w:p w:rsidR="00007CBC" w:rsidRPr="00257BDD" w:rsidRDefault="00007CBC" w:rsidP="00EC1E2D">
            <w:pPr>
              <w:jc w:val="center"/>
              <w:rPr>
                <w:color w:val="000000"/>
              </w:rPr>
            </w:pPr>
            <w:r w:rsidRPr="00257BDD">
              <w:rPr>
                <w:color w:val="000000"/>
                <w:lang w:val="en-US"/>
              </w:rPr>
              <w:t>196</w:t>
            </w:r>
          </w:p>
        </w:tc>
        <w:tc>
          <w:tcPr>
            <w:tcW w:w="1304" w:type="dxa"/>
            <w:tcBorders>
              <w:top w:val="nil"/>
              <w:left w:val="nil"/>
              <w:bottom w:val="single" w:sz="4" w:space="0" w:color="auto"/>
              <w:right w:val="single" w:sz="4" w:space="0" w:color="auto"/>
            </w:tcBorders>
            <w:shd w:val="clear" w:color="000000" w:fill="FFFFFF"/>
            <w:vAlign w:val="center"/>
            <w:hideMark/>
          </w:tcPr>
          <w:p w:rsidR="00007CBC" w:rsidRPr="00257BDD" w:rsidRDefault="00007CBC" w:rsidP="00EC1E2D">
            <w:pPr>
              <w:jc w:val="center"/>
              <w:rPr>
                <w:color w:val="000000"/>
              </w:rPr>
            </w:pPr>
            <w:r w:rsidRPr="00257BDD">
              <w:rPr>
                <w:color w:val="000000"/>
                <w:lang w:val="en-US"/>
              </w:rPr>
              <w:t>206</w:t>
            </w:r>
          </w:p>
        </w:tc>
        <w:tc>
          <w:tcPr>
            <w:tcW w:w="1227" w:type="dxa"/>
            <w:tcBorders>
              <w:top w:val="nil"/>
              <w:left w:val="nil"/>
              <w:bottom w:val="single" w:sz="4" w:space="0" w:color="auto"/>
              <w:right w:val="single" w:sz="4" w:space="0" w:color="auto"/>
            </w:tcBorders>
            <w:shd w:val="clear" w:color="000000" w:fill="FFFFFF"/>
            <w:vAlign w:val="center"/>
          </w:tcPr>
          <w:p w:rsidR="00007CBC" w:rsidRPr="00A749FF" w:rsidRDefault="00007CBC" w:rsidP="00EC1E2D">
            <w:pPr>
              <w:jc w:val="center"/>
              <w:rPr>
                <w:color w:val="000000"/>
              </w:rPr>
            </w:pPr>
            <w:r w:rsidRPr="00A749FF">
              <w:rPr>
                <w:color w:val="000000"/>
              </w:rPr>
              <w:t>113,81</w:t>
            </w:r>
          </w:p>
        </w:tc>
      </w:tr>
      <w:tr w:rsidR="00007CBC" w:rsidRPr="003802AB" w:rsidTr="00EC1E2D">
        <w:tblPrEx>
          <w:tblCellSpacing w:w="15" w:type="dxa"/>
          <w:tblCellMar>
            <w:top w:w="15" w:type="dxa"/>
            <w:left w:w="15" w:type="dxa"/>
            <w:bottom w:w="15" w:type="dxa"/>
            <w:right w:w="15" w:type="dxa"/>
          </w:tblCellMar>
        </w:tblPrEx>
        <w:trPr>
          <w:tblCellSpacing w:w="15" w:type="dxa"/>
        </w:trPr>
        <w:tc>
          <w:tcPr>
            <w:tcW w:w="0" w:type="auto"/>
            <w:gridSpan w:val="2"/>
            <w:vAlign w:val="center"/>
            <w:hideMark/>
          </w:tcPr>
          <w:p w:rsidR="00007CBC" w:rsidRPr="003802AB" w:rsidRDefault="00007CBC" w:rsidP="00EC1E2D">
            <w:pPr>
              <w:spacing w:after="200" w:line="276" w:lineRule="auto"/>
              <w:rPr>
                <w:rFonts w:ascii="Arial" w:hAnsi="Arial" w:cs="Arial"/>
                <w:color w:val="000000"/>
                <w:sz w:val="20"/>
                <w:szCs w:val="20"/>
              </w:rPr>
            </w:pPr>
          </w:p>
        </w:tc>
        <w:tc>
          <w:tcPr>
            <w:tcW w:w="0" w:type="auto"/>
            <w:vAlign w:val="center"/>
            <w:hideMark/>
          </w:tcPr>
          <w:p w:rsidR="00007CBC" w:rsidRPr="003802AB" w:rsidRDefault="00007CBC" w:rsidP="00EC1E2D">
            <w:pPr>
              <w:rPr>
                <w:sz w:val="20"/>
                <w:szCs w:val="20"/>
              </w:rPr>
            </w:pPr>
          </w:p>
        </w:tc>
        <w:tc>
          <w:tcPr>
            <w:tcW w:w="0" w:type="auto"/>
            <w:vAlign w:val="center"/>
            <w:hideMark/>
          </w:tcPr>
          <w:p w:rsidR="00007CBC" w:rsidRPr="003802AB" w:rsidRDefault="00007CBC" w:rsidP="00EC1E2D">
            <w:pPr>
              <w:rPr>
                <w:sz w:val="20"/>
                <w:szCs w:val="20"/>
              </w:rPr>
            </w:pPr>
          </w:p>
        </w:tc>
        <w:tc>
          <w:tcPr>
            <w:tcW w:w="0" w:type="auto"/>
            <w:vAlign w:val="center"/>
            <w:hideMark/>
          </w:tcPr>
          <w:p w:rsidR="00007CBC" w:rsidRPr="003802AB" w:rsidRDefault="00007CBC" w:rsidP="00EC1E2D">
            <w:pPr>
              <w:rPr>
                <w:sz w:val="20"/>
                <w:szCs w:val="20"/>
              </w:rPr>
            </w:pPr>
          </w:p>
        </w:tc>
        <w:tc>
          <w:tcPr>
            <w:tcW w:w="0" w:type="auto"/>
            <w:vAlign w:val="center"/>
            <w:hideMark/>
          </w:tcPr>
          <w:p w:rsidR="00007CBC" w:rsidRPr="003802AB" w:rsidRDefault="00007CBC" w:rsidP="00EC1E2D">
            <w:pPr>
              <w:rPr>
                <w:sz w:val="20"/>
                <w:szCs w:val="20"/>
              </w:rPr>
            </w:pPr>
          </w:p>
        </w:tc>
        <w:tc>
          <w:tcPr>
            <w:tcW w:w="0" w:type="auto"/>
            <w:vAlign w:val="center"/>
            <w:hideMark/>
          </w:tcPr>
          <w:p w:rsidR="00007CBC" w:rsidRPr="003802AB" w:rsidRDefault="00007CBC" w:rsidP="00EC1E2D">
            <w:pPr>
              <w:rPr>
                <w:sz w:val="20"/>
                <w:szCs w:val="20"/>
              </w:rPr>
            </w:pPr>
          </w:p>
        </w:tc>
        <w:tc>
          <w:tcPr>
            <w:tcW w:w="0" w:type="auto"/>
          </w:tcPr>
          <w:p w:rsidR="00007CBC" w:rsidRPr="003802AB" w:rsidRDefault="00007CBC" w:rsidP="00EC1E2D">
            <w:pPr>
              <w:rPr>
                <w:sz w:val="20"/>
                <w:szCs w:val="20"/>
              </w:rPr>
            </w:pPr>
          </w:p>
        </w:tc>
        <w:tc>
          <w:tcPr>
            <w:tcW w:w="0" w:type="auto"/>
            <w:vAlign w:val="center"/>
            <w:hideMark/>
          </w:tcPr>
          <w:p w:rsidR="00007CBC" w:rsidRPr="003802AB" w:rsidRDefault="00007CBC" w:rsidP="00EC1E2D">
            <w:pPr>
              <w:rPr>
                <w:sz w:val="20"/>
                <w:szCs w:val="20"/>
              </w:rPr>
            </w:pPr>
          </w:p>
        </w:tc>
        <w:tc>
          <w:tcPr>
            <w:tcW w:w="0" w:type="auto"/>
            <w:vAlign w:val="center"/>
            <w:hideMark/>
          </w:tcPr>
          <w:p w:rsidR="00007CBC" w:rsidRPr="003802AB" w:rsidRDefault="00007CBC" w:rsidP="00EC1E2D">
            <w:pPr>
              <w:rPr>
                <w:sz w:val="20"/>
                <w:szCs w:val="20"/>
              </w:rPr>
            </w:pPr>
          </w:p>
        </w:tc>
        <w:tc>
          <w:tcPr>
            <w:tcW w:w="0" w:type="auto"/>
            <w:vAlign w:val="center"/>
            <w:hideMark/>
          </w:tcPr>
          <w:p w:rsidR="00007CBC" w:rsidRPr="003802AB" w:rsidRDefault="00007CBC" w:rsidP="00EC1E2D">
            <w:pPr>
              <w:rPr>
                <w:sz w:val="20"/>
                <w:szCs w:val="20"/>
              </w:rPr>
            </w:pPr>
          </w:p>
        </w:tc>
      </w:tr>
    </w:tbl>
    <w:p w:rsidR="00007CBC" w:rsidRPr="00257BDD" w:rsidRDefault="00007CBC" w:rsidP="00007CBC">
      <w:pPr>
        <w:pBdr>
          <w:bottom w:val="single" w:sz="8" w:space="1" w:color="auto"/>
        </w:pBdr>
        <w:spacing w:before="100" w:beforeAutospacing="1" w:after="100" w:afterAutospacing="1" w:line="360" w:lineRule="auto"/>
        <w:ind w:firstLine="567"/>
        <w:contextualSpacing/>
        <w:jc w:val="both"/>
        <w:rPr>
          <w:color w:val="000000"/>
          <w:sz w:val="28"/>
          <w:szCs w:val="28"/>
        </w:rPr>
      </w:pPr>
      <w:r w:rsidRPr="00257BDD">
        <w:rPr>
          <w:color w:val="000000"/>
          <w:sz w:val="28"/>
          <w:szCs w:val="28"/>
        </w:rPr>
        <w:t xml:space="preserve">По данным таблицы </w:t>
      </w:r>
      <w:r>
        <w:rPr>
          <w:color w:val="000000"/>
          <w:sz w:val="28"/>
          <w:szCs w:val="28"/>
        </w:rPr>
        <w:t>3.2</w:t>
      </w:r>
      <w:r w:rsidRPr="00257BDD">
        <w:rPr>
          <w:color w:val="000000"/>
          <w:sz w:val="28"/>
          <w:szCs w:val="28"/>
        </w:rPr>
        <w:t xml:space="preserve"> видно, что с каждым годом увеличивается поголовье коров с удоем от </w:t>
      </w:r>
      <w:r w:rsidR="00FC025D">
        <w:rPr>
          <w:color w:val="000000"/>
          <w:sz w:val="28"/>
          <w:szCs w:val="28"/>
        </w:rPr>
        <w:t>5000 кг и свыше. Так, что в 2014</w:t>
      </w:r>
      <w:r>
        <w:rPr>
          <w:color w:val="000000"/>
          <w:sz w:val="28"/>
          <w:szCs w:val="28"/>
        </w:rPr>
        <w:t xml:space="preserve"> году поголовье составило 32</w:t>
      </w:r>
      <w:r w:rsidRPr="00257BDD">
        <w:rPr>
          <w:color w:val="000000"/>
          <w:sz w:val="28"/>
          <w:szCs w:val="28"/>
        </w:rPr>
        <w:t xml:space="preserve"> голов</w:t>
      </w:r>
      <w:r>
        <w:rPr>
          <w:color w:val="000000"/>
          <w:sz w:val="28"/>
          <w:szCs w:val="28"/>
        </w:rPr>
        <w:t>ы</w:t>
      </w:r>
      <w:r w:rsidRPr="00257BDD">
        <w:rPr>
          <w:color w:val="000000"/>
          <w:sz w:val="28"/>
          <w:szCs w:val="28"/>
        </w:rPr>
        <w:t>, а в</w:t>
      </w:r>
      <w:r w:rsidR="00FC025D">
        <w:rPr>
          <w:color w:val="000000"/>
          <w:sz w:val="28"/>
          <w:szCs w:val="28"/>
        </w:rPr>
        <w:t xml:space="preserve"> 2016</w:t>
      </w:r>
      <w:r>
        <w:rPr>
          <w:color w:val="000000"/>
          <w:sz w:val="28"/>
          <w:szCs w:val="28"/>
        </w:rPr>
        <w:t xml:space="preserve"> - 43</w:t>
      </w:r>
      <w:r w:rsidRPr="00257BDD">
        <w:rPr>
          <w:color w:val="000000"/>
          <w:sz w:val="28"/>
          <w:szCs w:val="28"/>
        </w:rPr>
        <w:t xml:space="preserve"> голов</w:t>
      </w:r>
      <w:r>
        <w:rPr>
          <w:color w:val="000000"/>
          <w:sz w:val="28"/>
          <w:szCs w:val="28"/>
        </w:rPr>
        <w:t>ы</w:t>
      </w:r>
      <w:r w:rsidRPr="00257BDD">
        <w:rPr>
          <w:color w:val="000000"/>
          <w:sz w:val="28"/>
          <w:szCs w:val="28"/>
        </w:rPr>
        <w:t>. И постепенно снижается поголовье коров</w:t>
      </w:r>
      <w:r>
        <w:rPr>
          <w:color w:val="000000"/>
          <w:sz w:val="28"/>
          <w:szCs w:val="28"/>
        </w:rPr>
        <w:t xml:space="preserve"> с удоем до 4000 кг, т.к. в </w:t>
      </w:r>
      <w:r w:rsidR="00FC025D">
        <w:rPr>
          <w:color w:val="000000"/>
          <w:sz w:val="28"/>
          <w:szCs w:val="28"/>
        </w:rPr>
        <w:t>2014</w:t>
      </w:r>
      <w:r>
        <w:rPr>
          <w:color w:val="000000"/>
          <w:sz w:val="28"/>
          <w:szCs w:val="28"/>
        </w:rPr>
        <w:t xml:space="preserve"> году </w:t>
      </w:r>
      <w:r w:rsidR="00FC025D">
        <w:rPr>
          <w:color w:val="000000"/>
          <w:sz w:val="28"/>
          <w:szCs w:val="28"/>
        </w:rPr>
        <w:t>оно составило 38 голов, а в 2016</w:t>
      </w:r>
      <w:r>
        <w:rPr>
          <w:color w:val="000000"/>
          <w:sz w:val="28"/>
          <w:szCs w:val="28"/>
        </w:rPr>
        <w:t xml:space="preserve"> году - 31</w:t>
      </w:r>
      <w:r w:rsidRPr="00257BDD">
        <w:rPr>
          <w:color w:val="000000"/>
          <w:sz w:val="28"/>
          <w:szCs w:val="28"/>
        </w:rPr>
        <w:t>.</w:t>
      </w:r>
    </w:p>
    <w:p w:rsidR="00007CBC" w:rsidRPr="00257BDD" w:rsidRDefault="00007CBC" w:rsidP="00007CBC">
      <w:pPr>
        <w:pBdr>
          <w:bottom w:val="single" w:sz="8" w:space="1" w:color="auto"/>
        </w:pBdr>
        <w:spacing w:before="100" w:beforeAutospacing="1" w:after="100" w:afterAutospacing="1" w:line="360" w:lineRule="auto"/>
        <w:ind w:firstLine="567"/>
        <w:contextualSpacing/>
        <w:jc w:val="both"/>
        <w:rPr>
          <w:color w:val="000000"/>
          <w:sz w:val="28"/>
          <w:szCs w:val="28"/>
        </w:rPr>
      </w:pPr>
      <w:r w:rsidRPr="00257BDD">
        <w:rPr>
          <w:color w:val="000000"/>
          <w:sz w:val="28"/>
          <w:szCs w:val="28"/>
        </w:rPr>
        <w:t>Организация рационального кормления скота должна основываться, прежде всего, на знании его потребности в энергии, питательных, биологически активных веществах, а также объективной оценке кормовых средствах с точки зрения эффективности их использования и специфического воздействия на организм животного, уровень и качество получаемой продукции.</w:t>
      </w:r>
    </w:p>
    <w:p w:rsidR="00007CBC" w:rsidRPr="00257BDD" w:rsidRDefault="00007CBC" w:rsidP="00007CBC">
      <w:pPr>
        <w:pBdr>
          <w:bottom w:val="single" w:sz="8" w:space="1" w:color="auto"/>
        </w:pBdr>
        <w:spacing w:before="100" w:beforeAutospacing="1" w:after="100" w:afterAutospacing="1" w:line="360" w:lineRule="auto"/>
        <w:ind w:firstLine="567"/>
        <w:contextualSpacing/>
        <w:jc w:val="both"/>
        <w:rPr>
          <w:color w:val="000000"/>
          <w:sz w:val="28"/>
          <w:szCs w:val="28"/>
        </w:rPr>
      </w:pPr>
      <w:r w:rsidRPr="00257BDD">
        <w:rPr>
          <w:color w:val="000000"/>
          <w:sz w:val="28"/>
          <w:szCs w:val="28"/>
        </w:rPr>
        <w:t xml:space="preserve">Производством и заготовкой кормов в хозяйстве занимаются главный зоотехник и главный агроном. В хозяйстве каждый год составляют потребность скота в кормах, исходя из питательности корма и процентного соотношения страхового фонда. Дополнительно идет заготовка кормов на зимний период (силоса, сенажа и сена). К кормам собственного производства можно отнести: сено, силос и сенаж, хранящийся в траншеях, зерно зерновых и зернобобовых культур, а также зеленые корма, которые животные </w:t>
      </w:r>
      <w:r w:rsidRPr="00257BDD">
        <w:rPr>
          <w:color w:val="000000"/>
          <w:sz w:val="28"/>
          <w:szCs w:val="28"/>
        </w:rPr>
        <w:lastRenderedPageBreak/>
        <w:t>получают в пастбищный период.</w:t>
      </w:r>
      <w:r w:rsidR="00E2514C">
        <w:rPr>
          <w:color w:val="000000"/>
          <w:sz w:val="28"/>
          <w:szCs w:val="28"/>
        </w:rPr>
        <w:t xml:space="preserve"> </w:t>
      </w:r>
      <w:r w:rsidRPr="00257BDD">
        <w:rPr>
          <w:color w:val="000000"/>
          <w:sz w:val="28"/>
          <w:szCs w:val="28"/>
        </w:rPr>
        <w:t>Кормление животных осуществляется 2 раза в день. Сено подвозится к коровникам автомобильным транспортом и раздается скотниками вручную. Силос и сенаж доставляются в коровники при помощи кормораздатчиков типа КТУ-10 и раздаются в кормушки. Концентраты с мельницы доставляются в коровники автомобильным транспорто</w:t>
      </w:r>
      <w:r>
        <w:rPr>
          <w:color w:val="000000"/>
          <w:sz w:val="28"/>
          <w:szCs w:val="28"/>
        </w:rPr>
        <w:t xml:space="preserve">м и раздаются доярками вручную. </w:t>
      </w:r>
      <w:r w:rsidRPr="00257BDD">
        <w:rPr>
          <w:color w:val="000000"/>
          <w:sz w:val="28"/>
          <w:szCs w:val="28"/>
        </w:rPr>
        <w:t>Для того чтобы оценить насколько животные обеспечены кормами, плановую потребность в кормах необходимо сопоставить с фак</w:t>
      </w:r>
      <w:r>
        <w:rPr>
          <w:color w:val="000000"/>
          <w:sz w:val="28"/>
          <w:szCs w:val="28"/>
        </w:rPr>
        <w:t>тическим их наличием (Таблица 3.3</w:t>
      </w:r>
      <w:r w:rsidRPr="00257BDD">
        <w:rPr>
          <w:color w:val="000000"/>
          <w:sz w:val="28"/>
          <w:szCs w:val="28"/>
        </w:rPr>
        <w:t>).</w:t>
      </w:r>
    </w:p>
    <w:p w:rsidR="00E2514C" w:rsidRDefault="00E2514C" w:rsidP="00E2514C">
      <w:pPr>
        <w:pBdr>
          <w:bottom w:val="single" w:sz="8" w:space="1" w:color="auto"/>
        </w:pBdr>
        <w:spacing w:before="100" w:beforeAutospacing="1" w:after="100" w:afterAutospacing="1" w:line="360" w:lineRule="auto"/>
        <w:contextualSpacing/>
        <w:jc w:val="both"/>
        <w:rPr>
          <w:color w:val="000000"/>
        </w:rPr>
      </w:pPr>
    </w:p>
    <w:p w:rsidR="00007CBC" w:rsidRPr="001A0300" w:rsidRDefault="00007CBC" w:rsidP="00E2514C">
      <w:pPr>
        <w:pBdr>
          <w:bottom w:val="single" w:sz="8" w:space="1" w:color="auto"/>
        </w:pBdr>
        <w:spacing w:before="100" w:beforeAutospacing="1" w:after="100" w:afterAutospacing="1" w:line="360" w:lineRule="auto"/>
        <w:contextualSpacing/>
        <w:jc w:val="both"/>
        <w:rPr>
          <w:color w:val="000000"/>
        </w:rPr>
      </w:pPr>
      <w:r w:rsidRPr="00E2514C">
        <w:rPr>
          <w:color w:val="000000"/>
        </w:rPr>
        <w:t>Таблица 3.4</w:t>
      </w:r>
      <w:r w:rsidRPr="001A0300">
        <w:rPr>
          <w:color w:val="000000"/>
        </w:rPr>
        <w:t xml:space="preserve"> - </w:t>
      </w:r>
      <w:r w:rsidRPr="00E2514C">
        <w:rPr>
          <w:b/>
          <w:color w:val="000000"/>
        </w:rPr>
        <w:t>Обеспеченность скота кормами</w:t>
      </w:r>
    </w:p>
    <w:tbl>
      <w:tblPr>
        <w:tblW w:w="9634" w:type="dxa"/>
        <w:tblInd w:w="98" w:type="dxa"/>
        <w:tblLayout w:type="fixed"/>
        <w:tblLook w:val="04A0" w:firstRow="1" w:lastRow="0" w:firstColumn="1" w:lastColumn="0" w:noHBand="0" w:noVBand="1"/>
      </w:tblPr>
      <w:tblGrid>
        <w:gridCol w:w="1853"/>
        <w:gridCol w:w="724"/>
        <w:gridCol w:w="709"/>
        <w:gridCol w:w="977"/>
        <w:gridCol w:w="992"/>
        <w:gridCol w:w="993"/>
        <w:gridCol w:w="992"/>
        <w:gridCol w:w="835"/>
        <w:gridCol w:w="850"/>
        <w:gridCol w:w="709"/>
      </w:tblGrid>
      <w:tr w:rsidR="00007CBC" w:rsidRPr="0054648C" w:rsidTr="00EC1E2D">
        <w:trPr>
          <w:cantSplit/>
          <w:trHeight w:val="1216"/>
        </w:trPr>
        <w:tc>
          <w:tcPr>
            <w:tcW w:w="18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7CBC" w:rsidRPr="00E2514C" w:rsidRDefault="00007CBC" w:rsidP="00E2514C">
            <w:pPr>
              <w:contextualSpacing/>
              <w:jc w:val="center"/>
              <w:rPr>
                <w:b/>
                <w:color w:val="000000"/>
                <w:sz w:val="20"/>
                <w:szCs w:val="20"/>
              </w:rPr>
            </w:pPr>
            <w:r w:rsidRPr="00E2514C">
              <w:rPr>
                <w:b/>
                <w:color w:val="000000"/>
                <w:sz w:val="20"/>
                <w:szCs w:val="20"/>
              </w:rPr>
              <w:t>Виды кормов</w:t>
            </w:r>
          </w:p>
        </w:tc>
        <w:tc>
          <w:tcPr>
            <w:tcW w:w="143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07CBC" w:rsidRPr="00E2514C" w:rsidRDefault="00007CBC" w:rsidP="00E2514C">
            <w:pPr>
              <w:contextualSpacing/>
              <w:jc w:val="center"/>
              <w:rPr>
                <w:b/>
                <w:color w:val="000000"/>
                <w:sz w:val="20"/>
                <w:szCs w:val="20"/>
              </w:rPr>
            </w:pPr>
            <w:r w:rsidRPr="00E2514C">
              <w:rPr>
                <w:b/>
                <w:color w:val="000000"/>
                <w:sz w:val="20"/>
                <w:szCs w:val="20"/>
              </w:rPr>
              <w:t>Норма расхода кормов на 1 гол.</w:t>
            </w:r>
          </w:p>
        </w:tc>
        <w:tc>
          <w:tcPr>
            <w:tcW w:w="196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07CBC" w:rsidRPr="00E2514C" w:rsidRDefault="00007CBC" w:rsidP="00E2514C">
            <w:pPr>
              <w:contextualSpacing/>
              <w:jc w:val="center"/>
              <w:rPr>
                <w:b/>
                <w:color w:val="000000"/>
                <w:sz w:val="20"/>
                <w:szCs w:val="20"/>
              </w:rPr>
            </w:pPr>
            <w:r w:rsidRPr="00E2514C">
              <w:rPr>
                <w:b/>
                <w:color w:val="000000"/>
                <w:sz w:val="20"/>
                <w:szCs w:val="20"/>
              </w:rPr>
              <w:t>Плановая потребность на фактическое поголовье</w:t>
            </w:r>
          </w:p>
        </w:tc>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07CBC" w:rsidRPr="00E2514C" w:rsidRDefault="00007CBC" w:rsidP="00E2514C">
            <w:pPr>
              <w:contextualSpacing/>
              <w:jc w:val="center"/>
              <w:rPr>
                <w:b/>
                <w:color w:val="000000"/>
                <w:sz w:val="20"/>
                <w:szCs w:val="20"/>
              </w:rPr>
            </w:pPr>
            <w:r w:rsidRPr="00E2514C">
              <w:rPr>
                <w:b/>
                <w:color w:val="000000"/>
                <w:sz w:val="20"/>
                <w:szCs w:val="20"/>
              </w:rPr>
              <w:t>Фактически израсходовано кормов</w:t>
            </w:r>
          </w:p>
          <w:p w:rsidR="00007CBC" w:rsidRPr="00E2514C" w:rsidRDefault="00007CBC" w:rsidP="00E2514C">
            <w:pPr>
              <w:contextualSpacing/>
              <w:jc w:val="center"/>
              <w:rPr>
                <w:b/>
                <w:color w:val="000000"/>
                <w:sz w:val="20"/>
                <w:szCs w:val="20"/>
              </w:rPr>
            </w:pPr>
          </w:p>
        </w:tc>
        <w:tc>
          <w:tcPr>
            <w:tcW w:w="168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7CBC" w:rsidRPr="00E2514C" w:rsidRDefault="00007CBC" w:rsidP="00E2514C">
            <w:pPr>
              <w:contextualSpacing/>
              <w:jc w:val="center"/>
              <w:rPr>
                <w:b/>
                <w:color w:val="000000"/>
                <w:sz w:val="20"/>
                <w:szCs w:val="20"/>
              </w:rPr>
            </w:pPr>
            <w:r w:rsidRPr="00E2514C">
              <w:rPr>
                <w:b/>
                <w:color w:val="000000"/>
                <w:sz w:val="20"/>
                <w:szCs w:val="20"/>
              </w:rPr>
              <w:t>Отклонение от нормы</w:t>
            </w:r>
            <w:proofErr w:type="gramStart"/>
            <w:r w:rsidRPr="00E2514C">
              <w:rPr>
                <w:b/>
                <w:color w:val="000000"/>
                <w:sz w:val="20"/>
                <w:szCs w:val="20"/>
              </w:rPr>
              <w:t xml:space="preserve"> (+,-), </w:t>
            </w:r>
            <w:proofErr w:type="gramEnd"/>
            <w:r w:rsidRPr="00E2514C">
              <w:rPr>
                <w:b/>
                <w:color w:val="000000"/>
                <w:sz w:val="20"/>
                <w:szCs w:val="20"/>
              </w:rPr>
              <w:t>ц</w:t>
            </w:r>
          </w:p>
        </w:tc>
        <w:tc>
          <w:tcPr>
            <w:tcW w:w="709"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rsidR="00007CBC" w:rsidRPr="00E2514C" w:rsidRDefault="00007CBC" w:rsidP="00E2514C">
            <w:pPr>
              <w:ind w:left="113" w:right="113"/>
              <w:contextualSpacing/>
              <w:jc w:val="center"/>
              <w:rPr>
                <w:b/>
                <w:color w:val="000000"/>
                <w:sz w:val="20"/>
                <w:szCs w:val="20"/>
              </w:rPr>
            </w:pPr>
            <w:r w:rsidRPr="00E2514C">
              <w:rPr>
                <w:b/>
                <w:color w:val="000000"/>
                <w:sz w:val="20"/>
                <w:szCs w:val="20"/>
              </w:rPr>
              <w:t>Обеспеченности животных кормами,</w:t>
            </w:r>
          </w:p>
        </w:tc>
      </w:tr>
      <w:tr w:rsidR="00007CBC" w:rsidRPr="0054648C" w:rsidTr="00EC1E2D">
        <w:trPr>
          <w:trHeight w:val="525"/>
        </w:trPr>
        <w:tc>
          <w:tcPr>
            <w:tcW w:w="18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7CBC" w:rsidRPr="00E2514C" w:rsidRDefault="00007CBC" w:rsidP="00E2514C">
            <w:pPr>
              <w:contextualSpacing/>
              <w:jc w:val="center"/>
              <w:rPr>
                <w:b/>
                <w:color w:val="000000"/>
                <w:sz w:val="20"/>
                <w:szCs w:val="20"/>
              </w:rPr>
            </w:pPr>
          </w:p>
        </w:tc>
        <w:tc>
          <w:tcPr>
            <w:tcW w:w="724" w:type="dxa"/>
            <w:tcBorders>
              <w:top w:val="single" w:sz="8" w:space="0" w:color="auto"/>
              <w:left w:val="nil"/>
              <w:bottom w:val="single" w:sz="8" w:space="0" w:color="auto"/>
              <w:right w:val="single" w:sz="8" w:space="0" w:color="auto"/>
            </w:tcBorders>
            <w:shd w:val="clear" w:color="auto" w:fill="auto"/>
            <w:vAlign w:val="center"/>
            <w:hideMark/>
          </w:tcPr>
          <w:p w:rsidR="00007CBC" w:rsidRPr="00E2514C" w:rsidRDefault="00007CBC" w:rsidP="00E2514C">
            <w:pPr>
              <w:contextualSpacing/>
              <w:jc w:val="center"/>
              <w:rPr>
                <w:b/>
                <w:color w:val="000000"/>
                <w:sz w:val="20"/>
                <w:szCs w:val="20"/>
              </w:rPr>
            </w:pPr>
            <w:r w:rsidRPr="00E2514C">
              <w:rPr>
                <w:b/>
                <w:color w:val="000000"/>
                <w:sz w:val="20"/>
                <w:szCs w:val="20"/>
              </w:rPr>
              <w:t>ц</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007CBC" w:rsidRPr="00E2514C" w:rsidRDefault="00007CBC" w:rsidP="00E2514C">
            <w:pPr>
              <w:contextualSpacing/>
              <w:jc w:val="center"/>
              <w:rPr>
                <w:b/>
                <w:color w:val="000000"/>
                <w:sz w:val="20"/>
                <w:szCs w:val="20"/>
              </w:rPr>
            </w:pPr>
            <w:proofErr w:type="spellStart"/>
            <w:r w:rsidRPr="00E2514C">
              <w:rPr>
                <w:b/>
                <w:color w:val="000000"/>
                <w:sz w:val="20"/>
                <w:szCs w:val="20"/>
              </w:rPr>
              <w:t>корм</w:t>
            </w:r>
            <w:proofErr w:type="gramStart"/>
            <w:r w:rsidRPr="00E2514C">
              <w:rPr>
                <w:b/>
                <w:color w:val="000000"/>
                <w:sz w:val="20"/>
                <w:szCs w:val="20"/>
              </w:rPr>
              <w:t>.е</w:t>
            </w:r>
            <w:proofErr w:type="gramEnd"/>
            <w:r w:rsidRPr="00E2514C">
              <w:rPr>
                <w:b/>
                <w:color w:val="000000"/>
                <w:sz w:val="20"/>
                <w:szCs w:val="20"/>
              </w:rPr>
              <w:t>д</w:t>
            </w:r>
            <w:proofErr w:type="spellEnd"/>
            <w:r w:rsidRPr="00E2514C">
              <w:rPr>
                <w:b/>
                <w:color w:val="000000"/>
                <w:sz w:val="20"/>
                <w:szCs w:val="20"/>
              </w:rPr>
              <w:t>., ц</w:t>
            </w:r>
          </w:p>
        </w:tc>
        <w:tc>
          <w:tcPr>
            <w:tcW w:w="977" w:type="dxa"/>
            <w:tcBorders>
              <w:top w:val="single" w:sz="8" w:space="0" w:color="auto"/>
              <w:left w:val="nil"/>
              <w:bottom w:val="single" w:sz="8" w:space="0" w:color="auto"/>
              <w:right w:val="single" w:sz="8" w:space="0" w:color="auto"/>
            </w:tcBorders>
            <w:shd w:val="clear" w:color="auto" w:fill="auto"/>
            <w:vAlign w:val="center"/>
            <w:hideMark/>
          </w:tcPr>
          <w:p w:rsidR="00007CBC" w:rsidRPr="00E2514C" w:rsidRDefault="00007CBC" w:rsidP="00E2514C">
            <w:pPr>
              <w:contextualSpacing/>
              <w:jc w:val="center"/>
              <w:rPr>
                <w:b/>
                <w:color w:val="000000"/>
                <w:sz w:val="20"/>
                <w:szCs w:val="20"/>
              </w:rPr>
            </w:pPr>
            <w:r w:rsidRPr="00E2514C">
              <w:rPr>
                <w:b/>
                <w:color w:val="000000"/>
                <w:sz w:val="20"/>
                <w:szCs w:val="20"/>
              </w:rPr>
              <w:t>в натуре</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007CBC" w:rsidRPr="00E2514C" w:rsidRDefault="00007CBC" w:rsidP="00E2514C">
            <w:pPr>
              <w:contextualSpacing/>
              <w:jc w:val="center"/>
              <w:rPr>
                <w:b/>
                <w:color w:val="000000"/>
                <w:sz w:val="20"/>
                <w:szCs w:val="20"/>
              </w:rPr>
            </w:pPr>
            <w:proofErr w:type="spellStart"/>
            <w:r w:rsidRPr="00E2514C">
              <w:rPr>
                <w:b/>
                <w:color w:val="000000"/>
                <w:sz w:val="20"/>
                <w:szCs w:val="20"/>
              </w:rPr>
              <w:t>корм</w:t>
            </w:r>
            <w:proofErr w:type="gramStart"/>
            <w:r w:rsidRPr="00E2514C">
              <w:rPr>
                <w:b/>
                <w:color w:val="000000"/>
                <w:sz w:val="20"/>
                <w:szCs w:val="20"/>
              </w:rPr>
              <w:t>.е</w:t>
            </w:r>
            <w:proofErr w:type="gramEnd"/>
            <w:r w:rsidRPr="00E2514C">
              <w:rPr>
                <w:b/>
                <w:color w:val="000000"/>
                <w:sz w:val="20"/>
                <w:szCs w:val="20"/>
              </w:rPr>
              <w:t>д</w:t>
            </w:r>
            <w:proofErr w:type="spellEnd"/>
            <w:r w:rsidRPr="00E2514C">
              <w:rPr>
                <w:b/>
                <w:color w:val="000000"/>
                <w:sz w:val="20"/>
                <w:szCs w:val="20"/>
              </w:rPr>
              <w:t>.</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007CBC" w:rsidRPr="00E2514C" w:rsidRDefault="00007CBC" w:rsidP="00E2514C">
            <w:pPr>
              <w:contextualSpacing/>
              <w:jc w:val="center"/>
              <w:rPr>
                <w:b/>
                <w:color w:val="000000"/>
                <w:sz w:val="20"/>
                <w:szCs w:val="20"/>
              </w:rPr>
            </w:pPr>
            <w:r w:rsidRPr="00E2514C">
              <w:rPr>
                <w:b/>
                <w:color w:val="000000"/>
                <w:sz w:val="20"/>
                <w:szCs w:val="20"/>
              </w:rPr>
              <w:t>в натуре</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007CBC" w:rsidRPr="00E2514C" w:rsidRDefault="00007CBC" w:rsidP="00E2514C">
            <w:pPr>
              <w:contextualSpacing/>
              <w:jc w:val="center"/>
              <w:rPr>
                <w:b/>
                <w:color w:val="000000"/>
                <w:sz w:val="20"/>
                <w:szCs w:val="20"/>
              </w:rPr>
            </w:pPr>
            <w:proofErr w:type="spellStart"/>
            <w:r w:rsidRPr="00E2514C">
              <w:rPr>
                <w:b/>
                <w:color w:val="000000"/>
                <w:sz w:val="20"/>
                <w:szCs w:val="20"/>
              </w:rPr>
              <w:t>корм</w:t>
            </w:r>
            <w:proofErr w:type="gramStart"/>
            <w:r w:rsidRPr="00E2514C">
              <w:rPr>
                <w:b/>
                <w:color w:val="000000"/>
                <w:sz w:val="20"/>
                <w:szCs w:val="20"/>
              </w:rPr>
              <w:t>.е</w:t>
            </w:r>
            <w:proofErr w:type="gramEnd"/>
            <w:r w:rsidRPr="00E2514C">
              <w:rPr>
                <w:b/>
                <w:color w:val="000000"/>
                <w:sz w:val="20"/>
                <w:szCs w:val="20"/>
              </w:rPr>
              <w:t>д</w:t>
            </w:r>
            <w:proofErr w:type="spellEnd"/>
            <w:r w:rsidRPr="00E2514C">
              <w:rPr>
                <w:b/>
                <w:color w:val="000000"/>
                <w:sz w:val="20"/>
                <w:szCs w:val="20"/>
              </w:rPr>
              <w:t>.</w:t>
            </w:r>
          </w:p>
        </w:tc>
        <w:tc>
          <w:tcPr>
            <w:tcW w:w="835" w:type="dxa"/>
            <w:tcBorders>
              <w:top w:val="single" w:sz="8" w:space="0" w:color="auto"/>
              <w:left w:val="nil"/>
              <w:bottom w:val="single" w:sz="8" w:space="0" w:color="auto"/>
              <w:right w:val="single" w:sz="8" w:space="0" w:color="auto"/>
            </w:tcBorders>
            <w:shd w:val="clear" w:color="auto" w:fill="auto"/>
            <w:vAlign w:val="center"/>
            <w:hideMark/>
          </w:tcPr>
          <w:p w:rsidR="00007CBC" w:rsidRPr="00E2514C" w:rsidRDefault="00007CBC" w:rsidP="00E2514C">
            <w:pPr>
              <w:contextualSpacing/>
              <w:jc w:val="center"/>
              <w:rPr>
                <w:b/>
                <w:color w:val="000000"/>
                <w:sz w:val="20"/>
                <w:szCs w:val="20"/>
              </w:rPr>
            </w:pPr>
            <w:r w:rsidRPr="00E2514C">
              <w:rPr>
                <w:b/>
                <w:color w:val="000000"/>
                <w:sz w:val="20"/>
                <w:szCs w:val="20"/>
              </w:rPr>
              <w:t>В натуре</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007CBC" w:rsidRPr="00E2514C" w:rsidRDefault="00007CBC" w:rsidP="00E2514C">
            <w:pPr>
              <w:contextualSpacing/>
              <w:jc w:val="center"/>
              <w:rPr>
                <w:b/>
                <w:color w:val="000000"/>
                <w:sz w:val="20"/>
                <w:szCs w:val="20"/>
              </w:rPr>
            </w:pPr>
            <w:proofErr w:type="spellStart"/>
            <w:r w:rsidRPr="00E2514C">
              <w:rPr>
                <w:b/>
                <w:color w:val="000000"/>
                <w:sz w:val="20"/>
                <w:szCs w:val="20"/>
              </w:rPr>
              <w:t>корм</w:t>
            </w:r>
            <w:proofErr w:type="gramStart"/>
            <w:r w:rsidRPr="00E2514C">
              <w:rPr>
                <w:b/>
                <w:color w:val="000000"/>
                <w:sz w:val="20"/>
                <w:szCs w:val="20"/>
              </w:rPr>
              <w:t>.е</w:t>
            </w:r>
            <w:proofErr w:type="gramEnd"/>
            <w:r w:rsidRPr="00E2514C">
              <w:rPr>
                <w:b/>
                <w:color w:val="000000"/>
                <w:sz w:val="20"/>
                <w:szCs w:val="20"/>
              </w:rPr>
              <w:t>д</w:t>
            </w:r>
            <w:proofErr w:type="spellEnd"/>
            <w:r w:rsidRPr="00E2514C">
              <w:rPr>
                <w:b/>
                <w:color w:val="000000"/>
                <w:sz w:val="20"/>
                <w:szCs w:val="20"/>
              </w:rPr>
              <w:t>.</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007CBC" w:rsidRPr="00E2514C" w:rsidRDefault="00007CBC" w:rsidP="00E2514C">
            <w:pPr>
              <w:contextualSpacing/>
              <w:jc w:val="center"/>
              <w:rPr>
                <w:b/>
                <w:color w:val="000000"/>
                <w:sz w:val="20"/>
                <w:szCs w:val="20"/>
              </w:rPr>
            </w:pPr>
            <w:r w:rsidRPr="00E2514C">
              <w:rPr>
                <w:b/>
                <w:color w:val="000000"/>
                <w:sz w:val="20"/>
                <w:szCs w:val="20"/>
              </w:rPr>
              <w:t>%</w:t>
            </w:r>
          </w:p>
        </w:tc>
      </w:tr>
      <w:tr w:rsidR="00007CBC" w:rsidRPr="0054648C" w:rsidTr="00EC1E2D">
        <w:trPr>
          <w:trHeight w:val="315"/>
        </w:trPr>
        <w:tc>
          <w:tcPr>
            <w:tcW w:w="9634" w:type="dxa"/>
            <w:gridSpan w:val="10"/>
            <w:tcBorders>
              <w:top w:val="nil"/>
              <w:left w:val="single" w:sz="8" w:space="0" w:color="auto"/>
              <w:bottom w:val="single" w:sz="8" w:space="0" w:color="auto"/>
              <w:right w:val="single" w:sz="8" w:space="0" w:color="auto"/>
            </w:tcBorders>
            <w:shd w:val="clear" w:color="auto" w:fill="auto"/>
            <w:vAlign w:val="center"/>
            <w:hideMark/>
          </w:tcPr>
          <w:p w:rsidR="00007CBC" w:rsidRPr="0054648C" w:rsidRDefault="00FC025D" w:rsidP="00EC1E2D">
            <w:pPr>
              <w:spacing w:line="240" w:lineRule="exact"/>
              <w:contextualSpacing/>
              <w:rPr>
                <w:color w:val="000000"/>
                <w:sz w:val="20"/>
                <w:szCs w:val="20"/>
              </w:rPr>
            </w:pPr>
            <w:r>
              <w:rPr>
                <w:color w:val="000000"/>
                <w:sz w:val="20"/>
                <w:szCs w:val="20"/>
              </w:rPr>
              <w:t>2014</w:t>
            </w:r>
            <w:r w:rsidR="00007CBC" w:rsidRPr="0054648C">
              <w:rPr>
                <w:color w:val="000000"/>
                <w:sz w:val="20"/>
                <w:szCs w:val="20"/>
              </w:rPr>
              <w:t xml:space="preserve"> г. </w:t>
            </w:r>
          </w:p>
        </w:tc>
      </w:tr>
      <w:tr w:rsidR="00007CBC" w:rsidRPr="0054648C" w:rsidTr="00EC1E2D">
        <w:trPr>
          <w:trHeight w:val="315"/>
        </w:trPr>
        <w:tc>
          <w:tcPr>
            <w:tcW w:w="1853" w:type="dxa"/>
            <w:tcBorders>
              <w:top w:val="nil"/>
              <w:left w:val="single" w:sz="8" w:space="0" w:color="auto"/>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Концентрированные корма</w:t>
            </w:r>
          </w:p>
        </w:tc>
        <w:tc>
          <w:tcPr>
            <w:tcW w:w="724"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10,8</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12,9</w:t>
            </w:r>
          </w:p>
        </w:tc>
        <w:tc>
          <w:tcPr>
            <w:tcW w:w="977"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13301,3</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15887,6</w:t>
            </w:r>
          </w:p>
        </w:tc>
        <w:tc>
          <w:tcPr>
            <w:tcW w:w="993"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13301,3</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15887,6</w:t>
            </w:r>
          </w:p>
        </w:tc>
        <w:tc>
          <w:tcPr>
            <w:tcW w:w="835"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100</w:t>
            </w:r>
          </w:p>
        </w:tc>
      </w:tr>
      <w:tr w:rsidR="00007CBC" w:rsidRPr="0054648C" w:rsidTr="00EC1E2D">
        <w:trPr>
          <w:trHeight w:val="315"/>
        </w:trPr>
        <w:tc>
          <w:tcPr>
            <w:tcW w:w="1853" w:type="dxa"/>
            <w:tcBorders>
              <w:top w:val="nil"/>
              <w:left w:val="single" w:sz="8" w:space="0" w:color="auto"/>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proofErr w:type="gramStart"/>
            <w:r w:rsidRPr="0054648C">
              <w:rPr>
                <w:color w:val="000000"/>
                <w:sz w:val="20"/>
                <w:szCs w:val="20"/>
              </w:rPr>
              <w:t>Сочные</w:t>
            </w:r>
            <w:proofErr w:type="gramEnd"/>
            <w:r w:rsidRPr="0054648C">
              <w:rPr>
                <w:color w:val="000000"/>
                <w:sz w:val="20"/>
                <w:szCs w:val="20"/>
              </w:rPr>
              <w:t>: силос</w:t>
            </w:r>
          </w:p>
        </w:tc>
        <w:tc>
          <w:tcPr>
            <w:tcW w:w="724"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37,8</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7,6</w:t>
            </w:r>
          </w:p>
        </w:tc>
        <w:tc>
          <w:tcPr>
            <w:tcW w:w="977"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46554,4</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9360,2</w:t>
            </w:r>
          </w:p>
        </w:tc>
        <w:tc>
          <w:tcPr>
            <w:tcW w:w="993"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38157,2</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7631,4</w:t>
            </w:r>
          </w:p>
        </w:tc>
        <w:tc>
          <w:tcPr>
            <w:tcW w:w="835"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7146,3</w:t>
            </w:r>
          </w:p>
        </w:tc>
        <w:tc>
          <w:tcPr>
            <w:tcW w:w="850"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1728,8</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82</w:t>
            </w:r>
          </w:p>
        </w:tc>
      </w:tr>
      <w:tr w:rsidR="00007CBC" w:rsidRPr="0054648C" w:rsidTr="00EC1E2D">
        <w:trPr>
          <w:trHeight w:val="315"/>
        </w:trPr>
        <w:tc>
          <w:tcPr>
            <w:tcW w:w="1853" w:type="dxa"/>
            <w:tcBorders>
              <w:top w:val="nil"/>
              <w:left w:val="single" w:sz="8" w:space="0" w:color="auto"/>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proofErr w:type="gramStart"/>
            <w:r w:rsidRPr="0054648C">
              <w:rPr>
                <w:color w:val="000000"/>
                <w:sz w:val="20"/>
                <w:szCs w:val="20"/>
              </w:rPr>
              <w:t>Грубые</w:t>
            </w:r>
            <w:proofErr w:type="gramEnd"/>
            <w:r w:rsidRPr="0054648C">
              <w:rPr>
                <w:color w:val="000000"/>
                <w:sz w:val="20"/>
                <w:szCs w:val="20"/>
              </w:rPr>
              <w:t>: сено</w:t>
            </w:r>
          </w:p>
        </w:tc>
        <w:tc>
          <w:tcPr>
            <w:tcW w:w="724"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4</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2</w:t>
            </w:r>
          </w:p>
        </w:tc>
        <w:tc>
          <w:tcPr>
            <w:tcW w:w="977"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4926,4</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2463,2</w:t>
            </w:r>
          </w:p>
        </w:tc>
        <w:tc>
          <w:tcPr>
            <w:tcW w:w="993"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4926,4</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2463,2</w:t>
            </w:r>
          </w:p>
        </w:tc>
        <w:tc>
          <w:tcPr>
            <w:tcW w:w="835"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100</w:t>
            </w:r>
          </w:p>
        </w:tc>
      </w:tr>
      <w:tr w:rsidR="00007CBC" w:rsidRPr="0054648C" w:rsidTr="00EC1E2D">
        <w:trPr>
          <w:trHeight w:val="315"/>
        </w:trPr>
        <w:tc>
          <w:tcPr>
            <w:tcW w:w="1853" w:type="dxa"/>
            <w:tcBorders>
              <w:top w:val="nil"/>
              <w:left w:val="single" w:sz="8" w:space="0" w:color="auto"/>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Сенаж</w:t>
            </w:r>
          </w:p>
        </w:tc>
        <w:tc>
          <w:tcPr>
            <w:tcW w:w="724"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8,6</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2,8</w:t>
            </w:r>
          </w:p>
        </w:tc>
        <w:tc>
          <w:tcPr>
            <w:tcW w:w="977"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10591,8</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3448,5</w:t>
            </w:r>
          </w:p>
        </w:tc>
        <w:tc>
          <w:tcPr>
            <w:tcW w:w="993"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9651,8</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3155,4</w:t>
            </w:r>
          </w:p>
        </w:tc>
        <w:tc>
          <w:tcPr>
            <w:tcW w:w="835"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940</w:t>
            </w:r>
          </w:p>
        </w:tc>
        <w:tc>
          <w:tcPr>
            <w:tcW w:w="850"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293,1</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91,1</w:t>
            </w:r>
          </w:p>
        </w:tc>
      </w:tr>
      <w:tr w:rsidR="00007CBC" w:rsidRPr="0054648C" w:rsidTr="00EC1E2D">
        <w:trPr>
          <w:trHeight w:val="315"/>
        </w:trPr>
        <w:tc>
          <w:tcPr>
            <w:tcW w:w="1853" w:type="dxa"/>
            <w:tcBorders>
              <w:top w:val="nil"/>
              <w:left w:val="single" w:sz="8" w:space="0" w:color="auto"/>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Зелёные</w:t>
            </w:r>
          </w:p>
        </w:tc>
        <w:tc>
          <w:tcPr>
            <w:tcW w:w="724"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60</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12,6</w:t>
            </w:r>
          </w:p>
        </w:tc>
        <w:tc>
          <w:tcPr>
            <w:tcW w:w="977"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73896</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15518,2</w:t>
            </w:r>
          </w:p>
        </w:tc>
        <w:tc>
          <w:tcPr>
            <w:tcW w:w="993"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69872</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14673,1</w:t>
            </w:r>
          </w:p>
        </w:tc>
        <w:tc>
          <w:tcPr>
            <w:tcW w:w="835"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4024</w:t>
            </w:r>
          </w:p>
        </w:tc>
        <w:tc>
          <w:tcPr>
            <w:tcW w:w="850"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845,1</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94,6</w:t>
            </w:r>
          </w:p>
        </w:tc>
      </w:tr>
      <w:tr w:rsidR="00007CBC" w:rsidRPr="0054648C" w:rsidTr="00EC1E2D">
        <w:trPr>
          <w:trHeight w:val="315"/>
        </w:trPr>
        <w:tc>
          <w:tcPr>
            <w:tcW w:w="1853" w:type="dxa"/>
            <w:tcBorders>
              <w:top w:val="nil"/>
              <w:left w:val="single" w:sz="8" w:space="0" w:color="auto"/>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Всего</w:t>
            </w:r>
          </w:p>
        </w:tc>
        <w:tc>
          <w:tcPr>
            <w:tcW w:w="724"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37,9</w:t>
            </w:r>
          </w:p>
        </w:tc>
        <w:tc>
          <w:tcPr>
            <w:tcW w:w="977"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46677,6</w:t>
            </w:r>
          </w:p>
        </w:tc>
        <w:tc>
          <w:tcPr>
            <w:tcW w:w="993"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43810,7</w:t>
            </w:r>
          </w:p>
        </w:tc>
        <w:tc>
          <w:tcPr>
            <w:tcW w:w="835"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2867</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91</w:t>
            </w:r>
          </w:p>
        </w:tc>
      </w:tr>
      <w:tr w:rsidR="00007CBC" w:rsidRPr="0054648C" w:rsidTr="00EC1E2D">
        <w:trPr>
          <w:trHeight w:val="270"/>
        </w:trPr>
        <w:tc>
          <w:tcPr>
            <w:tcW w:w="9634" w:type="dxa"/>
            <w:gridSpan w:val="10"/>
            <w:tcBorders>
              <w:top w:val="nil"/>
              <w:left w:val="single" w:sz="8" w:space="0" w:color="auto"/>
              <w:bottom w:val="single" w:sz="8" w:space="0" w:color="auto"/>
              <w:right w:val="single" w:sz="8" w:space="0" w:color="auto"/>
            </w:tcBorders>
            <w:shd w:val="clear" w:color="auto" w:fill="auto"/>
            <w:vAlign w:val="center"/>
            <w:hideMark/>
          </w:tcPr>
          <w:p w:rsidR="00007CBC" w:rsidRPr="0054648C" w:rsidRDefault="00FC025D" w:rsidP="00EC1E2D">
            <w:pPr>
              <w:spacing w:line="240" w:lineRule="exact"/>
              <w:contextualSpacing/>
              <w:rPr>
                <w:color w:val="000000"/>
                <w:sz w:val="20"/>
                <w:szCs w:val="20"/>
              </w:rPr>
            </w:pPr>
            <w:r>
              <w:rPr>
                <w:color w:val="000000"/>
                <w:sz w:val="20"/>
                <w:szCs w:val="20"/>
              </w:rPr>
              <w:t>2015</w:t>
            </w:r>
            <w:r w:rsidR="00007CBC" w:rsidRPr="00A749FF">
              <w:rPr>
                <w:color w:val="000000"/>
                <w:sz w:val="20"/>
                <w:szCs w:val="20"/>
              </w:rPr>
              <w:t xml:space="preserve"> г.</w:t>
            </w:r>
          </w:p>
        </w:tc>
      </w:tr>
      <w:tr w:rsidR="00007CBC" w:rsidRPr="0054648C" w:rsidTr="00EC1E2D">
        <w:trPr>
          <w:trHeight w:val="315"/>
        </w:trPr>
        <w:tc>
          <w:tcPr>
            <w:tcW w:w="1853" w:type="dxa"/>
            <w:tcBorders>
              <w:top w:val="nil"/>
              <w:left w:val="single" w:sz="8" w:space="0" w:color="auto"/>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Концентрированные корма</w:t>
            </w:r>
          </w:p>
        </w:tc>
        <w:tc>
          <w:tcPr>
            <w:tcW w:w="724"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11,2</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13,4</w:t>
            </w:r>
          </w:p>
        </w:tc>
        <w:tc>
          <w:tcPr>
            <w:tcW w:w="977"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13800,6</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16511,5</w:t>
            </w:r>
          </w:p>
        </w:tc>
        <w:tc>
          <w:tcPr>
            <w:tcW w:w="993"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13800,6</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16511,5</w:t>
            </w:r>
          </w:p>
        </w:tc>
        <w:tc>
          <w:tcPr>
            <w:tcW w:w="835"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100</w:t>
            </w:r>
          </w:p>
        </w:tc>
      </w:tr>
      <w:tr w:rsidR="00007CBC" w:rsidRPr="0054648C" w:rsidTr="00EC1E2D">
        <w:trPr>
          <w:trHeight w:val="315"/>
        </w:trPr>
        <w:tc>
          <w:tcPr>
            <w:tcW w:w="1853" w:type="dxa"/>
            <w:tcBorders>
              <w:top w:val="nil"/>
              <w:left w:val="single" w:sz="8" w:space="0" w:color="auto"/>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proofErr w:type="gramStart"/>
            <w:r w:rsidRPr="0054648C">
              <w:rPr>
                <w:color w:val="000000"/>
                <w:sz w:val="20"/>
                <w:szCs w:val="20"/>
              </w:rPr>
              <w:t>Сочные</w:t>
            </w:r>
            <w:proofErr w:type="gramEnd"/>
            <w:r w:rsidRPr="0054648C">
              <w:rPr>
                <w:color w:val="000000"/>
                <w:sz w:val="20"/>
                <w:szCs w:val="20"/>
              </w:rPr>
              <w:t>: силос</w:t>
            </w:r>
          </w:p>
        </w:tc>
        <w:tc>
          <w:tcPr>
            <w:tcW w:w="724"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38,9</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7,8</w:t>
            </w:r>
          </w:p>
        </w:tc>
        <w:tc>
          <w:tcPr>
            <w:tcW w:w="977"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47932,6</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9611,2</w:t>
            </w:r>
          </w:p>
        </w:tc>
        <w:tc>
          <w:tcPr>
            <w:tcW w:w="993"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45113,4</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9022,7</w:t>
            </w:r>
          </w:p>
        </w:tc>
        <w:tc>
          <w:tcPr>
            <w:tcW w:w="835"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2819,2</w:t>
            </w:r>
          </w:p>
        </w:tc>
        <w:tc>
          <w:tcPr>
            <w:tcW w:w="850"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588,2</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94,1</w:t>
            </w:r>
          </w:p>
        </w:tc>
      </w:tr>
      <w:tr w:rsidR="00007CBC" w:rsidRPr="0054648C" w:rsidTr="00EC1E2D">
        <w:trPr>
          <w:trHeight w:val="315"/>
        </w:trPr>
        <w:tc>
          <w:tcPr>
            <w:tcW w:w="1853" w:type="dxa"/>
            <w:tcBorders>
              <w:top w:val="nil"/>
              <w:left w:val="single" w:sz="8" w:space="0" w:color="auto"/>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proofErr w:type="gramStart"/>
            <w:r w:rsidRPr="0054648C">
              <w:rPr>
                <w:color w:val="000000"/>
                <w:sz w:val="20"/>
                <w:szCs w:val="20"/>
              </w:rPr>
              <w:t>Грубые</w:t>
            </w:r>
            <w:proofErr w:type="gramEnd"/>
            <w:r w:rsidRPr="0054648C">
              <w:rPr>
                <w:color w:val="000000"/>
                <w:sz w:val="20"/>
                <w:szCs w:val="20"/>
              </w:rPr>
              <w:t>: сено</w:t>
            </w:r>
          </w:p>
        </w:tc>
        <w:tc>
          <w:tcPr>
            <w:tcW w:w="724"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4,5</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2,3</w:t>
            </w:r>
          </w:p>
        </w:tc>
        <w:tc>
          <w:tcPr>
            <w:tcW w:w="977"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5544,9</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2834,1</w:t>
            </w:r>
          </w:p>
        </w:tc>
        <w:tc>
          <w:tcPr>
            <w:tcW w:w="993"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5544,9</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2834,1</w:t>
            </w:r>
          </w:p>
        </w:tc>
        <w:tc>
          <w:tcPr>
            <w:tcW w:w="835"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100</w:t>
            </w:r>
          </w:p>
        </w:tc>
      </w:tr>
      <w:tr w:rsidR="00007CBC" w:rsidRPr="0054648C" w:rsidTr="00EC1E2D">
        <w:trPr>
          <w:trHeight w:val="315"/>
        </w:trPr>
        <w:tc>
          <w:tcPr>
            <w:tcW w:w="1853" w:type="dxa"/>
            <w:tcBorders>
              <w:top w:val="nil"/>
              <w:left w:val="single" w:sz="8" w:space="0" w:color="auto"/>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Сенаж</w:t>
            </w:r>
          </w:p>
        </w:tc>
        <w:tc>
          <w:tcPr>
            <w:tcW w:w="724"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9</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3</w:t>
            </w:r>
          </w:p>
        </w:tc>
        <w:tc>
          <w:tcPr>
            <w:tcW w:w="977"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11089,8</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3696,6</w:t>
            </w:r>
          </w:p>
        </w:tc>
        <w:tc>
          <w:tcPr>
            <w:tcW w:w="993"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10258,1</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3385,2</w:t>
            </w:r>
          </w:p>
        </w:tc>
        <w:tc>
          <w:tcPr>
            <w:tcW w:w="835"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831,7</w:t>
            </w:r>
          </w:p>
        </w:tc>
        <w:tc>
          <w:tcPr>
            <w:tcW w:w="850"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311,4</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92,5</w:t>
            </w:r>
          </w:p>
        </w:tc>
      </w:tr>
      <w:tr w:rsidR="00007CBC" w:rsidRPr="0054648C" w:rsidTr="00EC1E2D">
        <w:trPr>
          <w:trHeight w:val="315"/>
        </w:trPr>
        <w:tc>
          <w:tcPr>
            <w:tcW w:w="1853" w:type="dxa"/>
            <w:tcBorders>
              <w:top w:val="nil"/>
              <w:left w:val="single" w:sz="8" w:space="0" w:color="auto"/>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Зелёные</w:t>
            </w:r>
          </w:p>
        </w:tc>
        <w:tc>
          <w:tcPr>
            <w:tcW w:w="724"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61</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12,8</w:t>
            </w:r>
          </w:p>
        </w:tc>
        <w:tc>
          <w:tcPr>
            <w:tcW w:w="977"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75164,2</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15772,2</w:t>
            </w:r>
          </w:p>
        </w:tc>
        <w:tc>
          <w:tcPr>
            <w:tcW w:w="993"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71978,8</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15115,5</w:t>
            </w:r>
          </w:p>
        </w:tc>
        <w:tc>
          <w:tcPr>
            <w:tcW w:w="835"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3185,4</w:t>
            </w:r>
          </w:p>
        </w:tc>
        <w:tc>
          <w:tcPr>
            <w:tcW w:w="850"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656,7</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95,8</w:t>
            </w:r>
          </w:p>
        </w:tc>
      </w:tr>
      <w:tr w:rsidR="00007CBC" w:rsidRPr="0054648C" w:rsidTr="00EC1E2D">
        <w:trPr>
          <w:trHeight w:val="315"/>
        </w:trPr>
        <w:tc>
          <w:tcPr>
            <w:tcW w:w="1853" w:type="dxa"/>
            <w:tcBorders>
              <w:top w:val="nil"/>
              <w:left w:val="single" w:sz="8" w:space="0" w:color="auto"/>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Всего</w:t>
            </w:r>
          </w:p>
        </w:tc>
        <w:tc>
          <w:tcPr>
            <w:tcW w:w="724"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39,3</w:t>
            </w:r>
          </w:p>
        </w:tc>
        <w:tc>
          <w:tcPr>
            <w:tcW w:w="977"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48425,6</w:t>
            </w:r>
          </w:p>
        </w:tc>
        <w:tc>
          <w:tcPr>
            <w:tcW w:w="993"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46869</w:t>
            </w:r>
          </w:p>
        </w:tc>
        <w:tc>
          <w:tcPr>
            <w:tcW w:w="835"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1556,6</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95,5</w:t>
            </w:r>
          </w:p>
        </w:tc>
      </w:tr>
      <w:tr w:rsidR="00007CBC" w:rsidRPr="0054648C" w:rsidTr="00EC1E2D">
        <w:trPr>
          <w:trHeight w:val="247"/>
        </w:trPr>
        <w:tc>
          <w:tcPr>
            <w:tcW w:w="9634" w:type="dxa"/>
            <w:gridSpan w:val="10"/>
            <w:tcBorders>
              <w:top w:val="nil"/>
              <w:left w:val="single" w:sz="8" w:space="0" w:color="auto"/>
              <w:bottom w:val="single" w:sz="8" w:space="0" w:color="auto"/>
              <w:right w:val="single" w:sz="8" w:space="0" w:color="auto"/>
            </w:tcBorders>
            <w:shd w:val="clear" w:color="auto" w:fill="auto"/>
            <w:vAlign w:val="center"/>
            <w:hideMark/>
          </w:tcPr>
          <w:p w:rsidR="00007CBC" w:rsidRPr="0054648C" w:rsidRDefault="00FC025D" w:rsidP="00EC1E2D">
            <w:pPr>
              <w:spacing w:line="240" w:lineRule="exact"/>
              <w:contextualSpacing/>
              <w:rPr>
                <w:color w:val="000000"/>
                <w:sz w:val="20"/>
                <w:szCs w:val="20"/>
              </w:rPr>
            </w:pPr>
            <w:r>
              <w:rPr>
                <w:color w:val="000000"/>
                <w:sz w:val="20"/>
                <w:szCs w:val="20"/>
              </w:rPr>
              <w:t>2016</w:t>
            </w:r>
            <w:r w:rsidR="00007CBC" w:rsidRPr="00A749FF">
              <w:rPr>
                <w:color w:val="000000"/>
                <w:sz w:val="20"/>
                <w:szCs w:val="20"/>
              </w:rPr>
              <w:t xml:space="preserve"> г. </w:t>
            </w:r>
            <w:r w:rsidR="00007CBC" w:rsidRPr="0054648C">
              <w:rPr>
                <w:color w:val="000000"/>
                <w:sz w:val="20"/>
                <w:szCs w:val="20"/>
              </w:rPr>
              <w:t> </w:t>
            </w:r>
          </w:p>
        </w:tc>
      </w:tr>
      <w:tr w:rsidR="00007CBC" w:rsidRPr="0054648C" w:rsidTr="00EC1E2D">
        <w:trPr>
          <w:trHeight w:val="315"/>
        </w:trPr>
        <w:tc>
          <w:tcPr>
            <w:tcW w:w="1853" w:type="dxa"/>
            <w:tcBorders>
              <w:top w:val="nil"/>
              <w:left w:val="single" w:sz="8" w:space="0" w:color="auto"/>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Концентрированные корма</w:t>
            </w:r>
          </w:p>
        </w:tc>
        <w:tc>
          <w:tcPr>
            <w:tcW w:w="724"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11,8</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14,2</w:t>
            </w:r>
          </w:p>
        </w:tc>
        <w:tc>
          <w:tcPr>
            <w:tcW w:w="977"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14540</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17497,2</w:t>
            </w:r>
          </w:p>
        </w:tc>
        <w:tc>
          <w:tcPr>
            <w:tcW w:w="993"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14540</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17497,2</w:t>
            </w:r>
          </w:p>
        </w:tc>
        <w:tc>
          <w:tcPr>
            <w:tcW w:w="835"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100</w:t>
            </w:r>
          </w:p>
        </w:tc>
      </w:tr>
      <w:tr w:rsidR="00007CBC" w:rsidRPr="0054648C" w:rsidTr="00EC1E2D">
        <w:trPr>
          <w:trHeight w:val="315"/>
        </w:trPr>
        <w:tc>
          <w:tcPr>
            <w:tcW w:w="1853" w:type="dxa"/>
            <w:tcBorders>
              <w:top w:val="nil"/>
              <w:left w:val="single" w:sz="8" w:space="0" w:color="auto"/>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proofErr w:type="gramStart"/>
            <w:r w:rsidRPr="0054648C">
              <w:rPr>
                <w:color w:val="000000"/>
                <w:sz w:val="20"/>
                <w:szCs w:val="20"/>
              </w:rPr>
              <w:t>Сочные</w:t>
            </w:r>
            <w:proofErr w:type="gramEnd"/>
            <w:r w:rsidRPr="0054648C">
              <w:rPr>
                <w:color w:val="000000"/>
                <w:sz w:val="20"/>
                <w:szCs w:val="20"/>
              </w:rPr>
              <w:t>: силос</w:t>
            </w:r>
          </w:p>
        </w:tc>
        <w:tc>
          <w:tcPr>
            <w:tcW w:w="724"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39,2</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7,9</w:t>
            </w:r>
          </w:p>
        </w:tc>
        <w:tc>
          <w:tcPr>
            <w:tcW w:w="977"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48302,2</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9734,4</w:t>
            </w:r>
          </w:p>
        </w:tc>
        <w:tc>
          <w:tcPr>
            <w:tcW w:w="993"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45214,9</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9043</w:t>
            </w:r>
          </w:p>
        </w:tc>
        <w:tc>
          <w:tcPr>
            <w:tcW w:w="835"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3087,3</w:t>
            </w:r>
          </w:p>
        </w:tc>
        <w:tc>
          <w:tcPr>
            <w:tcW w:w="850"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691,4</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93,6</w:t>
            </w:r>
          </w:p>
        </w:tc>
      </w:tr>
      <w:tr w:rsidR="00007CBC" w:rsidRPr="0054648C" w:rsidTr="00EC1E2D">
        <w:trPr>
          <w:trHeight w:val="315"/>
        </w:trPr>
        <w:tc>
          <w:tcPr>
            <w:tcW w:w="1853" w:type="dxa"/>
            <w:tcBorders>
              <w:top w:val="nil"/>
              <w:left w:val="single" w:sz="8" w:space="0" w:color="auto"/>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proofErr w:type="gramStart"/>
            <w:r w:rsidRPr="0054648C">
              <w:rPr>
                <w:color w:val="000000"/>
                <w:sz w:val="20"/>
                <w:szCs w:val="20"/>
              </w:rPr>
              <w:t>Грубые</w:t>
            </w:r>
            <w:proofErr w:type="gramEnd"/>
            <w:r w:rsidRPr="0054648C">
              <w:rPr>
                <w:color w:val="000000"/>
                <w:sz w:val="20"/>
                <w:szCs w:val="20"/>
              </w:rPr>
              <w:t>: сено</w:t>
            </w:r>
          </w:p>
        </w:tc>
        <w:tc>
          <w:tcPr>
            <w:tcW w:w="724"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4,9</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2,5</w:t>
            </w:r>
          </w:p>
        </w:tc>
        <w:tc>
          <w:tcPr>
            <w:tcW w:w="977"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6037,8</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3080,5</w:t>
            </w:r>
          </w:p>
        </w:tc>
        <w:tc>
          <w:tcPr>
            <w:tcW w:w="993"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6037,8</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3080,5</w:t>
            </w:r>
          </w:p>
        </w:tc>
        <w:tc>
          <w:tcPr>
            <w:tcW w:w="835"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100</w:t>
            </w:r>
          </w:p>
        </w:tc>
      </w:tr>
      <w:tr w:rsidR="00007CBC" w:rsidRPr="0054648C" w:rsidTr="00EC1E2D">
        <w:trPr>
          <w:trHeight w:val="315"/>
        </w:trPr>
        <w:tc>
          <w:tcPr>
            <w:tcW w:w="1853" w:type="dxa"/>
            <w:tcBorders>
              <w:top w:val="nil"/>
              <w:left w:val="single" w:sz="8" w:space="0" w:color="auto"/>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Сенаж</w:t>
            </w:r>
          </w:p>
        </w:tc>
        <w:tc>
          <w:tcPr>
            <w:tcW w:w="724"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10</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3,3</w:t>
            </w:r>
          </w:p>
        </w:tc>
        <w:tc>
          <w:tcPr>
            <w:tcW w:w="977"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12322</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4066,3</w:t>
            </w:r>
          </w:p>
        </w:tc>
        <w:tc>
          <w:tcPr>
            <w:tcW w:w="993"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12322</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4066,3</w:t>
            </w:r>
          </w:p>
        </w:tc>
        <w:tc>
          <w:tcPr>
            <w:tcW w:w="835"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100</w:t>
            </w:r>
          </w:p>
        </w:tc>
      </w:tr>
      <w:tr w:rsidR="00007CBC" w:rsidRPr="0054648C" w:rsidTr="00EC1E2D">
        <w:trPr>
          <w:trHeight w:val="315"/>
        </w:trPr>
        <w:tc>
          <w:tcPr>
            <w:tcW w:w="1853" w:type="dxa"/>
            <w:tcBorders>
              <w:top w:val="nil"/>
              <w:left w:val="single" w:sz="8" w:space="0" w:color="auto"/>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Зеленые</w:t>
            </w:r>
          </w:p>
        </w:tc>
        <w:tc>
          <w:tcPr>
            <w:tcW w:w="724"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63</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13,2</w:t>
            </w:r>
          </w:p>
        </w:tc>
        <w:tc>
          <w:tcPr>
            <w:tcW w:w="977"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77628,6</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16265</w:t>
            </w:r>
          </w:p>
        </w:tc>
        <w:tc>
          <w:tcPr>
            <w:tcW w:w="993"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75997,2</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15959,4</w:t>
            </w:r>
          </w:p>
        </w:tc>
        <w:tc>
          <w:tcPr>
            <w:tcW w:w="835"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1631,4</w:t>
            </w:r>
          </w:p>
        </w:tc>
        <w:tc>
          <w:tcPr>
            <w:tcW w:w="850"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305,6</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97,9</w:t>
            </w:r>
          </w:p>
        </w:tc>
      </w:tr>
      <w:tr w:rsidR="00007CBC" w:rsidRPr="0054648C" w:rsidTr="00EC1E2D">
        <w:trPr>
          <w:trHeight w:val="315"/>
        </w:trPr>
        <w:tc>
          <w:tcPr>
            <w:tcW w:w="1853" w:type="dxa"/>
            <w:tcBorders>
              <w:top w:val="nil"/>
              <w:left w:val="single" w:sz="8" w:space="0" w:color="auto"/>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Всего</w:t>
            </w:r>
          </w:p>
        </w:tc>
        <w:tc>
          <w:tcPr>
            <w:tcW w:w="724"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41,1</w:t>
            </w:r>
          </w:p>
        </w:tc>
        <w:tc>
          <w:tcPr>
            <w:tcW w:w="977"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50643,4</w:t>
            </w:r>
          </w:p>
        </w:tc>
        <w:tc>
          <w:tcPr>
            <w:tcW w:w="993"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992"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49646,4</w:t>
            </w:r>
          </w:p>
        </w:tc>
        <w:tc>
          <w:tcPr>
            <w:tcW w:w="835"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rPr>
                <w:color w:val="000000"/>
                <w:sz w:val="20"/>
                <w:szCs w:val="20"/>
              </w:rPr>
            </w:pPr>
            <w:r w:rsidRPr="0054648C">
              <w:rPr>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997</w:t>
            </w:r>
          </w:p>
        </w:tc>
        <w:tc>
          <w:tcPr>
            <w:tcW w:w="709" w:type="dxa"/>
            <w:tcBorders>
              <w:top w:val="nil"/>
              <w:left w:val="nil"/>
              <w:bottom w:val="single" w:sz="8" w:space="0" w:color="auto"/>
              <w:right w:val="single" w:sz="8" w:space="0" w:color="auto"/>
            </w:tcBorders>
            <w:shd w:val="clear" w:color="auto" w:fill="auto"/>
            <w:vAlign w:val="center"/>
            <w:hideMark/>
          </w:tcPr>
          <w:p w:rsidR="00007CBC" w:rsidRPr="0054648C" w:rsidRDefault="00007CBC" w:rsidP="00EC1E2D">
            <w:pPr>
              <w:spacing w:line="240" w:lineRule="exact"/>
              <w:contextualSpacing/>
              <w:jc w:val="right"/>
              <w:rPr>
                <w:color w:val="000000"/>
                <w:sz w:val="20"/>
                <w:szCs w:val="20"/>
              </w:rPr>
            </w:pPr>
            <w:r w:rsidRPr="0054648C">
              <w:rPr>
                <w:color w:val="000000"/>
                <w:sz w:val="20"/>
                <w:szCs w:val="20"/>
              </w:rPr>
              <w:t>97</w:t>
            </w:r>
          </w:p>
        </w:tc>
      </w:tr>
    </w:tbl>
    <w:p w:rsidR="00007CBC" w:rsidRDefault="00A45EA6" w:rsidP="00007CBC">
      <w:pPr>
        <w:spacing w:before="100" w:beforeAutospacing="1" w:after="100" w:afterAutospacing="1" w:line="360" w:lineRule="auto"/>
        <w:ind w:firstLine="709"/>
        <w:contextualSpacing/>
        <w:jc w:val="both"/>
        <w:rPr>
          <w:color w:val="000000"/>
          <w:sz w:val="28"/>
          <w:szCs w:val="28"/>
        </w:rPr>
      </w:pPr>
      <w:r>
        <w:rPr>
          <w:color w:val="000000"/>
          <w:sz w:val="28"/>
          <w:szCs w:val="28"/>
        </w:rPr>
        <w:lastRenderedPageBreak/>
        <w:t>Из таблицы 3.4</w:t>
      </w:r>
      <w:r w:rsidR="00007CBC" w:rsidRPr="001A0300">
        <w:rPr>
          <w:color w:val="000000"/>
          <w:sz w:val="28"/>
          <w:szCs w:val="28"/>
        </w:rPr>
        <w:t xml:space="preserve"> можно сделать следующий вывод, что за счет внедрения более совершенной техники с каждым годом уменьшаются затраты на корма. А при правильном заготовлении силоса и сенажа уменьшаются затраты на 1 центнер производства молока.</w:t>
      </w:r>
    </w:p>
    <w:p w:rsidR="00007CBC" w:rsidRPr="001A0300" w:rsidRDefault="00007CBC" w:rsidP="00007CBC">
      <w:pPr>
        <w:spacing w:before="100" w:beforeAutospacing="1" w:after="100" w:afterAutospacing="1" w:line="360" w:lineRule="auto"/>
        <w:ind w:firstLine="709"/>
        <w:contextualSpacing/>
        <w:jc w:val="both"/>
        <w:rPr>
          <w:color w:val="000000"/>
          <w:sz w:val="28"/>
          <w:szCs w:val="28"/>
        </w:rPr>
      </w:pPr>
    </w:p>
    <w:p w:rsidR="00007CBC" w:rsidRPr="00A749FF" w:rsidRDefault="00007CBC" w:rsidP="007F507E">
      <w:pPr>
        <w:pStyle w:val="1"/>
        <w:ind w:firstLine="567"/>
        <w:jc w:val="center"/>
        <w:rPr>
          <w:b w:val="0"/>
          <w:sz w:val="28"/>
          <w:szCs w:val="28"/>
        </w:rPr>
      </w:pPr>
      <w:bookmarkStart w:id="16" w:name="_Toc447812296"/>
      <w:r w:rsidRPr="00A749FF">
        <w:rPr>
          <w:b w:val="0"/>
          <w:sz w:val="28"/>
          <w:szCs w:val="28"/>
        </w:rPr>
        <w:t>3.2. Эффективность производства и реализации молока в организации</w:t>
      </w:r>
      <w:bookmarkEnd w:id="16"/>
    </w:p>
    <w:p w:rsidR="00007CBC" w:rsidRDefault="00007CBC" w:rsidP="00007CBC">
      <w:pPr>
        <w:spacing w:line="360" w:lineRule="auto"/>
        <w:ind w:firstLine="709"/>
        <w:contextualSpacing/>
        <w:jc w:val="both"/>
        <w:rPr>
          <w:sz w:val="28"/>
          <w:szCs w:val="28"/>
        </w:rPr>
      </w:pPr>
      <w:r>
        <w:rPr>
          <w:sz w:val="28"/>
          <w:szCs w:val="28"/>
        </w:rPr>
        <w:t xml:space="preserve">Под маркетинговыми исследованиями понимается систематический сбор, отображение и анализ данных по разным аспектам маркетинговой деятельности. Маркетинговые исследования – это </w:t>
      </w:r>
      <w:proofErr w:type="gramStart"/>
      <w:r>
        <w:rPr>
          <w:sz w:val="28"/>
          <w:szCs w:val="28"/>
        </w:rPr>
        <w:t>функция</w:t>
      </w:r>
      <w:proofErr w:type="gramEnd"/>
      <w:r>
        <w:rPr>
          <w:sz w:val="28"/>
          <w:szCs w:val="28"/>
        </w:rPr>
        <w:t xml:space="preserve"> которая через информацию связывает маркетологов с рынками, потребителями, конкурентами, со всеми элементами внешней среды маркетинга. Маркетинговые исследования связаны с принятием решений по всем аспектам маркетинговой деятельности. Они снижают уровень неопределенности и касаются всех элементов комплекса маркетинга и его внешней среды по тем ее компонентам, которые оказывают влияние на маркетинг определенного продукта на конкретном рынке.</w:t>
      </w:r>
    </w:p>
    <w:p w:rsidR="00007CBC" w:rsidRDefault="00007CBC" w:rsidP="00007CBC">
      <w:pPr>
        <w:spacing w:line="360" w:lineRule="auto"/>
        <w:ind w:firstLine="709"/>
        <w:jc w:val="both"/>
        <w:rPr>
          <w:sz w:val="28"/>
          <w:szCs w:val="28"/>
        </w:rPr>
      </w:pPr>
      <w:r>
        <w:rPr>
          <w:sz w:val="28"/>
          <w:szCs w:val="28"/>
        </w:rPr>
        <w:t xml:space="preserve">Маркетинговое исследование – процесс, состоящий из пяти этапов. На первом происходит четкое определение проблем и постановка целей исследования. Второй этап – разработка плана сбора информации с использованием первичных и вторичных данных. Сбор первичных данных требует выбора методов исследования (наблюдение, эксперимент, опрос), подготовки орудий исследования (анкеты, механические устройства) составление плана выборки и выбора способа связи с аудиторией. Третий этап – сбор информации с помощью </w:t>
      </w:r>
      <w:proofErr w:type="spellStart"/>
      <w:r>
        <w:rPr>
          <w:sz w:val="28"/>
          <w:szCs w:val="28"/>
        </w:rPr>
        <w:t>внекабинетных</w:t>
      </w:r>
      <w:proofErr w:type="spellEnd"/>
      <w:r>
        <w:rPr>
          <w:sz w:val="28"/>
          <w:szCs w:val="28"/>
        </w:rPr>
        <w:t xml:space="preserve"> или лабораторных изысканий. Четвертый этап – анализ собранной информации для вывода из совокупности полученных данных показателей среднего уровня, переменных составляющих и выявления разного рода взаимосвязей.</w:t>
      </w:r>
      <w:r w:rsidR="00B45F00">
        <w:rPr>
          <w:sz w:val="28"/>
          <w:szCs w:val="28"/>
        </w:rPr>
        <w:t xml:space="preserve"> </w:t>
      </w:r>
      <w:r>
        <w:rPr>
          <w:sz w:val="28"/>
          <w:szCs w:val="28"/>
        </w:rPr>
        <w:t>Пятый этап – представление основных результатов, которые дадут управляющим по маркетингу возможность принимать более взвешенные решения.</w:t>
      </w:r>
    </w:p>
    <w:p w:rsidR="00007CBC" w:rsidRPr="00BF7727" w:rsidRDefault="00007CBC" w:rsidP="00007CBC">
      <w:pPr>
        <w:spacing w:line="360" w:lineRule="auto"/>
        <w:ind w:firstLine="709"/>
        <w:jc w:val="both"/>
        <w:rPr>
          <w:sz w:val="28"/>
          <w:szCs w:val="28"/>
        </w:rPr>
      </w:pPr>
      <w:r>
        <w:rPr>
          <w:sz w:val="28"/>
          <w:szCs w:val="28"/>
        </w:rPr>
        <w:lastRenderedPageBreak/>
        <w:t>С точки зрения объекта изучения маркетинговые исследования представляют собой комплексное исследование. Так, очень сложно отделить друг от друга такие направления исследований, как рынок, потребитель, конкурент. Рынок немыслим без конкурентной борьбы, потребители формируют свое поведение в определенной рыночной среде.</w:t>
      </w:r>
    </w:p>
    <w:p w:rsidR="00007CBC" w:rsidRDefault="00007CBC" w:rsidP="00007CBC">
      <w:pPr>
        <w:spacing w:line="360" w:lineRule="auto"/>
        <w:ind w:firstLine="709"/>
        <w:jc w:val="both"/>
        <w:rPr>
          <w:sz w:val="28"/>
          <w:szCs w:val="28"/>
        </w:rPr>
      </w:pPr>
      <w:r>
        <w:rPr>
          <w:sz w:val="28"/>
          <w:szCs w:val="28"/>
        </w:rPr>
        <w:t>Для определения потребности в проведении маркетинговых исследований все организации должны непрерывно проводить мониторинг их внешних сред, используя мониторинговую систему. Главной целью использования мониторинговой системы является предоставление оперативной информации руководству предприятия. Такая информация позволяет руководству оценить, соответствуют ли результаты их текущей оперативной деятельности запланированным целям; оказали ли влияние принятые законы на покупательную способность потребителей, на деятельность предприятий отрасли; имели ли место изменения системы ценностей потребителей и их стиля жизни; были ли использованы конкурентами новые стратегии.</w:t>
      </w:r>
    </w:p>
    <w:p w:rsidR="00007CBC" w:rsidRDefault="00007CBC" w:rsidP="00007CBC">
      <w:pPr>
        <w:spacing w:line="360" w:lineRule="auto"/>
        <w:ind w:firstLine="709"/>
        <w:jc w:val="both"/>
        <w:rPr>
          <w:sz w:val="28"/>
          <w:szCs w:val="28"/>
        </w:rPr>
      </w:pPr>
      <w:r>
        <w:rPr>
          <w:sz w:val="28"/>
          <w:szCs w:val="28"/>
        </w:rPr>
        <w:t xml:space="preserve">Определение проблемы является следующим шагом в проведении </w:t>
      </w:r>
      <w:proofErr w:type="gramStart"/>
      <w:r>
        <w:rPr>
          <w:sz w:val="28"/>
          <w:szCs w:val="28"/>
        </w:rPr>
        <w:t>маркетинговых</w:t>
      </w:r>
      <w:proofErr w:type="gramEnd"/>
      <w:r>
        <w:rPr>
          <w:sz w:val="28"/>
          <w:szCs w:val="28"/>
        </w:rPr>
        <w:t xml:space="preserve"> исследовании. Ясное, четкое изложение проблемы является </w:t>
      </w:r>
      <w:proofErr w:type="spellStart"/>
      <w:r>
        <w:rPr>
          <w:sz w:val="28"/>
          <w:szCs w:val="28"/>
        </w:rPr>
        <w:t>ключем</w:t>
      </w:r>
      <w:proofErr w:type="spellEnd"/>
      <w:r>
        <w:rPr>
          <w:sz w:val="28"/>
          <w:szCs w:val="28"/>
        </w:rPr>
        <w:t xml:space="preserve"> к проведению успешного маркетингового исследования. Они констатируют, что объем продаж падает, рыночная доля уменьшается, но это только симптомы, а важно выявить причины их проявления.</w:t>
      </w:r>
    </w:p>
    <w:p w:rsidR="00007CBC" w:rsidRDefault="00007CBC" w:rsidP="00007CBC">
      <w:pPr>
        <w:spacing w:line="360" w:lineRule="auto"/>
        <w:ind w:firstLine="709"/>
        <w:jc w:val="both"/>
        <w:rPr>
          <w:sz w:val="28"/>
          <w:szCs w:val="28"/>
        </w:rPr>
      </w:pPr>
      <w:r>
        <w:rPr>
          <w:sz w:val="28"/>
          <w:szCs w:val="28"/>
        </w:rPr>
        <w:t xml:space="preserve">Цели маркетинговых исследовании вытекают из выявленных проблем, достижение этих целей позволяет получить информацию, необходимую для решения этих проблем. Список целей включает обычно несколько </w:t>
      </w:r>
      <w:proofErr w:type="gramStart"/>
      <w:r>
        <w:rPr>
          <w:sz w:val="28"/>
          <w:szCs w:val="28"/>
        </w:rPr>
        <w:t>наименовании</w:t>
      </w:r>
      <w:proofErr w:type="gramEnd"/>
      <w:r>
        <w:rPr>
          <w:sz w:val="28"/>
          <w:szCs w:val="28"/>
        </w:rPr>
        <w:t>. Цели должны быть ясно и четко сформулированы, быть достаточно детальными, должна существовать возможность их измерения и оценки уровня их достижения. Выбор методов проведения маркетинговых исследований зависит от направления и цели исследований.</w:t>
      </w:r>
    </w:p>
    <w:p w:rsidR="00007CBC" w:rsidRDefault="00007CBC" w:rsidP="00007CBC">
      <w:pPr>
        <w:spacing w:line="360" w:lineRule="auto"/>
        <w:ind w:firstLine="709"/>
        <w:jc w:val="both"/>
        <w:rPr>
          <w:sz w:val="28"/>
          <w:szCs w:val="28"/>
        </w:rPr>
      </w:pPr>
      <w:r>
        <w:rPr>
          <w:sz w:val="28"/>
          <w:szCs w:val="28"/>
        </w:rPr>
        <w:t xml:space="preserve">Обычно при проведении маркетинговых исследовании используется информация, полученная на основе первичных и вторичных данных. </w:t>
      </w:r>
      <w:r>
        <w:rPr>
          <w:sz w:val="28"/>
          <w:szCs w:val="28"/>
        </w:rPr>
        <w:lastRenderedPageBreak/>
        <w:t xml:space="preserve">Первичные данные получаются в результате специально проведенных для решения конкретной маркетинговой проблемы; их сбор осуществляется </w:t>
      </w:r>
      <w:r w:rsidR="00B45F00">
        <w:rPr>
          <w:sz w:val="28"/>
          <w:szCs w:val="28"/>
        </w:rPr>
        <w:t>путем наблюдения</w:t>
      </w:r>
      <w:r>
        <w:rPr>
          <w:sz w:val="28"/>
          <w:szCs w:val="28"/>
        </w:rPr>
        <w:t xml:space="preserve">, опросов, экспериментов, выполняемых над частью общей совокупности исследуемых, - выборки. Под вторичными данными, применяемыми при проведении так называемых кабинетных маркетинговых исследований, понимаются данные, собранные ранее из внутренних и внешних источников для целей, отличных от целей маркетинговых исследований. Потом выбирается метод сбора необходимых данных и сбор данных. </w:t>
      </w:r>
    </w:p>
    <w:p w:rsidR="00007CBC" w:rsidRDefault="00007CBC" w:rsidP="00007CBC">
      <w:pPr>
        <w:spacing w:line="360" w:lineRule="auto"/>
        <w:ind w:firstLine="709"/>
        <w:jc w:val="both"/>
        <w:rPr>
          <w:sz w:val="28"/>
          <w:szCs w:val="28"/>
        </w:rPr>
      </w:pPr>
      <w:r>
        <w:rPr>
          <w:sz w:val="28"/>
          <w:szCs w:val="28"/>
        </w:rPr>
        <w:t>Анализ данных начинается с перевода первых данных в осмысленную информацию и включает их проведение и проверку на ошибки. Далее проводится статистический анализ, т.е. определяются средние величины, частоты, корреляционные и регрессионные соотношения, осуществляется анализ трендов. После проведения всех мероприятий составляется заключительный отчет о проведенном исследовании.</w:t>
      </w:r>
    </w:p>
    <w:p w:rsidR="00007CBC" w:rsidRDefault="00007CBC" w:rsidP="00007CBC">
      <w:pPr>
        <w:spacing w:line="360" w:lineRule="auto"/>
        <w:ind w:firstLine="709"/>
        <w:jc w:val="both"/>
        <w:rPr>
          <w:sz w:val="28"/>
          <w:szCs w:val="28"/>
        </w:rPr>
      </w:pPr>
      <w:r>
        <w:rPr>
          <w:sz w:val="28"/>
          <w:szCs w:val="28"/>
        </w:rPr>
        <w:t>Наибольший интерес при проведении маркетинговых исследований представляет изучение следующих групп факторов, характеризующих состояние внешней предпринимательской среды: политических, экономических, правовых, социально-демографических, культурных, научно-технических и экологических. Политическая среда характеризуется достаточной стабильностью. Удмуртская Республика ведет протекционистические меры в защиту собственного сельскохозяйственного товаропроизводителя: ограничивает ввоз продукции из соседних регионов и поддерживает производителей различными дотациями.</w:t>
      </w:r>
    </w:p>
    <w:p w:rsidR="00007CBC" w:rsidRDefault="00007CBC" w:rsidP="00007CBC">
      <w:pPr>
        <w:spacing w:line="360" w:lineRule="auto"/>
        <w:ind w:firstLine="709"/>
        <w:jc w:val="both"/>
        <w:rPr>
          <w:sz w:val="28"/>
          <w:szCs w:val="28"/>
        </w:rPr>
      </w:pPr>
      <w:r>
        <w:rPr>
          <w:sz w:val="28"/>
          <w:szCs w:val="28"/>
        </w:rPr>
        <w:t xml:space="preserve">Экономическая среда характеризуется ростом цен на промышленные товары и услуги, в зависимости от роста инфляции. </w:t>
      </w:r>
      <w:proofErr w:type="gramStart"/>
      <w:r>
        <w:rPr>
          <w:sz w:val="28"/>
          <w:szCs w:val="28"/>
        </w:rPr>
        <w:t xml:space="preserve">Идет стабильный спрос на сельскохозяйственную продукцию, особенно на животноводческую, но </w:t>
      </w:r>
      <w:r w:rsidR="00B45F00">
        <w:rPr>
          <w:sz w:val="28"/>
          <w:szCs w:val="28"/>
        </w:rPr>
        <w:t>цены полностью</w:t>
      </w:r>
      <w:r>
        <w:rPr>
          <w:sz w:val="28"/>
          <w:szCs w:val="28"/>
        </w:rPr>
        <w:t xml:space="preserve"> не покрывают произведенных затрат.</w:t>
      </w:r>
      <w:proofErr w:type="gramEnd"/>
      <w:r>
        <w:rPr>
          <w:sz w:val="28"/>
          <w:szCs w:val="28"/>
        </w:rPr>
        <w:t xml:space="preserve"> Необходимо в ближайшем будущем снизить налогообложение сельскохозяйственных товаропроизводителей или вообще освободить от налогов. С ростом </w:t>
      </w:r>
      <w:r>
        <w:rPr>
          <w:sz w:val="28"/>
          <w:szCs w:val="28"/>
        </w:rPr>
        <w:lastRenderedPageBreak/>
        <w:t>покупательной способности населения возрастает спрос на продукцию животноводства. На предприятиях сельского хозяйства не хватает молодых квалифицированных кадров, т.к. они не идут из-за непрестижности и низкой заработной платы. Хозяйству не хватает собственных сре</w:t>
      </w:r>
      <w:proofErr w:type="gramStart"/>
      <w:r>
        <w:rPr>
          <w:sz w:val="28"/>
          <w:szCs w:val="28"/>
        </w:rPr>
        <w:t>дств дл</w:t>
      </w:r>
      <w:proofErr w:type="gramEnd"/>
      <w:r>
        <w:rPr>
          <w:sz w:val="28"/>
          <w:szCs w:val="28"/>
        </w:rPr>
        <w:t>я обновления и закупки оборудования.</w:t>
      </w:r>
    </w:p>
    <w:p w:rsidR="00007CBC" w:rsidRDefault="00007CBC" w:rsidP="00007CBC">
      <w:pPr>
        <w:spacing w:line="360" w:lineRule="auto"/>
        <w:ind w:firstLine="709"/>
        <w:jc w:val="both"/>
        <w:rPr>
          <w:sz w:val="28"/>
          <w:szCs w:val="28"/>
        </w:rPr>
      </w:pPr>
      <w:r>
        <w:rPr>
          <w:sz w:val="28"/>
          <w:szCs w:val="28"/>
        </w:rPr>
        <w:t>Важнейшими направлениями исследований рынков является определение величин спроса различного вида и показателей рыночной доли для конкретных рынков. Поведение потребителей на рынке, характер покупок определяются их личностными, культурными, социальными и психологическими факторами. Реализация крупного рогатого скота и свиней и</w:t>
      </w:r>
      <w:r w:rsidR="00E2514C">
        <w:rPr>
          <w:sz w:val="28"/>
          <w:szCs w:val="28"/>
        </w:rPr>
        <w:t>дет по различным каналам (табл.3.</w:t>
      </w:r>
      <w:r>
        <w:rPr>
          <w:sz w:val="28"/>
          <w:szCs w:val="28"/>
        </w:rPr>
        <w:t>5).</w:t>
      </w:r>
    </w:p>
    <w:p w:rsidR="00E2514C" w:rsidRDefault="00E2514C" w:rsidP="00E2514C">
      <w:pPr>
        <w:spacing w:line="360" w:lineRule="auto"/>
        <w:rPr>
          <w:b/>
        </w:rPr>
      </w:pPr>
    </w:p>
    <w:p w:rsidR="00007CBC" w:rsidRPr="001A0300" w:rsidRDefault="00007CBC" w:rsidP="00E2514C">
      <w:pPr>
        <w:spacing w:line="360" w:lineRule="auto"/>
      </w:pPr>
      <w:r w:rsidRPr="00E2514C">
        <w:t>Таблица 3.5</w:t>
      </w:r>
      <w:r w:rsidRPr="001A0300">
        <w:t xml:space="preserve"> </w:t>
      </w:r>
      <w:r w:rsidRPr="006B6BFE">
        <w:t xml:space="preserve">- </w:t>
      </w:r>
      <w:r w:rsidRPr="00E2514C">
        <w:rPr>
          <w:b/>
        </w:rPr>
        <w:t>Реализация крупного рогатого скота и молока</w:t>
      </w:r>
    </w:p>
    <w:tbl>
      <w:tblPr>
        <w:tblStyle w:val="a3"/>
        <w:tblW w:w="0" w:type="auto"/>
        <w:tblLook w:val="01E0" w:firstRow="1" w:lastRow="1" w:firstColumn="1" w:lastColumn="1" w:noHBand="0" w:noVBand="0"/>
      </w:tblPr>
      <w:tblGrid>
        <w:gridCol w:w="1684"/>
        <w:gridCol w:w="1331"/>
        <w:gridCol w:w="1298"/>
        <w:gridCol w:w="1330"/>
        <w:gridCol w:w="1298"/>
        <w:gridCol w:w="1331"/>
        <w:gridCol w:w="1299"/>
      </w:tblGrid>
      <w:tr w:rsidR="00007CBC" w:rsidTr="00EC1E2D">
        <w:tc>
          <w:tcPr>
            <w:tcW w:w="1684" w:type="dxa"/>
            <w:vMerge w:val="restart"/>
          </w:tcPr>
          <w:p w:rsidR="00007CBC" w:rsidRPr="00E2514C" w:rsidRDefault="00007CBC" w:rsidP="00EC1E2D">
            <w:pPr>
              <w:spacing w:line="360" w:lineRule="auto"/>
              <w:jc w:val="center"/>
              <w:rPr>
                <w:b/>
              </w:rPr>
            </w:pPr>
            <w:r w:rsidRPr="00E2514C">
              <w:rPr>
                <w:b/>
              </w:rPr>
              <w:t>Каналы реализации</w:t>
            </w:r>
          </w:p>
        </w:tc>
        <w:tc>
          <w:tcPr>
            <w:tcW w:w="2629" w:type="dxa"/>
            <w:gridSpan w:val="2"/>
          </w:tcPr>
          <w:p w:rsidR="00007CBC" w:rsidRPr="00E2514C" w:rsidRDefault="00720A9F" w:rsidP="00EC1E2D">
            <w:pPr>
              <w:spacing w:line="360" w:lineRule="auto"/>
              <w:jc w:val="center"/>
              <w:rPr>
                <w:b/>
              </w:rPr>
            </w:pPr>
            <w:r>
              <w:rPr>
                <w:b/>
              </w:rPr>
              <w:t>201</w:t>
            </w:r>
            <w:r w:rsidR="00FC025D">
              <w:rPr>
                <w:b/>
              </w:rPr>
              <w:t>4</w:t>
            </w:r>
            <w:r w:rsidR="00007CBC" w:rsidRPr="00E2514C">
              <w:rPr>
                <w:b/>
              </w:rPr>
              <w:t xml:space="preserve"> г.</w:t>
            </w:r>
          </w:p>
        </w:tc>
        <w:tc>
          <w:tcPr>
            <w:tcW w:w="2628" w:type="dxa"/>
            <w:gridSpan w:val="2"/>
          </w:tcPr>
          <w:p w:rsidR="00007CBC" w:rsidRPr="00E2514C" w:rsidRDefault="00FC025D" w:rsidP="00EC1E2D">
            <w:pPr>
              <w:spacing w:line="360" w:lineRule="auto"/>
              <w:jc w:val="center"/>
              <w:rPr>
                <w:b/>
              </w:rPr>
            </w:pPr>
            <w:r>
              <w:rPr>
                <w:b/>
              </w:rPr>
              <w:t>2015</w:t>
            </w:r>
            <w:r w:rsidR="00007CBC" w:rsidRPr="00E2514C">
              <w:rPr>
                <w:b/>
              </w:rPr>
              <w:t xml:space="preserve"> г.</w:t>
            </w:r>
          </w:p>
        </w:tc>
        <w:tc>
          <w:tcPr>
            <w:tcW w:w="2630" w:type="dxa"/>
            <w:gridSpan w:val="2"/>
          </w:tcPr>
          <w:p w:rsidR="00007CBC" w:rsidRPr="00E2514C" w:rsidRDefault="00FC025D" w:rsidP="00EC1E2D">
            <w:pPr>
              <w:spacing w:line="360" w:lineRule="auto"/>
              <w:jc w:val="center"/>
              <w:rPr>
                <w:b/>
              </w:rPr>
            </w:pPr>
            <w:r>
              <w:rPr>
                <w:b/>
              </w:rPr>
              <w:t>2016</w:t>
            </w:r>
            <w:r w:rsidR="00007CBC" w:rsidRPr="00E2514C">
              <w:rPr>
                <w:b/>
              </w:rPr>
              <w:t xml:space="preserve"> г.</w:t>
            </w:r>
          </w:p>
        </w:tc>
      </w:tr>
      <w:tr w:rsidR="00007CBC" w:rsidTr="00EC1E2D">
        <w:tc>
          <w:tcPr>
            <w:tcW w:w="1684" w:type="dxa"/>
            <w:vMerge/>
          </w:tcPr>
          <w:p w:rsidR="00007CBC" w:rsidRPr="00E2514C" w:rsidRDefault="00007CBC" w:rsidP="00EC1E2D">
            <w:pPr>
              <w:spacing w:line="360" w:lineRule="auto"/>
              <w:jc w:val="center"/>
              <w:rPr>
                <w:b/>
              </w:rPr>
            </w:pPr>
          </w:p>
        </w:tc>
        <w:tc>
          <w:tcPr>
            <w:tcW w:w="1331" w:type="dxa"/>
          </w:tcPr>
          <w:p w:rsidR="00007CBC" w:rsidRPr="00E2514C" w:rsidRDefault="00007CBC" w:rsidP="00EC1E2D">
            <w:pPr>
              <w:spacing w:line="360" w:lineRule="auto"/>
              <w:jc w:val="center"/>
              <w:rPr>
                <w:b/>
              </w:rPr>
            </w:pPr>
            <w:r w:rsidRPr="00E2514C">
              <w:rPr>
                <w:b/>
              </w:rPr>
              <w:t>Всего, ц</w:t>
            </w:r>
          </w:p>
        </w:tc>
        <w:tc>
          <w:tcPr>
            <w:tcW w:w="1298" w:type="dxa"/>
          </w:tcPr>
          <w:p w:rsidR="00007CBC" w:rsidRPr="00E2514C" w:rsidRDefault="00007CBC" w:rsidP="00EC1E2D">
            <w:pPr>
              <w:spacing w:line="360" w:lineRule="auto"/>
              <w:jc w:val="center"/>
              <w:rPr>
                <w:b/>
              </w:rPr>
            </w:pPr>
            <w:r w:rsidRPr="00E2514C">
              <w:rPr>
                <w:b/>
              </w:rPr>
              <w:t>%</w:t>
            </w:r>
          </w:p>
        </w:tc>
        <w:tc>
          <w:tcPr>
            <w:tcW w:w="1330" w:type="dxa"/>
          </w:tcPr>
          <w:p w:rsidR="00007CBC" w:rsidRPr="00E2514C" w:rsidRDefault="00007CBC" w:rsidP="00EC1E2D">
            <w:pPr>
              <w:spacing w:line="360" w:lineRule="auto"/>
              <w:jc w:val="center"/>
              <w:rPr>
                <w:b/>
              </w:rPr>
            </w:pPr>
            <w:r w:rsidRPr="00E2514C">
              <w:rPr>
                <w:b/>
              </w:rPr>
              <w:t>Всего, ц</w:t>
            </w:r>
          </w:p>
        </w:tc>
        <w:tc>
          <w:tcPr>
            <w:tcW w:w="1298" w:type="dxa"/>
          </w:tcPr>
          <w:p w:rsidR="00007CBC" w:rsidRPr="00E2514C" w:rsidRDefault="00007CBC" w:rsidP="00EC1E2D">
            <w:pPr>
              <w:spacing w:line="360" w:lineRule="auto"/>
              <w:jc w:val="center"/>
              <w:rPr>
                <w:b/>
              </w:rPr>
            </w:pPr>
            <w:r w:rsidRPr="00E2514C">
              <w:rPr>
                <w:b/>
              </w:rPr>
              <w:t>%</w:t>
            </w:r>
          </w:p>
        </w:tc>
        <w:tc>
          <w:tcPr>
            <w:tcW w:w="1331" w:type="dxa"/>
          </w:tcPr>
          <w:p w:rsidR="00007CBC" w:rsidRPr="00E2514C" w:rsidRDefault="00007CBC" w:rsidP="00EC1E2D">
            <w:pPr>
              <w:spacing w:line="360" w:lineRule="auto"/>
              <w:jc w:val="center"/>
              <w:rPr>
                <w:b/>
              </w:rPr>
            </w:pPr>
            <w:r w:rsidRPr="00E2514C">
              <w:rPr>
                <w:b/>
              </w:rPr>
              <w:t>Всего, ц</w:t>
            </w:r>
          </w:p>
        </w:tc>
        <w:tc>
          <w:tcPr>
            <w:tcW w:w="1299" w:type="dxa"/>
          </w:tcPr>
          <w:p w:rsidR="00007CBC" w:rsidRPr="00E2514C" w:rsidRDefault="00007CBC" w:rsidP="00EC1E2D">
            <w:pPr>
              <w:spacing w:line="360" w:lineRule="auto"/>
              <w:jc w:val="center"/>
              <w:rPr>
                <w:b/>
              </w:rPr>
            </w:pPr>
            <w:r w:rsidRPr="00E2514C">
              <w:rPr>
                <w:b/>
              </w:rPr>
              <w:t>%</w:t>
            </w:r>
          </w:p>
        </w:tc>
      </w:tr>
      <w:tr w:rsidR="00007CBC" w:rsidTr="00EC1E2D">
        <w:tc>
          <w:tcPr>
            <w:tcW w:w="9571" w:type="dxa"/>
            <w:gridSpan w:val="7"/>
          </w:tcPr>
          <w:p w:rsidR="00007CBC" w:rsidRDefault="00007CBC" w:rsidP="00EC1E2D">
            <w:pPr>
              <w:spacing w:line="360" w:lineRule="auto"/>
              <w:jc w:val="center"/>
            </w:pPr>
            <w:r>
              <w:t>Крупный рогатый скот</w:t>
            </w:r>
          </w:p>
        </w:tc>
      </w:tr>
      <w:tr w:rsidR="00007CBC" w:rsidTr="00EC1E2D">
        <w:tc>
          <w:tcPr>
            <w:tcW w:w="1684" w:type="dxa"/>
          </w:tcPr>
          <w:p w:rsidR="00007CBC" w:rsidRDefault="00007CBC" w:rsidP="00EC1E2D">
            <w:pPr>
              <w:spacing w:line="360" w:lineRule="auto"/>
            </w:pPr>
            <w:r>
              <w:t>Ижевский мясокомбинат</w:t>
            </w:r>
          </w:p>
        </w:tc>
        <w:tc>
          <w:tcPr>
            <w:tcW w:w="1331" w:type="dxa"/>
          </w:tcPr>
          <w:p w:rsidR="00007CBC" w:rsidRDefault="00007CBC" w:rsidP="00EC1E2D">
            <w:pPr>
              <w:jc w:val="center"/>
              <w:rPr>
                <w:color w:val="000000"/>
              </w:rPr>
            </w:pPr>
            <w:r>
              <w:rPr>
                <w:color w:val="000000"/>
              </w:rPr>
              <w:t>189</w:t>
            </w:r>
          </w:p>
        </w:tc>
        <w:tc>
          <w:tcPr>
            <w:tcW w:w="1298" w:type="dxa"/>
          </w:tcPr>
          <w:p w:rsidR="00007CBC" w:rsidRDefault="00007CBC" w:rsidP="00EC1E2D">
            <w:pPr>
              <w:jc w:val="center"/>
              <w:rPr>
                <w:color w:val="000000"/>
              </w:rPr>
            </w:pPr>
            <w:r>
              <w:rPr>
                <w:color w:val="000000"/>
              </w:rPr>
              <w:t>26,47</w:t>
            </w:r>
          </w:p>
        </w:tc>
        <w:tc>
          <w:tcPr>
            <w:tcW w:w="1330" w:type="dxa"/>
          </w:tcPr>
          <w:p w:rsidR="00007CBC" w:rsidRDefault="00007CBC" w:rsidP="00EC1E2D">
            <w:pPr>
              <w:jc w:val="center"/>
              <w:rPr>
                <w:color w:val="000000"/>
              </w:rPr>
            </w:pPr>
            <w:r>
              <w:rPr>
                <w:color w:val="000000"/>
              </w:rPr>
              <w:t>187</w:t>
            </w:r>
          </w:p>
        </w:tc>
        <w:tc>
          <w:tcPr>
            <w:tcW w:w="1298" w:type="dxa"/>
          </w:tcPr>
          <w:p w:rsidR="00007CBC" w:rsidRDefault="00007CBC" w:rsidP="00EC1E2D">
            <w:pPr>
              <w:jc w:val="center"/>
              <w:rPr>
                <w:color w:val="000000"/>
              </w:rPr>
            </w:pPr>
            <w:r>
              <w:rPr>
                <w:color w:val="000000"/>
              </w:rPr>
              <w:t>28,95</w:t>
            </w:r>
          </w:p>
        </w:tc>
        <w:tc>
          <w:tcPr>
            <w:tcW w:w="1331" w:type="dxa"/>
          </w:tcPr>
          <w:p w:rsidR="00007CBC" w:rsidRDefault="00007CBC" w:rsidP="00EC1E2D">
            <w:pPr>
              <w:jc w:val="center"/>
              <w:rPr>
                <w:color w:val="000000"/>
              </w:rPr>
            </w:pPr>
            <w:r>
              <w:rPr>
                <w:color w:val="000000"/>
              </w:rPr>
              <w:t>108</w:t>
            </w:r>
          </w:p>
        </w:tc>
        <w:tc>
          <w:tcPr>
            <w:tcW w:w="1299" w:type="dxa"/>
          </w:tcPr>
          <w:p w:rsidR="00007CBC" w:rsidRDefault="00007CBC" w:rsidP="00EC1E2D">
            <w:pPr>
              <w:jc w:val="center"/>
              <w:rPr>
                <w:color w:val="000000"/>
              </w:rPr>
            </w:pPr>
            <w:r>
              <w:rPr>
                <w:color w:val="000000"/>
              </w:rPr>
              <w:t>13,55</w:t>
            </w:r>
          </w:p>
        </w:tc>
      </w:tr>
      <w:tr w:rsidR="00007CBC" w:rsidTr="00EC1E2D">
        <w:tc>
          <w:tcPr>
            <w:tcW w:w="1684" w:type="dxa"/>
          </w:tcPr>
          <w:p w:rsidR="00007CBC" w:rsidRDefault="00007CBC" w:rsidP="00EC1E2D">
            <w:pPr>
              <w:spacing w:line="360" w:lineRule="auto"/>
            </w:pPr>
            <w:proofErr w:type="spellStart"/>
            <w:r>
              <w:t>Игринский</w:t>
            </w:r>
            <w:proofErr w:type="spellEnd"/>
            <w:r>
              <w:t xml:space="preserve"> мясокомбинат</w:t>
            </w:r>
          </w:p>
        </w:tc>
        <w:tc>
          <w:tcPr>
            <w:tcW w:w="1331" w:type="dxa"/>
          </w:tcPr>
          <w:p w:rsidR="00007CBC" w:rsidRDefault="00007CBC" w:rsidP="00EC1E2D">
            <w:pPr>
              <w:jc w:val="center"/>
              <w:rPr>
                <w:color w:val="000000"/>
              </w:rPr>
            </w:pPr>
            <w:r>
              <w:rPr>
                <w:color w:val="000000"/>
              </w:rPr>
              <w:t>467</w:t>
            </w:r>
          </w:p>
        </w:tc>
        <w:tc>
          <w:tcPr>
            <w:tcW w:w="1298" w:type="dxa"/>
          </w:tcPr>
          <w:p w:rsidR="00007CBC" w:rsidRDefault="00007CBC" w:rsidP="00EC1E2D">
            <w:pPr>
              <w:jc w:val="center"/>
              <w:rPr>
                <w:color w:val="000000"/>
              </w:rPr>
            </w:pPr>
            <w:r>
              <w:rPr>
                <w:color w:val="000000"/>
              </w:rPr>
              <w:t>65,41</w:t>
            </w:r>
          </w:p>
        </w:tc>
        <w:tc>
          <w:tcPr>
            <w:tcW w:w="1330" w:type="dxa"/>
          </w:tcPr>
          <w:p w:rsidR="00007CBC" w:rsidRDefault="00007CBC" w:rsidP="00EC1E2D">
            <w:pPr>
              <w:jc w:val="center"/>
              <w:rPr>
                <w:color w:val="000000"/>
              </w:rPr>
            </w:pPr>
            <w:r>
              <w:rPr>
                <w:color w:val="000000"/>
              </w:rPr>
              <w:t>348</w:t>
            </w:r>
          </w:p>
        </w:tc>
        <w:tc>
          <w:tcPr>
            <w:tcW w:w="1298" w:type="dxa"/>
          </w:tcPr>
          <w:p w:rsidR="00007CBC" w:rsidRDefault="00007CBC" w:rsidP="00EC1E2D">
            <w:pPr>
              <w:jc w:val="center"/>
              <w:rPr>
                <w:color w:val="000000"/>
              </w:rPr>
            </w:pPr>
            <w:r>
              <w:rPr>
                <w:color w:val="000000"/>
              </w:rPr>
              <w:t>53,87</w:t>
            </w:r>
          </w:p>
        </w:tc>
        <w:tc>
          <w:tcPr>
            <w:tcW w:w="1331" w:type="dxa"/>
          </w:tcPr>
          <w:p w:rsidR="00007CBC" w:rsidRDefault="00007CBC" w:rsidP="00EC1E2D">
            <w:pPr>
              <w:jc w:val="center"/>
              <w:rPr>
                <w:color w:val="000000"/>
              </w:rPr>
            </w:pPr>
            <w:r>
              <w:rPr>
                <w:color w:val="000000"/>
              </w:rPr>
              <w:t>541</w:t>
            </w:r>
          </w:p>
        </w:tc>
        <w:tc>
          <w:tcPr>
            <w:tcW w:w="1299" w:type="dxa"/>
          </w:tcPr>
          <w:p w:rsidR="00007CBC" w:rsidRDefault="00007CBC" w:rsidP="00EC1E2D">
            <w:pPr>
              <w:jc w:val="center"/>
              <w:rPr>
                <w:color w:val="000000"/>
              </w:rPr>
            </w:pPr>
            <w:r>
              <w:rPr>
                <w:color w:val="000000"/>
              </w:rPr>
              <w:t>67,88</w:t>
            </w:r>
          </w:p>
        </w:tc>
      </w:tr>
      <w:tr w:rsidR="00007CBC" w:rsidTr="00EC1E2D">
        <w:tc>
          <w:tcPr>
            <w:tcW w:w="1684" w:type="dxa"/>
          </w:tcPr>
          <w:p w:rsidR="00007CBC" w:rsidRDefault="00007CBC" w:rsidP="00EC1E2D">
            <w:pPr>
              <w:spacing w:line="360" w:lineRule="auto"/>
            </w:pPr>
            <w:proofErr w:type="spellStart"/>
            <w:r>
              <w:t>Воткинский</w:t>
            </w:r>
            <w:proofErr w:type="spellEnd"/>
            <w:r>
              <w:t xml:space="preserve"> мясокомбинат</w:t>
            </w:r>
          </w:p>
        </w:tc>
        <w:tc>
          <w:tcPr>
            <w:tcW w:w="1331" w:type="dxa"/>
          </w:tcPr>
          <w:p w:rsidR="00007CBC" w:rsidRDefault="00007CBC" w:rsidP="00EC1E2D">
            <w:pPr>
              <w:jc w:val="center"/>
              <w:rPr>
                <w:color w:val="000000"/>
              </w:rPr>
            </w:pPr>
            <w:r>
              <w:rPr>
                <w:color w:val="000000"/>
              </w:rPr>
              <w:t>58</w:t>
            </w:r>
          </w:p>
        </w:tc>
        <w:tc>
          <w:tcPr>
            <w:tcW w:w="1298" w:type="dxa"/>
          </w:tcPr>
          <w:p w:rsidR="00007CBC" w:rsidRDefault="00007CBC" w:rsidP="00EC1E2D">
            <w:pPr>
              <w:jc w:val="center"/>
              <w:rPr>
                <w:color w:val="000000"/>
              </w:rPr>
            </w:pPr>
            <w:r>
              <w:rPr>
                <w:color w:val="000000"/>
              </w:rPr>
              <w:t>8,12</w:t>
            </w:r>
          </w:p>
        </w:tc>
        <w:tc>
          <w:tcPr>
            <w:tcW w:w="1330" w:type="dxa"/>
          </w:tcPr>
          <w:p w:rsidR="00007CBC" w:rsidRDefault="00007CBC" w:rsidP="00EC1E2D">
            <w:pPr>
              <w:jc w:val="center"/>
              <w:rPr>
                <w:color w:val="000000"/>
              </w:rPr>
            </w:pPr>
            <w:r>
              <w:rPr>
                <w:color w:val="000000"/>
              </w:rPr>
              <w:t>111</w:t>
            </w:r>
          </w:p>
        </w:tc>
        <w:tc>
          <w:tcPr>
            <w:tcW w:w="1298" w:type="dxa"/>
          </w:tcPr>
          <w:p w:rsidR="00007CBC" w:rsidRDefault="00007CBC" w:rsidP="00EC1E2D">
            <w:pPr>
              <w:jc w:val="center"/>
              <w:rPr>
                <w:color w:val="000000"/>
              </w:rPr>
            </w:pPr>
            <w:r>
              <w:rPr>
                <w:color w:val="000000"/>
              </w:rPr>
              <w:t>17,18</w:t>
            </w:r>
          </w:p>
        </w:tc>
        <w:tc>
          <w:tcPr>
            <w:tcW w:w="1331" w:type="dxa"/>
          </w:tcPr>
          <w:p w:rsidR="00007CBC" w:rsidRDefault="00007CBC" w:rsidP="00EC1E2D">
            <w:pPr>
              <w:jc w:val="center"/>
              <w:rPr>
                <w:color w:val="000000"/>
              </w:rPr>
            </w:pPr>
            <w:r>
              <w:rPr>
                <w:color w:val="000000"/>
              </w:rPr>
              <w:t>148</w:t>
            </w:r>
          </w:p>
        </w:tc>
        <w:tc>
          <w:tcPr>
            <w:tcW w:w="1299" w:type="dxa"/>
          </w:tcPr>
          <w:p w:rsidR="00007CBC" w:rsidRDefault="00007CBC" w:rsidP="00EC1E2D">
            <w:pPr>
              <w:jc w:val="center"/>
              <w:rPr>
                <w:color w:val="000000"/>
              </w:rPr>
            </w:pPr>
            <w:r>
              <w:rPr>
                <w:color w:val="000000"/>
              </w:rPr>
              <w:t>18,57</w:t>
            </w:r>
          </w:p>
        </w:tc>
      </w:tr>
      <w:tr w:rsidR="00007CBC" w:rsidTr="00EC1E2D">
        <w:tc>
          <w:tcPr>
            <w:tcW w:w="1684" w:type="dxa"/>
          </w:tcPr>
          <w:p w:rsidR="00007CBC" w:rsidRDefault="00007CBC" w:rsidP="00EC1E2D">
            <w:pPr>
              <w:spacing w:line="360" w:lineRule="auto"/>
            </w:pPr>
            <w:r>
              <w:t>Всего</w:t>
            </w:r>
          </w:p>
        </w:tc>
        <w:tc>
          <w:tcPr>
            <w:tcW w:w="1331" w:type="dxa"/>
          </w:tcPr>
          <w:p w:rsidR="00007CBC" w:rsidRDefault="00007CBC" w:rsidP="00EC1E2D">
            <w:pPr>
              <w:jc w:val="center"/>
              <w:rPr>
                <w:color w:val="000000"/>
              </w:rPr>
            </w:pPr>
            <w:r>
              <w:rPr>
                <w:color w:val="000000"/>
              </w:rPr>
              <w:t>714</w:t>
            </w:r>
          </w:p>
        </w:tc>
        <w:tc>
          <w:tcPr>
            <w:tcW w:w="1298" w:type="dxa"/>
          </w:tcPr>
          <w:p w:rsidR="00007CBC" w:rsidRDefault="00007CBC" w:rsidP="00EC1E2D">
            <w:pPr>
              <w:jc w:val="center"/>
              <w:rPr>
                <w:color w:val="000000"/>
              </w:rPr>
            </w:pPr>
            <w:r>
              <w:rPr>
                <w:color w:val="000000"/>
              </w:rPr>
              <w:t>100</w:t>
            </w:r>
          </w:p>
        </w:tc>
        <w:tc>
          <w:tcPr>
            <w:tcW w:w="1330" w:type="dxa"/>
          </w:tcPr>
          <w:p w:rsidR="00007CBC" w:rsidRDefault="00007CBC" w:rsidP="00EC1E2D">
            <w:pPr>
              <w:jc w:val="center"/>
              <w:rPr>
                <w:color w:val="000000"/>
              </w:rPr>
            </w:pPr>
            <w:r>
              <w:rPr>
                <w:color w:val="000000"/>
              </w:rPr>
              <w:t>646</w:t>
            </w:r>
          </w:p>
        </w:tc>
        <w:tc>
          <w:tcPr>
            <w:tcW w:w="1298" w:type="dxa"/>
          </w:tcPr>
          <w:p w:rsidR="00007CBC" w:rsidRDefault="00007CBC" w:rsidP="00EC1E2D">
            <w:pPr>
              <w:jc w:val="center"/>
              <w:rPr>
                <w:color w:val="000000"/>
              </w:rPr>
            </w:pPr>
            <w:r>
              <w:rPr>
                <w:color w:val="000000"/>
              </w:rPr>
              <w:t>100</w:t>
            </w:r>
          </w:p>
        </w:tc>
        <w:tc>
          <w:tcPr>
            <w:tcW w:w="1331" w:type="dxa"/>
          </w:tcPr>
          <w:p w:rsidR="00007CBC" w:rsidRDefault="00007CBC" w:rsidP="00EC1E2D">
            <w:pPr>
              <w:jc w:val="center"/>
              <w:rPr>
                <w:color w:val="000000"/>
              </w:rPr>
            </w:pPr>
            <w:r>
              <w:rPr>
                <w:color w:val="000000"/>
              </w:rPr>
              <w:t>797</w:t>
            </w:r>
          </w:p>
        </w:tc>
        <w:tc>
          <w:tcPr>
            <w:tcW w:w="1299" w:type="dxa"/>
          </w:tcPr>
          <w:p w:rsidR="00007CBC" w:rsidRDefault="00007CBC" w:rsidP="00EC1E2D">
            <w:pPr>
              <w:jc w:val="center"/>
              <w:rPr>
                <w:color w:val="000000"/>
              </w:rPr>
            </w:pPr>
            <w:r>
              <w:rPr>
                <w:color w:val="000000"/>
              </w:rPr>
              <w:t>100</w:t>
            </w:r>
          </w:p>
        </w:tc>
      </w:tr>
    </w:tbl>
    <w:p w:rsidR="00007CBC" w:rsidRDefault="00007CBC" w:rsidP="00007CBC">
      <w:pPr>
        <w:spacing w:line="360" w:lineRule="auto"/>
        <w:ind w:firstLine="709"/>
        <w:jc w:val="both"/>
        <w:rPr>
          <w:sz w:val="28"/>
          <w:szCs w:val="28"/>
        </w:rPr>
      </w:pPr>
    </w:p>
    <w:p w:rsidR="00007CBC" w:rsidRDefault="00007CBC" w:rsidP="00007CBC">
      <w:pPr>
        <w:spacing w:line="360" w:lineRule="auto"/>
        <w:ind w:firstLine="709"/>
        <w:jc w:val="both"/>
        <w:rPr>
          <w:sz w:val="28"/>
          <w:szCs w:val="28"/>
        </w:rPr>
      </w:pPr>
      <w:r>
        <w:rPr>
          <w:sz w:val="28"/>
          <w:szCs w:val="28"/>
        </w:rPr>
        <w:t xml:space="preserve">По данным </w:t>
      </w:r>
      <w:r w:rsidR="00B45F00">
        <w:rPr>
          <w:sz w:val="28"/>
          <w:szCs w:val="28"/>
        </w:rPr>
        <w:t>таблицы видно</w:t>
      </w:r>
      <w:r>
        <w:rPr>
          <w:sz w:val="28"/>
          <w:szCs w:val="28"/>
        </w:rPr>
        <w:t xml:space="preserve">, что наибольший удельный вес по реализации крупного рогатого скота принадлежит </w:t>
      </w:r>
      <w:proofErr w:type="spellStart"/>
      <w:r>
        <w:rPr>
          <w:sz w:val="28"/>
          <w:szCs w:val="28"/>
        </w:rPr>
        <w:t>Игринскому</w:t>
      </w:r>
      <w:proofErr w:type="spellEnd"/>
      <w:r>
        <w:rPr>
          <w:sz w:val="28"/>
          <w:szCs w:val="28"/>
        </w:rPr>
        <w:t xml:space="preserve"> мясокомбинату.</w:t>
      </w:r>
    </w:p>
    <w:p w:rsidR="00007CBC" w:rsidRDefault="00007CBC" w:rsidP="00007CBC"/>
    <w:p w:rsidR="00007CBC" w:rsidRDefault="00007CBC" w:rsidP="00007CBC"/>
    <w:p w:rsidR="00007CBC" w:rsidRDefault="00007CBC" w:rsidP="00007CBC"/>
    <w:p w:rsidR="00007CBC" w:rsidRDefault="00007CBC" w:rsidP="00007CBC"/>
    <w:p w:rsidR="00007CBC" w:rsidRDefault="00007CBC" w:rsidP="00007CBC"/>
    <w:p w:rsidR="00007CBC" w:rsidRPr="007F507E" w:rsidRDefault="00007CBC" w:rsidP="007F507E">
      <w:pPr>
        <w:pStyle w:val="a4"/>
        <w:spacing w:line="360" w:lineRule="auto"/>
        <w:ind w:firstLine="709"/>
        <w:contextualSpacing/>
        <w:jc w:val="center"/>
        <w:outlineLvl w:val="0"/>
        <w:rPr>
          <w:sz w:val="28"/>
          <w:szCs w:val="28"/>
        </w:rPr>
      </w:pPr>
      <w:bookmarkStart w:id="17" w:name="_Toc447812297"/>
      <w:r w:rsidRPr="007F507E">
        <w:rPr>
          <w:sz w:val="28"/>
          <w:szCs w:val="28"/>
        </w:rPr>
        <w:lastRenderedPageBreak/>
        <w:t xml:space="preserve">3.3. Выявление проблем управления производством продукции молочного скотоводства и </w:t>
      </w:r>
      <w:bookmarkEnd w:id="17"/>
      <w:r w:rsidR="00B45F00" w:rsidRPr="007F507E">
        <w:rPr>
          <w:sz w:val="28"/>
          <w:szCs w:val="28"/>
        </w:rPr>
        <w:t>ее реализации</w:t>
      </w:r>
    </w:p>
    <w:p w:rsidR="00007CBC" w:rsidRPr="00E2514C" w:rsidRDefault="00007CBC" w:rsidP="00007CBC">
      <w:pPr>
        <w:shd w:val="clear" w:color="auto" w:fill="FFFFFF"/>
        <w:spacing w:line="360" w:lineRule="auto"/>
        <w:ind w:firstLine="567"/>
        <w:contextualSpacing/>
        <w:jc w:val="both"/>
        <w:rPr>
          <w:bCs/>
          <w:sz w:val="28"/>
          <w:szCs w:val="28"/>
        </w:rPr>
      </w:pPr>
      <w:r w:rsidRPr="00E2514C">
        <w:rPr>
          <w:bCs/>
          <w:sz w:val="28"/>
          <w:szCs w:val="28"/>
        </w:rPr>
        <w:t xml:space="preserve">Говоря о проблемах управления и производства продукции молочного скотоводства, первое на что необходимо обратить внимание – </w:t>
      </w:r>
      <w:proofErr w:type="gramStart"/>
      <w:r w:rsidRPr="00E2514C">
        <w:rPr>
          <w:bCs/>
          <w:sz w:val="28"/>
          <w:szCs w:val="28"/>
        </w:rPr>
        <w:t>это</w:t>
      </w:r>
      <w:proofErr w:type="gramEnd"/>
      <w:r w:rsidRPr="00E2514C">
        <w:rPr>
          <w:bCs/>
          <w:sz w:val="28"/>
          <w:szCs w:val="28"/>
        </w:rPr>
        <w:t xml:space="preserve"> прежде всего несоблюдение технологии производства. Рассмотрим данные проблемы, а </w:t>
      </w:r>
      <w:r w:rsidR="00B45F00" w:rsidRPr="00E2514C">
        <w:rPr>
          <w:bCs/>
          <w:sz w:val="28"/>
          <w:szCs w:val="28"/>
        </w:rPr>
        <w:t>также</w:t>
      </w:r>
      <w:r w:rsidRPr="00E2514C">
        <w:rPr>
          <w:bCs/>
          <w:sz w:val="28"/>
          <w:szCs w:val="28"/>
        </w:rPr>
        <w:t xml:space="preserve"> сопоставим их с возможными потерями в таблице.</w:t>
      </w:r>
    </w:p>
    <w:p w:rsidR="00E2514C" w:rsidRDefault="00E2514C" w:rsidP="00E2514C">
      <w:pPr>
        <w:shd w:val="clear" w:color="auto" w:fill="FFFFFF"/>
        <w:rPr>
          <w:b/>
          <w:bCs/>
        </w:rPr>
      </w:pPr>
    </w:p>
    <w:p w:rsidR="00007CBC" w:rsidRPr="00E2514C" w:rsidRDefault="00007CBC" w:rsidP="00E2514C">
      <w:pPr>
        <w:shd w:val="clear" w:color="auto" w:fill="FFFFFF"/>
        <w:rPr>
          <w:b/>
        </w:rPr>
      </w:pPr>
      <w:r w:rsidRPr="00E2514C">
        <w:rPr>
          <w:bCs/>
        </w:rPr>
        <w:t xml:space="preserve">Таблица 3.6 - </w:t>
      </w:r>
      <w:r w:rsidRPr="00E2514C">
        <w:rPr>
          <w:b/>
          <w:bCs/>
        </w:rPr>
        <w:t>Причины снижения молочной продуктивности коров (по В. А. Иванову, П. А. Обухову)</w:t>
      </w:r>
    </w:p>
    <w:tbl>
      <w:tblPr>
        <w:tblW w:w="9371" w:type="dxa"/>
        <w:tblInd w:w="93" w:type="dxa"/>
        <w:tblLook w:val="04A0" w:firstRow="1" w:lastRow="0" w:firstColumn="1" w:lastColumn="0" w:noHBand="0" w:noVBand="1"/>
      </w:tblPr>
      <w:tblGrid>
        <w:gridCol w:w="5260"/>
        <w:gridCol w:w="4111"/>
      </w:tblGrid>
      <w:tr w:rsidR="00E2514C" w:rsidRPr="00E2514C" w:rsidTr="00E2514C">
        <w:trPr>
          <w:trHeight w:val="386"/>
        </w:trPr>
        <w:tc>
          <w:tcPr>
            <w:tcW w:w="52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2514C" w:rsidRPr="00E2514C" w:rsidRDefault="00E2514C" w:rsidP="00E2514C">
            <w:pPr>
              <w:jc w:val="center"/>
              <w:rPr>
                <w:b/>
                <w:bCs/>
                <w:color w:val="000000"/>
              </w:rPr>
            </w:pPr>
            <w:r w:rsidRPr="00E2514C">
              <w:rPr>
                <w:b/>
                <w:bCs/>
                <w:color w:val="000000"/>
              </w:rPr>
              <w:t>Причина</w:t>
            </w:r>
          </w:p>
        </w:tc>
        <w:tc>
          <w:tcPr>
            <w:tcW w:w="4111" w:type="dxa"/>
            <w:tcBorders>
              <w:top w:val="single" w:sz="4" w:space="0" w:color="000000"/>
              <w:left w:val="nil"/>
              <w:bottom w:val="single" w:sz="4" w:space="0" w:color="000000"/>
              <w:right w:val="single" w:sz="4" w:space="0" w:color="000000"/>
            </w:tcBorders>
            <w:shd w:val="clear" w:color="auto" w:fill="auto"/>
            <w:vAlign w:val="bottom"/>
            <w:hideMark/>
          </w:tcPr>
          <w:p w:rsidR="00E2514C" w:rsidRPr="00E2514C" w:rsidRDefault="00E2514C" w:rsidP="00E2514C">
            <w:pPr>
              <w:jc w:val="center"/>
              <w:rPr>
                <w:b/>
                <w:bCs/>
                <w:color w:val="000000"/>
              </w:rPr>
            </w:pPr>
            <w:r w:rsidRPr="00E2514C">
              <w:rPr>
                <w:b/>
                <w:bCs/>
                <w:color w:val="000000"/>
              </w:rPr>
              <w:t>Величина потерь</w:t>
            </w:r>
          </w:p>
        </w:tc>
      </w:tr>
      <w:tr w:rsidR="00E2514C" w:rsidRPr="00E2514C" w:rsidTr="00E2514C">
        <w:trPr>
          <w:trHeight w:val="689"/>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E2514C" w:rsidRPr="00E2514C" w:rsidRDefault="00E2514C" w:rsidP="00E2514C">
            <w:pPr>
              <w:rPr>
                <w:color w:val="000000"/>
              </w:rPr>
            </w:pPr>
            <w:r w:rsidRPr="00E2514C">
              <w:rPr>
                <w:color w:val="000000"/>
              </w:rPr>
              <w:t>Недокорм коров в сухостойный период</w:t>
            </w:r>
          </w:p>
        </w:tc>
        <w:tc>
          <w:tcPr>
            <w:tcW w:w="4111" w:type="dxa"/>
            <w:tcBorders>
              <w:top w:val="nil"/>
              <w:left w:val="nil"/>
              <w:bottom w:val="single" w:sz="4" w:space="0" w:color="000000"/>
              <w:right w:val="single" w:sz="4" w:space="0" w:color="000000"/>
            </w:tcBorders>
            <w:shd w:val="clear" w:color="auto" w:fill="auto"/>
            <w:vAlign w:val="center"/>
            <w:hideMark/>
          </w:tcPr>
          <w:p w:rsidR="00E2514C" w:rsidRPr="00E2514C" w:rsidRDefault="00E2514C" w:rsidP="00E2514C">
            <w:pPr>
              <w:rPr>
                <w:color w:val="000000"/>
              </w:rPr>
            </w:pPr>
            <w:r w:rsidRPr="00E2514C">
              <w:rPr>
                <w:color w:val="000000"/>
              </w:rPr>
              <w:t>Снижает удой по стаду на 10-22 % в зависимости от степени недокорма</w:t>
            </w:r>
          </w:p>
        </w:tc>
      </w:tr>
      <w:tr w:rsidR="00E2514C" w:rsidRPr="00E2514C" w:rsidTr="00E2514C">
        <w:trPr>
          <w:trHeight w:val="1137"/>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E2514C" w:rsidRPr="00E2514C" w:rsidRDefault="00E2514C" w:rsidP="00E2514C">
            <w:pPr>
              <w:rPr>
                <w:color w:val="000000"/>
              </w:rPr>
            </w:pPr>
            <w:proofErr w:type="gramStart"/>
            <w:r w:rsidRPr="00E2514C">
              <w:rPr>
                <w:color w:val="000000"/>
              </w:rPr>
              <w:t>Неудовлетворительная подготовка нетелей к отелу (плохое кормление, не приучены к машинному доению, несвоевременный перевод на режим дойного стада, отсутствие массажа вымени)</w:t>
            </w:r>
            <w:proofErr w:type="gramEnd"/>
          </w:p>
        </w:tc>
        <w:tc>
          <w:tcPr>
            <w:tcW w:w="4111" w:type="dxa"/>
            <w:tcBorders>
              <w:top w:val="nil"/>
              <w:left w:val="nil"/>
              <w:bottom w:val="single" w:sz="4" w:space="0" w:color="000000"/>
              <w:right w:val="single" w:sz="4" w:space="0" w:color="000000"/>
            </w:tcBorders>
            <w:shd w:val="clear" w:color="auto" w:fill="auto"/>
            <w:vAlign w:val="center"/>
            <w:hideMark/>
          </w:tcPr>
          <w:p w:rsidR="00E2514C" w:rsidRPr="00E2514C" w:rsidRDefault="00E2514C" w:rsidP="00E2514C">
            <w:pPr>
              <w:rPr>
                <w:color w:val="000000"/>
              </w:rPr>
            </w:pPr>
            <w:r w:rsidRPr="00E2514C">
              <w:rPr>
                <w:color w:val="000000"/>
              </w:rPr>
              <w:t>Снижает удой первотелок на 12-15%'</w:t>
            </w:r>
          </w:p>
        </w:tc>
      </w:tr>
      <w:tr w:rsidR="00E2514C" w:rsidRPr="00E2514C" w:rsidTr="00E2514C">
        <w:trPr>
          <w:trHeight w:val="1016"/>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E2514C" w:rsidRPr="00E2514C" w:rsidRDefault="00E2514C" w:rsidP="00E2514C">
            <w:pPr>
              <w:rPr>
                <w:color w:val="000000"/>
              </w:rPr>
            </w:pPr>
            <w:r w:rsidRPr="00E2514C">
              <w:rPr>
                <w:color w:val="000000"/>
              </w:rPr>
              <w:t>Отсутствие прогулок в зимний стойловый период</w:t>
            </w:r>
          </w:p>
        </w:tc>
        <w:tc>
          <w:tcPr>
            <w:tcW w:w="4111" w:type="dxa"/>
            <w:tcBorders>
              <w:top w:val="nil"/>
              <w:left w:val="nil"/>
              <w:bottom w:val="single" w:sz="4" w:space="0" w:color="000000"/>
              <w:right w:val="single" w:sz="4" w:space="0" w:color="000000"/>
            </w:tcBorders>
            <w:shd w:val="clear" w:color="auto" w:fill="auto"/>
            <w:vAlign w:val="center"/>
            <w:hideMark/>
          </w:tcPr>
          <w:p w:rsidR="00E2514C" w:rsidRPr="00E2514C" w:rsidRDefault="00E2514C" w:rsidP="00E2514C">
            <w:pPr>
              <w:rPr>
                <w:color w:val="000000"/>
              </w:rPr>
            </w:pPr>
            <w:proofErr w:type="gramStart"/>
            <w:r w:rsidRPr="00E2514C">
              <w:rPr>
                <w:color w:val="000000"/>
              </w:rPr>
              <w:t>Снижает удой на 6-8 % увеличивает</w:t>
            </w:r>
            <w:proofErr w:type="gramEnd"/>
            <w:r w:rsidRPr="00E2514C">
              <w:rPr>
                <w:color w:val="000000"/>
              </w:rPr>
              <w:t xml:space="preserve"> сервис-период на 15-20 дней, недополучают 7-15 % телят</w:t>
            </w:r>
          </w:p>
        </w:tc>
      </w:tr>
      <w:tr w:rsidR="00E2514C" w:rsidRPr="00E2514C" w:rsidTr="00E2514C">
        <w:trPr>
          <w:trHeight w:val="630"/>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E2514C" w:rsidRPr="00E2514C" w:rsidRDefault="00E2514C" w:rsidP="00E2514C">
            <w:pPr>
              <w:rPr>
                <w:color w:val="000000"/>
              </w:rPr>
            </w:pPr>
            <w:r w:rsidRPr="00E2514C">
              <w:rPr>
                <w:color w:val="000000"/>
              </w:rPr>
              <w:t>Отсутствие нормального отдыха животных из-за грязных стойл</w:t>
            </w:r>
          </w:p>
        </w:tc>
        <w:tc>
          <w:tcPr>
            <w:tcW w:w="4111" w:type="dxa"/>
            <w:tcBorders>
              <w:top w:val="nil"/>
              <w:left w:val="nil"/>
              <w:bottom w:val="single" w:sz="4" w:space="0" w:color="000000"/>
              <w:right w:val="single" w:sz="4" w:space="0" w:color="000000"/>
            </w:tcBorders>
            <w:shd w:val="clear" w:color="auto" w:fill="auto"/>
            <w:vAlign w:val="center"/>
            <w:hideMark/>
          </w:tcPr>
          <w:p w:rsidR="00E2514C" w:rsidRPr="00E2514C" w:rsidRDefault="00E2514C" w:rsidP="00E2514C">
            <w:pPr>
              <w:rPr>
                <w:color w:val="000000"/>
              </w:rPr>
            </w:pPr>
            <w:r w:rsidRPr="00E2514C">
              <w:rPr>
                <w:color w:val="000000"/>
              </w:rPr>
              <w:t>Снижает удой по всему поголовью на 7-9 %</w:t>
            </w:r>
          </w:p>
        </w:tc>
      </w:tr>
      <w:tr w:rsidR="00E2514C" w:rsidRPr="00E2514C" w:rsidTr="00E2514C">
        <w:trPr>
          <w:trHeight w:val="300"/>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E2514C" w:rsidRPr="00E2514C" w:rsidRDefault="00E2514C" w:rsidP="00E2514C">
            <w:pPr>
              <w:rPr>
                <w:color w:val="000000"/>
              </w:rPr>
            </w:pPr>
            <w:r w:rsidRPr="00E2514C">
              <w:rPr>
                <w:color w:val="000000"/>
              </w:rPr>
              <w:t>Неудовлетворительный микроклимат в помещениях (повышенное содержание аммиака, углекислого газа, недостаток кислорода, высокая влажность воздуха и др.)</w:t>
            </w:r>
          </w:p>
        </w:tc>
        <w:tc>
          <w:tcPr>
            <w:tcW w:w="4111" w:type="dxa"/>
            <w:tcBorders>
              <w:top w:val="nil"/>
              <w:left w:val="nil"/>
              <w:bottom w:val="single" w:sz="4" w:space="0" w:color="000000"/>
              <w:right w:val="single" w:sz="4" w:space="0" w:color="000000"/>
            </w:tcBorders>
            <w:shd w:val="clear" w:color="auto" w:fill="auto"/>
            <w:vAlign w:val="center"/>
            <w:hideMark/>
          </w:tcPr>
          <w:p w:rsidR="00E2514C" w:rsidRPr="00E2514C" w:rsidRDefault="00E2514C" w:rsidP="00E2514C">
            <w:pPr>
              <w:rPr>
                <w:color w:val="000000"/>
              </w:rPr>
            </w:pPr>
            <w:r w:rsidRPr="00E2514C">
              <w:rPr>
                <w:color w:val="000000"/>
              </w:rPr>
              <w:t xml:space="preserve">Снижает удой по стаду на 7-12 %, сокращает сохранность телят на 5-7 % из-за </w:t>
            </w:r>
            <w:proofErr w:type="spellStart"/>
            <w:r w:rsidRPr="00E2514C">
              <w:rPr>
                <w:color w:val="000000"/>
              </w:rPr>
              <w:t>респерационного</w:t>
            </w:r>
            <w:proofErr w:type="spellEnd"/>
            <w:r w:rsidRPr="00E2514C">
              <w:rPr>
                <w:color w:val="000000"/>
              </w:rPr>
              <w:t xml:space="preserve"> ацидоза</w:t>
            </w:r>
          </w:p>
        </w:tc>
      </w:tr>
      <w:tr w:rsidR="00E2514C" w:rsidRPr="00E2514C" w:rsidTr="00E2514C">
        <w:trPr>
          <w:trHeight w:val="787"/>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E2514C" w:rsidRPr="00E2514C" w:rsidRDefault="00E2514C" w:rsidP="00E2514C">
            <w:pPr>
              <w:rPr>
                <w:color w:val="000000"/>
              </w:rPr>
            </w:pPr>
            <w:r w:rsidRPr="00E2514C">
              <w:rPr>
                <w:color w:val="000000"/>
              </w:rPr>
              <w:t>Несвоевременное кормление животных</w:t>
            </w:r>
          </w:p>
        </w:tc>
        <w:tc>
          <w:tcPr>
            <w:tcW w:w="4111" w:type="dxa"/>
            <w:tcBorders>
              <w:top w:val="nil"/>
              <w:left w:val="nil"/>
              <w:bottom w:val="single" w:sz="4" w:space="0" w:color="000000"/>
              <w:right w:val="single" w:sz="4" w:space="0" w:color="000000"/>
            </w:tcBorders>
            <w:shd w:val="clear" w:color="auto" w:fill="auto"/>
            <w:vAlign w:val="center"/>
            <w:hideMark/>
          </w:tcPr>
          <w:p w:rsidR="00E2514C" w:rsidRPr="00E2514C" w:rsidRDefault="00E2514C" w:rsidP="00E2514C">
            <w:pPr>
              <w:rPr>
                <w:color w:val="000000"/>
              </w:rPr>
            </w:pPr>
            <w:r w:rsidRPr="00E2514C">
              <w:rPr>
                <w:color w:val="000000"/>
              </w:rPr>
              <w:t>Снижает удой по всему поголовью на 5-8 %</w:t>
            </w:r>
          </w:p>
        </w:tc>
      </w:tr>
      <w:tr w:rsidR="00E2514C" w:rsidRPr="00E2514C" w:rsidTr="00E2514C">
        <w:trPr>
          <w:trHeight w:val="600"/>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E2514C" w:rsidRPr="00E2514C" w:rsidRDefault="00E2514C" w:rsidP="00E2514C">
            <w:pPr>
              <w:rPr>
                <w:color w:val="000000"/>
              </w:rPr>
            </w:pPr>
            <w:r w:rsidRPr="00E2514C">
              <w:rPr>
                <w:color w:val="000000"/>
              </w:rPr>
              <w:t>Обезличка в обслуживании животных</w:t>
            </w:r>
          </w:p>
        </w:tc>
        <w:tc>
          <w:tcPr>
            <w:tcW w:w="4111" w:type="dxa"/>
            <w:tcBorders>
              <w:top w:val="nil"/>
              <w:left w:val="nil"/>
              <w:bottom w:val="single" w:sz="4" w:space="0" w:color="000000"/>
              <w:right w:val="single" w:sz="4" w:space="0" w:color="000000"/>
            </w:tcBorders>
            <w:shd w:val="clear" w:color="auto" w:fill="auto"/>
            <w:vAlign w:val="center"/>
            <w:hideMark/>
          </w:tcPr>
          <w:p w:rsidR="00E2514C" w:rsidRPr="00E2514C" w:rsidRDefault="00E2514C" w:rsidP="00E2514C">
            <w:pPr>
              <w:rPr>
                <w:color w:val="000000"/>
              </w:rPr>
            </w:pPr>
            <w:r w:rsidRPr="00E2514C">
              <w:rPr>
                <w:color w:val="000000"/>
              </w:rPr>
              <w:t>Снижает удой по группе на 7-18%</w:t>
            </w:r>
          </w:p>
        </w:tc>
      </w:tr>
      <w:tr w:rsidR="00E2514C" w:rsidRPr="00E2514C" w:rsidTr="00E2514C">
        <w:trPr>
          <w:trHeight w:val="1090"/>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E2514C" w:rsidRPr="00E2514C" w:rsidRDefault="00E2514C" w:rsidP="00E2514C">
            <w:pPr>
              <w:rPr>
                <w:color w:val="000000"/>
              </w:rPr>
            </w:pPr>
            <w:proofErr w:type="gramStart"/>
            <w:r w:rsidRPr="00E2514C">
              <w:rPr>
                <w:color w:val="000000"/>
              </w:rPr>
              <w:t xml:space="preserve">Нарушение режима доения коров (отклонение в величине вакуума, плохая сосковая резина, отклонение от распорядка </w:t>
            </w:r>
            <w:r w:rsidR="00B45F00" w:rsidRPr="00E2514C">
              <w:rPr>
                <w:color w:val="000000"/>
              </w:rPr>
              <w:t>дня.</w:t>
            </w:r>
            <w:proofErr w:type="gramEnd"/>
            <w:r w:rsidR="00B45F00" w:rsidRPr="00E2514C">
              <w:rPr>
                <w:color w:val="000000"/>
              </w:rPr>
              <w:t xml:space="preserve"> </w:t>
            </w:r>
            <w:proofErr w:type="gramStart"/>
            <w:r w:rsidR="00B45F00" w:rsidRPr="00E2514C">
              <w:rPr>
                <w:color w:val="000000"/>
              </w:rPr>
              <w:t>Несоблюдение</w:t>
            </w:r>
            <w:r w:rsidRPr="00E2514C">
              <w:rPr>
                <w:color w:val="000000"/>
              </w:rPr>
              <w:t xml:space="preserve"> техники доения)</w:t>
            </w:r>
            <w:proofErr w:type="gramEnd"/>
          </w:p>
        </w:tc>
        <w:tc>
          <w:tcPr>
            <w:tcW w:w="4111" w:type="dxa"/>
            <w:tcBorders>
              <w:top w:val="nil"/>
              <w:left w:val="nil"/>
              <w:bottom w:val="single" w:sz="4" w:space="0" w:color="000000"/>
              <w:right w:val="single" w:sz="4" w:space="0" w:color="000000"/>
            </w:tcBorders>
            <w:shd w:val="clear" w:color="auto" w:fill="auto"/>
            <w:vAlign w:val="center"/>
            <w:hideMark/>
          </w:tcPr>
          <w:p w:rsidR="00E2514C" w:rsidRPr="00E2514C" w:rsidRDefault="00E2514C" w:rsidP="00E2514C">
            <w:pPr>
              <w:rPr>
                <w:color w:val="000000"/>
              </w:rPr>
            </w:pPr>
            <w:r w:rsidRPr="00E2514C">
              <w:rPr>
                <w:color w:val="000000"/>
              </w:rPr>
              <w:t>Снижает удой по всему поголовью на 6-10 %</w:t>
            </w:r>
          </w:p>
        </w:tc>
      </w:tr>
      <w:tr w:rsidR="00E2514C" w:rsidRPr="00E2514C" w:rsidTr="00E2514C">
        <w:trPr>
          <w:trHeight w:val="630"/>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E2514C" w:rsidRPr="00E2514C" w:rsidRDefault="00E2514C" w:rsidP="00E2514C">
            <w:pPr>
              <w:rPr>
                <w:color w:val="000000"/>
              </w:rPr>
            </w:pPr>
            <w:r w:rsidRPr="00E2514C">
              <w:rPr>
                <w:color w:val="000000"/>
              </w:rPr>
              <w:t>Яловость коров</w:t>
            </w:r>
          </w:p>
        </w:tc>
        <w:tc>
          <w:tcPr>
            <w:tcW w:w="4111" w:type="dxa"/>
            <w:tcBorders>
              <w:top w:val="nil"/>
              <w:left w:val="nil"/>
              <w:bottom w:val="single" w:sz="4" w:space="0" w:color="000000"/>
              <w:right w:val="single" w:sz="4" w:space="0" w:color="000000"/>
            </w:tcBorders>
            <w:shd w:val="clear" w:color="auto" w:fill="auto"/>
            <w:vAlign w:val="center"/>
            <w:hideMark/>
          </w:tcPr>
          <w:p w:rsidR="00E2514C" w:rsidRPr="00E2514C" w:rsidRDefault="00B45F00" w:rsidP="00E2514C">
            <w:pPr>
              <w:rPr>
                <w:color w:val="000000"/>
              </w:rPr>
            </w:pPr>
            <w:r>
              <w:rPr>
                <w:color w:val="000000"/>
              </w:rPr>
              <w:t>Снижает у</w:t>
            </w:r>
            <w:r w:rsidR="00E2514C" w:rsidRPr="00E2514C">
              <w:rPr>
                <w:color w:val="000000"/>
              </w:rPr>
              <w:t>дой яловых коров на 5-6 % за каждый месяц</w:t>
            </w:r>
          </w:p>
        </w:tc>
      </w:tr>
      <w:tr w:rsidR="00E2514C" w:rsidRPr="00E2514C" w:rsidTr="00E2514C">
        <w:trPr>
          <w:trHeight w:val="630"/>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E2514C" w:rsidRPr="00E2514C" w:rsidRDefault="00E2514C" w:rsidP="00E2514C">
            <w:pPr>
              <w:rPr>
                <w:color w:val="000000"/>
              </w:rPr>
            </w:pPr>
            <w:r w:rsidRPr="00E2514C">
              <w:rPr>
                <w:color w:val="000000"/>
              </w:rPr>
              <w:t>Мастит 1-2 долей вымени</w:t>
            </w:r>
          </w:p>
        </w:tc>
        <w:tc>
          <w:tcPr>
            <w:tcW w:w="4111" w:type="dxa"/>
            <w:tcBorders>
              <w:top w:val="nil"/>
              <w:left w:val="nil"/>
              <w:bottom w:val="single" w:sz="4" w:space="0" w:color="000000"/>
              <w:right w:val="single" w:sz="4" w:space="0" w:color="000000"/>
            </w:tcBorders>
            <w:shd w:val="clear" w:color="auto" w:fill="auto"/>
            <w:vAlign w:val="center"/>
            <w:hideMark/>
          </w:tcPr>
          <w:p w:rsidR="00E2514C" w:rsidRPr="00E2514C" w:rsidRDefault="00E2514C" w:rsidP="00E2514C">
            <w:pPr>
              <w:rPr>
                <w:color w:val="000000"/>
              </w:rPr>
            </w:pPr>
            <w:r w:rsidRPr="00E2514C">
              <w:rPr>
                <w:color w:val="000000"/>
              </w:rPr>
              <w:t>Снижает удой у больных коров на 12-30 %</w:t>
            </w:r>
          </w:p>
        </w:tc>
      </w:tr>
      <w:tr w:rsidR="00E2514C" w:rsidRPr="00E2514C" w:rsidTr="00E2514C">
        <w:trPr>
          <w:trHeight w:val="630"/>
        </w:trPr>
        <w:tc>
          <w:tcPr>
            <w:tcW w:w="5260" w:type="dxa"/>
            <w:tcBorders>
              <w:top w:val="nil"/>
              <w:left w:val="single" w:sz="4" w:space="0" w:color="000000"/>
              <w:bottom w:val="single" w:sz="4" w:space="0" w:color="000000"/>
              <w:right w:val="single" w:sz="4" w:space="0" w:color="000000"/>
            </w:tcBorders>
            <w:shd w:val="clear" w:color="auto" w:fill="auto"/>
            <w:vAlign w:val="center"/>
            <w:hideMark/>
          </w:tcPr>
          <w:p w:rsidR="00E2514C" w:rsidRPr="00E2514C" w:rsidRDefault="00E2514C" w:rsidP="00E2514C">
            <w:pPr>
              <w:rPr>
                <w:color w:val="000000"/>
              </w:rPr>
            </w:pPr>
            <w:r w:rsidRPr="00E2514C">
              <w:rPr>
                <w:color w:val="000000"/>
              </w:rPr>
              <w:t>2-кратное доение коров в период раздоя по сравнению с 3-кратным</w:t>
            </w:r>
          </w:p>
        </w:tc>
        <w:tc>
          <w:tcPr>
            <w:tcW w:w="4111" w:type="dxa"/>
            <w:tcBorders>
              <w:top w:val="nil"/>
              <w:left w:val="nil"/>
              <w:bottom w:val="single" w:sz="4" w:space="0" w:color="000000"/>
              <w:right w:val="single" w:sz="4" w:space="0" w:color="000000"/>
            </w:tcBorders>
            <w:shd w:val="clear" w:color="auto" w:fill="auto"/>
            <w:vAlign w:val="center"/>
            <w:hideMark/>
          </w:tcPr>
          <w:p w:rsidR="00E2514C" w:rsidRPr="00E2514C" w:rsidRDefault="00E2514C" w:rsidP="00E2514C">
            <w:pPr>
              <w:rPr>
                <w:color w:val="000000"/>
              </w:rPr>
            </w:pPr>
            <w:r w:rsidRPr="00E2514C">
              <w:rPr>
                <w:color w:val="000000"/>
              </w:rPr>
              <w:t>Снижает удой на 10-12 %</w:t>
            </w:r>
          </w:p>
        </w:tc>
      </w:tr>
    </w:tbl>
    <w:p w:rsidR="00007CBC" w:rsidRPr="007A69F8" w:rsidRDefault="00007CBC" w:rsidP="00007CBC"/>
    <w:p w:rsidR="00007CBC" w:rsidRPr="00BC0BDB" w:rsidRDefault="00007CBC" w:rsidP="00E2514C">
      <w:pPr>
        <w:spacing w:line="360" w:lineRule="auto"/>
        <w:ind w:firstLine="567"/>
        <w:contextualSpacing/>
        <w:jc w:val="both"/>
        <w:rPr>
          <w:sz w:val="28"/>
          <w:szCs w:val="28"/>
        </w:rPr>
      </w:pPr>
      <w:r w:rsidRPr="00BC0BDB">
        <w:rPr>
          <w:sz w:val="28"/>
          <w:szCs w:val="28"/>
        </w:rPr>
        <w:lastRenderedPageBreak/>
        <w:t xml:space="preserve">Следующее что непосредственно влияет на снижение эффективности это внешняя и </w:t>
      </w:r>
      <w:r w:rsidR="00B45F00" w:rsidRPr="00BC0BDB">
        <w:rPr>
          <w:sz w:val="28"/>
          <w:szCs w:val="28"/>
        </w:rPr>
        <w:t>внутренняя</w:t>
      </w:r>
      <w:r w:rsidRPr="00BC0BDB">
        <w:rPr>
          <w:sz w:val="28"/>
          <w:szCs w:val="28"/>
        </w:rPr>
        <w:t xml:space="preserve"> среда хозяйства. Для того</w:t>
      </w:r>
      <w:proofErr w:type="gramStart"/>
      <w:r w:rsidRPr="00BC0BDB">
        <w:rPr>
          <w:sz w:val="28"/>
          <w:szCs w:val="28"/>
        </w:rPr>
        <w:t>,</w:t>
      </w:r>
      <w:proofErr w:type="gramEnd"/>
      <w:r w:rsidRPr="00BC0BDB">
        <w:rPr>
          <w:sz w:val="28"/>
          <w:szCs w:val="28"/>
        </w:rPr>
        <w:t xml:space="preserve"> чтобы наглядно представ</w:t>
      </w:r>
      <w:r w:rsidR="00FC025D">
        <w:rPr>
          <w:sz w:val="28"/>
          <w:szCs w:val="28"/>
        </w:rPr>
        <w:t>ить сильные и слабые стороны предприятия</w:t>
      </w:r>
      <w:r w:rsidRPr="00BC0BDB">
        <w:rPr>
          <w:sz w:val="28"/>
          <w:szCs w:val="28"/>
        </w:rPr>
        <w:t xml:space="preserve">, составлена матрица </w:t>
      </w:r>
      <w:proofErr w:type="spellStart"/>
      <w:r w:rsidRPr="00BC0BDB">
        <w:rPr>
          <w:sz w:val="28"/>
          <w:szCs w:val="28"/>
          <w:lang w:val="en-US"/>
        </w:rPr>
        <w:t>swot</w:t>
      </w:r>
      <w:proofErr w:type="spellEnd"/>
      <w:r w:rsidRPr="00BC0BDB">
        <w:rPr>
          <w:sz w:val="28"/>
          <w:szCs w:val="28"/>
        </w:rPr>
        <w:t xml:space="preserve"> анализа в таблице.</w:t>
      </w:r>
    </w:p>
    <w:p w:rsidR="00007CBC" w:rsidRPr="00E2514C" w:rsidRDefault="00007CBC" w:rsidP="00E2514C">
      <w:pPr>
        <w:pStyle w:val="a4"/>
        <w:spacing w:line="360" w:lineRule="auto"/>
        <w:ind w:firstLine="709"/>
        <w:contextualSpacing/>
        <w:jc w:val="both"/>
        <w:rPr>
          <w:sz w:val="28"/>
          <w:szCs w:val="28"/>
        </w:rPr>
      </w:pPr>
      <w:r w:rsidRPr="00E2514C">
        <w:rPr>
          <w:sz w:val="28"/>
          <w:szCs w:val="28"/>
        </w:rPr>
        <w:t>Рынок сбыта продукции (</w:t>
      </w:r>
      <w:proofErr w:type="gramStart"/>
      <w:r w:rsidRPr="00E2514C">
        <w:rPr>
          <w:sz w:val="28"/>
          <w:szCs w:val="28"/>
        </w:rPr>
        <w:t xml:space="preserve">услуг) </w:t>
      </w:r>
      <w:proofErr w:type="gramEnd"/>
      <w:r w:rsidR="00FC025D">
        <w:rPr>
          <w:color w:val="000000"/>
          <w:sz w:val="28"/>
          <w:szCs w:val="28"/>
        </w:rPr>
        <w:t xml:space="preserve">ООО «Совхоз-Правда» </w:t>
      </w:r>
      <w:r w:rsidRPr="00E2514C">
        <w:rPr>
          <w:sz w:val="28"/>
          <w:szCs w:val="28"/>
        </w:rPr>
        <w:t>характеризуется сезонностью: с конца лета до середины осени растениеводческая продукция реализуется по достаточно низким ценам в связи с насыщенностью рынка, весной цена повышается, но не всегда продукция может храниться такой период из-за недостаточно хор</w:t>
      </w:r>
      <w:r w:rsidR="00915A06" w:rsidRPr="00E2514C">
        <w:rPr>
          <w:sz w:val="28"/>
          <w:szCs w:val="28"/>
        </w:rPr>
        <w:t xml:space="preserve">оших условий на </w:t>
      </w:r>
      <w:r w:rsidR="00FC025D">
        <w:rPr>
          <w:color w:val="000000"/>
          <w:sz w:val="28"/>
          <w:szCs w:val="28"/>
        </w:rPr>
        <w:t>ООО «Совхоз-Правда»</w:t>
      </w:r>
      <w:r w:rsidRPr="00E2514C">
        <w:rPr>
          <w:sz w:val="28"/>
          <w:szCs w:val="28"/>
        </w:rPr>
        <w:t xml:space="preserve"> поэтому ее стараются реализовать до конца октября. Немного лучше ситуация с животноводческой продукцией. Весной практически не продаются и молочные продукты, т.к. идет откорм появившегося молодняка. </w:t>
      </w:r>
    </w:p>
    <w:p w:rsidR="00007CBC" w:rsidRPr="00E2514C" w:rsidRDefault="00007CBC" w:rsidP="00007CBC">
      <w:pPr>
        <w:pStyle w:val="a4"/>
        <w:spacing w:line="360" w:lineRule="auto"/>
        <w:ind w:firstLine="709"/>
        <w:contextualSpacing/>
        <w:jc w:val="both"/>
        <w:rPr>
          <w:sz w:val="28"/>
          <w:szCs w:val="28"/>
        </w:rPr>
      </w:pPr>
      <w:r w:rsidRPr="00E2514C">
        <w:rPr>
          <w:sz w:val="28"/>
          <w:szCs w:val="28"/>
        </w:rPr>
        <w:t xml:space="preserve">Повышение стабильности спроса на продукцию возможно при заключении договоров поставки продукции с оптовыми покупателями в начале года и с условием равномерного распределения платежей. </w:t>
      </w:r>
    </w:p>
    <w:p w:rsidR="00007CBC" w:rsidRPr="00E2514C" w:rsidRDefault="00007CBC" w:rsidP="00E2514C">
      <w:pPr>
        <w:pStyle w:val="a4"/>
        <w:spacing w:before="0" w:beforeAutospacing="0" w:after="0" w:afterAutospacing="0" w:line="360" w:lineRule="auto"/>
        <w:ind w:firstLine="709"/>
        <w:contextualSpacing/>
        <w:jc w:val="both"/>
        <w:rPr>
          <w:sz w:val="28"/>
          <w:szCs w:val="28"/>
        </w:rPr>
      </w:pPr>
      <w:r w:rsidRPr="00E2514C">
        <w:rPr>
          <w:sz w:val="28"/>
          <w:szCs w:val="28"/>
        </w:rPr>
        <w:t xml:space="preserve">Инновационная среда организации складывается из инновационного потенциала, дающего оценку состояния ее внутренней среды (одного из факторов конкурентоспособности и конкурентных преимуществ), и инновационного климата. В дополнение к таким фундаментальным методам, как системный анализ, целевой и ситуационный, применяется метод SWOT-анализа — оперативный диагностический анализ предприятия и его среды. Анализ среды предприятия осуществляется с целью: выявления в его потенциале силы (S); выявления в ее потенциале слабости (W); установления возможностей (О), предоставляемых организации ее внешней средой; выявления угроз (Т) для предприятия со стороны внешней среды. После составления списка сильных и слабых сторон потенциала организации, а также возможностей и угроз со стороны внешней среды между ними устанавливают связи. Матрица SWOT-анализа строится на двух векторах: </w:t>
      </w:r>
      <w:r w:rsidRPr="00E2514C">
        <w:rPr>
          <w:sz w:val="28"/>
          <w:szCs w:val="28"/>
        </w:rPr>
        <w:lastRenderedPageBreak/>
        <w:t xml:space="preserve">состоянии внешней (горизонтальная ось) и внутренней среды (вертикальная ось). Каждый вектор разбивается на 2 раздела (уровня состояния): возможности и угрозы, исходящие </w:t>
      </w:r>
      <w:proofErr w:type="gramStart"/>
      <w:r w:rsidRPr="00E2514C">
        <w:rPr>
          <w:sz w:val="28"/>
          <w:szCs w:val="28"/>
        </w:rPr>
        <w:t>от</w:t>
      </w:r>
      <w:proofErr w:type="gramEnd"/>
      <w:r w:rsidR="00B45F00">
        <w:rPr>
          <w:sz w:val="28"/>
          <w:szCs w:val="28"/>
        </w:rPr>
        <w:t xml:space="preserve"> </w:t>
      </w:r>
      <w:proofErr w:type="gramStart"/>
      <w:r w:rsidRPr="00E2514C">
        <w:rPr>
          <w:sz w:val="28"/>
          <w:szCs w:val="28"/>
        </w:rPr>
        <w:t>состояние</w:t>
      </w:r>
      <w:proofErr w:type="gramEnd"/>
      <w:r w:rsidRPr="00E2514C">
        <w:rPr>
          <w:sz w:val="28"/>
          <w:szCs w:val="28"/>
        </w:rPr>
        <w:t xml:space="preserve"> внешней среды; сила и слабость потенциала предприятия. На пересечении 2х2 получаем 4 поля. </w:t>
      </w:r>
    </w:p>
    <w:p w:rsidR="00E2514C" w:rsidRDefault="00E2514C" w:rsidP="00E2514C">
      <w:pPr>
        <w:pStyle w:val="a4"/>
        <w:shd w:val="clear" w:color="auto" w:fill="FFFFFF"/>
        <w:tabs>
          <w:tab w:val="left" w:pos="2700"/>
        </w:tabs>
        <w:spacing w:before="0" w:beforeAutospacing="0" w:after="0" w:afterAutospacing="0" w:line="270" w:lineRule="atLeast"/>
      </w:pPr>
    </w:p>
    <w:p w:rsidR="00007CBC" w:rsidRPr="00E2514C" w:rsidRDefault="00007CBC" w:rsidP="00E2514C">
      <w:pPr>
        <w:pStyle w:val="a4"/>
        <w:shd w:val="clear" w:color="auto" w:fill="FFFFFF"/>
        <w:tabs>
          <w:tab w:val="left" w:pos="2700"/>
        </w:tabs>
        <w:spacing w:before="0" w:beforeAutospacing="0" w:after="0" w:afterAutospacing="0" w:line="270" w:lineRule="atLeast"/>
        <w:rPr>
          <w:b/>
        </w:rPr>
      </w:pPr>
      <w:r w:rsidRPr="00E2514C">
        <w:t>Таблица 3.7</w:t>
      </w:r>
      <w:r w:rsidRPr="00E2514C">
        <w:rPr>
          <w:b/>
        </w:rPr>
        <w:t xml:space="preserve"> – </w:t>
      </w:r>
      <w:proofErr w:type="spellStart"/>
      <w:r w:rsidRPr="00E2514C">
        <w:rPr>
          <w:b/>
          <w:lang w:val="en-US"/>
        </w:rPr>
        <w:t>Swot</w:t>
      </w:r>
      <w:proofErr w:type="spellEnd"/>
      <w:r w:rsidRPr="00E2514C">
        <w:rPr>
          <w:b/>
        </w:rPr>
        <w:t xml:space="preserve"> анализ </w:t>
      </w:r>
      <w:r w:rsidR="00FC025D" w:rsidRPr="00FC025D">
        <w:rPr>
          <w:b/>
          <w:color w:val="000000"/>
        </w:rPr>
        <w:t>ООО «Совхоз-Правда»</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35"/>
        <w:gridCol w:w="4110"/>
        <w:gridCol w:w="3226"/>
      </w:tblGrid>
      <w:tr w:rsidR="00007CBC" w:rsidRPr="007A69F8" w:rsidTr="00EC1E2D">
        <w:tc>
          <w:tcPr>
            <w:tcW w:w="2235" w:type="dxa"/>
          </w:tcPr>
          <w:p w:rsidR="00007CBC" w:rsidRPr="00E2514C" w:rsidRDefault="00007CBC" w:rsidP="00E2514C">
            <w:pPr>
              <w:contextualSpacing/>
              <w:jc w:val="center"/>
              <w:rPr>
                <w:b/>
              </w:rPr>
            </w:pPr>
            <w:r w:rsidRPr="00E2514C">
              <w:rPr>
                <w:b/>
              </w:rPr>
              <w:t>Группы</w:t>
            </w:r>
          </w:p>
        </w:tc>
        <w:tc>
          <w:tcPr>
            <w:tcW w:w="4110" w:type="dxa"/>
          </w:tcPr>
          <w:p w:rsidR="00007CBC" w:rsidRPr="00E2514C" w:rsidRDefault="00007CBC" w:rsidP="00E2514C">
            <w:pPr>
              <w:contextualSpacing/>
              <w:jc w:val="center"/>
              <w:rPr>
                <w:b/>
              </w:rPr>
            </w:pPr>
            <w:r w:rsidRPr="00E2514C">
              <w:rPr>
                <w:b/>
              </w:rPr>
              <w:t>Сильные стороны</w:t>
            </w:r>
          </w:p>
        </w:tc>
        <w:tc>
          <w:tcPr>
            <w:tcW w:w="3226" w:type="dxa"/>
          </w:tcPr>
          <w:p w:rsidR="00007CBC" w:rsidRPr="00E2514C" w:rsidRDefault="00007CBC" w:rsidP="00E2514C">
            <w:pPr>
              <w:contextualSpacing/>
              <w:jc w:val="center"/>
              <w:rPr>
                <w:b/>
              </w:rPr>
            </w:pPr>
            <w:r w:rsidRPr="00E2514C">
              <w:rPr>
                <w:b/>
              </w:rPr>
              <w:t>Слабые стороны</w:t>
            </w:r>
          </w:p>
        </w:tc>
      </w:tr>
      <w:tr w:rsidR="00007CBC" w:rsidRPr="007A69F8" w:rsidTr="00EC1E2D">
        <w:tc>
          <w:tcPr>
            <w:tcW w:w="2235" w:type="dxa"/>
          </w:tcPr>
          <w:p w:rsidR="00007CBC" w:rsidRPr="007A69F8" w:rsidRDefault="00007CBC" w:rsidP="00EC1E2D">
            <w:pPr>
              <w:contextualSpacing/>
            </w:pPr>
            <w:r w:rsidRPr="007A69F8">
              <w:t>Организация, менеджмент</w:t>
            </w:r>
          </w:p>
        </w:tc>
        <w:tc>
          <w:tcPr>
            <w:tcW w:w="4110" w:type="dxa"/>
          </w:tcPr>
          <w:p w:rsidR="00007CBC" w:rsidRPr="007A69F8" w:rsidRDefault="00007CBC" w:rsidP="00EC1E2D">
            <w:pPr>
              <w:contextualSpacing/>
            </w:pPr>
            <w:r w:rsidRPr="007A69F8">
              <w:t>1. Четкая система управления и распределения обязанностей, основанная на дисциплине и ответственности работников.</w:t>
            </w:r>
          </w:p>
          <w:p w:rsidR="00007CBC" w:rsidRPr="007A69F8" w:rsidRDefault="00007CBC" w:rsidP="00EC1E2D">
            <w:pPr>
              <w:contextualSpacing/>
            </w:pPr>
            <w:r w:rsidRPr="007A69F8">
              <w:t>2. Стабильные выплаты заработной платы.</w:t>
            </w:r>
          </w:p>
          <w:p w:rsidR="00007CBC" w:rsidRPr="007A69F8" w:rsidRDefault="00007CBC" w:rsidP="00EC1E2D">
            <w:pPr>
              <w:contextualSpacing/>
            </w:pPr>
            <w:r w:rsidRPr="007A69F8">
              <w:t xml:space="preserve">3. Уникальная система обучения новых работников, которая позволяет им быстро и качественно ознакомится с </w:t>
            </w:r>
            <w:r w:rsidR="00B45F00" w:rsidRPr="007A69F8">
              <w:t>производством,</w:t>
            </w:r>
            <w:r w:rsidRPr="007A69F8">
              <w:t xml:space="preserve"> овладеть необходимыми навыками</w:t>
            </w:r>
          </w:p>
          <w:p w:rsidR="00007CBC" w:rsidRPr="007A69F8" w:rsidRDefault="00007CBC" w:rsidP="00EC1E2D">
            <w:pPr>
              <w:contextualSpacing/>
            </w:pPr>
            <w:r w:rsidRPr="007A69F8">
              <w:t>4. Осуществление материальной помощи для постройки или покупки жилья молодым специалистам</w:t>
            </w:r>
          </w:p>
        </w:tc>
        <w:tc>
          <w:tcPr>
            <w:tcW w:w="3226" w:type="dxa"/>
            <w:shd w:val="clear" w:color="auto" w:fill="FFFFFF" w:themeFill="background1"/>
          </w:tcPr>
          <w:p w:rsidR="00007CBC" w:rsidRPr="007A69F8" w:rsidRDefault="00007CBC" w:rsidP="00EC1E2D">
            <w:pPr>
              <w:contextualSpacing/>
            </w:pPr>
            <w:r w:rsidRPr="007A69F8">
              <w:t>1. Низкий уровень оплаты труда</w:t>
            </w:r>
          </w:p>
          <w:p w:rsidR="00007CBC" w:rsidRPr="007A69F8" w:rsidRDefault="00007CBC" w:rsidP="00EC1E2D">
            <w:pPr>
              <w:contextualSpacing/>
            </w:pPr>
            <w:r w:rsidRPr="007A69F8">
              <w:t xml:space="preserve">2. Зависимость уровня заработной платы от сезона года. </w:t>
            </w:r>
          </w:p>
          <w:p w:rsidR="00007CBC" w:rsidRPr="007A69F8" w:rsidRDefault="00007CBC" w:rsidP="00EC1E2D">
            <w:pPr>
              <w:contextualSpacing/>
            </w:pPr>
            <w:r w:rsidRPr="007A69F8">
              <w:t>3.Отсутствие оперативной связи между сотрудниками</w:t>
            </w:r>
          </w:p>
          <w:p w:rsidR="00007CBC" w:rsidRPr="007A69F8" w:rsidRDefault="00007CBC" w:rsidP="00EC1E2D">
            <w:pPr>
              <w:contextualSpacing/>
            </w:pPr>
            <w:r w:rsidRPr="007A69F8">
              <w:t>4. Недостаток специалистов</w:t>
            </w:r>
          </w:p>
        </w:tc>
      </w:tr>
      <w:tr w:rsidR="00007CBC" w:rsidRPr="007A69F8" w:rsidTr="00EC1E2D">
        <w:tc>
          <w:tcPr>
            <w:tcW w:w="2235" w:type="dxa"/>
          </w:tcPr>
          <w:p w:rsidR="00007CBC" w:rsidRPr="007A69F8" w:rsidRDefault="00007CBC" w:rsidP="00EC1E2D">
            <w:pPr>
              <w:contextualSpacing/>
            </w:pPr>
            <w:r w:rsidRPr="007A69F8">
              <w:t>Организация производства</w:t>
            </w:r>
          </w:p>
        </w:tc>
        <w:tc>
          <w:tcPr>
            <w:tcW w:w="4110" w:type="dxa"/>
          </w:tcPr>
          <w:p w:rsidR="00007CBC" w:rsidRPr="007A69F8" w:rsidRDefault="00007CBC" w:rsidP="00EC1E2D">
            <w:pPr>
              <w:contextualSpacing/>
            </w:pPr>
            <w:r w:rsidRPr="007A69F8">
              <w:t xml:space="preserve">1.  </w:t>
            </w:r>
            <w:proofErr w:type="gramStart"/>
            <w:r w:rsidRPr="007A69F8">
              <w:t>Внедрение новой техники за последние 3 года (в т.ч. линейная дойка, комбайн, трактор)</w:t>
            </w:r>
            <w:proofErr w:type="gramEnd"/>
          </w:p>
          <w:p w:rsidR="00007CBC" w:rsidRPr="007A69F8" w:rsidRDefault="00007CBC" w:rsidP="00EC1E2D">
            <w:pPr>
              <w:contextualSpacing/>
            </w:pPr>
            <w:r w:rsidRPr="007A69F8">
              <w:t>2. Высокое качество продукции</w:t>
            </w:r>
          </w:p>
          <w:p w:rsidR="00007CBC" w:rsidRPr="007A69F8" w:rsidRDefault="00007CBC" w:rsidP="00EC1E2D">
            <w:pPr>
              <w:contextualSpacing/>
            </w:pPr>
            <w:r w:rsidRPr="007A69F8">
              <w:t>3. Возможность быстрого сбыта продукции</w:t>
            </w:r>
          </w:p>
          <w:p w:rsidR="00007CBC" w:rsidRPr="007A69F8" w:rsidRDefault="00007CBC" w:rsidP="00EC1E2D">
            <w:pPr>
              <w:contextualSpacing/>
            </w:pPr>
          </w:p>
        </w:tc>
        <w:tc>
          <w:tcPr>
            <w:tcW w:w="3226" w:type="dxa"/>
          </w:tcPr>
          <w:p w:rsidR="00007CBC" w:rsidRPr="007A69F8" w:rsidRDefault="00007CBC" w:rsidP="00EC1E2D">
            <w:pPr>
              <w:contextualSpacing/>
            </w:pPr>
            <w:r w:rsidRPr="007A69F8">
              <w:t>1. Высокий износ техники.</w:t>
            </w:r>
          </w:p>
          <w:p w:rsidR="00007CBC" w:rsidRPr="007A69F8" w:rsidRDefault="00007CBC" w:rsidP="00EC1E2D">
            <w:pPr>
              <w:contextualSpacing/>
            </w:pPr>
            <w:r w:rsidRPr="007A69F8">
              <w:t>2. Недостаточное обеспечение информационными технологиями производства.</w:t>
            </w:r>
          </w:p>
          <w:p w:rsidR="00007CBC" w:rsidRPr="007A69F8" w:rsidRDefault="00007CBC" w:rsidP="00EC1E2D">
            <w:pPr>
              <w:contextualSpacing/>
            </w:pPr>
            <w:r w:rsidRPr="007A69F8">
              <w:t>3. Слабый сигнал сотовой связи и низкая скорость Сети Интернет, что осло</w:t>
            </w:r>
            <w:r w:rsidR="00954FFE">
              <w:t>жняет связь с внешней средой</w:t>
            </w:r>
            <w:proofErr w:type="gramStart"/>
            <w:r w:rsidR="00954FFE">
              <w:t xml:space="preserve"> </w:t>
            </w:r>
            <w:r w:rsidRPr="007A69F8">
              <w:t>.</w:t>
            </w:r>
            <w:proofErr w:type="gramEnd"/>
          </w:p>
        </w:tc>
      </w:tr>
      <w:tr w:rsidR="00007CBC" w:rsidRPr="007A69F8" w:rsidTr="00EC1E2D">
        <w:tc>
          <w:tcPr>
            <w:tcW w:w="2235" w:type="dxa"/>
          </w:tcPr>
          <w:p w:rsidR="00007CBC" w:rsidRPr="007A69F8" w:rsidRDefault="00007CBC" w:rsidP="00EC1E2D">
            <w:pPr>
              <w:contextualSpacing/>
            </w:pPr>
            <w:r w:rsidRPr="007A69F8">
              <w:t>Финансовая среда</w:t>
            </w:r>
          </w:p>
        </w:tc>
        <w:tc>
          <w:tcPr>
            <w:tcW w:w="4110" w:type="dxa"/>
          </w:tcPr>
          <w:p w:rsidR="00007CBC" w:rsidRPr="007A69F8" w:rsidRDefault="00007CBC" w:rsidP="00EC1E2D">
            <w:pPr>
              <w:contextualSpacing/>
            </w:pPr>
            <w:proofErr w:type="gramStart"/>
            <w:r w:rsidRPr="007A69F8">
              <w:t>1.Общий рост рентабельности производства за последние 5 лет.</w:t>
            </w:r>
            <w:proofErr w:type="gramEnd"/>
          </w:p>
          <w:p w:rsidR="00007CBC" w:rsidRPr="007A69F8" w:rsidRDefault="00007CBC" w:rsidP="00EC1E2D">
            <w:pPr>
              <w:contextualSpacing/>
            </w:pPr>
            <w:r w:rsidRPr="007A69F8">
              <w:t>2. Выгодное с</w:t>
            </w:r>
            <w:r w:rsidR="00B45F00">
              <w:t>отрудничество с «</w:t>
            </w:r>
            <w:proofErr w:type="spellStart"/>
            <w:r w:rsidR="00B45F00">
              <w:t>Росагролизинг</w:t>
            </w:r>
            <w:proofErr w:type="spellEnd"/>
            <w:r w:rsidR="00B45F00">
              <w:t>»</w:t>
            </w:r>
            <w:r w:rsidRPr="007A69F8">
              <w:t>, позволяющее покупать технику в рассрочку на несколько лет под низкий процент</w:t>
            </w:r>
          </w:p>
          <w:p w:rsidR="00007CBC" w:rsidRPr="007A69F8" w:rsidRDefault="00007CBC" w:rsidP="00EC1E2D">
            <w:pPr>
              <w:contextualSpacing/>
            </w:pPr>
            <w:r w:rsidRPr="007A69F8">
              <w:t xml:space="preserve">3. Высокие государственные </w:t>
            </w:r>
            <w:r w:rsidR="00B45F00" w:rsidRPr="007A69F8">
              <w:t>субс</w:t>
            </w:r>
            <w:r w:rsidR="00B45F00">
              <w:t>и</w:t>
            </w:r>
            <w:r w:rsidR="00B45F00" w:rsidRPr="007A69F8">
              <w:t>дии</w:t>
            </w:r>
            <w:r w:rsidRPr="007A69F8">
              <w:t xml:space="preserve">. </w:t>
            </w:r>
          </w:p>
        </w:tc>
        <w:tc>
          <w:tcPr>
            <w:tcW w:w="3226" w:type="dxa"/>
          </w:tcPr>
          <w:p w:rsidR="00007CBC" w:rsidRPr="007A69F8" w:rsidRDefault="00007CBC" w:rsidP="00EC1E2D">
            <w:pPr>
              <w:contextualSpacing/>
            </w:pPr>
            <w:r w:rsidRPr="007A69F8">
              <w:t xml:space="preserve">1. Большая часть денежных поступлений имеет сезонный характер. </w:t>
            </w:r>
          </w:p>
          <w:p w:rsidR="00007CBC" w:rsidRPr="007A69F8" w:rsidRDefault="00007CBC" w:rsidP="00EC1E2D">
            <w:pPr>
              <w:contextualSpacing/>
            </w:pPr>
            <w:r w:rsidRPr="007A69F8">
              <w:t>2. Отсутствие внешних инвестиций в предприятие из-за высокого риска аграрного бизнеса.</w:t>
            </w:r>
          </w:p>
        </w:tc>
      </w:tr>
      <w:tr w:rsidR="00007CBC" w:rsidRPr="007A69F8" w:rsidTr="00EC1E2D">
        <w:tc>
          <w:tcPr>
            <w:tcW w:w="2235" w:type="dxa"/>
          </w:tcPr>
          <w:p w:rsidR="00007CBC" w:rsidRPr="007A69F8" w:rsidRDefault="00007CBC" w:rsidP="00EC1E2D">
            <w:pPr>
              <w:contextualSpacing/>
            </w:pPr>
            <w:r w:rsidRPr="007A69F8">
              <w:t>Маркетинговая политика</w:t>
            </w:r>
          </w:p>
        </w:tc>
        <w:tc>
          <w:tcPr>
            <w:tcW w:w="4110" w:type="dxa"/>
          </w:tcPr>
          <w:p w:rsidR="00007CBC" w:rsidRPr="007A69F8" w:rsidRDefault="00007CBC" w:rsidP="00EC1E2D">
            <w:pPr>
              <w:contextualSpacing/>
            </w:pPr>
            <w:r w:rsidRPr="007A69F8">
              <w:t>1. Возможность круглогодичного присутствия на рынке.</w:t>
            </w:r>
          </w:p>
          <w:p w:rsidR="00007CBC" w:rsidRPr="007A69F8" w:rsidRDefault="00007CBC" w:rsidP="00EC1E2D">
            <w:pPr>
              <w:contextualSpacing/>
            </w:pPr>
            <w:r w:rsidRPr="007A69F8">
              <w:t>2. Отлаженные каналы сбыта продукции КРС и молока</w:t>
            </w:r>
          </w:p>
          <w:p w:rsidR="00007CBC" w:rsidRPr="007A69F8" w:rsidRDefault="00007CBC" w:rsidP="00EC1E2D">
            <w:pPr>
              <w:contextualSpacing/>
            </w:pPr>
          </w:p>
        </w:tc>
        <w:tc>
          <w:tcPr>
            <w:tcW w:w="3226" w:type="dxa"/>
          </w:tcPr>
          <w:p w:rsidR="00007CBC" w:rsidRPr="007A69F8" w:rsidRDefault="00007CBC" w:rsidP="00EC1E2D">
            <w:pPr>
              <w:contextualSpacing/>
            </w:pPr>
            <w:r w:rsidRPr="007A69F8">
              <w:t>1. Недостаточное количество крупных каналов реализации продукции растениеводства.</w:t>
            </w:r>
          </w:p>
          <w:p w:rsidR="00007CBC" w:rsidRPr="007A69F8" w:rsidRDefault="00007CBC" w:rsidP="00EC1E2D">
            <w:pPr>
              <w:contextualSpacing/>
            </w:pPr>
            <w:r w:rsidRPr="007A69F8">
              <w:t xml:space="preserve"> 2. </w:t>
            </w:r>
            <w:proofErr w:type="gramStart"/>
            <w:r w:rsidRPr="007A69F8">
              <w:t>Низкие</w:t>
            </w:r>
            <w:proofErr w:type="gramEnd"/>
            <w:r w:rsidRPr="007A69F8">
              <w:t xml:space="preserve"> закупочные ценны на данную продукцию</w:t>
            </w:r>
          </w:p>
          <w:p w:rsidR="00007CBC" w:rsidRPr="007A69F8" w:rsidRDefault="00007CBC" w:rsidP="00EC1E2D">
            <w:pPr>
              <w:contextualSpacing/>
            </w:pPr>
            <w:r w:rsidRPr="007A69F8">
              <w:t>3. Неразвитая инфраструктура поселения, в котором находится хозяйство</w:t>
            </w:r>
          </w:p>
        </w:tc>
      </w:tr>
    </w:tbl>
    <w:p w:rsidR="00007CBC" w:rsidRPr="00E2514C" w:rsidRDefault="00007CBC" w:rsidP="007F507E">
      <w:pPr>
        <w:pStyle w:val="a4"/>
        <w:shd w:val="clear" w:color="auto" w:fill="FFFFFF"/>
        <w:spacing w:before="0" w:beforeAutospacing="0" w:after="0"/>
        <w:ind w:firstLine="567"/>
        <w:contextualSpacing/>
        <w:jc w:val="center"/>
        <w:outlineLvl w:val="0"/>
        <w:rPr>
          <w:caps/>
          <w:sz w:val="28"/>
          <w:szCs w:val="28"/>
        </w:rPr>
      </w:pPr>
      <w:bookmarkStart w:id="18" w:name="_Toc447812298"/>
      <w:r w:rsidRPr="00E2514C">
        <w:rPr>
          <w:sz w:val="28"/>
          <w:szCs w:val="28"/>
        </w:rPr>
        <w:lastRenderedPageBreak/>
        <w:t xml:space="preserve">4. </w:t>
      </w:r>
      <w:bookmarkEnd w:id="18"/>
      <w:r w:rsidR="0061029E" w:rsidRPr="0061029E">
        <w:rPr>
          <w:caps/>
          <w:sz w:val="28"/>
          <w:szCs w:val="28"/>
        </w:rPr>
        <w:t>Совершенствование организации и управления производством продукции молочного скотоводств</w:t>
      </w:r>
      <w:proofErr w:type="gramStart"/>
      <w:r w:rsidR="0061029E" w:rsidRPr="0061029E">
        <w:rPr>
          <w:caps/>
          <w:sz w:val="28"/>
          <w:szCs w:val="28"/>
        </w:rPr>
        <w:t>а ООО</w:t>
      </w:r>
      <w:proofErr w:type="gramEnd"/>
      <w:r w:rsidR="0061029E" w:rsidRPr="0061029E">
        <w:rPr>
          <w:caps/>
          <w:sz w:val="28"/>
          <w:szCs w:val="28"/>
        </w:rPr>
        <w:t xml:space="preserve"> «Совхоз-Правда»</w:t>
      </w:r>
    </w:p>
    <w:p w:rsidR="00007CBC" w:rsidRPr="00E2514C" w:rsidRDefault="00007CBC" w:rsidP="007F507E">
      <w:pPr>
        <w:pStyle w:val="13"/>
        <w:widowControl w:val="0"/>
        <w:ind w:firstLine="426"/>
        <w:jc w:val="center"/>
        <w:outlineLvl w:val="0"/>
        <w:rPr>
          <w:color w:val="auto"/>
          <w:szCs w:val="28"/>
        </w:rPr>
      </w:pPr>
    </w:p>
    <w:p w:rsidR="00007CBC" w:rsidRPr="00E2514C" w:rsidRDefault="00007CBC" w:rsidP="007F507E">
      <w:pPr>
        <w:pStyle w:val="13"/>
        <w:widowControl w:val="0"/>
        <w:ind w:firstLine="426"/>
        <w:jc w:val="center"/>
        <w:outlineLvl w:val="0"/>
        <w:rPr>
          <w:color w:val="000000"/>
          <w:szCs w:val="28"/>
        </w:rPr>
      </w:pPr>
      <w:bookmarkStart w:id="19" w:name="_Toc447812299"/>
      <w:r w:rsidRPr="00E2514C">
        <w:rPr>
          <w:color w:val="auto"/>
          <w:szCs w:val="28"/>
        </w:rPr>
        <w:t>4.1. Оптимизация</w:t>
      </w:r>
      <w:r w:rsidRPr="00E2514C">
        <w:rPr>
          <w:color w:val="000000"/>
          <w:szCs w:val="28"/>
        </w:rPr>
        <w:t xml:space="preserve"> кормового рацион</w:t>
      </w:r>
      <w:proofErr w:type="gramStart"/>
      <w:r w:rsidRPr="00E2514C">
        <w:rPr>
          <w:color w:val="000000"/>
          <w:szCs w:val="28"/>
        </w:rPr>
        <w:t xml:space="preserve">а </w:t>
      </w:r>
      <w:bookmarkEnd w:id="19"/>
      <w:r w:rsidR="0061029E">
        <w:rPr>
          <w:color w:val="000000"/>
          <w:szCs w:val="28"/>
        </w:rPr>
        <w:t>ООО</w:t>
      </w:r>
      <w:proofErr w:type="gramEnd"/>
      <w:r w:rsidR="0061029E">
        <w:rPr>
          <w:color w:val="000000"/>
          <w:szCs w:val="28"/>
        </w:rPr>
        <w:t xml:space="preserve"> «Совхоз-Правда»</w:t>
      </w:r>
    </w:p>
    <w:p w:rsidR="00007CBC" w:rsidRPr="00214B2D" w:rsidRDefault="00007CBC" w:rsidP="007F507E">
      <w:pPr>
        <w:tabs>
          <w:tab w:val="left" w:pos="180"/>
        </w:tabs>
        <w:jc w:val="center"/>
        <w:outlineLvl w:val="0"/>
        <w:rPr>
          <w:sz w:val="28"/>
          <w:szCs w:val="28"/>
        </w:rPr>
      </w:pPr>
    </w:p>
    <w:p w:rsidR="00007CBC" w:rsidRPr="00214B2D" w:rsidRDefault="00007CBC" w:rsidP="00007CBC">
      <w:pPr>
        <w:spacing w:line="360" w:lineRule="auto"/>
        <w:ind w:firstLine="720"/>
        <w:jc w:val="both"/>
        <w:rPr>
          <w:sz w:val="28"/>
          <w:szCs w:val="28"/>
        </w:rPr>
      </w:pPr>
      <w:r w:rsidRPr="00214B2D">
        <w:rPr>
          <w:sz w:val="28"/>
          <w:szCs w:val="28"/>
        </w:rPr>
        <w:t xml:space="preserve">Современные экономико-математические методы обеспечивают нахождение наилучших, то есть оптимальных, вариантов в планировании и управлении народным хозяйством. Использование математических методов в экономической науке позволяет предусмотреть ход развития экономической системы при изменении тех или иных параметров, для чего достаточно построить математическую модель </w:t>
      </w:r>
      <w:proofErr w:type="gramStart"/>
      <w:r w:rsidRPr="00214B2D">
        <w:rPr>
          <w:sz w:val="28"/>
          <w:szCs w:val="28"/>
        </w:rPr>
        <w:t>экономического процесса</w:t>
      </w:r>
      <w:proofErr w:type="gramEnd"/>
      <w:r w:rsidRPr="00214B2D">
        <w:rPr>
          <w:sz w:val="28"/>
          <w:szCs w:val="28"/>
        </w:rPr>
        <w:t xml:space="preserve"> и решить ее на ЭВМ. При этом, изменяя условия, можно проанализировать множество вариантов поведения системы и выбрать наиболее выгодный из них. Правильное применение математических методов позволяет проверять различного рода экономические гипотезы.</w:t>
      </w:r>
    </w:p>
    <w:p w:rsidR="00007CBC" w:rsidRPr="00214B2D" w:rsidRDefault="00007CBC" w:rsidP="00007CBC">
      <w:pPr>
        <w:spacing w:line="360" w:lineRule="auto"/>
        <w:ind w:firstLine="720"/>
        <w:jc w:val="both"/>
        <w:rPr>
          <w:sz w:val="28"/>
          <w:szCs w:val="28"/>
        </w:rPr>
      </w:pPr>
      <w:r w:rsidRPr="00214B2D">
        <w:rPr>
          <w:sz w:val="28"/>
          <w:szCs w:val="28"/>
        </w:rPr>
        <w:t xml:space="preserve">Математические методы оптимального планирования позволяют не только находить эффективные плановые решения, но и дают средства для углубленного экономического анализа изучаемых процессов и явлений. Важнейшим инструментом такого анализа являются получаемые при решении задач линейного </w:t>
      </w:r>
      <w:proofErr w:type="gramStart"/>
      <w:r w:rsidRPr="00214B2D">
        <w:rPr>
          <w:sz w:val="28"/>
          <w:szCs w:val="28"/>
        </w:rPr>
        <w:t>программирования</w:t>
      </w:r>
      <w:proofErr w:type="gramEnd"/>
      <w:r w:rsidRPr="00214B2D">
        <w:rPr>
          <w:sz w:val="28"/>
          <w:szCs w:val="28"/>
        </w:rPr>
        <w:t xml:space="preserve"> объективно обусловленные оценки (оптимальные оценки, двойственные оценки), открытие и экономическая интерпретация которых принадлежит академику Л.</w:t>
      </w:r>
      <w:r w:rsidR="00B45F00">
        <w:rPr>
          <w:sz w:val="28"/>
          <w:szCs w:val="28"/>
        </w:rPr>
        <w:t xml:space="preserve"> </w:t>
      </w:r>
      <w:r w:rsidRPr="00214B2D">
        <w:rPr>
          <w:sz w:val="28"/>
          <w:szCs w:val="28"/>
        </w:rPr>
        <w:t>В.</w:t>
      </w:r>
      <w:r w:rsidR="00B45F00">
        <w:rPr>
          <w:sz w:val="28"/>
          <w:szCs w:val="28"/>
        </w:rPr>
        <w:t xml:space="preserve"> </w:t>
      </w:r>
      <w:r w:rsidRPr="00214B2D">
        <w:rPr>
          <w:sz w:val="28"/>
          <w:szCs w:val="28"/>
        </w:rPr>
        <w:t>Канторовичу. Методы линейного программирования позволяют получать и другую важную группу показателей – коэффициенты замещения, которые можно использовать при корректировке планов, при анализе сложных взаимосвязей между отраслями сельского хозяйства, технологическими способами производства продукции и выполнения работ.</w:t>
      </w:r>
    </w:p>
    <w:p w:rsidR="00007CBC" w:rsidRPr="00214B2D" w:rsidRDefault="00007CBC" w:rsidP="00007CBC">
      <w:pPr>
        <w:spacing w:line="360" w:lineRule="auto"/>
        <w:ind w:firstLine="720"/>
        <w:jc w:val="both"/>
        <w:rPr>
          <w:sz w:val="28"/>
          <w:szCs w:val="28"/>
        </w:rPr>
      </w:pPr>
      <w:proofErr w:type="gramStart"/>
      <w:r w:rsidRPr="00214B2D">
        <w:rPr>
          <w:sz w:val="28"/>
          <w:szCs w:val="28"/>
        </w:rPr>
        <w:t>Экономические процессы</w:t>
      </w:r>
      <w:proofErr w:type="gramEnd"/>
      <w:r w:rsidRPr="00214B2D">
        <w:rPr>
          <w:sz w:val="28"/>
          <w:szCs w:val="28"/>
        </w:rPr>
        <w:t xml:space="preserve"> и явления с количественной стороны выражают взаимосвязь множества переменных величин. В математической форме количественные взаимосвязи можно описать в виде уравнений или </w:t>
      </w:r>
      <w:r w:rsidRPr="00214B2D">
        <w:rPr>
          <w:sz w:val="28"/>
          <w:szCs w:val="28"/>
        </w:rPr>
        <w:lastRenderedPageBreak/>
        <w:t>неравенств, которые отражают процессы, происходящие в реальной действительности. Такое описание реальной действительности в математической форме называется математическим моделированием. Следовательно, использование математических методов в экономике предполагает осуществление моделирования изучаемых процессов.</w:t>
      </w:r>
    </w:p>
    <w:p w:rsidR="00007CBC" w:rsidRPr="00214B2D" w:rsidRDefault="00007CBC" w:rsidP="00007CBC">
      <w:pPr>
        <w:spacing w:line="360" w:lineRule="auto"/>
        <w:ind w:firstLine="567"/>
        <w:jc w:val="both"/>
        <w:rPr>
          <w:color w:val="000000"/>
          <w:sz w:val="28"/>
          <w:szCs w:val="28"/>
        </w:rPr>
      </w:pPr>
      <w:r w:rsidRPr="00214B2D">
        <w:rPr>
          <w:color w:val="000000"/>
          <w:sz w:val="28"/>
          <w:szCs w:val="28"/>
        </w:rPr>
        <w:t xml:space="preserve">Оптимизация структуры кормовых рационов является одной из простейших планово – экономических задач, при решении которых применяются методы линейного программирования. Сущность задачи состоит в разработке и оптимизации модели структуры кормового рациона для определенного вида животных (птицы) на определенный период с учетом зоотехнических требований и экономических предпочтений. </w:t>
      </w:r>
    </w:p>
    <w:p w:rsidR="00007CBC" w:rsidRPr="00214B2D" w:rsidRDefault="00007CBC" w:rsidP="00007CBC">
      <w:pPr>
        <w:spacing w:line="360" w:lineRule="auto"/>
        <w:ind w:firstLine="567"/>
        <w:jc w:val="both"/>
        <w:rPr>
          <w:color w:val="000000"/>
          <w:sz w:val="28"/>
          <w:szCs w:val="28"/>
        </w:rPr>
      </w:pPr>
      <w:r w:rsidRPr="00214B2D">
        <w:rPr>
          <w:color w:val="000000"/>
          <w:sz w:val="28"/>
          <w:szCs w:val="28"/>
        </w:rPr>
        <w:t>Зоотехнические требования включают требования к питательности рациона и требование к структуре групп и видов кормов в рационе.</w:t>
      </w:r>
    </w:p>
    <w:p w:rsidR="00007CBC" w:rsidRPr="00214B2D" w:rsidRDefault="00007CBC" w:rsidP="00007CBC">
      <w:pPr>
        <w:spacing w:line="360" w:lineRule="auto"/>
        <w:ind w:firstLine="567"/>
        <w:jc w:val="both"/>
        <w:rPr>
          <w:color w:val="000000"/>
          <w:sz w:val="28"/>
          <w:szCs w:val="28"/>
        </w:rPr>
      </w:pPr>
      <w:r w:rsidRPr="00214B2D">
        <w:rPr>
          <w:color w:val="000000"/>
          <w:sz w:val="28"/>
          <w:szCs w:val="28"/>
        </w:rPr>
        <w:t>Экономические предпочтения определяются целями решения задач:</w:t>
      </w:r>
    </w:p>
    <w:p w:rsidR="00007CBC" w:rsidRPr="00214B2D" w:rsidRDefault="00007CBC" w:rsidP="00007CBC">
      <w:pPr>
        <w:spacing w:line="360" w:lineRule="auto"/>
        <w:ind w:firstLine="567"/>
        <w:jc w:val="both"/>
        <w:rPr>
          <w:color w:val="000000"/>
          <w:sz w:val="28"/>
          <w:szCs w:val="28"/>
        </w:rPr>
      </w:pPr>
      <w:r w:rsidRPr="00214B2D">
        <w:rPr>
          <w:color w:val="000000"/>
          <w:sz w:val="28"/>
          <w:szCs w:val="28"/>
        </w:rPr>
        <w:t>1) снижение стоимости кормового рациона;</w:t>
      </w:r>
    </w:p>
    <w:p w:rsidR="00007CBC" w:rsidRPr="00214B2D" w:rsidRDefault="00007CBC" w:rsidP="00007CBC">
      <w:pPr>
        <w:spacing w:line="360" w:lineRule="auto"/>
        <w:ind w:firstLine="567"/>
        <w:jc w:val="both"/>
        <w:rPr>
          <w:color w:val="000000"/>
          <w:sz w:val="28"/>
          <w:szCs w:val="28"/>
        </w:rPr>
      </w:pPr>
      <w:r w:rsidRPr="00214B2D">
        <w:rPr>
          <w:color w:val="000000"/>
          <w:sz w:val="28"/>
          <w:szCs w:val="28"/>
        </w:rPr>
        <w:t>2) снижение расходов дефицитных видов кормов;</w:t>
      </w:r>
    </w:p>
    <w:p w:rsidR="00007CBC" w:rsidRPr="00214B2D" w:rsidRDefault="00007CBC" w:rsidP="00007CBC">
      <w:pPr>
        <w:spacing w:line="360" w:lineRule="auto"/>
        <w:ind w:firstLine="567"/>
        <w:jc w:val="both"/>
        <w:rPr>
          <w:color w:val="000000"/>
          <w:sz w:val="28"/>
          <w:szCs w:val="28"/>
        </w:rPr>
      </w:pPr>
      <w:r w:rsidRPr="00214B2D">
        <w:rPr>
          <w:color w:val="000000"/>
          <w:sz w:val="28"/>
          <w:szCs w:val="28"/>
        </w:rPr>
        <w:t>3) повышение продуктивности животных;</w:t>
      </w:r>
    </w:p>
    <w:p w:rsidR="00007CBC" w:rsidRPr="00214B2D" w:rsidRDefault="00007CBC" w:rsidP="00007CBC">
      <w:pPr>
        <w:spacing w:line="360" w:lineRule="auto"/>
        <w:ind w:firstLine="567"/>
        <w:jc w:val="both"/>
        <w:rPr>
          <w:color w:val="000000"/>
          <w:sz w:val="28"/>
          <w:szCs w:val="28"/>
        </w:rPr>
      </w:pPr>
      <w:r w:rsidRPr="00214B2D">
        <w:rPr>
          <w:color w:val="000000"/>
          <w:sz w:val="28"/>
          <w:szCs w:val="28"/>
        </w:rPr>
        <w:t>4) повышение качества и рыночной стоимости продукции;</w:t>
      </w:r>
    </w:p>
    <w:p w:rsidR="00007CBC" w:rsidRPr="00214B2D" w:rsidRDefault="00007CBC" w:rsidP="00007CBC">
      <w:pPr>
        <w:spacing w:line="360" w:lineRule="auto"/>
        <w:ind w:firstLine="567"/>
        <w:jc w:val="both"/>
        <w:rPr>
          <w:color w:val="000000"/>
          <w:sz w:val="28"/>
          <w:szCs w:val="28"/>
        </w:rPr>
      </w:pPr>
      <w:r w:rsidRPr="00214B2D">
        <w:rPr>
          <w:color w:val="000000"/>
          <w:sz w:val="28"/>
          <w:szCs w:val="28"/>
        </w:rPr>
        <w:t>5) оптимизация соотношения питательных веществ и добавок и др.</w:t>
      </w:r>
    </w:p>
    <w:p w:rsidR="00007CBC" w:rsidRPr="00214B2D" w:rsidRDefault="00007CBC" w:rsidP="00007CBC">
      <w:pPr>
        <w:spacing w:line="360" w:lineRule="auto"/>
        <w:ind w:firstLine="567"/>
        <w:jc w:val="both"/>
        <w:rPr>
          <w:color w:val="000000"/>
          <w:sz w:val="28"/>
          <w:szCs w:val="28"/>
        </w:rPr>
      </w:pPr>
      <w:r w:rsidRPr="00214B2D">
        <w:rPr>
          <w:color w:val="000000"/>
          <w:sz w:val="28"/>
          <w:szCs w:val="28"/>
        </w:rPr>
        <w:t xml:space="preserve">Основной целью является снижение стоимости рациона, т.е. критерием оптимальности выступает минимальная стоимость рациона. </w:t>
      </w:r>
    </w:p>
    <w:p w:rsidR="00007CBC" w:rsidRPr="00214B2D" w:rsidRDefault="00007CBC" w:rsidP="00007CBC">
      <w:pPr>
        <w:tabs>
          <w:tab w:val="left" w:pos="5160"/>
        </w:tabs>
        <w:ind w:firstLine="567"/>
        <w:rPr>
          <w:color w:val="000000"/>
          <w:sz w:val="28"/>
          <w:szCs w:val="28"/>
        </w:rPr>
      </w:pPr>
      <w:r w:rsidRPr="00214B2D">
        <w:rPr>
          <w:color w:val="000000"/>
          <w:sz w:val="28"/>
          <w:szCs w:val="28"/>
        </w:rPr>
        <w:t>Общий вид математической записи функции цели:</w:t>
      </w:r>
    </w:p>
    <w:p w:rsidR="00E2514C" w:rsidRDefault="00E2514C" w:rsidP="00007CBC">
      <w:pPr>
        <w:tabs>
          <w:tab w:val="left" w:pos="5160"/>
        </w:tabs>
        <w:ind w:firstLine="567"/>
        <w:rPr>
          <w:color w:val="000000"/>
          <w:sz w:val="28"/>
          <w:szCs w:val="28"/>
        </w:rPr>
      </w:pPr>
    </w:p>
    <w:p w:rsidR="00007CBC" w:rsidRPr="00214B2D" w:rsidRDefault="00007CBC" w:rsidP="00E2514C">
      <w:pPr>
        <w:tabs>
          <w:tab w:val="left" w:pos="5160"/>
        </w:tabs>
        <w:ind w:firstLine="567"/>
        <w:jc w:val="center"/>
        <w:rPr>
          <w:color w:val="000000"/>
          <w:sz w:val="28"/>
          <w:szCs w:val="28"/>
          <w:lang w:val="en-US"/>
        </w:rPr>
      </w:pPr>
      <w:r w:rsidRPr="00214B2D">
        <w:rPr>
          <w:color w:val="000000"/>
          <w:sz w:val="28"/>
          <w:szCs w:val="28"/>
        </w:rPr>
        <w:t>Σ</w:t>
      </w:r>
      <w:r w:rsidRPr="00214B2D">
        <w:rPr>
          <w:color w:val="000000"/>
          <w:sz w:val="28"/>
          <w:szCs w:val="28"/>
          <w:lang w:val="en-US"/>
        </w:rPr>
        <w:t>c</w:t>
      </w:r>
      <w:r w:rsidRPr="00214B2D">
        <w:rPr>
          <w:color w:val="000000"/>
          <w:sz w:val="28"/>
          <w:szCs w:val="28"/>
          <w:vertAlign w:val="subscript"/>
          <w:lang w:val="en-US"/>
        </w:rPr>
        <w:t xml:space="preserve">i </w:t>
      </w:r>
      <w:r w:rsidRPr="00214B2D">
        <w:rPr>
          <w:color w:val="000000"/>
          <w:sz w:val="28"/>
          <w:szCs w:val="28"/>
          <w:lang w:val="en-US"/>
        </w:rPr>
        <w:t>x</w:t>
      </w:r>
      <w:r w:rsidRPr="00214B2D">
        <w:rPr>
          <w:color w:val="000000"/>
          <w:sz w:val="28"/>
          <w:szCs w:val="28"/>
          <w:vertAlign w:val="subscript"/>
          <w:lang w:val="en-US"/>
        </w:rPr>
        <w:t xml:space="preserve">i </w:t>
      </w:r>
      <w:r w:rsidR="003553D1">
        <w:rPr>
          <w:noProof/>
          <w:color w:val="000000"/>
          <w:sz w:val="28"/>
          <w:szCs w:val="28"/>
          <w:vertAlign w:val="subscript"/>
        </w:rPr>
        <mc:AlternateContent>
          <mc:Choice Requires="wpc">
            <w:drawing>
              <wp:inline distT="0" distB="0" distL="0" distR="0">
                <wp:extent cx="571500" cy="342900"/>
                <wp:effectExtent l="0" t="0" r="0" b="0"/>
                <wp:docPr id="2"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4"/>
                        <wps:cNvCnPr/>
                        <wps:spPr bwMode="auto">
                          <a:xfrm>
                            <a:off x="80900" y="286200"/>
                            <a:ext cx="344000" cy="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26" editas="canvas" style="width:45pt;height:27pt;mso-position-horizontal-relative:char;mso-position-vertical-relative:line" coordsize="571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height:3429;visibility:visible;mso-wrap-style:square">
                  <v:fill o:detectmouseclick="t"/>
                  <v:path o:connecttype="none"/>
                </v:shape>
                <v:line id="Line 4" o:spid="_x0000_s1028" style="position:absolute;visibility:visible;mso-wrap-style:square" from="809,2862" to="4249,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w10:anchorlock/>
              </v:group>
            </w:pict>
          </mc:Fallback>
        </mc:AlternateContent>
      </w:r>
      <w:r w:rsidRPr="00214B2D">
        <w:rPr>
          <w:color w:val="000000"/>
          <w:sz w:val="28"/>
          <w:szCs w:val="28"/>
          <w:lang w:val="en-US"/>
        </w:rPr>
        <w:t xml:space="preserve">min (j </w:t>
      </w:r>
      <w:r w:rsidRPr="00214B2D">
        <w:rPr>
          <w:color w:val="000000"/>
        </w:rPr>
        <w:t>Є</w:t>
      </w:r>
      <w:r w:rsidRPr="00214B2D">
        <w:rPr>
          <w:color w:val="000000"/>
          <w:lang w:val="en-US"/>
        </w:rPr>
        <w:t xml:space="preserve"> J)</w:t>
      </w:r>
    </w:p>
    <w:p w:rsidR="00007CBC" w:rsidRPr="00214B2D" w:rsidRDefault="00007CBC" w:rsidP="00007CBC">
      <w:pPr>
        <w:tabs>
          <w:tab w:val="left" w:pos="5160"/>
        </w:tabs>
        <w:ind w:firstLine="567"/>
        <w:rPr>
          <w:color w:val="000000"/>
          <w:sz w:val="28"/>
          <w:szCs w:val="28"/>
          <w:lang w:val="en-US"/>
        </w:rPr>
      </w:pPr>
    </w:p>
    <w:p w:rsidR="00007CBC" w:rsidRPr="00214B2D" w:rsidRDefault="00007CBC" w:rsidP="00007CBC">
      <w:pPr>
        <w:shd w:val="clear" w:color="000000" w:fill="FFFFFF"/>
        <w:suppressAutoHyphens/>
        <w:spacing w:line="300" w:lineRule="auto"/>
        <w:ind w:firstLine="567"/>
        <w:jc w:val="both"/>
        <w:rPr>
          <w:sz w:val="28"/>
        </w:rPr>
      </w:pPr>
      <w:proofErr w:type="spellStart"/>
      <w:r w:rsidRPr="00214B2D">
        <w:rPr>
          <w:sz w:val="28"/>
        </w:rPr>
        <w:t>xi</w:t>
      </w:r>
      <w:proofErr w:type="spellEnd"/>
      <w:r w:rsidRPr="00214B2D">
        <w:rPr>
          <w:sz w:val="28"/>
        </w:rPr>
        <w:t xml:space="preserve">  - искомое количество j-го вида корма в рационе в натуральных единицах (</w:t>
      </w:r>
      <w:proofErr w:type="spellStart"/>
      <w:r w:rsidRPr="00214B2D">
        <w:rPr>
          <w:sz w:val="28"/>
        </w:rPr>
        <w:t>гр</w:t>
      </w:r>
      <w:proofErr w:type="spellEnd"/>
      <w:r w:rsidRPr="00214B2D">
        <w:rPr>
          <w:sz w:val="28"/>
        </w:rPr>
        <w:t xml:space="preserve">, </w:t>
      </w:r>
      <w:proofErr w:type="gramStart"/>
      <w:r w:rsidRPr="00214B2D">
        <w:rPr>
          <w:sz w:val="28"/>
        </w:rPr>
        <w:t>кг</w:t>
      </w:r>
      <w:proofErr w:type="gramEnd"/>
      <w:r w:rsidRPr="00214B2D">
        <w:rPr>
          <w:sz w:val="28"/>
        </w:rPr>
        <w:t>);</w:t>
      </w:r>
    </w:p>
    <w:p w:rsidR="00007CBC" w:rsidRPr="00214B2D" w:rsidRDefault="00007CBC" w:rsidP="00007CBC">
      <w:pPr>
        <w:shd w:val="clear" w:color="000000" w:fill="FFFFFF"/>
        <w:suppressAutoHyphens/>
        <w:spacing w:line="300" w:lineRule="auto"/>
        <w:ind w:firstLine="567"/>
        <w:jc w:val="both"/>
        <w:rPr>
          <w:sz w:val="28"/>
        </w:rPr>
      </w:pPr>
      <w:r w:rsidRPr="00214B2D">
        <w:rPr>
          <w:sz w:val="28"/>
        </w:rPr>
        <w:t>J – количество видов корма;</w:t>
      </w:r>
    </w:p>
    <w:p w:rsidR="00007CBC" w:rsidRPr="00214B2D" w:rsidRDefault="00007CBC" w:rsidP="00007CBC">
      <w:pPr>
        <w:shd w:val="clear" w:color="000000" w:fill="FFFFFF"/>
        <w:suppressAutoHyphens/>
        <w:spacing w:line="300" w:lineRule="auto"/>
        <w:ind w:firstLine="567"/>
        <w:jc w:val="both"/>
        <w:rPr>
          <w:sz w:val="28"/>
        </w:rPr>
      </w:pPr>
      <w:proofErr w:type="spellStart"/>
      <w:r w:rsidRPr="00214B2D">
        <w:rPr>
          <w:sz w:val="28"/>
        </w:rPr>
        <w:t>ci</w:t>
      </w:r>
      <w:proofErr w:type="spellEnd"/>
      <w:r w:rsidRPr="00214B2D">
        <w:rPr>
          <w:sz w:val="28"/>
        </w:rPr>
        <w:t xml:space="preserve"> – оценка единичного j-го вида корма в единицах критерия оптимальности (</w:t>
      </w:r>
      <w:proofErr w:type="spellStart"/>
      <w:r w:rsidRPr="00214B2D">
        <w:rPr>
          <w:sz w:val="28"/>
        </w:rPr>
        <w:t>руб</w:t>
      </w:r>
      <w:proofErr w:type="spellEnd"/>
      <w:r w:rsidRPr="00214B2D">
        <w:rPr>
          <w:sz w:val="28"/>
        </w:rPr>
        <w:t xml:space="preserve">, </w:t>
      </w:r>
      <w:proofErr w:type="spellStart"/>
      <w:r w:rsidRPr="00214B2D">
        <w:rPr>
          <w:sz w:val="28"/>
        </w:rPr>
        <w:t>т.р</w:t>
      </w:r>
      <w:proofErr w:type="spellEnd"/>
      <w:r w:rsidRPr="00214B2D">
        <w:rPr>
          <w:sz w:val="28"/>
        </w:rPr>
        <w:t>.);</w:t>
      </w:r>
    </w:p>
    <w:p w:rsidR="00007CBC" w:rsidRDefault="00007CBC" w:rsidP="00007CBC">
      <w:pPr>
        <w:jc w:val="center"/>
        <w:rPr>
          <w:b/>
          <w:color w:val="000000"/>
          <w:sz w:val="28"/>
          <w:szCs w:val="28"/>
        </w:rPr>
      </w:pPr>
    </w:p>
    <w:p w:rsidR="00007CBC" w:rsidRDefault="00007CBC" w:rsidP="00007CBC">
      <w:pPr>
        <w:jc w:val="center"/>
        <w:rPr>
          <w:b/>
          <w:color w:val="000000"/>
          <w:sz w:val="28"/>
          <w:szCs w:val="28"/>
        </w:rPr>
      </w:pPr>
    </w:p>
    <w:p w:rsidR="00007CBC" w:rsidRDefault="00007CBC" w:rsidP="00007CBC">
      <w:pPr>
        <w:jc w:val="center"/>
        <w:rPr>
          <w:b/>
          <w:color w:val="000000"/>
          <w:sz w:val="28"/>
          <w:szCs w:val="28"/>
        </w:rPr>
      </w:pPr>
    </w:p>
    <w:p w:rsidR="00007CBC" w:rsidRPr="00214B2D" w:rsidRDefault="00007CBC" w:rsidP="00007CBC">
      <w:pPr>
        <w:shd w:val="clear" w:color="000000" w:fill="FFFFFF"/>
        <w:suppressAutoHyphens/>
        <w:spacing w:line="300" w:lineRule="auto"/>
        <w:ind w:firstLine="567"/>
        <w:jc w:val="both"/>
        <w:rPr>
          <w:sz w:val="28"/>
        </w:rPr>
      </w:pPr>
      <w:r w:rsidRPr="00214B2D">
        <w:rPr>
          <w:sz w:val="28"/>
        </w:rPr>
        <w:t>Система переменных задачи включает следующие группы переменных:</w:t>
      </w:r>
    </w:p>
    <w:p w:rsidR="00007CBC" w:rsidRPr="00214B2D" w:rsidRDefault="00007CBC" w:rsidP="00007CBC">
      <w:pPr>
        <w:shd w:val="clear" w:color="000000" w:fill="FFFFFF"/>
        <w:suppressAutoHyphens/>
        <w:spacing w:line="300" w:lineRule="auto"/>
        <w:ind w:firstLine="567"/>
        <w:jc w:val="both"/>
        <w:rPr>
          <w:sz w:val="28"/>
        </w:rPr>
      </w:pPr>
      <w:r w:rsidRPr="00214B2D">
        <w:rPr>
          <w:sz w:val="28"/>
        </w:rPr>
        <w:t>1.</w:t>
      </w:r>
      <w:r w:rsidRPr="00214B2D">
        <w:rPr>
          <w:sz w:val="28"/>
        </w:rPr>
        <w:tab/>
        <w:t>Основные переменные (количество кормов, добавок);</w:t>
      </w:r>
    </w:p>
    <w:p w:rsidR="00007CBC" w:rsidRPr="00214B2D" w:rsidRDefault="00007CBC" w:rsidP="00007CBC">
      <w:pPr>
        <w:shd w:val="clear" w:color="000000" w:fill="FFFFFF"/>
        <w:suppressAutoHyphens/>
        <w:spacing w:line="300" w:lineRule="auto"/>
        <w:ind w:firstLine="567"/>
        <w:jc w:val="both"/>
        <w:rPr>
          <w:sz w:val="28"/>
        </w:rPr>
      </w:pPr>
      <w:r w:rsidRPr="00214B2D">
        <w:rPr>
          <w:sz w:val="28"/>
        </w:rPr>
        <w:t>2.</w:t>
      </w:r>
      <w:r w:rsidRPr="00214B2D">
        <w:rPr>
          <w:sz w:val="28"/>
        </w:rPr>
        <w:tab/>
        <w:t xml:space="preserve">Вспомогательные переменные, которые вводятся с целью установления предельных границ содержания отдельных кормов в рационе и отражают суммарное содержание в нем кормовых единиц </w:t>
      </w:r>
      <w:proofErr w:type="spellStart"/>
      <w:r w:rsidRPr="00214B2D">
        <w:rPr>
          <w:sz w:val="28"/>
        </w:rPr>
        <w:t>переваримого</w:t>
      </w:r>
      <w:proofErr w:type="spellEnd"/>
      <w:r w:rsidRPr="00214B2D">
        <w:rPr>
          <w:sz w:val="28"/>
        </w:rPr>
        <w:t xml:space="preserve"> протеина и других питательных веществ.</w:t>
      </w:r>
    </w:p>
    <w:p w:rsidR="00007CBC" w:rsidRPr="00214B2D" w:rsidRDefault="00007CBC" w:rsidP="00007CBC">
      <w:pPr>
        <w:shd w:val="clear" w:color="000000" w:fill="FFFFFF"/>
        <w:suppressAutoHyphens/>
        <w:spacing w:line="300" w:lineRule="auto"/>
        <w:ind w:firstLine="567"/>
        <w:jc w:val="both"/>
        <w:rPr>
          <w:sz w:val="28"/>
        </w:rPr>
      </w:pPr>
    </w:p>
    <w:p w:rsidR="00007CBC" w:rsidRPr="00214B2D" w:rsidRDefault="00007CBC" w:rsidP="00007CBC">
      <w:pPr>
        <w:ind w:firstLine="567"/>
        <w:rPr>
          <w:b/>
          <w:color w:val="000000"/>
        </w:rPr>
      </w:pPr>
      <w:r>
        <w:rPr>
          <w:b/>
          <w:color w:val="000000"/>
        </w:rPr>
        <w:t xml:space="preserve">Таблица 4.1 </w:t>
      </w:r>
      <w:r w:rsidRPr="00214B2D">
        <w:rPr>
          <w:b/>
          <w:color w:val="000000"/>
        </w:rPr>
        <w:t>–</w:t>
      </w:r>
      <w:r w:rsidRPr="00F41D63">
        <w:rPr>
          <w:color w:val="000000"/>
        </w:rPr>
        <w:t>Системы переменных</w:t>
      </w:r>
    </w:p>
    <w:tbl>
      <w:tblPr>
        <w:tblW w:w="50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3"/>
        <w:gridCol w:w="822"/>
        <w:gridCol w:w="1644"/>
        <w:gridCol w:w="2068"/>
        <w:gridCol w:w="2165"/>
      </w:tblGrid>
      <w:tr w:rsidR="00007CBC" w:rsidRPr="00214B2D" w:rsidTr="00EC1E2D">
        <w:trPr>
          <w:trHeight w:val="293"/>
        </w:trPr>
        <w:tc>
          <w:tcPr>
            <w:tcW w:w="1537" w:type="pct"/>
            <w:vMerge w:val="restart"/>
            <w:vAlign w:val="center"/>
          </w:tcPr>
          <w:p w:rsidR="00007CBC" w:rsidRPr="00214B2D" w:rsidRDefault="00007CBC" w:rsidP="00EC1E2D">
            <w:pPr>
              <w:jc w:val="center"/>
              <w:rPr>
                <w:b/>
                <w:color w:val="000000"/>
                <w:lang w:eastAsia="en-US"/>
              </w:rPr>
            </w:pPr>
            <w:r w:rsidRPr="00214B2D">
              <w:rPr>
                <w:b/>
                <w:color w:val="000000"/>
                <w:lang w:eastAsia="en-US"/>
              </w:rPr>
              <w:t>Наименование переменных</w:t>
            </w:r>
          </w:p>
        </w:tc>
        <w:tc>
          <w:tcPr>
            <w:tcW w:w="425" w:type="pct"/>
            <w:vMerge w:val="restart"/>
            <w:vAlign w:val="center"/>
          </w:tcPr>
          <w:p w:rsidR="00007CBC" w:rsidRPr="00214B2D" w:rsidRDefault="00007CBC" w:rsidP="00EC1E2D">
            <w:pPr>
              <w:jc w:val="center"/>
              <w:rPr>
                <w:b/>
                <w:color w:val="000000"/>
                <w:lang w:eastAsia="en-US"/>
              </w:rPr>
            </w:pPr>
            <w:r w:rsidRPr="00214B2D">
              <w:rPr>
                <w:b/>
                <w:color w:val="000000"/>
                <w:lang w:eastAsia="en-US"/>
              </w:rPr>
              <w:t>Ед. изм.</w:t>
            </w:r>
          </w:p>
        </w:tc>
        <w:tc>
          <w:tcPr>
            <w:tcW w:w="3038" w:type="pct"/>
            <w:gridSpan w:val="3"/>
            <w:vAlign w:val="center"/>
          </w:tcPr>
          <w:p w:rsidR="00007CBC" w:rsidRPr="00214B2D" w:rsidRDefault="00007CBC" w:rsidP="00EC1E2D">
            <w:pPr>
              <w:jc w:val="center"/>
              <w:rPr>
                <w:b/>
                <w:color w:val="000000"/>
                <w:lang w:eastAsia="en-US"/>
              </w:rPr>
            </w:pPr>
            <w:r w:rsidRPr="00214B2D">
              <w:rPr>
                <w:b/>
                <w:color w:val="000000"/>
                <w:lang w:eastAsia="en-US"/>
              </w:rPr>
              <w:t>Обозначение переменных</w:t>
            </w:r>
          </w:p>
        </w:tc>
      </w:tr>
      <w:tr w:rsidR="00007CBC" w:rsidRPr="00214B2D" w:rsidTr="00EC1E2D">
        <w:trPr>
          <w:trHeight w:val="162"/>
        </w:trPr>
        <w:tc>
          <w:tcPr>
            <w:tcW w:w="1537" w:type="pct"/>
            <w:vMerge/>
            <w:vAlign w:val="center"/>
          </w:tcPr>
          <w:p w:rsidR="00007CBC" w:rsidRPr="00214B2D" w:rsidRDefault="00007CBC" w:rsidP="00EC1E2D">
            <w:pPr>
              <w:jc w:val="center"/>
              <w:rPr>
                <w:b/>
                <w:color w:val="000000"/>
                <w:lang w:eastAsia="en-US"/>
              </w:rPr>
            </w:pPr>
          </w:p>
        </w:tc>
        <w:tc>
          <w:tcPr>
            <w:tcW w:w="425" w:type="pct"/>
            <w:vMerge/>
            <w:vAlign w:val="center"/>
          </w:tcPr>
          <w:p w:rsidR="00007CBC" w:rsidRPr="00214B2D" w:rsidRDefault="00007CBC" w:rsidP="00EC1E2D">
            <w:pPr>
              <w:jc w:val="center"/>
              <w:rPr>
                <w:b/>
                <w:color w:val="000000"/>
                <w:lang w:eastAsia="en-US"/>
              </w:rPr>
            </w:pPr>
          </w:p>
        </w:tc>
        <w:tc>
          <w:tcPr>
            <w:tcW w:w="850" w:type="pct"/>
            <w:vAlign w:val="center"/>
          </w:tcPr>
          <w:p w:rsidR="00007CBC" w:rsidRPr="00214B2D" w:rsidRDefault="00007CBC" w:rsidP="00EC1E2D">
            <w:pPr>
              <w:jc w:val="center"/>
              <w:rPr>
                <w:b/>
                <w:color w:val="000000"/>
                <w:lang w:eastAsia="en-US"/>
              </w:rPr>
            </w:pPr>
            <w:r w:rsidRPr="00214B2D">
              <w:rPr>
                <w:b/>
                <w:color w:val="000000"/>
                <w:lang w:eastAsia="en-US"/>
              </w:rPr>
              <w:t>основные</w:t>
            </w:r>
          </w:p>
        </w:tc>
        <w:tc>
          <w:tcPr>
            <w:tcW w:w="1069" w:type="pct"/>
            <w:vAlign w:val="center"/>
          </w:tcPr>
          <w:p w:rsidR="00007CBC" w:rsidRPr="00214B2D" w:rsidRDefault="00007CBC" w:rsidP="00EC1E2D">
            <w:pPr>
              <w:jc w:val="center"/>
              <w:rPr>
                <w:b/>
                <w:color w:val="000000"/>
                <w:lang w:eastAsia="en-US"/>
              </w:rPr>
            </w:pPr>
            <w:r w:rsidRPr="00214B2D">
              <w:rPr>
                <w:b/>
                <w:color w:val="000000"/>
                <w:lang w:eastAsia="en-US"/>
              </w:rPr>
              <w:t>дополнительные</w:t>
            </w:r>
          </w:p>
        </w:tc>
        <w:tc>
          <w:tcPr>
            <w:tcW w:w="1119" w:type="pct"/>
            <w:vAlign w:val="center"/>
          </w:tcPr>
          <w:p w:rsidR="00007CBC" w:rsidRPr="00214B2D" w:rsidRDefault="00007CBC" w:rsidP="00EC1E2D">
            <w:pPr>
              <w:jc w:val="center"/>
              <w:rPr>
                <w:b/>
                <w:color w:val="000000"/>
                <w:lang w:eastAsia="en-US"/>
              </w:rPr>
            </w:pPr>
            <w:r w:rsidRPr="00214B2D">
              <w:rPr>
                <w:b/>
                <w:color w:val="000000"/>
                <w:lang w:eastAsia="en-US"/>
              </w:rPr>
              <w:t>вспомогательные</w:t>
            </w:r>
          </w:p>
        </w:tc>
      </w:tr>
      <w:tr w:rsidR="00007CBC" w:rsidRPr="00214B2D" w:rsidTr="00EC1E2D">
        <w:trPr>
          <w:trHeight w:val="293"/>
        </w:trPr>
        <w:tc>
          <w:tcPr>
            <w:tcW w:w="1537" w:type="pct"/>
            <w:vAlign w:val="center"/>
          </w:tcPr>
          <w:p w:rsidR="00007CBC" w:rsidRPr="00214B2D" w:rsidRDefault="00007CBC" w:rsidP="00EC1E2D">
            <w:pPr>
              <w:jc w:val="center"/>
              <w:rPr>
                <w:b/>
                <w:color w:val="000000"/>
                <w:lang w:eastAsia="en-US"/>
              </w:rPr>
            </w:pPr>
            <w:r w:rsidRPr="00214B2D">
              <w:rPr>
                <w:b/>
                <w:color w:val="000000"/>
                <w:lang w:eastAsia="en-US"/>
              </w:rPr>
              <w:t>1</w:t>
            </w:r>
          </w:p>
        </w:tc>
        <w:tc>
          <w:tcPr>
            <w:tcW w:w="425" w:type="pct"/>
            <w:vAlign w:val="center"/>
          </w:tcPr>
          <w:p w:rsidR="00007CBC" w:rsidRPr="00214B2D" w:rsidRDefault="00007CBC" w:rsidP="00EC1E2D">
            <w:pPr>
              <w:jc w:val="center"/>
              <w:rPr>
                <w:b/>
                <w:color w:val="000000"/>
                <w:lang w:eastAsia="en-US"/>
              </w:rPr>
            </w:pPr>
            <w:r w:rsidRPr="00214B2D">
              <w:rPr>
                <w:b/>
                <w:color w:val="000000"/>
                <w:lang w:eastAsia="en-US"/>
              </w:rPr>
              <w:t>2</w:t>
            </w:r>
          </w:p>
        </w:tc>
        <w:tc>
          <w:tcPr>
            <w:tcW w:w="850" w:type="pct"/>
            <w:vAlign w:val="center"/>
          </w:tcPr>
          <w:p w:rsidR="00007CBC" w:rsidRPr="00214B2D" w:rsidRDefault="00007CBC" w:rsidP="00EC1E2D">
            <w:pPr>
              <w:jc w:val="center"/>
              <w:rPr>
                <w:b/>
                <w:color w:val="000000"/>
                <w:lang w:eastAsia="en-US"/>
              </w:rPr>
            </w:pPr>
            <w:r w:rsidRPr="00214B2D">
              <w:rPr>
                <w:b/>
                <w:color w:val="000000"/>
                <w:lang w:eastAsia="en-US"/>
              </w:rPr>
              <w:t>3</w:t>
            </w:r>
          </w:p>
        </w:tc>
        <w:tc>
          <w:tcPr>
            <w:tcW w:w="1069" w:type="pct"/>
            <w:vAlign w:val="center"/>
          </w:tcPr>
          <w:p w:rsidR="00007CBC" w:rsidRPr="00214B2D" w:rsidRDefault="00007CBC" w:rsidP="00EC1E2D">
            <w:pPr>
              <w:jc w:val="center"/>
              <w:rPr>
                <w:b/>
                <w:color w:val="000000"/>
                <w:lang w:eastAsia="en-US"/>
              </w:rPr>
            </w:pPr>
            <w:r w:rsidRPr="00214B2D">
              <w:rPr>
                <w:b/>
                <w:color w:val="000000"/>
                <w:lang w:eastAsia="en-US"/>
              </w:rPr>
              <w:t>4</w:t>
            </w:r>
          </w:p>
        </w:tc>
        <w:tc>
          <w:tcPr>
            <w:tcW w:w="1119" w:type="pct"/>
            <w:vAlign w:val="center"/>
          </w:tcPr>
          <w:p w:rsidR="00007CBC" w:rsidRPr="00214B2D" w:rsidRDefault="00007CBC" w:rsidP="00EC1E2D">
            <w:pPr>
              <w:jc w:val="center"/>
              <w:rPr>
                <w:b/>
                <w:color w:val="000000"/>
                <w:lang w:eastAsia="en-US"/>
              </w:rPr>
            </w:pPr>
            <w:r w:rsidRPr="00214B2D">
              <w:rPr>
                <w:b/>
                <w:color w:val="000000"/>
                <w:lang w:eastAsia="en-US"/>
              </w:rPr>
              <w:t>5</w:t>
            </w:r>
          </w:p>
        </w:tc>
      </w:tr>
      <w:tr w:rsidR="00007CBC" w:rsidRPr="00214B2D" w:rsidTr="00EC1E2D">
        <w:trPr>
          <w:trHeight w:val="293"/>
        </w:trPr>
        <w:tc>
          <w:tcPr>
            <w:tcW w:w="1537" w:type="pct"/>
          </w:tcPr>
          <w:p w:rsidR="00007CBC" w:rsidRPr="00214B2D" w:rsidRDefault="00007CBC" w:rsidP="00007CBC">
            <w:pPr>
              <w:numPr>
                <w:ilvl w:val="0"/>
                <w:numId w:val="13"/>
              </w:numPr>
              <w:ind w:left="426" w:hanging="426"/>
              <w:contextualSpacing/>
              <w:rPr>
                <w:lang w:eastAsia="en-US"/>
              </w:rPr>
            </w:pPr>
            <w:r w:rsidRPr="00214B2D">
              <w:rPr>
                <w:lang w:eastAsia="en-US"/>
              </w:rPr>
              <w:t>ячмень</w:t>
            </w:r>
          </w:p>
        </w:tc>
        <w:tc>
          <w:tcPr>
            <w:tcW w:w="425" w:type="pct"/>
            <w:vAlign w:val="center"/>
          </w:tcPr>
          <w:p w:rsidR="00007CBC" w:rsidRPr="00214B2D" w:rsidRDefault="00007CBC" w:rsidP="00EC1E2D">
            <w:pPr>
              <w:jc w:val="center"/>
              <w:rPr>
                <w:color w:val="000000"/>
                <w:lang w:eastAsia="en-US"/>
              </w:rPr>
            </w:pPr>
            <w:r w:rsidRPr="00214B2D">
              <w:rPr>
                <w:color w:val="000000"/>
                <w:lang w:eastAsia="en-US"/>
              </w:rPr>
              <w:t>Кг</w:t>
            </w:r>
          </w:p>
        </w:tc>
        <w:tc>
          <w:tcPr>
            <w:tcW w:w="850" w:type="pct"/>
            <w:vAlign w:val="center"/>
          </w:tcPr>
          <w:p w:rsidR="00007CBC" w:rsidRPr="00214B2D" w:rsidRDefault="00007CBC" w:rsidP="00EC1E2D">
            <w:pPr>
              <w:jc w:val="center"/>
              <w:rPr>
                <w:color w:val="000000"/>
                <w:lang w:eastAsia="en-US"/>
              </w:rPr>
            </w:pPr>
            <w:r w:rsidRPr="00214B2D">
              <w:rPr>
                <w:color w:val="000000"/>
                <w:lang w:eastAsia="en-US"/>
              </w:rPr>
              <w:t>Х</w:t>
            </w:r>
            <w:proofErr w:type="gramStart"/>
            <w:r w:rsidRPr="00214B2D">
              <w:rPr>
                <w:color w:val="000000"/>
                <w:lang w:eastAsia="en-US"/>
              </w:rPr>
              <w:t>1</w:t>
            </w:r>
            <w:proofErr w:type="gramEnd"/>
          </w:p>
        </w:tc>
        <w:tc>
          <w:tcPr>
            <w:tcW w:w="1069" w:type="pct"/>
            <w:vAlign w:val="center"/>
          </w:tcPr>
          <w:p w:rsidR="00007CBC" w:rsidRPr="00214B2D" w:rsidRDefault="00007CBC" w:rsidP="00EC1E2D">
            <w:pPr>
              <w:jc w:val="center"/>
              <w:rPr>
                <w:color w:val="000000"/>
                <w:lang w:eastAsia="en-US"/>
              </w:rPr>
            </w:pPr>
          </w:p>
        </w:tc>
        <w:tc>
          <w:tcPr>
            <w:tcW w:w="1119" w:type="pct"/>
            <w:vAlign w:val="center"/>
          </w:tcPr>
          <w:p w:rsidR="00007CBC" w:rsidRPr="00214B2D" w:rsidRDefault="00007CBC" w:rsidP="00EC1E2D">
            <w:pPr>
              <w:jc w:val="center"/>
              <w:rPr>
                <w:color w:val="000000"/>
                <w:lang w:eastAsia="en-US"/>
              </w:rPr>
            </w:pPr>
          </w:p>
        </w:tc>
      </w:tr>
      <w:tr w:rsidR="00007CBC" w:rsidRPr="00214B2D" w:rsidTr="00EC1E2D">
        <w:trPr>
          <w:trHeight w:val="316"/>
        </w:trPr>
        <w:tc>
          <w:tcPr>
            <w:tcW w:w="1537" w:type="pct"/>
          </w:tcPr>
          <w:p w:rsidR="00007CBC" w:rsidRPr="00214B2D" w:rsidRDefault="00007CBC" w:rsidP="00007CBC">
            <w:pPr>
              <w:numPr>
                <w:ilvl w:val="0"/>
                <w:numId w:val="13"/>
              </w:numPr>
              <w:ind w:left="426" w:hanging="426"/>
              <w:contextualSpacing/>
              <w:rPr>
                <w:lang w:eastAsia="en-US"/>
              </w:rPr>
            </w:pPr>
            <w:r w:rsidRPr="00214B2D">
              <w:rPr>
                <w:lang w:eastAsia="en-US"/>
              </w:rPr>
              <w:t>озимая рожь</w:t>
            </w:r>
          </w:p>
        </w:tc>
        <w:tc>
          <w:tcPr>
            <w:tcW w:w="425" w:type="pct"/>
            <w:vAlign w:val="center"/>
          </w:tcPr>
          <w:p w:rsidR="00007CBC" w:rsidRPr="00214B2D" w:rsidRDefault="00007CBC" w:rsidP="00EC1E2D">
            <w:pPr>
              <w:jc w:val="center"/>
              <w:rPr>
                <w:color w:val="000000"/>
                <w:lang w:eastAsia="en-US"/>
              </w:rPr>
            </w:pPr>
            <w:r w:rsidRPr="00214B2D">
              <w:rPr>
                <w:color w:val="000000"/>
                <w:lang w:eastAsia="en-US"/>
              </w:rPr>
              <w:t>Кг</w:t>
            </w:r>
          </w:p>
        </w:tc>
        <w:tc>
          <w:tcPr>
            <w:tcW w:w="850" w:type="pct"/>
            <w:vAlign w:val="center"/>
          </w:tcPr>
          <w:p w:rsidR="00007CBC" w:rsidRPr="00214B2D" w:rsidRDefault="00007CBC" w:rsidP="00EC1E2D">
            <w:pPr>
              <w:jc w:val="center"/>
              <w:rPr>
                <w:color w:val="000000"/>
                <w:lang w:eastAsia="en-US"/>
              </w:rPr>
            </w:pPr>
            <w:r w:rsidRPr="00214B2D">
              <w:rPr>
                <w:color w:val="000000"/>
                <w:lang w:eastAsia="en-US"/>
              </w:rPr>
              <w:t>Х</w:t>
            </w:r>
            <w:proofErr w:type="gramStart"/>
            <w:r w:rsidRPr="00214B2D">
              <w:rPr>
                <w:color w:val="000000"/>
                <w:lang w:eastAsia="en-US"/>
              </w:rPr>
              <w:t>2</w:t>
            </w:r>
            <w:proofErr w:type="gramEnd"/>
          </w:p>
        </w:tc>
        <w:tc>
          <w:tcPr>
            <w:tcW w:w="1069" w:type="pct"/>
            <w:vAlign w:val="center"/>
          </w:tcPr>
          <w:p w:rsidR="00007CBC" w:rsidRPr="00214B2D" w:rsidRDefault="00007CBC" w:rsidP="00EC1E2D">
            <w:pPr>
              <w:jc w:val="center"/>
              <w:rPr>
                <w:color w:val="000000"/>
                <w:lang w:eastAsia="en-US"/>
              </w:rPr>
            </w:pPr>
          </w:p>
        </w:tc>
        <w:tc>
          <w:tcPr>
            <w:tcW w:w="1119" w:type="pct"/>
            <w:vAlign w:val="center"/>
          </w:tcPr>
          <w:p w:rsidR="00007CBC" w:rsidRPr="00214B2D" w:rsidRDefault="00007CBC" w:rsidP="00EC1E2D">
            <w:pPr>
              <w:jc w:val="center"/>
              <w:rPr>
                <w:color w:val="000000"/>
                <w:lang w:eastAsia="en-US"/>
              </w:rPr>
            </w:pPr>
          </w:p>
        </w:tc>
      </w:tr>
      <w:tr w:rsidR="00007CBC" w:rsidRPr="00214B2D" w:rsidTr="00EC1E2D">
        <w:trPr>
          <w:trHeight w:val="293"/>
        </w:trPr>
        <w:tc>
          <w:tcPr>
            <w:tcW w:w="1537" w:type="pct"/>
          </w:tcPr>
          <w:p w:rsidR="00007CBC" w:rsidRPr="00214B2D" w:rsidRDefault="00007CBC" w:rsidP="00007CBC">
            <w:pPr>
              <w:numPr>
                <w:ilvl w:val="0"/>
                <w:numId w:val="13"/>
              </w:numPr>
              <w:ind w:left="426" w:hanging="426"/>
              <w:contextualSpacing/>
              <w:rPr>
                <w:lang w:eastAsia="en-US"/>
              </w:rPr>
            </w:pPr>
            <w:r w:rsidRPr="00214B2D">
              <w:rPr>
                <w:lang w:eastAsia="en-US"/>
              </w:rPr>
              <w:t>яровая пшеница</w:t>
            </w:r>
          </w:p>
        </w:tc>
        <w:tc>
          <w:tcPr>
            <w:tcW w:w="425" w:type="pct"/>
            <w:vAlign w:val="center"/>
          </w:tcPr>
          <w:p w:rsidR="00007CBC" w:rsidRPr="00214B2D" w:rsidRDefault="00007CBC" w:rsidP="00EC1E2D">
            <w:pPr>
              <w:jc w:val="center"/>
              <w:rPr>
                <w:color w:val="000000"/>
                <w:lang w:eastAsia="en-US"/>
              </w:rPr>
            </w:pPr>
            <w:r w:rsidRPr="00214B2D">
              <w:rPr>
                <w:color w:val="000000"/>
                <w:lang w:eastAsia="en-US"/>
              </w:rPr>
              <w:t>Кг</w:t>
            </w:r>
          </w:p>
        </w:tc>
        <w:tc>
          <w:tcPr>
            <w:tcW w:w="850" w:type="pct"/>
            <w:vAlign w:val="center"/>
          </w:tcPr>
          <w:p w:rsidR="00007CBC" w:rsidRPr="00214B2D" w:rsidRDefault="00007CBC" w:rsidP="00EC1E2D">
            <w:pPr>
              <w:jc w:val="center"/>
              <w:rPr>
                <w:color w:val="000000"/>
                <w:lang w:eastAsia="en-US"/>
              </w:rPr>
            </w:pPr>
            <w:r w:rsidRPr="00214B2D">
              <w:rPr>
                <w:color w:val="000000"/>
                <w:lang w:eastAsia="en-US"/>
              </w:rPr>
              <w:t>Х3</w:t>
            </w:r>
          </w:p>
        </w:tc>
        <w:tc>
          <w:tcPr>
            <w:tcW w:w="1069" w:type="pct"/>
            <w:vAlign w:val="center"/>
          </w:tcPr>
          <w:p w:rsidR="00007CBC" w:rsidRPr="00214B2D" w:rsidRDefault="00007CBC" w:rsidP="00EC1E2D">
            <w:pPr>
              <w:jc w:val="center"/>
              <w:rPr>
                <w:color w:val="000000"/>
                <w:lang w:eastAsia="en-US"/>
              </w:rPr>
            </w:pPr>
          </w:p>
        </w:tc>
        <w:tc>
          <w:tcPr>
            <w:tcW w:w="1119" w:type="pct"/>
            <w:vAlign w:val="center"/>
          </w:tcPr>
          <w:p w:rsidR="00007CBC" w:rsidRPr="00214B2D" w:rsidRDefault="00007CBC" w:rsidP="00EC1E2D">
            <w:pPr>
              <w:jc w:val="center"/>
              <w:rPr>
                <w:color w:val="000000"/>
                <w:lang w:eastAsia="en-US"/>
              </w:rPr>
            </w:pPr>
          </w:p>
        </w:tc>
      </w:tr>
      <w:tr w:rsidR="00007CBC" w:rsidRPr="00214B2D" w:rsidTr="00EC1E2D">
        <w:trPr>
          <w:trHeight w:val="293"/>
        </w:trPr>
        <w:tc>
          <w:tcPr>
            <w:tcW w:w="1537" w:type="pct"/>
          </w:tcPr>
          <w:p w:rsidR="00007CBC" w:rsidRPr="00214B2D" w:rsidRDefault="00007CBC" w:rsidP="00007CBC">
            <w:pPr>
              <w:numPr>
                <w:ilvl w:val="0"/>
                <w:numId w:val="13"/>
              </w:numPr>
              <w:ind w:left="426" w:hanging="426"/>
              <w:contextualSpacing/>
              <w:rPr>
                <w:lang w:eastAsia="en-US"/>
              </w:rPr>
            </w:pPr>
            <w:r w:rsidRPr="00214B2D">
              <w:rPr>
                <w:lang w:eastAsia="en-US"/>
              </w:rPr>
              <w:t>отруби пшеничные</w:t>
            </w:r>
          </w:p>
        </w:tc>
        <w:tc>
          <w:tcPr>
            <w:tcW w:w="425" w:type="pct"/>
            <w:vAlign w:val="center"/>
          </w:tcPr>
          <w:p w:rsidR="00007CBC" w:rsidRPr="00214B2D" w:rsidRDefault="00007CBC" w:rsidP="00EC1E2D">
            <w:pPr>
              <w:jc w:val="center"/>
              <w:rPr>
                <w:color w:val="000000"/>
                <w:lang w:eastAsia="en-US"/>
              </w:rPr>
            </w:pPr>
            <w:r w:rsidRPr="00214B2D">
              <w:rPr>
                <w:color w:val="000000"/>
                <w:lang w:eastAsia="en-US"/>
              </w:rPr>
              <w:t>Кг</w:t>
            </w:r>
          </w:p>
        </w:tc>
        <w:tc>
          <w:tcPr>
            <w:tcW w:w="850" w:type="pct"/>
            <w:vAlign w:val="center"/>
          </w:tcPr>
          <w:p w:rsidR="00007CBC" w:rsidRPr="00214B2D" w:rsidRDefault="00007CBC" w:rsidP="00EC1E2D">
            <w:pPr>
              <w:jc w:val="center"/>
              <w:rPr>
                <w:color w:val="000000"/>
                <w:lang w:eastAsia="en-US"/>
              </w:rPr>
            </w:pPr>
            <w:r w:rsidRPr="00214B2D">
              <w:rPr>
                <w:color w:val="000000"/>
                <w:lang w:eastAsia="en-US"/>
              </w:rPr>
              <w:t>Х</w:t>
            </w:r>
            <w:proofErr w:type="gramStart"/>
            <w:r w:rsidRPr="00214B2D">
              <w:rPr>
                <w:color w:val="000000"/>
                <w:lang w:eastAsia="en-US"/>
              </w:rPr>
              <w:t>4</w:t>
            </w:r>
            <w:proofErr w:type="gramEnd"/>
          </w:p>
        </w:tc>
        <w:tc>
          <w:tcPr>
            <w:tcW w:w="1069" w:type="pct"/>
            <w:vAlign w:val="center"/>
          </w:tcPr>
          <w:p w:rsidR="00007CBC" w:rsidRPr="00214B2D" w:rsidRDefault="00007CBC" w:rsidP="00EC1E2D">
            <w:pPr>
              <w:jc w:val="center"/>
              <w:rPr>
                <w:color w:val="000000"/>
                <w:lang w:eastAsia="en-US"/>
              </w:rPr>
            </w:pPr>
          </w:p>
        </w:tc>
        <w:tc>
          <w:tcPr>
            <w:tcW w:w="1119" w:type="pct"/>
            <w:vAlign w:val="center"/>
          </w:tcPr>
          <w:p w:rsidR="00007CBC" w:rsidRPr="00214B2D" w:rsidRDefault="00007CBC" w:rsidP="00EC1E2D">
            <w:pPr>
              <w:jc w:val="center"/>
              <w:rPr>
                <w:color w:val="000000"/>
                <w:lang w:eastAsia="en-US"/>
              </w:rPr>
            </w:pPr>
          </w:p>
        </w:tc>
      </w:tr>
      <w:tr w:rsidR="00007CBC" w:rsidRPr="00214B2D" w:rsidTr="00EC1E2D">
        <w:trPr>
          <w:trHeight w:val="316"/>
        </w:trPr>
        <w:tc>
          <w:tcPr>
            <w:tcW w:w="1537" w:type="pct"/>
          </w:tcPr>
          <w:p w:rsidR="00007CBC" w:rsidRPr="00214B2D" w:rsidRDefault="00007CBC" w:rsidP="00007CBC">
            <w:pPr>
              <w:numPr>
                <w:ilvl w:val="0"/>
                <w:numId w:val="13"/>
              </w:numPr>
              <w:ind w:left="426" w:hanging="426"/>
              <w:contextualSpacing/>
              <w:rPr>
                <w:lang w:eastAsia="en-US"/>
              </w:rPr>
            </w:pPr>
            <w:r w:rsidRPr="00214B2D">
              <w:rPr>
                <w:lang w:eastAsia="en-US"/>
              </w:rPr>
              <w:t>сено мн. трав</w:t>
            </w:r>
          </w:p>
        </w:tc>
        <w:tc>
          <w:tcPr>
            <w:tcW w:w="425" w:type="pct"/>
            <w:vAlign w:val="center"/>
          </w:tcPr>
          <w:p w:rsidR="00007CBC" w:rsidRPr="00214B2D" w:rsidRDefault="00007CBC" w:rsidP="00EC1E2D">
            <w:pPr>
              <w:jc w:val="center"/>
              <w:rPr>
                <w:color w:val="000000"/>
                <w:lang w:eastAsia="en-US"/>
              </w:rPr>
            </w:pPr>
            <w:r w:rsidRPr="00214B2D">
              <w:rPr>
                <w:color w:val="000000"/>
                <w:lang w:eastAsia="en-US"/>
              </w:rPr>
              <w:t>Кг</w:t>
            </w:r>
          </w:p>
        </w:tc>
        <w:tc>
          <w:tcPr>
            <w:tcW w:w="850" w:type="pct"/>
            <w:vAlign w:val="center"/>
          </w:tcPr>
          <w:p w:rsidR="00007CBC" w:rsidRPr="00214B2D" w:rsidRDefault="00007CBC" w:rsidP="00EC1E2D">
            <w:pPr>
              <w:jc w:val="center"/>
              <w:rPr>
                <w:color w:val="000000"/>
                <w:lang w:eastAsia="en-US"/>
              </w:rPr>
            </w:pPr>
            <w:r w:rsidRPr="00214B2D">
              <w:rPr>
                <w:color w:val="000000"/>
                <w:lang w:eastAsia="en-US"/>
              </w:rPr>
              <w:t>Х5</w:t>
            </w:r>
          </w:p>
        </w:tc>
        <w:tc>
          <w:tcPr>
            <w:tcW w:w="1069" w:type="pct"/>
            <w:vAlign w:val="center"/>
          </w:tcPr>
          <w:p w:rsidR="00007CBC" w:rsidRPr="00214B2D" w:rsidRDefault="00007CBC" w:rsidP="00EC1E2D">
            <w:pPr>
              <w:jc w:val="center"/>
              <w:rPr>
                <w:color w:val="000000"/>
                <w:lang w:eastAsia="en-US"/>
              </w:rPr>
            </w:pPr>
          </w:p>
        </w:tc>
        <w:tc>
          <w:tcPr>
            <w:tcW w:w="1119" w:type="pct"/>
            <w:vAlign w:val="center"/>
          </w:tcPr>
          <w:p w:rsidR="00007CBC" w:rsidRPr="00214B2D" w:rsidRDefault="00007CBC" w:rsidP="00EC1E2D">
            <w:pPr>
              <w:jc w:val="center"/>
              <w:rPr>
                <w:color w:val="000000"/>
                <w:lang w:eastAsia="en-US"/>
              </w:rPr>
            </w:pPr>
          </w:p>
        </w:tc>
      </w:tr>
      <w:tr w:rsidR="00007CBC" w:rsidRPr="00214B2D" w:rsidTr="00EC1E2D">
        <w:trPr>
          <w:trHeight w:val="293"/>
        </w:trPr>
        <w:tc>
          <w:tcPr>
            <w:tcW w:w="1537" w:type="pct"/>
          </w:tcPr>
          <w:p w:rsidR="00007CBC" w:rsidRPr="00214B2D" w:rsidRDefault="00007CBC" w:rsidP="00007CBC">
            <w:pPr>
              <w:numPr>
                <w:ilvl w:val="0"/>
                <w:numId w:val="13"/>
              </w:numPr>
              <w:ind w:left="426" w:hanging="426"/>
              <w:contextualSpacing/>
              <w:rPr>
                <w:lang w:eastAsia="en-US"/>
              </w:rPr>
            </w:pPr>
            <w:r w:rsidRPr="00214B2D">
              <w:rPr>
                <w:lang w:eastAsia="en-US"/>
              </w:rPr>
              <w:t xml:space="preserve">сено </w:t>
            </w:r>
            <w:proofErr w:type="spellStart"/>
            <w:r w:rsidRPr="00214B2D">
              <w:rPr>
                <w:lang w:eastAsia="en-US"/>
              </w:rPr>
              <w:t>одн</w:t>
            </w:r>
            <w:proofErr w:type="spellEnd"/>
            <w:r w:rsidRPr="00214B2D">
              <w:rPr>
                <w:lang w:eastAsia="en-US"/>
              </w:rPr>
              <w:t>. трав</w:t>
            </w:r>
          </w:p>
        </w:tc>
        <w:tc>
          <w:tcPr>
            <w:tcW w:w="425" w:type="pct"/>
            <w:vAlign w:val="center"/>
          </w:tcPr>
          <w:p w:rsidR="00007CBC" w:rsidRPr="00214B2D" w:rsidRDefault="00007CBC" w:rsidP="00EC1E2D">
            <w:pPr>
              <w:jc w:val="center"/>
              <w:rPr>
                <w:color w:val="000000"/>
                <w:lang w:eastAsia="en-US"/>
              </w:rPr>
            </w:pPr>
            <w:r w:rsidRPr="00214B2D">
              <w:rPr>
                <w:color w:val="000000"/>
                <w:lang w:eastAsia="en-US"/>
              </w:rPr>
              <w:t>Кг</w:t>
            </w:r>
          </w:p>
        </w:tc>
        <w:tc>
          <w:tcPr>
            <w:tcW w:w="850" w:type="pct"/>
            <w:vAlign w:val="center"/>
          </w:tcPr>
          <w:p w:rsidR="00007CBC" w:rsidRPr="00214B2D" w:rsidRDefault="00007CBC" w:rsidP="00EC1E2D">
            <w:pPr>
              <w:jc w:val="center"/>
              <w:rPr>
                <w:color w:val="000000"/>
                <w:lang w:eastAsia="en-US"/>
              </w:rPr>
            </w:pPr>
            <w:r w:rsidRPr="00214B2D">
              <w:rPr>
                <w:color w:val="000000"/>
                <w:lang w:eastAsia="en-US"/>
              </w:rPr>
              <w:t>Х</w:t>
            </w:r>
            <w:proofErr w:type="gramStart"/>
            <w:r w:rsidRPr="00214B2D">
              <w:rPr>
                <w:color w:val="000000"/>
                <w:lang w:eastAsia="en-US"/>
              </w:rPr>
              <w:t>6</w:t>
            </w:r>
            <w:proofErr w:type="gramEnd"/>
          </w:p>
        </w:tc>
        <w:tc>
          <w:tcPr>
            <w:tcW w:w="1069" w:type="pct"/>
            <w:vAlign w:val="center"/>
          </w:tcPr>
          <w:p w:rsidR="00007CBC" w:rsidRPr="00214B2D" w:rsidRDefault="00007CBC" w:rsidP="00EC1E2D">
            <w:pPr>
              <w:jc w:val="center"/>
              <w:rPr>
                <w:color w:val="000000"/>
                <w:lang w:eastAsia="en-US"/>
              </w:rPr>
            </w:pPr>
          </w:p>
        </w:tc>
        <w:tc>
          <w:tcPr>
            <w:tcW w:w="1119" w:type="pct"/>
            <w:vAlign w:val="center"/>
          </w:tcPr>
          <w:p w:rsidR="00007CBC" w:rsidRPr="00214B2D" w:rsidRDefault="00007CBC" w:rsidP="00EC1E2D">
            <w:pPr>
              <w:jc w:val="center"/>
              <w:rPr>
                <w:color w:val="000000"/>
                <w:lang w:eastAsia="en-US"/>
              </w:rPr>
            </w:pPr>
          </w:p>
        </w:tc>
      </w:tr>
      <w:tr w:rsidR="00007CBC" w:rsidRPr="00214B2D" w:rsidTr="00EC1E2D">
        <w:trPr>
          <w:trHeight w:val="293"/>
        </w:trPr>
        <w:tc>
          <w:tcPr>
            <w:tcW w:w="1537" w:type="pct"/>
          </w:tcPr>
          <w:p w:rsidR="00007CBC" w:rsidRPr="00214B2D" w:rsidRDefault="00007CBC" w:rsidP="00007CBC">
            <w:pPr>
              <w:numPr>
                <w:ilvl w:val="0"/>
                <w:numId w:val="13"/>
              </w:numPr>
              <w:ind w:left="426" w:hanging="426"/>
              <w:contextualSpacing/>
              <w:rPr>
                <w:lang w:eastAsia="en-US"/>
              </w:rPr>
            </w:pPr>
            <w:r w:rsidRPr="00214B2D">
              <w:rPr>
                <w:lang w:eastAsia="en-US"/>
              </w:rPr>
              <w:t xml:space="preserve">сено </w:t>
            </w:r>
            <w:proofErr w:type="spellStart"/>
            <w:r w:rsidRPr="00214B2D">
              <w:rPr>
                <w:lang w:eastAsia="en-US"/>
              </w:rPr>
              <w:t>ест</w:t>
            </w:r>
            <w:proofErr w:type="gramStart"/>
            <w:r w:rsidRPr="00214B2D">
              <w:rPr>
                <w:lang w:eastAsia="en-US"/>
              </w:rPr>
              <w:t>.с</w:t>
            </w:r>
            <w:proofErr w:type="gramEnd"/>
            <w:r w:rsidRPr="00214B2D">
              <w:rPr>
                <w:lang w:eastAsia="en-US"/>
              </w:rPr>
              <w:t>енокосов</w:t>
            </w:r>
            <w:proofErr w:type="spellEnd"/>
          </w:p>
        </w:tc>
        <w:tc>
          <w:tcPr>
            <w:tcW w:w="425" w:type="pct"/>
            <w:vAlign w:val="center"/>
          </w:tcPr>
          <w:p w:rsidR="00007CBC" w:rsidRPr="00214B2D" w:rsidRDefault="00007CBC" w:rsidP="00EC1E2D">
            <w:pPr>
              <w:jc w:val="center"/>
              <w:rPr>
                <w:color w:val="000000"/>
                <w:lang w:eastAsia="en-US"/>
              </w:rPr>
            </w:pPr>
            <w:r w:rsidRPr="00214B2D">
              <w:rPr>
                <w:color w:val="000000"/>
                <w:lang w:eastAsia="en-US"/>
              </w:rPr>
              <w:t>Кг</w:t>
            </w:r>
          </w:p>
        </w:tc>
        <w:tc>
          <w:tcPr>
            <w:tcW w:w="850" w:type="pct"/>
            <w:vAlign w:val="center"/>
          </w:tcPr>
          <w:p w:rsidR="00007CBC" w:rsidRPr="00214B2D" w:rsidRDefault="00007CBC" w:rsidP="00EC1E2D">
            <w:pPr>
              <w:jc w:val="center"/>
              <w:rPr>
                <w:color w:val="000000"/>
                <w:lang w:eastAsia="en-US"/>
              </w:rPr>
            </w:pPr>
            <w:r w:rsidRPr="00214B2D">
              <w:rPr>
                <w:color w:val="000000"/>
                <w:lang w:eastAsia="en-US"/>
              </w:rPr>
              <w:t>Х</w:t>
            </w:r>
            <w:proofErr w:type="gramStart"/>
            <w:r w:rsidRPr="00214B2D">
              <w:rPr>
                <w:color w:val="000000"/>
                <w:lang w:eastAsia="en-US"/>
              </w:rPr>
              <w:t>7</w:t>
            </w:r>
            <w:proofErr w:type="gramEnd"/>
          </w:p>
        </w:tc>
        <w:tc>
          <w:tcPr>
            <w:tcW w:w="1069" w:type="pct"/>
            <w:vAlign w:val="center"/>
          </w:tcPr>
          <w:p w:rsidR="00007CBC" w:rsidRPr="00214B2D" w:rsidRDefault="00007CBC" w:rsidP="00EC1E2D">
            <w:pPr>
              <w:jc w:val="center"/>
              <w:rPr>
                <w:color w:val="000000"/>
                <w:lang w:eastAsia="en-US"/>
              </w:rPr>
            </w:pPr>
          </w:p>
        </w:tc>
        <w:tc>
          <w:tcPr>
            <w:tcW w:w="1119" w:type="pct"/>
            <w:vAlign w:val="center"/>
          </w:tcPr>
          <w:p w:rsidR="00007CBC" w:rsidRPr="00214B2D" w:rsidRDefault="00007CBC" w:rsidP="00EC1E2D">
            <w:pPr>
              <w:jc w:val="center"/>
              <w:rPr>
                <w:color w:val="000000"/>
                <w:lang w:eastAsia="en-US"/>
              </w:rPr>
            </w:pPr>
          </w:p>
        </w:tc>
      </w:tr>
      <w:tr w:rsidR="00007CBC" w:rsidRPr="00214B2D" w:rsidTr="00EC1E2D">
        <w:trPr>
          <w:trHeight w:val="316"/>
        </w:trPr>
        <w:tc>
          <w:tcPr>
            <w:tcW w:w="1537" w:type="pct"/>
          </w:tcPr>
          <w:p w:rsidR="00007CBC" w:rsidRPr="00214B2D" w:rsidRDefault="00007CBC" w:rsidP="00007CBC">
            <w:pPr>
              <w:numPr>
                <w:ilvl w:val="0"/>
                <w:numId w:val="13"/>
              </w:numPr>
              <w:ind w:left="426" w:hanging="426"/>
              <w:contextualSpacing/>
              <w:rPr>
                <w:lang w:eastAsia="en-US"/>
              </w:rPr>
            </w:pPr>
            <w:r w:rsidRPr="00214B2D">
              <w:rPr>
                <w:lang w:eastAsia="en-US"/>
              </w:rPr>
              <w:t>солома</w:t>
            </w:r>
          </w:p>
        </w:tc>
        <w:tc>
          <w:tcPr>
            <w:tcW w:w="425" w:type="pct"/>
            <w:vAlign w:val="center"/>
          </w:tcPr>
          <w:p w:rsidR="00007CBC" w:rsidRPr="00214B2D" w:rsidRDefault="00007CBC" w:rsidP="00EC1E2D">
            <w:pPr>
              <w:jc w:val="center"/>
              <w:rPr>
                <w:color w:val="000000"/>
                <w:lang w:eastAsia="en-US"/>
              </w:rPr>
            </w:pPr>
            <w:r w:rsidRPr="00214B2D">
              <w:rPr>
                <w:color w:val="000000"/>
                <w:lang w:eastAsia="en-US"/>
              </w:rPr>
              <w:t>Кг</w:t>
            </w:r>
          </w:p>
        </w:tc>
        <w:tc>
          <w:tcPr>
            <w:tcW w:w="850" w:type="pct"/>
            <w:vAlign w:val="center"/>
          </w:tcPr>
          <w:p w:rsidR="00007CBC" w:rsidRPr="00214B2D" w:rsidRDefault="00007CBC" w:rsidP="00EC1E2D">
            <w:pPr>
              <w:jc w:val="center"/>
              <w:rPr>
                <w:color w:val="000000"/>
                <w:lang w:eastAsia="en-US"/>
              </w:rPr>
            </w:pPr>
            <w:r w:rsidRPr="00214B2D">
              <w:rPr>
                <w:color w:val="000000"/>
                <w:lang w:eastAsia="en-US"/>
              </w:rPr>
              <w:t>Х8</w:t>
            </w:r>
          </w:p>
        </w:tc>
        <w:tc>
          <w:tcPr>
            <w:tcW w:w="1069" w:type="pct"/>
            <w:vAlign w:val="center"/>
          </w:tcPr>
          <w:p w:rsidR="00007CBC" w:rsidRPr="00214B2D" w:rsidRDefault="00007CBC" w:rsidP="00EC1E2D">
            <w:pPr>
              <w:jc w:val="center"/>
              <w:rPr>
                <w:color w:val="000000"/>
                <w:lang w:eastAsia="en-US"/>
              </w:rPr>
            </w:pPr>
          </w:p>
        </w:tc>
        <w:tc>
          <w:tcPr>
            <w:tcW w:w="1119" w:type="pct"/>
            <w:vAlign w:val="center"/>
          </w:tcPr>
          <w:p w:rsidR="00007CBC" w:rsidRPr="00214B2D" w:rsidRDefault="00007CBC" w:rsidP="00EC1E2D">
            <w:pPr>
              <w:jc w:val="center"/>
              <w:rPr>
                <w:color w:val="000000"/>
                <w:lang w:eastAsia="en-US"/>
              </w:rPr>
            </w:pPr>
          </w:p>
        </w:tc>
      </w:tr>
      <w:tr w:rsidR="00007CBC" w:rsidRPr="00214B2D" w:rsidTr="00EC1E2D">
        <w:trPr>
          <w:trHeight w:val="293"/>
        </w:trPr>
        <w:tc>
          <w:tcPr>
            <w:tcW w:w="1537" w:type="pct"/>
          </w:tcPr>
          <w:p w:rsidR="00007CBC" w:rsidRPr="00214B2D" w:rsidRDefault="00007CBC" w:rsidP="00007CBC">
            <w:pPr>
              <w:numPr>
                <w:ilvl w:val="0"/>
                <w:numId w:val="13"/>
              </w:numPr>
              <w:ind w:left="426" w:hanging="426"/>
              <w:contextualSpacing/>
              <w:rPr>
                <w:lang w:eastAsia="en-US"/>
              </w:rPr>
            </w:pPr>
            <w:r w:rsidRPr="00214B2D">
              <w:rPr>
                <w:lang w:eastAsia="en-US"/>
              </w:rPr>
              <w:t>сенаж мн. трав</w:t>
            </w:r>
          </w:p>
        </w:tc>
        <w:tc>
          <w:tcPr>
            <w:tcW w:w="425" w:type="pct"/>
            <w:vAlign w:val="center"/>
          </w:tcPr>
          <w:p w:rsidR="00007CBC" w:rsidRPr="00214B2D" w:rsidRDefault="00007CBC" w:rsidP="00EC1E2D">
            <w:pPr>
              <w:jc w:val="center"/>
              <w:rPr>
                <w:color w:val="000000"/>
                <w:lang w:eastAsia="en-US"/>
              </w:rPr>
            </w:pPr>
            <w:r w:rsidRPr="00214B2D">
              <w:rPr>
                <w:color w:val="000000"/>
                <w:lang w:eastAsia="en-US"/>
              </w:rPr>
              <w:t>Кг</w:t>
            </w:r>
          </w:p>
        </w:tc>
        <w:tc>
          <w:tcPr>
            <w:tcW w:w="850" w:type="pct"/>
            <w:vAlign w:val="center"/>
          </w:tcPr>
          <w:p w:rsidR="00007CBC" w:rsidRPr="00214B2D" w:rsidRDefault="00007CBC" w:rsidP="00EC1E2D">
            <w:pPr>
              <w:jc w:val="center"/>
              <w:rPr>
                <w:color w:val="000000"/>
                <w:lang w:eastAsia="en-US"/>
              </w:rPr>
            </w:pPr>
            <w:r w:rsidRPr="00214B2D">
              <w:rPr>
                <w:color w:val="000000"/>
                <w:lang w:eastAsia="en-US"/>
              </w:rPr>
              <w:t>Х</w:t>
            </w:r>
            <w:proofErr w:type="gramStart"/>
            <w:r w:rsidRPr="00214B2D">
              <w:rPr>
                <w:color w:val="000000"/>
                <w:lang w:eastAsia="en-US"/>
              </w:rPr>
              <w:t>9</w:t>
            </w:r>
            <w:proofErr w:type="gramEnd"/>
          </w:p>
        </w:tc>
        <w:tc>
          <w:tcPr>
            <w:tcW w:w="1069" w:type="pct"/>
            <w:vAlign w:val="center"/>
          </w:tcPr>
          <w:p w:rsidR="00007CBC" w:rsidRPr="00214B2D" w:rsidRDefault="00007CBC" w:rsidP="00EC1E2D">
            <w:pPr>
              <w:jc w:val="center"/>
              <w:rPr>
                <w:color w:val="000000"/>
                <w:lang w:eastAsia="en-US"/>
              </w:rPr>
            </w:pPr>
          </w:p>
        </w:tc>
        <w:tc>
          <w:tcPr>
            <w:tcW w:w="1119" w:type="pct"/>
            <w:vAlign w:val="center"/>
          </w:tcPr>
          <w:p w:rsidR="00007CBC" w:rsidRPr="00214B2D" w:rsidRDefault="00007CBC" w:rsidP="00EC1E2D">
            <w:pPr>
              <w:jc w:val="center"/>
              <w:rPr>
                <w:color w:val="000000"/>
                <w:lang w:eastAsia="en-US"/>
              </w:rPr>
            </w:pPr>
          </w:p>
        </w:tc>
      </w:tr>
      <w:tr w:rsidR="00007CBC" w:rsidRPr="00214B2D" w:rsidTr="00EC1E2D">
        <w:trPr>
          <w:trHeight w:val="293"/>
        </w:trPr>
        <w:tc>
          <w:tcPr>
            <w:tcW w:w="1537" w:type="pct"/>
            <w:tcBorders>
              <w:bottom w:val="single" w:sz="4" w:space="0" w:color="auto"/>
            </w:tcBorders>
          </w:tcPr>
          <w:p w:rsidR="00007CBC" w:rsidRPr="00214B2D" w:rsidRDefault="00007CBC" w:rsidP="00007CBC">
            <w:pPr>
              <w:numPr>
                <w:ilvl w:val="0"/>
                <w:numId w:val="13"/>
              </w:numPr>
              <w:ind w:left="426" w:hanging="426"/>
              <w:contextualSpacing/>
              <w:rPr>
                <w:lang w:eastAsia="en-US"/>
              </w:rPr>
            </w:pPr>
            <w:r w:rsidRPr="00214B2D">
              <w:rPr>
                <w:lang w:eastAsia="en-US"/>
              </w:rPr>
              <w:t>силос кукурузный</w:t>
            </w:r>
          </w:p>
        </w:tc>
        <w:tc>
          <w:tcPr>
            <w:tcW w:w="425" w:type="pct"/>
            <w:tcBorders>
              <w:bottom w:val="single" w:sz="4" w:space="0" w:color="auto"/>
            </w:tcBorders>
            <w:vAlign w:val="center"/>
          </w:tcPr>
          <w:p w:rsidR="00007CBC" w:rsidRPr="00214B2D" w:rsidRDefault="00007CBC" w:rsidP="00EC1E2D">
            <w:pPr>
              <w:jc w:val="center"/>
              <w:rPr>
                <w:color w:val="000000"/>
                <w:lang w:eastAsia="en-US"/>
              </w:rPr>
            </w:pPr>
            <w:r w:rsidRPr="00214B2D">
              <w:rPr>
                <w:color w:val="000000"/>
                <w:lang w:eastAsia="en-US"/>
              </w:rPr>
              <w:t>Кг</w:t>
            </w:r>
          </w:p>
        </w:tc>
        <w:tc>
          <w:tcPr>
            <w:tcW w:w="850" w:type="pct"/>
            <w:tcBorders>
              <w:bottom w:val="single" w:sz="4" w:space="0" w:color="auto"/>
            </w:tcBorders>
            <w:vAlign w:val="center"/>
          </w:tcPr>
          <w:p w:rsidR="00007CBC" w:rsidRPr="00214B2D" w:rsidRDefault="00007CBC" w:rsidP="00EC1E2D">
            <w:pPr>
              <w:jc w:val="center"/>
              <w:rPr>
                <w:color w:val="000000"/>
                <w:lang w:eastAsia="en-US"/>
              </w:rPr>
            </w:pPr>
            <w:r w:rsidRPr="00214B2D">
              <w:rPr>
                <w:color w:val="000000"/>
                <w:lang w:eastAsia="en-US"/>
              </w:rPr>
              <w:t>Х10</w:t>
            </w:r>
          </w:p>
        </w:tc>
        <w:tc>
          <w:tcPr>
            <w:tcW w:w="1069" w:type="pct"/>
            <w:tcBorders>
              <w:bottom w:val="single" w:sz="4" w:space="0" w:color="auto"/>
            </w:tcBorders>
            <w:vAlign w:val="center"/>
          </w:tcPr>
          <w:p w:rsidR="00007CBC" w:rsidRPr="00214B2D" w:rsidRDefault="00007CBC" w:rsidP="00EC1E2D">
            <w:pPr>
              <w:jc w:val="center"/>
              <w:rPr>
                <w:color w:val="000000"/>
                <w:lang w:eastAsia="en-US"/>
              </w:rPr>
            </w:pPr>
          </w:p>
        </w:tc>
        <w:tc>
          <w:tcPr>
            <w:tcW w:w="1119" w:type="pct"/>
            <w:tcBorders>
              <w:bottom w:val="single" w:sz="4" w:space="0" w:color="auto"/>
            </w:tcBorders>
            <w:vAlign w:val="center"/>
          </w:tcPr>
          <w:p w:rsidR="00007CBC" w:rsidRPr="00214B2D" w:rsidRDefault="00007CBC" w:rsidP="00EC1E2D">
            <w:pPr>
              <w:jc w:val="center"/>
              <w:rPr>
                <w:color w:val="000000"/>
                <w:lang w:eastAsia="en-US"/>
              </w:rPr>
            </w:pPr>
          </w:p>
        </w:tc>
      </w:tr>
      <w:tr w:rsidR="00007CBC" w:rsidRPr="00214B2D" w:rsidTr="00EC1E2D">
        <w:trPr>
          <w:trHeight w:val="316"/>
        </w:trPr>
        <w:tc>
          <w:tcPr>
            <w:tcW w:w="1537" w:type="pct"/>
            <w:tcBorders>
              <w:top w:val="single" w:sz="4" w:space="0" w:color="auto"/>
              <w:left w:val="single" w:sz="4" w:space="0" w:color="auto"/>
              <w:bottom w:val="single" w:sz="4" w:space="0" w:color="auto"/>
              <w:right w:val="single" w:sz="4" w:space="0" w:color="auto"/>
            </w:tcBorders>
          </w:tcPr>
          <w:p w:rsidR="00007CBC" w:rsidRPr="00214B2D" w:rsidRDefault="00007CBC" w:rsidP="00007CBC">
            <w:pPr>
              <w:numPr>
                <w:ilvl w:val="0"/>
                <w:numId w:val="13"/>
              </w:numPr>
              <w:ind w:left="426" w:hanging="426"/>
              <w:contextualSpacing/>
              <w:rPr>
                <w:lang w:eastAsia="en-US"/>
              </w:rPr>
            </w:pPr>
            <w:r w:rsidRPr="00214B2D">
              <w:rPr>
                <w:lang w:eastAsia="en-US"/>
              </w:rPr>
              <w:t>силос мн. трав</w:t>
            </w:r>
          </w:p>
        </w:tc>
        <w:tc>
          <w:tcPr>
            <w:tcW w:w="425" w:type="pct"/>
            <w:tcBorders>
              <w:top w:val="single" w:sz="4" w:space="0" w:color="auto"/>
              <w:left w:val="single" w:sz="4" w:space="0" w:color="auto"/>
              <w:bottom w:val="single" w:sz="4" w:space="0" w:color="auto"/>
              <w:right w:val="single" w:sz="4" w:space="0" w:color="auto"/>
            </w:tcBorders>
            <w:vAlign w:val="center"/>
          </w:tcPr>
          <w:p w:rsidR="00007CBC" w:rsidRPr="00214B2D" w:rsidRDefault="00007CBC" w:rsidP="00EC1E2D">
            <w:pPr>
              <w:jc w:val="center"/>
              <w:rPr>
                <w:color w:val="000000"/>
                <w:lang w:eastAsia="en-US"/>
              </w:rPr>
            </w:pPr>
            <w:r w:rsidRPr="00214B2D">
              <w:rPr>
                <w:color w:val="000000"/>
                <w:lang w:eastAsia="en-US"/>
              </w:rPr>
              <w:t>Кг</w:t>
            </w:r>
          </w:p>
        </w:tc>
        <w:tc>
          <w:tcPr>
            <w:tcW w:w="850" w:type="pct"/>
            <w:tcBorders>
              <w:top w:val="single" w:sz="4" w:space="0" w:color="auto"/>
              <w:left w:val="single" w:sz="4" w:space="0" w:color="auto"/>
              <w:bottom w:val="single" w:sz="4" w:space="0" w:color="auto"/>
              <w:right w:val="single" w:sz="4" w:space="0" w:color="auto"/>
            </w:tcBorders>
            <w:vAlign w:val="center"/>
          </w:tcPr>
          <w:p w:rsidR="00007CBC" w:rsidRPr="00214B2D" w:rsidRDefault="00007CBC" w:rsidP="00EC1E2D">
            <w:pPr>
              <w:jc w:val="center"/>
              <w:rPr>
                <w:color w:val="000000"/>
                <w:lang w:eastAsia="en-US"/>
              </w:rPr>
            </w:pPr>
            <w:r w:rsidRPr="00214B2D">
              <w:rPr>
                <w:color w:val="000000"/>
                <w:lang w:eastAsia="en-US"/>
              </w:rPr>
              <w:t>Х11</w:t>
            </w:r>
          </w:p>
        </w:tc>
        <w:tc>
          <w:tcPr>
            <w:tcW w:w="1069" w:type="pct"/>
            <w:tcBorders>
              <w:top w:val="single" w:sz="4" w:space="0" w:color="auto"/>
              <w:left w:val="single" w:sz="4" w:space="0" w:color="auto"/>
              <w:bottom w:val="single" w:sz="4" w:space="0" w:color="auto"/>
              <w:right w:val="single" w:sz="4" w:space="0" w:color="auto"/>
            </w:tcBorders>
            <w:vAlign w:val="center"/>
          </w:tcPr>
          <w:p w:rsidR="00007CBC" w:rsidRPr="00214B2D" w:rsidRDefault="00007CBC" w:rsidP="00EC1E2D">
            <w:pPr>
              <w:jc w:val="center"/>
              <w:rPr>
                <w:color w:val="000000"/>
                <w:lang w:eastAsia="en-US"/>
              </w:rPr>
            </w:pPr>
          </w:p>
        </w:tc>
        <w:tc>
          <w:tcPr>
            <w:tcW w:w="1119" w:type="pct"/>
            <w:tcBorders>
              <w:top w:val="single" w:sz="4" w:space="0" w:color="auto"/>
              <w:left w:val="single" w:sz="4" w:space="0" w:color="auto"/>
              <w:bottom w:val="single" w:sz="4" w:space="0" w:color="auto"/>
              <w:right w:val="single" w:sz="4" w:space="0" w:color="auto"/>
            </w:tcBorders>
            <w:vAlign w:val="center"/>
          </w:tcPr>
          <w:p w:rsidR="00007CBC" w:rsidRPr="00214B2D" w:rsidRDefault="00007CBC" w:rsidP="00EC1E2D">
            <w:pPr>
              <w:jc w:val="center"/>
              <w:rPr>
                <w:color w:val="000000"/>
                <w:lang w:eastAsia="en-US"/>
              </w:rPr>
            </w:pPr>
          </w:p>
        </w:tc>
      </w:tr>
      <w:tr w:rsidR="00007CBC" w:rsidRPr="00214B2D" w:rsidTr="00EC1E2D">
        <w:tc>
          <w:tcPr>
            <w:tcW w:w="1537" w:type="pct"/>
          </w:tcPr>
          <w:p w:rsidR="00007CBC" w:rsidRPr="00214B2D" w:rsidRDefault="00007CBC" w:rsidP="00007CBC">
            <w:pPr>
              <w:numPr>
                <w:ilvl w:val="0"/>
                <w:numId w:val="13"/>
              </w:numPr>
              <w:ind w:left="426" w:hanging="426"/>
              <w:contextualSpacing/>
              <w:rPr>
                <w:lang w:eastAsia="en-US"/>
              </w:rPr>
            </w:pPr>
            <w:r w:rsidRPr="00214B2D">
              <w:rPr>
                <w:lang w:eastAsia="en-US"/>
              </w:rPr>
              <w:t xml:space="preserve">силос </w:t>
            </w:r>
            <w:proofErr w:type="spellStart"/>
            <w:r w:rsidRPr="00214B2D">
              <w:rPr>
                <w:lang w:eastAsia="en-US"/>
              </w:rPr>
              <w:t>од</w:t>
            </w:r>
            <w:proofErr w:type="gramStart"/>
            <w:r w:rsidRPr="00214B2D">
              <w:rPr>
                <w:lang w:eastAsia="en-US"/>
              </w:rPr>
              <w:t>.т</w:t>
            </w:r>
            <w:proofErr w:type="gramEnd"/>
            <w:r w:rsidRPr="00214B2D">
              <w:rPr>
                <w:lang w:eastAsia="en-US"/>
              </w:rPr>
              <w:t>рав</w:t>
            </w:r>
            <w:proofErr w:type="spellEnd"/>
            <w:r w:rsidRPr="00214B2D">
              <w:rPr>
                <w:lang w:eastAsia="en-US"/>
              </w:rPr>
              <w:t xml:space="preserve"> </w:t>
            </w:r>
          </w:p>
        </w:tc>
        <w:tc>
          <w:tcPr>
            <w:tcW w:w="425" w:type="pct"/>
            <w:vAlign w:val="center"/>
          </w:tcPr>
          <w:p w:rsidR="00007CBC" w:rsidRPr="00214B2D" w:rsidRDefault="00007CBC" w:rsidP="00EC1E2D">
            <w:pPr>
              <w:jc w:val="center"/>
              <w:rPr>
                <w:color w:val="000000"/>
                <w:lang w:eastAsia="en-US"/>
              </w:rPr>
            </w:pPr>
            <w:r w:rsidRPr="00214B2D">
              <w:rPr>
                <w:color w:val="000000"/>
                <w:lang w:eastAsia="en-US"/>
              </w:rPr>
              <w:t>Кг</w:t>
            </w:r>
          </w:p>
        </w:tc>
        <w:tc>
          <w:tcPr>
            <w:tcW w:w="850" w:type="pct"/>
            <w:vAlign w:val="center"/>
          </w:tcPr>
          <w:p w:rsidR="00007CBC" w:rsidRPr="00214B2D" w:rsidRDefault="00007CBC" w:rsidP="00EC1E2D">
            <w:pPr>
              <w:jc w:val="center"/>
              <w:rPr>
                <w:color w:val="000000"/>
                <w:lang w:eastAsia="en-US"/>
              </w:rPr>
            </w:pPr>
            <w:r w:rsidRPr="00214B2D">
              <w:rPr>
                <w:color w:val="000000"/>
                <w:lang w:eastAsia="en-US"/>
              </w:rPr>
              <w:t>Х12</w:t>
            </w:r>
          </w:p>
        </w:tc>
        <w:tc>
          <w:tcPr>
            <w:tcW w:w="1069" w:type="pct"/>
            <w:vAlign w:val="center"/>
          </w:tcPr>
          <w:p w:rsidR="00007CBC" w:rsidRPr="00214B2D" w:rsidRDefault="00007CBC" w:rsidP="00EC1E2D">
            <w:pPr>
              <w:jc w:val="center"/>
              <w:rPr>
                <w:color w:val="000000"/>
                <w:lang w:eastAsia="en-US"/>
              </w:rPr>
            </w:pPr>
          </w:p>
        </w:tc>
        <w:tc>
          <w:tcPr>
            <w:tcW w:w="1119" w:type="pct"/>
            <w:vAlign w:val="center"/>
          </w:tcPr>
          <w:p w:rsidR="00007CBC" w:rsidRPr="00214B2D" w:rsidRDefault="00007CBC" w:rsidP="00EC1E2D">
            <w:pPr>
              <w:jc w:val="center"/>
              <w:rPr>
                <w:color w:val="000000"/>
                <w:lang w:eastAsia="en-US"/>
              </w:rPr>
            </w:pPr>
          </w:p>
        </w:tc>
      </w:tr>
      <w:tr w:rsidR="00007CBC" w:rsidRPr="00214B2D" w:rsidTr="00EC1E2D">
        <w:tc>
          <w:tcPr>
            <w:tcW w:w="1537" w:type="pct"/>
          </w:tcPr>
          <w:p w:rsidR="00007CBC" w:rsidRPr="00214B2D" w:rsidRDefault="00007CBC" w:rsidP="00007CBC">
            <w:pPr>
              <w:numPr>
                <w:ilvl w:val="0"/>
                <w:numId w:val="13"/>
              </w:numPr>
              <w:ind w:left="426" w:hanging="426"/>
              <w:contextualSpacing/>
              <w:rPr>
                <w:lang w:eastAsia="en-US"/>
              </w:rPr>
            </w:pPr>
            <w:r w:rsidRPr="00214B2D">
              <w:rPr>
                <w:lang w:eastAsia="en-US"/>
              </w:rPr>
              <w:t>картофель</w:t>
            </w:r>
          </w:p>
        </w:tc>
        <w:tc>
          <w:tcPr>
            <w:tcW w:w="425" w:type="pct"/>
            <w:vAlign w:val="center"/>
          </w:tcPr>
          <w:p w:rsidR="00007CBC" w:rsidRPr="00214B2D" w:rsidRDefault="00007CBC" w:rsidP="00EC1E2D">
            <w:pPr>
              <w:jc w:val="center"/>
              <w:rPr>
                <w:color w:val="000000"/>
                <w:lang w:eastAsia="en-US"/>
              </w:rPr>
            </w:pPr>
            <w:r w:rsidRPr="00214B2D">
              <w:rPr>
                <w:color w:val="000000"/>
                <w:lang w:eastAsia="en-US"/>
              </w:rPr>
              <w:t>Кг</w:t>
            </w:r>
          </w:p>
        </w:tc>
        <w:tc>
          <w:tcPr>
            <w:tcW w:w="850" w:type="pct"/>
            <w:vAlign w:val="center"/>
          </w:tcPr>
          <w:p w:rsidR="00007CBC" w:rsidRPr="00214B2D" w:rsidRDefault="00007CBC" w:rsidP="00EC1E2D">
            <w:pPr>
              <w:jc w:val="center"/>
              <w:rPr>
                <w:color w:val="000000"/>
                <w:lang w:eastAsia="en-US"/>
              </w:rPr>
            </w:pPr>
            <w:r w:rsidRPr="00214B2D">
              <w:rPr>
                <w:color w:val="000000"/>
                <w:lang w:eastAsia="en-US"/>
              </w:rPr>
              <w:t>Х13</w:t>
            </w:r>
          </w:p>
        </w:tc>
        <w:tc>
          <w:tcPr>
            <w:tcW w:w="1069" w:type="pct"/>
            <w:vAlign w:val="center"/>
          </w:tcPr>
          <w:p w:rsidR="00007CBC" w:rsidRPr="00214B2D" w:rsidRDefault="00007CBC" w:rsidP="00EC1E2D">
            <w:pPr>
              <w:jc w:val="center"/>
              <w:rPr>
                <w:color w:val="000000"/>
                <w:lang w:eastAsia="en-US"/>
              </w:rPr>
            </w:pPr>
          </w:p>
        </w:tc>
        <w:tc>
          <w:tcPr>
            <w:tcW w:w="1119" w:type="pct"/>
            <w:vAlign w:val="center"/>
          </w:tcPr>
          <w:p w:rsidR="00007CBC" w:rsidRPr="00214B2D" w:rsidRDefault="00007CBC" w:rsidP="00EC1E2D">
            <w:pPr>
              <w:jc w:val="center"/>
              <w:rPr>
                <w:color w:val="000000"/>
                <w:lang w:eastAsia="en-US"/>
              </w:rPr>
            </w:pPr>
          </w:p>
        </w:tc>
      </w:tr>
      <w:tr w:rsidR="00007CBC" w:rsidRPr="00214B2D" w:rsidTr="00EC1E2D">
        <w:tc>
          <w:tcPr>
            <w:tcW w:w="1537" w:type="pct"/>
          </w:tcPr>
          <w:p w:rsidR="00007CBC" w:rsidRPr="00214B2D" w:rsidRDefault="00007CBC" w:rsidP="00007CBC">
            <w:pPr>
              <w:numPr>
                <w:ilvl w:val="0"/>
                <w:numId w:val="13"/>
              </w:numPr>
              <w:ind w:left="426" w:hanging="426"/>
              <w:contextualSpacing/>
              <w:rPr>
                <w:lang w:eastAsia="en-US"/>
              </w:rPr>
            </w:pPr>
            <w:r w:rsidRPr="00214B2D">
              <w:rPr>
                <w:lang w:eastAsia="en-US"/>
              </w:rPr>
              <w:t xml:space="preserve">З.к. </w:t>
            </w:r>
            <w:proofErr w:type="spellStart"/>
            <w:r w:rsidRPr="00214B2D">
              <w:rPr>
                <w:lang w:eastAsia="en-US"/>
              </w:rPr>
              <w:t>ест</w:t>
            </w:r>
            <w:proofErr w:type="gramStart"/>
            <w:r w:rsidRPr="00214B2D">
              <w:rPr>
                <w:lang w:eastAsia="en-US"/>
              </w:rPr>
              <w:t>.п</w:t>
            </w:r>
            <w:proofErr w:type="gramEnd"/>
            <w:r w:rsidRPr="00214B2D">
              <w:rPr>
                <w:lang w:eastAsia="en-US"/>
              </w:rPr>
              <w:t>астбищ</w:t>
            </w:r>
            <w:proofErr w:type="spellEnd"/>
          </w:p>
        </w:tc>
        <w:tc>
          <w:tcPr>
            <w:tcW w:w="425" w:type="pct"/>
            <w:vAlign w:val="center"/>
          </w:tcPr>
          <w:p w:rsidR="00007CBC" w:rsidRPr="00214B2D" w:rsidRDefault="00007CBC" w:rsidP="00EC1E2D">
            <w:pPr>
              <w:jc w:val="center"/>
              <w:rPr>
                <w:color w:val="000000"/>
                <w:lang w:eastAsia="en-US"/>
              </w:rPr>
            </w:pPr>
            <w:r w:rsidRPr="00214B2D">
              <w:rPr>
                <w:color w:val="000000"/>
                <w:lang w:eastAsia="en-US"/>
              </w:rPr>
              <w:t>Кг</w:t>
            </w:r>
          </w:p>
        </w:tc>
        <w:tc>
          <w:tcPr>
            <w:tcW w:w="850" w:type="pct"/>
            <w:vAlign w:val="center"/>
          </w:tcPr>
          <w:p w:rsidR="00007CBC" w:rsidRPr="00214B2D" w:rsidRDefault="00007CBC" w:rsidP="00EC1E2D">
            <w:pPr>
              <w:jc w:val="center"/>
              <w:rPr>
                <w:color w:val="000000"/>
                <w:lang w:eastAsia="en-US"/>
              </w:rPr>
            </w:pPr>
            <w:r w:rsidRPr="00214B2D">
              <w:rPr>
                <w:color w:val="000000"/>
                <w:lang w:eastAsia="en-US"/>
              </w:rPr>
              <w:t>Х14</w:t>
            </w:r>
          </w:p>
        </w:tc>
        <w:tc>
          <w:tcPr>
            <w:tcW w:w="1069" w:type="pct"/>
            <w:vAlign w:val="center"/>
          </w:tcPr>
          <w:p w:rsidR="00007CBC" w:rsidRPr="00214B2D" w:rsidRDefault="00007CBC" w:rsidP="00EC1E2D">
            <w:pPr>
              <w:jc w:val="center"/>
              <w:rPr>
                <w:color w:val="000000"/>
                <w:lang w:eastAsia="en-US"/>
              </w:rPr>
            </w:pPr>
          </w:p>
        </w:tc>
        <w:tc>
          <w:tcPr>
            <w:tcW w:w="1119" w:type="pct"/>
            <w:vAlign w:val="center"/>
          </w:tcPr>
          <w:p w:rsidR="00007CBC" w:rsidRPr="00214B2D" w:rsidRDefault="00007CBC" w:rsidP="00EC1E2D">
            <w:pPr>
              <w:jc w:val="center"/>
              <w:rPr>
                <w:color w:val="000000"/>
                <w:lang w:eastAsia="en-US"/>
              </w:rPr>
            </w:pPr>
          </w:p>
        </w:tc>
      </w:tr>
      <w:tr w:rsidR="00007CBC" w:rsidRPr="00214B2D" w:rsidTr="00EC1E2D">
        <w:tc>
          <w:tcPr>
            <w:tcW w:w="1537" w:type="pct"/>
          </w:tcPr>
          <w:p w:rsidR="00007CBC" w:rsidRPr="00214B2D" w:rsidRDefault="00007CBC" w:rsidP="00007CBC">
            <w:pPr>
              <w:numPr>
                <w:ilvl w:val="0"/>
                <w:numId w:val="13"/>
              </w:numPr>
              <w:ind w:left="426" w:hanging="426"/>
              <w:contextualSpacing/>
              <w:rPr>
                <w:lang w:eastAsia="en-US"/>
              </w:rPr>
            </w:pPr>
            <w:r w:rsidRPr="00214B2D">
              <w:rPr>
                <w:lang w:eastAsia="en-US"/>
              </w:rPr>
              <w:t>З.к. мн. трав</w:t>
            </w:r>
          </w:p>
        </w:tc>
        <w:tc>
          <w:tcPr>
            <w:tcW w:w="425" w:type="pct"/>
            <w:vAlign w:val="center"/>
          </w:tcPr>
          <w:p w:rsidR="00007CBC" w:rsidRPr="00214B2D" w:rsidRDefault="00007CBC" w:rsidP="00EC1E2D">
            <w:pPr>
              <w:jc w:val="center"/>
              <w:rPr>
                <w:color w:val="000000"/>
                <w:lang w:eastAsia="en-US"/>
              </w:rPr>
            </w:pPr>
            <w:r w:rsidRPr="00214B2D">
              <w:rPr>
                <w:color w:val="000000"/>
                <w:lang w:eastAsia="en-US"/>
              </w:rPr>
              <w:t>Кг</w:t>
            </w:r>
          </w:p>
        </w:tc>
        <w:tc>
          <w:tcPr>
            <w:tcW w:w="850" w:type="pct"/>
            <w:vAlign w:val="center"/>
          </w:tcPr>
          <w:p w:rsidR="00007CBC" w:rsidRPr="00214B2D" w:rsidRDefault="00007CBC" w:rsidP="00EC1E2D">
            <w:pPr>
              <w:jc w:val="center"/>
              <w:rPr>
                <w:color w:val="000000"/>
                <w:lang w:eastAsia="en-US"/>
              </w:rPr>
            </w:pPr>
            <w:r w:rsidRPr="00214B2D">
              <w:rPr>
                <w:color w:val="000000"/>
                <w:lang w:eastAsia="en-US"/>
              </w:rPr>
              <w:t>Х15</w:t>
            </w:r>
          </w:p>
        </w:tc>
        <w:tc>
          <w:tcPr>
            <w:tcW w:w="1069" w:type="pct"/>
            <w:vAlign w:val="center"/>
          </w:tcPr>
          <w:p w:rsidR="00007CBC" w:rsidRPr="00214B2D" w:rsidRDefault="00007CBC" w:rsidP="00EC1E2D">
            <w:pPr>
              <w:jc w:val="center"/>
              <w:rPr>
                <w:color w:val="000000"/>
                <w:lang w:eastAsia="en-US"/>
              </w:rPr>
            </w:pPr>
          </w:p>
        </w:tc>
        <w:tc>
          <w:tcPr>
            <w:tcW w:w="1119" w:type="pct"/>
            <w:vAlign w:val="center"/>
          </w:tcPr>
          <w:p w:rsidR="00007CBC" w:rsidRPr="00214B2D" w:rsidRDefault="00007CBC" w:rsidP="00EC1E2D">
            <w:pPr>
              <w:jc w:val="center"/>
              <w:rPr>
                <w:color w:val="000000"/>
                <w:lang w:eastAsia="en-US"/>
              </w:rPr>
            </w:pPr>
          </w:p>
        </w:tc>
      </w:tr>
      <w:tr w:rsidR="00007CBC" w:rsidRPr="00214B2D" w:rsidTr="00EC1E2D">
        <w:tc>
          <w:tcPr>
            <w:tcW w:w="1537" w:type="pct"/>
          </w:tcPr>
          <w:p w:rsidR="00007CBC" w:rsidRPr="00214B2D" w:rsidRDefault="00007CBC" w:rsidP="00007CBC">
            <w:pPr>
              <w:numPr>
                <w:ilvl w:val="0"/>
                <w:numId w:val="13"/>
              </w:numPr>
              <w:ind w:left="426" w:hanging="426"/>
              <w:contextualSpacing/>
              <w:rPr>
                <w:lang w:eastAsia="en-US"/>
              </w:rPr>
            </w:pPr>
            <w:r w:rsidRPr="00214B2D">
              <w:rPr>
                <w:lang w:eastAsia="en-US"/>
              </w:rPr>
              <w:t xml:space="preserve">З.к. </w:t>
            </w:r>
            <w:proofErr w:type="spellStart"/>
            <w:r w:rsidRPr="00214B2D">
              <w:rPr>
                <w:lang w:eastAsia="en-US"/>
              </w:rPr>
              <w:t>одн</w:t>
            </w:r>
            <w:proofErr w:type="spellEnd"/>
            <w:r w:rsidRPr="00214B2D">
              <w:rPr>
                <w:lang w:eastAsia="en-US"/>
              </w:rPr>
              <w:t>. трав</w:t>
            </w:r>
          </w:p>
        </w:tc>
        <w:tc>
          <w:tcPr>
            <w:tcW w:w="425" w:type="pct"/>
            <w:vAlign w:val="center"/>
          </w:tcPr>
          <w:p w:rsidR="00007CBC" w:rsidRPr="00214B2D" w:rsidRDefault="00007CBC" w:rsidP="00EC1E2D">
            <w:pPr>
              <w:jc w:val="center"/>
              <w:rPr>
                <w:color w:val="000000"/>
                <w:lang w:eastAsia="en-US"/>
              </w:rPr>
            </w:pPr>
            <w:r w:rsidRPr="00214B2D">
              <w:rPr>
                <w:color w:val="000000"/>
                <w:lang w:eastAsia="en-US"/>
              </w:rPr>
              <w:t>Кг</w:t>
            </w:r>
          </w:p>
        </w:tc>
        <w:tc>
          <w:tcPr>
            <w:tcW w:w="850" w:type="pct"/>
            <w:vAlign w:val="center"/>
          </w:tcPr>
          <w:p w:rsidR="00007CBC" w:rsidRPr="00214B2D" w:rsidRDefault="00007CBC" w:rsidP="00EC1E2D">
            <w:pPr>
              <w:jc w:val="center"/>
              <w:rPr>
                <w:color w:val="000000"/>
                <w:lang w:eastAsia="en-US"/>
              </w:rPr>
            </w:pPr>
            <w:r w:rsidRPr="00214B2D">
              <w:rPr>
                <w:color w:val="000000"/>
                <w:lang w:eastAsia="en-US"/>
              </w:rPr>
              <w:t>Х16</w:t>
            </w:r>
          </w:p>
        </w:tc>
        <w:tc>
          <w:tcPr>
            <w:tcW w:w="1069" w:type="pct"/>
            <w:vAlign w:val="center"/>
          </w:tcPr>
          <w:p w:rsidR="00007CBC" w:rsidRPr="00214B2D" w:rsidRDefault="00007CBC" w:rsidP="00EC1E2D">
            <w:pPr>
              <w:jc w:val="center"/>
              <w:rPr>
                <w:color w:val="000000"/>
                <w:lang w:eastAsia="en-US"/>
              </w:rPr>
            </w:pPr>
          </w:p>
        </w:tc>
        <w:tc>
          <w:tcPr>
            <w:tcW w:w="1119" w:type="pct"/>
            <w:vAlign w:val="center"/>
          </w:tcPr>
          <w:p w:rsidR="00007CBC" w:rsidRPr="00214B2D" w:rsidRDefault="00007CBC" w:rsidP="00EC1E2D">
            <w:pPr>
              <w:jc w:val="center"/>
              <w:rPr>
                <w:color w:val="000000"/>
                <w:lang w:eastAsia="en-US"/>
              </w:rPr>
            </w:pPr>
          </w:p>
        </w:tc>
      </w:tr>
      <w:tr w:rsidR="00007CBC" w:rsidRPr="00214B2D" w:rsidTr="00EC1E2D">
        <w:tc>
          <w:tcPr>
            <w:tcW w:w="1537" w:type="pct"/>
          </w:tcPr>
          <w:p w:rsidR="00007CBC" w:rsidRPr="00214B2D" w:rsidRDefault="00007CBC" w:rsidP="00007CBC">
            <w:pPr>
              <w:numPr>
                <w:ilvl w:val="0"/>
                <w:numId w:val="13"/>
              </w:numPr>
              <w:ind w:left="426" w:hanging="426"/>
              <w:contextualSpacing/>
              <w:rPr>
                <w:lang w:eastAsia="en-US"/>
              </w:rPr>
            </w:pPr>
            <w:proofErr w:type="spellStart"/>
            <w:r w:rsidRPr="00214B2D">
              <w:rPr>
                <w:lang w:eastAsia="en-US"/>
              </w:rPr>
              <w:t>Корм</w:t>
            </w:r>
            <w:proofErr w:type="gramStart"/>
            <w:r w:rsidRPr="00214B2D">
              <w:rPr>
                <w:lang w:eastAsia="en-US"/>
              </w:rPr>
              <w:t>.д</w:t>
            </w:r>
            <w:proofErr w:type="gramEnd"/>
            <w:r w:rsidRPr="00214B2D">
              <w:rPr>
                <w:lang w:eastAsia="en-US"/>
              </w:rPr>
              <w:t>обавки</w:t>
            </w:r>
            <w:proofErr w:type="spellEnd"/>
            <w:r w:rsidRPr="00214B2D">
              <w:rPr>
                <w:lang w:eastAsia="en-US"/>
              </w:rPr>
              <w:t xml:space="preserve"> поваренная соль</w:t>
            </w:r>
          </w:p>
        </w:tc>
        <w:tc>
          <w:tcPr>
            <w:tcW w:w="425" w:type="pct"/>
            <w:vAlign w:val="center"/>
          </w:tcPr>
          <w:p w:rsidR="00007CBC" w:rsidRPr="00214B2D" w:rsidRDefault="00007CBC" w:rsidP="00EC1E2D">
            <w:pPr>
              <w:jc w:val="center"/>
              <w:rPr>
                <w:color w:val="000000"/>
                <w:lang w:eastAsia="en-US"/>
              </w:rPr>
            </w:pPr>
            <w:r w:rsidRPr="00214B2D">
              <w:rPr>
                <w:color w:val="000000"/>
                <w:lang w:eastAsia="en-US"/>
              </w:rPr>
              <w:t>Кг</w:t>
            </w:r>
          </w:p>
        </w:tc>
        <w:tc>
          <w:tcPr>
            <w:tcW w:w="850" w:type="pct"/>
            <w:vAlign w:val="center"/>
          </w:tcPr>
          <w:p w:rsidR="00007CBC" w:rsidRPr="00214B2D" w:rsidRDefault="00007CBC" w:rsidP="00EC1E2D">
            <w:pPr>
              <w:jc w:val="center"/>
              <w:rPr>
                <w:color w:val="000000"/>
                <w:lang w:eastAsia="en-US"/>
              </w:rPr>
            </w:pPr>
          </w:p>
        </w:tc>
        <w:tc>
          <w:tcPr>
            <w:tcW w:w="1069" w:type="pct"/>
            <w:vAlign w:val="center"/>
          </w:tcPr>
          <w:p w:rsidR="00007CBC" w:rsidRPr="00214B2D" w:rsidRDefault="00007CBC" w:rsidP="00EC1E2D">
            <w:pPr>
              <w:jc w:val="center"/>
              <w:rPr>
                <w:color w:val="000000"/>
                <w:lang w:eastAsia="en-US"/>
              </w:rPr>
            </w:pPr>
            <w:r w:rsidRPr="00214B2D">
              <w:rPr>
                <w:color w:val="000000"/>
                <w:lang w:eastAsia="en-US"/>
              </w:rPr>
              <w:t>Х17</w:t>
            </w:r>
          </w:p>
        </w:tc>
        <w:tc>
          <w:tcPr>
            <w:tcW w:w="1119" w:type="pct"/>
            <w:vAlign w:val="center"/>
          </w:tcPr>
          <w:p w:rsidR="00007CBC" w:rsidRPr="00214B2D" w:rsidRDefault="00007CBC" w:rsidP="00EC1E2D">
            <w:pPr>
              <w:jc w:val="center"/>
              <w:rPr>
                <w:color w:val="000000"/>
                <w:lang w:eastAsia="en-US"/>
              </w:rPr>
            </w:pPr>
          </w:p>
        </w:tc>
      </w:tr>
      <w:tr w:rsidR="00007CBC" w:rsidRPr="00214B2D" w:rsidTr="00EC1E2D">
        <w:tc>
          <w:tcPr>
            <w:tcW w:w="1537" w:type="pct"/>
          </w:tcPr>
          <w:p w:rsidR="00007CBC" w:rsidRPr="00214B2D" w:rsidRDefault="00007CBC" w:rsidP="00007CBC">
            <w:pPr>
              <w:numPr>
                <w:ilvl w:val="0"/>
                <w:numId w:val="13"/>
              </w:numPr>
              <w:ind w:left="426" w:hanging="426"/>
              <w:contextualSpacing/>
              <w:rPr>
                <w:lang w:eastAsia="en-US"/>
              </w:rPr>
            </w:pPr>
            <w:r w:rsidRPr="00214B2D">
              <w:rPr>
                <w:lang w:eastAsia="en-US"/>
              </w:rPr>
              <w:t xml:space="preserve">Всего </w:t>
            </w:r>
            <w:proofErr w:type="spellStart"/>
            <w:r w:rsidRPr="00214B2D">
              <w:rPr>
                <w:lang w:eastAsia="en-US"/>
              </w:rPr>
              <w:t>корм</w:t>
            </w:r>
            <w:proofErr w:type="gramStart"/>
            <w:r w:rsidRPr="00214B2D">
              <w:rPr>
                <w:lang w:eastAsia="en-US"/>
              </w:rPr>
              <w:t>.е</w:t>
            </w:r>
            <w:proofErr w:type="gramEnd"/>
            <w:r w:rsidRPr="00214B2D">
              <w:rPr>
                <w:lang w:eastAsia="en-US"/>
              </w:rPr>
              <w:t>д</w:t>
            </w:r>
            <w:proofErr w:type="spellEnd"/>
            <w:r w:rsidRPr="00214B2D">
              <w:rPr>
                <w:lang w:eastAsia="en-US"/>
              </w:rPr>
              <w:t>.</w:t>
            </w:r>
          </w:p>
        </w:tc>
        <w:tc>
          <w:tcPr>
            <w:tcW w:w="425" w:type="pct"/>
            <w:vAlign w:val="center"/>
          </w:tcPr>
          <w:p w:rsidR="00007CBC" w:rsidRPr="00214B2D" w:rsidRDefault="00007CBC" w:rsidP="00EC1E2D">
            <w:pPr>
              <w:jc w:val="center"/>
              <w:rPr>
                <w:color w:val="000000"/>
                <w:lang w:eastAsia="en-US"/>
              </w:rPr>
            </w:pPr>
            <w:r w:rsidRPr="00214B2D">
              <w:rPr>
                <w:color w:val="000000"/>
                <w:lang w:eastAsia="en-US"/>
              </w:rPr>
              <w:t>Кг</w:t>
            </w:r>
          </w:p>
        </w:tc>
        <w:tc>
          <w:tcPr>
            <w:tcW w:w="850" w:type="pct"/>
            <w:vAlign w:val="center"/>
          </w:tcPr>
          <w:p w:rsidR="00007CBC" w:rsidRPr="00214B2D" w:rsidRDefault="00007CBC" w:rsidP="00EC1E2D">
            <w:pPr>
              <w:jc w:val="center"/>
              <w:rPr>
                <w:color w:val="000000"/>
                <w:lang w:eastAsia="en-US"/>
              </w:rPr>
            </w:pPr>
          </w:p>
        </w:tc>
        <w:tc>
          <w:tcPr>
            <w:tcW w:w="1069" w:type="pct"/>
            <w:vAlign w:val="center"/>
          </w:tcPr>
          <w:p w:rsidR="00007CBC" w:rsidRPr="00214B2D" w:rsidRDefault="00007CBC" w:rsidP="00EC1E2D">
            <w:pPr>
              <w:jc w:val="center"/>
              <w:rPr>
                <w:color w:val="000000"/>
                <w:lang w:eastAsia="en-US"/>
              </w:rPr>
            </w:pPr>
          </w:p>
        </w:tc>
        <w:tc>
          <w:tcPr>
            <w:tcW w:w="1119" w:type="pct"/>
            <w:vAlign w:val="center"/>
          </w:tcPr>
          <w:p w:rsidR="00007CBC" w:rsidRPr="00214B2D" w:rsidRDefault="00007CBC" w:rsidP="00EC1E2D">
            <w:pPr>
              <w:jc w:val="center"/>
              <w:rPr>
                <w:color w:val="000000"/>
                <w:lang w:eastAsia="en-US"/>
              </w:rPr>
            </w:pPr>
            <w:r w:rsidRPr="00214B2D">
              <w:rPr>
                <w:color w:val="000000"/>
                <w:lang w:eastAsia="en-US"/>
              </w:rPr>
              <w:t>Х18</w:t>
            </w:r>
          </w:p>
        </w:tc>
      </w:tr>
      <w:tr w:rsidR="00007CBC" w:rsidRPr="00214B2D" w:rsidTr="00EC1E2D">
        <w:tc>
          <w:tcPr>
            <w:tcW w:w="1537" w:type="pct"/>
          </w:tcPr>
          <w:p w:rsidR="00007CBC" w:rsidRPr="00214B2D" w:rsidRDefault="00007CBC" w:rsidP="00007CBC">
            <w:pPr>
              <w:numPr>
                <w:ilvl w:val="0"/>
                <w:numId w:val="13"/>
              </w:numPr>
              <w:ind w:left="426" w:hanging="426"/>
              <w:contextualSpacing/>
              <w:rPr>
                <w:lang w:eastAsia="en-US"/>
              </w:rPr>
            </w:pPr>
            <w:r w:rsidRPr="00214B2D">
              <w:rPr>
                <w:lang w:eastAsia="en-US"/>
              </w:rPr>
              <w:t xml:space="preserve">Всего </w:t>
            </w:r>
            <w:proofErr w:type="spellStart"/>
            <w:r w:rsidRPr="00214B2D">
              <w:rPr>
                <w:lang w:eastAsia="en-US"/>
              </w:rPr>
              <w:t>переваримого</w:t>
            </w:r>
            <w:proofErr w:type="spellEnd"/>
            <w:r w:rsidRPr="00214B2D">
              <w:rPr>
                <w:lang w:eastAsia="en-US"/>
              </w:rPr>
              <w:t xml:space="preserve"> протеина</w:t>
            </w:r>
          </w:p>
        </w:tc>
        <w:tc>
          <w:tcPr>
            <w:tcW w:w="425" w:type="pct"/>
            <w:vAlign w:val="center"/>
          </w:tcPr>
          <w:p w:rsidR="00007CBC" w:rsidRPr="00214B2D" w:rsidRDefault="00007CBC" w:rsidP="00EC1E2D">
            <w:pPr>
              <w:jc w:val="center"/>
              <w:rPr>
                <w:color w:val="000000"/>
                <w:lang w:eastAsia="en-US"/>
              </w:rPr>
            </w:pPr>
            <w:r w:rsidRPr="00214B2D">
              <w:rPr>
                <w:color w:val="000000"/>
                <w:lang w:eastAsia="en-US"/>
              </w:rPr>
              <w:t>г</w:t>
            </w:r>
          </w:p>
        </w:tc>
        <w:tc>
          <w:tcPr>
            <w:tcW w:w="850" w:type="pct"/>
            <w:vAlign w:val="center"/>
          </w:tcPr>
          <w:p w:rsidR="00007CBC" w:rsidRPr="00214B2D" w:rsidRDefault="00007CBC" w:rsidP="00EC1E2D">
            <w:pPr>
              <w:jc w:val="center"/>
              <w:rPr>
                <w:color w:val="000000"/>
                <w:lang w:eastAsia="en-US"/>
              </w:rPr>
            </w:pPr>
          </w:p>
        </w:tc>
        <w:tc>
          <w:tcPr>
            <w:tcW w:w="1069" w:type="pct"/>
            <w:vAlign w:val="center"/>
          </w:tcPr>
          <w:p w:rsidR="00007CBC" w:rsidRPr="00214B2D" w:rsidRDefault="00007CBC" w:rsidP="00EC1E2D">
            <w:pPr>
              <w:jc w:val="center"/>
              <w:rPr>
                <w:color w:val="000000"/>
                <w:lang w:eastAsia="en-US"/>
              </w:rPr>
            </w:pPr>
          </w:p>
        </w:tc>
        <w:tc>
          <w:tcPr>
            <w:tcW w:w="1119" w:type="pct"/>
            <w:vAlign w:val="center"/>
          </w:tcPr>
          <w:p w:rsidR="00007CBC" w:rsidRPr="00214B2D" w:rsidRDefault="00007CBC" w:rsidP="00EC1E2D">
            <w:pPr>
              <w:jc w:val="center"/>
              <w:rPr>
                <w:color w:val="000000"/>
                <w:lang w:eastAsia="en-US"/>
              </w:rPr>
            </w:pPr>
            <w:r w:rsidRPr="00214B2D">
              <w:rPr>
                <w:color w:val="000000"/>
                <w:lang w:eastAsia="en-US"/>
              </w:rPr>
              <w:t>Х19</w:t>
            </w:r>
          </w:p>
        </w:tc>
      </w:tr>
      <w:tr w:rsidR="00007CBC" w:rsidRPr="00214B2D" w:rsidTr="00EC1E2D">
        <w:tc>
          <w:tcPr>
            <w:tcW w:w="1537" w:type="pct"/>
          </w:tcPr>
          <w:p w:rsidR="00007CBC" w:rsidRPr="00214B2D" w:rsidRDefault="00007CBC" w:rsidP="00007CBC">
            <w:pPr>
              <w:numPr>
                <w:ilvl w:val="0"/>
                <w:numId w:val="13"/>
              </w:numPr>
              <w:ind w:left="426" w:hanging="426"/>
              <w:contextualSpacing/>
              <w:rPr>
                <w:lang w:eastAsia="en-US"/>
              </w:rPr>
            </w:pPr>
            <w:r w:rsidRPr="00214B2D">
              <w:rPr>
                <w:lang w:eastAsia="en-US"/>
              </w:rPr>
              <w:t>Всего кальция</w:t>
            </w:r>
          </w:p>
        </w:tc>
        <w:tc>
          <w:tcPr>
            <w:tcW w:w="425" w:type="pct"/>
            <w:vAlign w:val="center"/>
          </w:tcPr>
          <w:p w:rsidR="00007CBC" w:rsidRPr="00214B2D" w:rsidRDefault="00007CBC" w:rsidP="00EC1E2D">
            <w:pPr>
              <w:jc w:val="center"/>
              <w:rPr>
                <w:color w:val="000000"/>
                <w:lang w:eastAsia="en-US"/>
              </w:rPr>
            </w:pPr>
            <w:r w:rsidRPr="00214B2D">
              <w:rPr>
                <w:color w:val="000000"/>
                <w:lang w:eastAsia="en-US"/>
              </w:rPr>
              <w:t>г</w:t>
            </w:r>
          </w:p>
        </w:tc>
        <w:tc>
          <w:tcPr>
            <w:tcW w:w="850" w:type="pct"/>
            <w:vAlign w:val="center"/>
          </w:tcPr>
          <w:p w:rsidR="00007CBC" w:rsidRPr="00214B2D" w:rsidRDefault="00007CBC" w:rsidP="00EC1E2D">
            <w:pPr>
              <w:jc w:val="center"/>
              <w:rPr>
                <w:color w:val="000000"/>
                <w:lang w:eastAsia="en-US"/>
              </w:rPr>
            </w:pPr>
          </w:p>
        </w:tc>
        <w:tc>
          <w:tcPr>
            <w:tcW w:w="1069" w:type="pct"/>
            <w:vAlign w:val="center"/>
          </w:tcPr>
          <w:p w:rsidR="00007CBC" w:rsidRPr="00214B2D" w:rsidRDefault="00007CBC" w:rsidP="00EC1E2D">
            <w:pPr>
              <w:jc w:val="center"/>
              <w:rPr>
                <w:color w:val="000000"/>
                <w:lang w:eastAsia="en-US"/>
              </w:rPr>
            </w:pPr>
          </w:p>
        </w:tc>
        <w:tc>
          <w:tcPr>
            <w:tcW w:w="1119" w:type="pct"/>
            <w:vAlign w:val="center"/>
          </w:tcPr>
          <w:p w:rsidR="00007CBC" w:rsidRPr="00214B2D" w:rsidRDefault="00007CBC" w:rsidP="00EC1E2D">
            <w:pPr>
              <w:jc w:val="center"/>
              <w:rPr>
                <w:color w:val="000000"/>
                <w:lang w:eastAsia="en-US"/>
              </w:rPr>
            </w:pPr>
            <w:r w:rsidRPr="00214B2D">
              <w:rPr>
                <w:color w:val="000000"/>
                <w:lang w:eastAsia="en-US"/>
              </w:rPr>
              <w:t>Х20</w:t>
            </w:r>
          </w:p>
        </w:tc>
      </w:tr>
      <w:tr w:rsidR="00007CBC" w:rsidRPr="00214B2D" w:rsidTr="00EC1E2D">
        <w:tc>
          <w:tcPr>
            <w:tcW w:w="1537" w:type="pct"/>
          </w:tcPr>
          <w:p w:rsidR="00007CBC" w:rsidRPr="00214B2D" w:rsidRDefault="00007CBC" w:rsidP="00007CBC">
            <w:pPr>
              <w:numPr>
                <w:ilvl w:val="0"/>
                <w:numId w:val="13"/>
              </w:numPr>
              <w:ind w:left="426" w:hanging="426"/>
              <w:contextualSpacing/>
              <w:rPr>
                <w:lang w:eastAsia="en-US"/>
              </w:rPr>
            </w:pPr>
            <w:r w:rsidRPr="00214B2D">
              <w:rPr>
                <w:lang w:eastAsia="en-US"/>
              </w:rPr>
              <w:t>Всего фосфора</w:t>
            </w:r>
          </w:p>
        </w:tc>
        <w:tc>
          <w:tcPr>
            <w:tcW w:w="425" w:type="pct"/>
            <w:vAlign w:val="center"/>
          </w:tcPr>
          <w:p w:rsidR="00007CBC" w:rsidRPr="00214B2D" w:rsidRDefault="00007CBC" w:rsidP="00EC1E2D">
            <w:pPr>
              <w:jc w:val="center"/>
              <w:rPr>
                <w:color w:val="000000"/>
                <w:lang w:eastAsia="en-US"/>
              </w:rPr>
            </w:pPr>
            <w:r w:rsidRPr="00214B2D">
              <w:rPr>
                <w:color w:val="000000"/>
                <w:lang w:eastAsia="en-US"/>
              </w:rPr>
              <w:t>г</w:t>
            </w:r>
          </w:p>
        </w:tc>
        <w:tc>
          <w:tcPr>
            <w:tcW w:w="850" w:type="pct"/>
            <w:vAlign w:val="center"/>
          </w:tcPr>
          <w:p w:rsidR="00007CBC" w:rsidRPr="00214B2D" w:rsidRDefault="00007CBC" w:rsidP="00EC1E2D">
            <w:pPr>
              <w:jc w:val="center"/>
              <w:rPr>
                <w:color w:val="000000"/>
                <w:lang w:eastAsia="en-US"/>
              </w:rPr>
            </w:pPr>
          </w:p>
        </w:tc>
        <w:tc>
          <w:tcPr>
            <w:tcW w:w="1069" w:type="pct"/>
            <w:vAlign w:val="center"/>
          </w:tcPr>
          <w:p w:rsidR="00007CBC" w:rsidRPr="00214B2D" w:rsidRDefault="00007CBC" w:rsidP="00EC1E2D">
            <w:pPr>
              <w:jc w:val="center"/>
              <w:rPr>
                <w:color w:val="000000"/>
                <w:lang w:eastAsia="en-US"/>
              </w:rPr>
            </w:pPr>
          </w:p>
        </w:tc>
        <w:tc>
          <w:tcPr>
            <w:tcW w:w="1119" w:type="pct"/>
            <w:vAlign w:val="center"/>
          </w:tcPr>
          <w:p w:rsidR="00007CBC" w:rsidRPr="00214B2D" w:rsidRDefault="00007CBC" w:rsidP="00EC1E2D">
            <w:pPr>
              <w:jc w:val="center"/>
              <w:rPr>
                <w:color w:val="000000"/>
                <w:lang w:eastAsia="en-US"/>
              </w:rPr>
            </w:pPr>
            <w:r w:rsidRPr="00214B2D">
              <w:rPr>
                <w:color w:val="000000"/>
                <w:lang w:eastAsia="en-US"/>
              </w:rPr>
              <w:t>Х21</w:t>
            </w:r>
          </w:p>
        </w:tc>
      </w:tr>
      <w:tr w:rsidR="00007CBC" w:rsidRPr="00214B2D" w:rsidTr="00EC1E2D">
        <w:tc>
          <w:tcPr>
            <w:tcW w:w="1537" w:type="pct"/>
          </w:tcPr>
          <w:p w:rsidR="00007CBC" w:rsidRPr="00214B2D" w:rsidRDefault="00007CBC" w:rsidP="00007CBC">
            <w:pPr>
              <w:numPr>
                <w:ilvl w:val="0"/>
                <w:numId w:val="13"/>
              </w:numPr>
              <w:ind w:left="426" w:hanging="426"/>
              <w:contextualSpacing/>
              <w:rPr>
                <w:lang w:eastAsia="en-US"/>
              </w:rPr>
            </w:pPr>
            <w:r w:rsidRPr="00214B2D">
              <w:rPr>
                <w:lang w:eastAsia="en-US"/>
              </w:rPr>
              <w:t>Вес рациона</w:t>
            </w:r>
          </w:p>
        </w:tc>
        <w:tc>
          <w:tcPr>
            <w:tcW w:w="425" w:type="pct"/>
            <w:vAlign w:val="center"/>
          </w:tcPr>
          <w:p w:rsidR="00007CBC" w:rsidRPr="00214B2D" w:rsidRDefault="00007CBC" w:rsidP="00EC1E2D">
            <w:pPr>
              <w:jc w:val="center"/>
              <w:rPr>
                <w:color w:val="000000"/>
                <w:lang w:eastAsia="en-US"/>
              </w:rPr>
            </w:pPr>
            <w:r w:rsidRPr="00214B2D">
              <w:rPr>
                <w:color w:val="000000"/>
                <w:lang w:eastAsia="en-US"/>
              </w:rPr>
              <w:t>Кг</w:t>
            </w:r>
          </w:p>
        </w:tc>
        <w:tc>
          <w:tcPr>
            <w:tcW w:w="850" w:type="pct"/>
            <w:vAlign w:val="center"/>
          </w:tcPr>
          <w:p w:rsidR="00007CBC" w:rsidRPr="00214B2D" w:rsidRDefault="00007CBC" w:rsidP="00EC1E2D">
            <w:pPr>
              <w:jc w:val="center"/>
              <w:rPr>
                <w:color w:val="000000"/>
                <w:lang w:eastAsia="en-US"/>
              </w:rPr>
            </w:pPr>
          </w:p>
        </w:tc>
        <w:tc>
          <w:tcPr>
            <w:tcW w:w="1069" w:type="pct"/>
            <w:vAlign w:val="center"/>
          </w:tcPr>
          <w:p w:rsidR="00007CBC" w:rsidRPr="00214B2D" w:rsidRDefault="00007CBC" w:rsidP="00EC1E2D">
            <w:pPr>
              <w:jc w:val="center"/>
              <w:rPr>
                <w:color w:val="000000"/>
                <w:lang w:eastAsia="en-US"/>
              </w:rPr>
            </w:pPr>
          </w:p>
        </w:tc>
        <w:tc>
          <w:tcPr>
            <w:tcW w:w="1119" w:type="pct"/>
            <w:vAlign w:val="center"/>
          </w:tcPr>
          <w:p w:rsidR="00007CBC" w:rsidRPr="00214B2D" w:rsidRDefault="00007CBC" w:rsidP="00EC1E2D">
            <w:pPr>
              <w:jc w:val="center"/>
              <w:rPr>
                <w:color w:val="000000"/>
                <w:lang w:eastAsia="en-US"/>
              </w:rPr>
            </w:pPr>
            <w:r w:rsidRPr="00214B2D">
              <w:rPr>
                <w:color w:val="000000"/>
                <w:lang w:eastAsia="en-US"/>
              </w:rPr>
              <w:t>Х22</w:t>
            </w:r>
          </w:p>
        </w:tc>
      </w:tr>
    </w:tbl>
    <w:p w:rsidR="00007CBC" w:rsidRDefault="00007CBC" w:rsidP="00007CBC">
      <w:pPr>
        <w:spacing w:line="360" w:lineRule="auto"/>
        <w:ind w:firstLine="567"/>
        <w:rPr>
          <w:color w:val="000000"/>
          <w:sz w:val="28"/>
          <w:szCs w:val="28"/>
        </w:rPr>
      </w:pPr>
      <w:r w:rsidRPr="00214B2D">
        <w:rPr>
          <w:color w:val="000000"/>
          <w:sz w:val="28"/>
          <w:szCs w:val="28"/>
        </w:rPr>
        <w:t xml:space="preserve">        </w:t>
      </w:r>
    </w:p>
    <w:p w:rsidR="00007CBC" w:rsidRDefault="00007CBC" w:rsidP="00007CBC">
      <w:pPr>
        <w:spacing w:line="360" w:lineRule="auto"/>
        <w:ind w:firstLine="567"/>
        <w:rPr>
          <w:color w:val="000000"/>
          <w:sz w:val="28"/>
          <w:szCs w:val="28"/>
        </w:rPr>
      </w:pPr>
      <w:r w:rsidRPr="00214B2D">
        <w:rPr>
          <w:color w:val="000000"/>
          <w:sz w:val="28"/>
          <w:szCs w:val="28"/>
        </w:rPr>
        <w:t xml:space="preserve"> </w:t>
      </w:r>
      <w:r>
        <w:rPr>
          <w:color w:val="000000"/>
          <w:sz w:val="28"/>
          <w:szCs w:val="28"/>
        </w:rPr>
        <w:t xml:space="preserve">Подробное решение представлено в Приложении 3. </w:t>
      </w:r>
    </w:p>
    <w:p w:rsidR="00007CBC" w:rsidRPr="00214B2D" w:rsidRDefault="00007CBC" w:rsidP="00007CBC">
      <w:pPr>
        <w:spacing w:line="360" w:lineRule="auto"/>
        <w:ind w:firstLine="567"/>
        <w:rPr>
          <w:color w:val="000000"/>
          <w:sz w:val="28"/>
          <w:szCs w:val="28"/>
        </w:rPr>
      </w:pPr>
      <w:r>
        <w:rPr>
          <w:color w:val="000000"/>
          <w:sz w:val="28"/>
          <w:szCs w:val="28"/>
        </w:rPr>
        <w:t>На основании полученного решения, р</w:t>
      </w:r>
      <w:r w:rsidRPr="00214B2D">
        <w:rPr>
          <w:color w:val="000000"/>
          <w:sz w:val="28"/>
          <w:szCs w:val="28"/>
        </w:rPr>
        <w:t xml:space="preserve">ассмотрим стоимость суточного кормового рациона для всего поголовья дойного стада КРС. </w:t>
      </w:r>
    </w:p>
    <w:p w:rsidR="00007CBC" w:rsidRPr="00214B2D" w:rsidRDefault="00007CBC" w:rsidP="00007CBC">
      <w:pPr>
        <w:autoSpaceDE w:val="0"/>
        <w:autoSpaceDN w:val="0"/>
        <w:adjustRightInd w:val="0"/>
        <w:spacing w:line="276" w:lineRule="auto"/>
        <w:jc w:val="both"/>
        <w:rPr>
          <w:color w:val="000000"/>
          <w:sz w:val="28"/>
          <w:szCs w:val="28"/>
        </w:rPr>
      </w:pPr>
    </w:p>
    <w:p w:rsidR="00007CBC" w:rsidRDefault="00007CBC" w:rsidP="00007CBC">
      <w:pPr>
        <w:tabs>
          <w:tab w:val="left" w:pos="5160"/>
        </w:tabs>
        <w:jc w:val="center"/>
        <w:rPr>
          <w:b/>
          <w:color w:val="000000"/>
        </w:rPr>
      </w:pPr>
    </w:p>
    <w:p w:rsidR="00E2514C" w:rsidRDefault="00E2514C" w:rsidP="00007CBC">
      <w:pPr>
        <w:tabs>
          <w:tab w:val="left" w:pos="5160"/>
        </w:tabs>
        <w:jc w:val="center"/>
        <w:rPr>
          <w:b/>
          <w:color w:val="000000"/>
        </w:rPr>
      </w:pPr>
    </w:p>
    <w:p w:rsidR="00E2514C" w:rsidRDefault="00E2514C" w:rsidP="00007CBC">
      <w:pPr>
        <w:tabs>
          <w:tab w:val="left" w:pos="5160"/>
        </w:tabs>
        <w:jc w:val="center"/>
        <w:rPr>
          <w:b/>
          <w:color w:val="000000"/>
        </w:rPr>
      </w:pPr>
    </w:p>
    <w:p w:rsidR="00007CBC" w:rsidRPr="00C3616B" w:rsidRDefault="00B45F00" w:rsidP="00E2514C">
      <w:pPr>
        <w:tabs>
          <w:tab w:val="left" w:pos="5160"/>
        </w:tabs>
        <w:rPr>
          <w:color w:val="000000"/>
        </w:rPr>
      </w:pPr>
      <w:r w:rsidRPr="00E2514C">
        <w:rPr>
          <w:color w:val="000000"/>
        </w:rPr>
        <w:lastRenderedPageBreak/>
        <w:t>Таблица 4.8</w:t>
      </w:r>
      <w:r w:rsidR="00007CBC" w:rsidRPr="00E2514C">
        <w:rPr>
          <w:color w:val="000000"/>
        </w:rPr>
        <w:t xml:space="preserve"> </w:t>
      </w:r>
      <w:r w:rsidR="00007CBC" w:rsidRPr="00214B2D">
        <w:rPr>
          <w:b/>
          <w:color w:val="000000"/>
        </w:rPr>
        <w:t xml:space="preserve">– </w:t>
      </w:r>
      <w:r w:rsidR="00007CBC" w:rsidRPr="00E2514C">
        <w:rPr>
          <w:b/>
          <w:color w:val="000000"/>
        </w:rPr>
        <w:t>Стоимость суточного и годового кормового рациона</w:t>
      </w:r>
    </w:p>
    <w:tbl>
      <w:tblPr>
        <w:tblW w:w="9586" w:type="dxa"/>
        <w:tblInd w:w="88" w:type="dxa"/>
        <w:tblLook w:val="0000" w:firstRow="0" w:lastRow="0" w:firstColumn="0" w:lastColumn="0" w:noHBand="0" w:noVBand="0"/>
      </w:tblPr>
      <w:tblGrid>
        <w:gridCol w:w="3978"/>
        <w:gridCol w:w="1754"/>
        <w:gridCol w:w="1976"/>
        <w:gridCol w:w="1878"/>
      </w:tblGrid>
      <w:tr w:rsidR="00007CBC" w:rsidRPr="00214B2D" w:rsidTr="00EC1E2D">
        <w:trPr>
          <w:trHeight w:val="490"/>
        </w:trPr>
        <w:tc>
          <w:tcPr>
            <w:tcW w:w="3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CBC" w:rsidRPr="00E2514C" w:rsidRDefault="00007CBC" w:rsidP="00EC1E2D">
            <w:pPr>
              <w:jc w:val="center"/>
              <w:rPr>
                <w:b/>
                <w:color w:val="000000"/>
              </w:rPr>
            </w:pPr>
            <w:r w:rsidRPr="00E2514C">
              <w:rPr>
                <w:b/>
                <w:color w:val="000000"/>
              </w:rPr>
              <w:t>Показатель</w:t>
            </w:r>
          </w:p>
        </w:tc>
        <w:tc>
          <w:tcPr>
            <w:tcW w:w="1754" w:type="dxa"/>
            <w:tcBorders>
              <w:top w:val="single" w:sz="4" w:space="0" w:color="auto"/>
              <w:left w:val="nil"/>
              <w:bottom w:val="single" w:sz="4" w:space="0" w:color="auto"/>
              <w:right w:val="single" w:sz="4" w:space="0" w:color="auto"/>
            </w:tcBorders>
            <w:shd w:val="clear" w:color="auto" w:fill="auto"/>
            <w:noWrap/>
            <w:vAlign w:val="center"/>
          </w:tcPr>
          <w:p w:rsidR="00007CBC" w:rsidRPr="00E2514C" w:rsidRDefault="007C2ADC" w:rsidP="00EC1E2D">
            <w:pPr>
              <w:jc w:val="center"/>
              <w:rPr>
                <w:b/>
                <w:color w:val="000000"/>
              </w:rPr>
            </w:pPr>
            <w:r>
              <w:rPr>
                <w:b/>
                <w:color w:val="000000"/>
              </w:rPr>
              <w:t>2016</w:t>
            </w:r>
            <w:r w:rsidR="00007CBC" w:rsidRPr="00E2514C">
              <w:rPr>
                <w:b/>
                <w:color w:val="000000"/>
              </w:rPr>
              <w:t xml:space="preserve"> год</w:t>
            </w:r>
          </w:p>
        </w:tc>
        <w:tc>
          <w:tcPr>
            <w:tcW w:w="1976" w:type="dxa"/>
            <w:tcBorders>
              <w:top w:val="single" w:sz="4" w:space="0" w:color="auto"/>
              <w:left w:val="nil"/>
              <w:bottom w:val="single" w:sz="4" w:space="0" w:color="auto"/>
              <w:right w:val="single" w:sz="4" w:space="0" w:color="auto"/>
            </w:tcBorders>
            <w:shd w:val="clear" w:color="auto" w:fill="auto"/>
            <w:noWrap/>
            <w:vAlign w:val="center"/>
          </w:tcPr>
          <w:p w:rsidR="00007CBC" w:rsidRPr="00E2514C" w:rsidRDefault="00007CBC" w:rsidP="00EC1E2D">
            <w:pPr>
              <w:jc w:val="center"/>
              <w:rPr>
                <w:b/>
                <w:color w:val="000000"/>
              </w:rPr>
            </w:pPr>
            <w:r w:rsidRPr="00E2514C">
              <w:rPr>
                <w:b/>
                <w:color w:val="000000"/>
              </w:rPr>
              <w:t>Проект</w:t>
            </w:r>
          </w:p>
        </w:tc>
        <w:tc>
          <w:tcPr>
            <w:tcW w:w="1878" w:type="dxa"/>
            <w:tcBorders>
              <w:top w:val="single" w:sz="4" w:space="0" w:color="auto"/>
              <w:left w:val="nil"/>
              <w:bottom w:val="single" w:sz="4" w:space="0" w:color="auto"/>
              <w:right w:val="single" w:sz="4" w:space="0" w:color="auto"/>
            </w:tcBorders>
            <w:shd w:val="clear" w:color="auto" w:fill="auto"/>
            <w:vAlign w:val="center"/>
          </w:tcPr>
          <w:p w:rsidR="00007CBC" w:rsidRPr="00E2514C" w:rsidRDefault="00007CBC" w:rsidP="00EC1E2D">
            <w:pPr>
              <w:jc w:val="center"/>
              <w:rPr>
                <w:b/>
                <w:color w:val="000000"/>
              </w:rPr>
            </w:pPr>
            <w:r w:rsidRPr="00E2514C">
              <w:rPr>
                <w:b/>
                <w:color w:val="000000"/>
              </w:rPr>
              <w:t>Абсолютное изменение</w:t>
            </w:r>
          </w:p>
        </w:tc>
      </w:tr>
      <w:tr w:rsidR="00007CBC" w:rsidRPr="00214B2D" w:rsidTr="00EC1E2D">
        <w:trPr>
          <w:trHeight w:val="474"/>
        </w:trPr>
        <w:tc>
          <w:tcPr>
            <w:tcW w:w="3978" w:type="dxa"/>
            <w:tcBorders>
              <w:top w:val="nil"/>
              <w:left w:val="single" w:sz="4" w:space="0" w:color="auto"/>
              <w:bottom w:val="single" w:sz="4" w:space="0" w:color="auto"/>
              <w:right w:val="single" w:sz="4" w:space="0" w:color="auto"/>
            </w:tcBorders>
            <w:shd w:val="clear" w:color="auto" w:fill="auto"/>
            <w:vAlign w:val="center"/>
          </w:tcPr>
          <w:p w:rsidR="00007CBC" w:rsidRPr="00214B2D" w:rsidRDefault="00007CBC" w:rsidP="00EC1E2D">
            <w:pPr>
              <w:jc w:val="both"/>
              <w:rPr>
                <w:color w:val="000000"/>
              </w:rPr>
            </w:pPr>
            <w:r w:rsidRPr="00214B2D">
              <w:rPr>
                <w:color w:val="000000"/>
              </w:rPr>
              <w:t xml:space="preserve">Стоимость суточного кормового рациона на 1 корову, </w:t>
            </w:r>
            <w:proofErr w:type="spellStart"/>
            <w:r w:rsidRPr="00214B2D">
              <w:rPr>
                <w:color w:val="000000"/>
              </w:rPr>
              <w:t>руб</w:t>
            </w:r>
            <w:proofErr w:type="spellEnd"/>
          </w:p>
        </w:tc>
        <w:tc>
          <w:tcPr>
            <w:tcW w:w="1754" w:type="dxa"/>
            <w:tcBorders>
              <w:top w:val="nil"/>
              <w:left w:val="nil"/>
              <w:bottom w:val="single" w:sz="4" w:space="0" w:color="auto"/>
              <w:right w:val="single" w:sz="4" w:space="0" w:color="auto"/>
            </w:tcBorders>
            <w:shd w:val="clear" w:color="auto" w:fill="auto"/>
            <w:noWrap/>
            <w:vAlign w:val="center"/>
          </w:tcPr>
          <w:p w:rsidR="00007CBC" w:rsidRPr="00214B2D" w:rsidRDefault="00E30724" w:rsidP="00EC1E2D">
            <w:pPr>
              <w:jc w:val="center"/>
              <w:rPr>
                <w:color w:val="000000"/>
                <w:sz w:val="28"/>
                <w:szCs w:val="28"/>
              </w:rPr>
            </w:pPr>
            <w:r>
              <w:rPr>
                <w:color w:val="000000"/>
                <w:sz w:val="28"/>
                <w:szCs w:val="28"/>
              </w:rPr>
              <w:t>179,8</w:t>
            </w:r>
          </w:p>
        </w:tc>
        <w:tc>
          <w:tcPr>
            <w:tcW w:w="1976" w:type="dxa"/>
            <w:tcBorders>
              <w:top w:val="nil"/>
              <w:left w:val="nil"/>
              <w:bottom w:val="single" w:sz="4" w:space="0" w:color="auto"/>
              <w:right w:val="single" w:sz="4" w:space="0" w:color="auto"/>
            </w:tcBorders>
            <w:shd w:val="clear" w:color="auto" w:fill="auto"/>
            <w:noWrap/>
            <w:vAlign w:val="center"/>
          </w:tcPr>
          <w:p w:rsidR="00007CBC" w:rsidRPr="00214B2D" w:rsidRDefault="00E30724" w:rsidP="00EC1E2D">
            <w:pPr>
              <w:jc w:val="center"/>
              <w:rPr>
                <w:color w:val="000000"/>
                <w:sz w:val="28"/>
                <w:szCs w:val="28"/>
              </w:rPr>
            </w:pPr>
            <w:r>
              <w:rPr>
                <w:color w:val="000000"/>
                <w:sz w:val="28"/>
                <w:szCs w:val="28"/>
              </w:rPr>
              <w:t>176</w:t>
            </w:r>
          </w:p>
        </w:tc>
        <w:tc>
          <w:tcPr>
            <w:tcW w:w="1878" w:type="dxa"/>
            <w:tcBorders>
              <w:top w:val="nil"/>
              <w:left w:val="nil"/>
              <w:bottom w:val="single" w:sz="4" w:space="0" w:color="auto"/>
              <w:right w:val="single" w:sz="4" w:space="0" w:color="auto"/>
            </w:tcBorders>
            <w:shd w:val="clear" w:color="auto" w:fill="auto"/>
            <w:vAlign w:val="center"/>
          </w:tcPr>
          <w:p w:rsidR="00007CBC" w:rsidRPr="00214B2D" w:rsidRDefault="00007CBC" w:rsidP="00E30724">
            <w:pPr>
              <w:jc w:val="center"/>
              <w:rPr>
                <w:color w:val="000000"/>
                <w:sz w:val="28"/>
                <w:szCs w:val="28"/>
              </w:rPr>
            </w:pPr>
            <w:r w:rsidRPr="00214B2D">
              <w:rPr>
                <w:color w:val="000000"/>
                <w:sz w:val="28"/>
                <w:szCs w:val="28"/>
              </w:rPr>
              <w:t>-</w:t>
            </w:r>
            <w:r w:rsidR="00E30724">
              <w:rPr>
                <w:color w:val="000000"/>
                <w:sz w:val="28"/>
                <w:szCs w:val="28"/>
              </w:rPr>
              <w:t>3,8</w:t>
            </w:r>
          </w:p>
        </w:tc>
      </w:tr>
      <w:tr w:rsidR="00007CBC" w:rsidRPr="00214B2D" w:rsidTr="00EC1E2D">
        <w:trPr>
          <w:trHeight w:val="498"/>
        </w:trPr>
        <w:tc>
          <w:tcPr>
            <w:tcW w:w="3978" w:type="dxa"/>
            <w:tcBorders>
              <w:top w:val="nil"/>
              <w:left w:val="single" w:sz="4" w:space="0" w:color="auto"/>
              <w:bottom w:val="single" w:sz="4" w:space="0" w:color="auto"/>
              <w:right w:val="single" w:sz="4" w:space="0" w:color="auto"/>
            </w:tcBorders>
            <w:shd w:val="clear" w:color="auto" w:fill="auto"/>
            <w:vAlign w:val="center"/>
          </w:tcPr>
          <w:p w:rsidR="00007CBC" w:rsidRPr="00214B2D" w:rsidRDefault="00007CBC" w:rsidP="00EC1E2D">
            <w:pPr>
              <w:jc w:val="both"/>
              <w:rPr>
                <w:color w:val="000000"/>
              </w:rPr>
            </w:pPr>
            <w:r w:rsidRPr="00214B2D">
              <w:rPr>
                <w:color w:val="000000"/>
              </w:rPr>
              <w:t>Поголовье дойного стада КРС, гол</w:t>
            </w:r>
          </w:p>
        </w:tc>
        <w:tc>
          <w:tcPr>
            <w:tcW w:w="1754" w:type="dxa"/>
            <w:tcBorders>
              <w:top w:val="nil"/>
              <w:left w:val="nil"/>
              <w:bottom w:val="single" w:sz="4" w:space="0" w:color="auto"/>
              <w:right w:val="single" w:sz="4" w:space="0" w:color="auto"/>
            </w:tcBorders>
            <w:shd w:val="clear" w:color="auto" w:fill="auto"/>
            <w:noWrap/>
            <w:vAlign w:val="center"/>
          </w:tcPr>
          <w:p w:rsidR="00007CBC" w:rsidRPr="00214B2D" w:rsidRDefault="00007CBC" w:rsidP="00EC1E2D">
            <w:pPr>
              <w:jc w:val="center"/>
              <w:rPr>
                <w:color w:val="000000"/>
                <w:sz w:val="28"/>
                <w:szCs w:val="28"/>
              </w:rPr>
            </w:pPr>
            <w:r w:rsidRPr="00214B2D">
              <w:rPr>
                <w:color w:val="000000"/>
                <w:sz w:val="28"/>
                <w:szCs w:val="28"/>
              </w:rPr>
              <w:t>375</w:t>
            </w:r>
          </w:p>
        </w:tc>
        <w:tc>
          <w:tcPr>
            <w:tcW w:w="1976" w:type="dxa"/>
            <w:tcBorders>
              <w:top w:val="nil"/>
              <w:left w:val="nil"/>
              <w:bottom w:val="single" w:sz="4" w:space="0" w:color="auto"/>
              <w:right w:val="single" w:sz="4" w:space="0" w:color="auto"/>
            </w:tcBorders>
            <w:shd w:val="clear" w:color="auto" w:fill="auto"/>
            <w:noWrap/>
            <w:vAlign w:val="center"/>
          </w:tcPr>
          <w:p w:rsidR="00007CBC" w:rsidRPr="00214B2D" w:rsidRDefault="00007CBC" w:rsidP="00EC1E2D">
            <w:pPr>
              <w:jc w:val="center"/>
              <w:rPr>
                <w:color w:val="000000"/>
                <w:sz w:val="28"/>
                <w:szCs w:val="28"/>
              </w:rPr>
            </w:pPr>
            <w:r w:rsidRPr="00214B2D">
              <w:rPr>
                <w:color w:val="000000"/>
                <w:sz w:val="28"/>
                <w:szCs w:val="28"/>
              </w:rPr>
              <w:t>375</w:t>
            </w:r>
          </w:p>
        </w:tc>
        <w:tc>
          <w:tcPr>
            <w:tcW w:w="1878" w:type="dxa"/>
            <w:tcBorders>
              <w:top w:val="nil"/>
              <w:left w:val="nil"/>
              <w:bottom w:val="single" w:sz="4" w:space="0" w:color="auto"/>
              <w:right w:val="single" w:sz="4" w:space="0" w:color="auto"/>
            </w:tcBorders>
            <w:shd w:val="clear" w:color="auto" w:fill="auto"/>
            <w:vAlign w:val="center"/>
          </w:tcPr>
          <w:p w:rsidR="00007CBC" w:rsidRPr="00214B2D" w:rsidRDefault="00007CBC" w:rsidP="00EC1E2D">
            <w:pPr>
              <w:jc w:val="center"/>
              <w:rPr>
                <w:color w:val="000000"/>
                <w:sz w:val="28"/>
                <w:szCs w:val="28"/>
              </w:rPr>
            </w:pPr>
            <w:r w:rsidRPr="00214B2D">
              <w:rPr>
                <w:color w:val="000000"/>
                <w:sz w:val="28"/>
                <w:szCs w:val="28"/>
              </w:rPr>
              <w:t>0</w:t>
            </w:r>
          </w:p>
        </w:tc>
      </w:tr>
      <w:tr w:rsidR="00007CBC" w:rsidRPr="00214B2D" w:rsidTr="00EC1E2D">
        <w:trPr>
          <w:trHeight w:val="748"/>
        </w:trPr>
        <w:tc>
          <w:tcPr>
            <w:tcW w:w="3978" w:type="dxa"/>
            <w:tcBorders>
              <w:top w:val="nil"/>
              <w:left w:val="single" w:sz="4" w:space="0" w:color="auto"/>
              <w:bottom w:val="single" w:sz="4" w:space="0" w:color="auto"/>
              <w:right w:val="single" w:sz="4" w:space="0" w:color="auto"/>
            </w:tcBorders>
            <w:shd w:val="clear" w:color="auto" w:fill="auto"/>
            <w:vAlign w:val="center"/>
          </w:tcPr>
          <w:p w:rsidR="00007CBC" w:rsidRPr="00214B2D" w:rsidRDefault="00007CBC" w:rsidP="00EC1E2D">
            <w:pPr>
              <w:jc w:val="both"/>
              <w:rPr>
                <w:color w:val="000000"/>
              </w:rPr>
            </w:pPr>
            <w:r w:rsidRPr="00214B2D">
              <w:rPr>
                <w:color w:val="000000"/>
              </w:rPr>
              <w:t xml:space="preserve">Стоимость суточного кормового рациона с учетом поголовья стада, </w:t>
            </w:r>
            <w:proofErr w:type="spellStart"/>
            <w:r w:rsidRPr="00214B2D">
              <w:rPr>
                <w:color w:val="000000"/>
              </w:rPr>
              <w:t>руб</w:t>
            </w:r>
            <w:proofErr w:type="spellEnd"/>
          </w:p>
        </w:tc>
        <w:tc>
          <w:tcPr>
            <w:tcW w:w="1754" w:type="dxa"/>
            <w:tcBorders>
              <w:top w:val="nil"/>
              <w:left w:val="nil"/>
              <w:bottom w:val="single" w:sz="4" w:space="0" w:color="auto"/>
              <w:right w:val="single" w:sz="4" w:space="0" w:color="auto"/>
            </w:tcBorders>
            <w:shd w:val="clear" w:color="auto" w:fill="auto"/>
            <w:noWrap/>
            <w:vAlign w:val="center"/>
          </w:tcPr>
          <w:p w:rsidR="00007CBC" w:rsidRPr="00214B2D" w:rsidRDefault="00E30724" w:rsidP="00EC1E2D">
            <w:pPr>
              <w:jc w:val="center"/>
              <w:rPr>
                <w:color w:val="000000"/>
                <w:sz w:val="28"/>
                <w:szCs w:val="28"/>
              </w:rPr>
            </w:pPr>
            <w:r>
              <w:rPr>
                <w:color w:val="000000"/>
                <w:sz w:val="28"/>
                <w:szCs w:val="28"/>
              </w:rPr>
              <w:t>67425</w:t>
            </w:r>
          </w:p>
        </w:tc>
        <w:tc>
          <w:tcPr>
            <w:tcW w:w="1976" w:type="dxa"/>
            <w:tcBorders>
              <w:top w:val="nil"/>
              <w:left w:val="nil"/>
              <w:bottom w:val="single" w:sz="4" w:space="0" w:color="auto"/>
              <w:right w:val="single" w:sz="4" w:space="0" w:color="auto"/>
            </w:tcBorders>
            <w:shd w:val="clear" w:color="auto" w:fill="auto"/>
            <w:noWrap/>
            <w:vAlign w:val="center"/>
          </w:tcPr>
          <w:p w:rsidR="00007CBC" w:rsidRPr="00214B2D" w:rsidRDefault="00E30724" w:rsidP="00EC1E2D">
            <w:pPr>
              <w:jc w:val="center"/>
              <w:rPr>
                <w:color w:val="000000"/>
                <w:sz w:val="28"/>
                <w:szCs w:val="28"/>
              </w:rPr>
            </w:pPr>
            <w:r>
              <w:rPr>
                <w:color w:val="000000"/>
                <w:sz w:val="28"/>
                <w:szCs w:val="28"/>
              </w:rPr>
              <w:t>66000</w:t>
            </w:r>
          </w:p>
        </w:tc>
        <w:tc>
          <w:tcPr>
            <w:tcW w:w="1878" w:type="dxa"/>
            <w:tcBorders>
              <w:top w:val="nil"/>
              <w:left w:val="nil"/>
              <w:bottom w:val="single" w:sz="4" w:space="0" w:color="auto"/>
              <w:right w:val="single" w:sz="4" w:space="0" w:color="auto"/>
            </w:tcBorders>
            <w:shd w:val="clear" w:color="auto" w:fill="auto"/>
            <w:vAlign w:val="center"/>
          </w:tcPr>
          <w:p w:rsidR="00007CBC" w:rsidRPr="00214B2D" w:rsidRDefault="00007CBC" w:rsidP="00E30724">
            <w:pPr>
              <w:jc w:val="center"/>
              <w:rPr>
                <w:color w:val="000000"/>
                <w:sz w:val="28"/>
                <w:szCs w:val="28"/>
              </w:rPr>
            </w:pPr>
            <w:r w:rsidRPr="00214B2D">
              <w:rPr>
                <w:color w:val="000000"/>
                <w:sz w:val="28"/>
                <w:szCs w:val="28"/>
              </w:rPr>
              <w:t>-</w:t>
            </w:r>
            <w:r w:rsidR="00E30724">
              <w:rPr>
                <w:color w:val="000000"/>
                <w:sz w:val="28"/>
                <w:szCs w:val="28"/>
              </w:rPr>
              <w:t>1425</w:t>
            </w:r>
          </w:p>
        </w:tc>
      </w:tr>
      <w:tr w:rsidR="00007CBC" w:rsidRPr="00214B2D" w:rsidTr="00EC1E2D">
        <w:trPr>
          <w:trHeight w:val="498"/>
        </w:trPr>
        <w:tc>
          <w:tcPr>
            <w:tcW w:w="3978" w:type="dxa"/>
            <w:tcBorders>
              <w:top w:val="nil"/>
              <w:left w:val="single" w:sz="4" w:space="0" w:color="auto"/>
              <w:bottom w:val="single" w:sz="4" w:space="0" w:color="auto"/>
              <w:right w:val="single" w:sz="4" w:space="0" w:color="auto"/>
            </w:tcBorders>
            <w:shd w:val="clear" w:color="auto" w:fill="auto"/>
            <w:vAlign w:val="center"/>
          </w:tcPr>
          <w:p w:rsidR="00007CBC" w:rsidRPr="00214B2D" w:rsidRDefault="00007CBC" w:rsidP="00E30724">
            <w:pPr>
              <w:jc w:val="both"/>
              <w:rPr>
                <w:color w:val="000000"/>
              </w:rPr>
            </w:pPr>
            <w:r w:rsidRPr="00214B2D">
              <w:rPr>
                <w:color w:val="000000"/>
              </w:rPr>
              <w:t>Стоимость кормового рациона</w:t>
            </w:r>
            <w:r w:rsidR="00E30724">
              <w:rPr>
                <w:color w:val="000000"/>
              </w:rPr>
              <w:t xml:space="preserve"> за стойловый период</w:t>
            </w:r>
            <w:r w:rsidRPr="00214B2D">
              <w:rPr>
                <w:color w:val="000000"/>
              </w:rPr>
              <w:t xml:space="preserve">, </w:t>
            </w:r>
            <w:proofErr w:type="spellStart"/>
            <w:r w:rsidRPr="00214B2D">
              <w:rPr>
                <w:color w:val="000000"/>
              </w:rPr>
              <w:t>руб</w:t>
            </w:r>
            <w:proofErr w:type="spellEnd"/>
          </w:p>
        </w:tc>
        <w:tc>
          <w:tcPr>
            <w:tcW w:w="1754" w:type="dxa"/>
            <w:tcBorders>
              <w:top w:val="nil"/>
              <w:left w:val="nil"/>
              <w:bottom w:val="single" w:sz="4" w:space="0" w:color="auto"/>
              <w:right w:val="single" w:sz="4" w:space="0" w:color="auto"/>
            </w:tcBorders>
            <w:shd w:val="clear" w:color="auto" w:fill="auto"/>
            <w:noWrap/>
            <w:vAlign w:val="center"/>
          </w:tcPr>
          <w:p w:rsidR="00007CBC" w:rsidRPr="00214B2D" w:rsidRDefault="00E30724" w:rsidP="00EC1E2D">
            <w:pPr>
              <w:jc w:val="center"/>
              <w:rPr>
                <w:color w:val="000000"/>
                <w:sz w:val="28"/>
                <w:szCs w:val="28"/>
              </w:rPr>
            </w:pPr>
            <w:r>
              <w:rPr>
                <w:color w:val="000000"/>
                <w:sz w:val="28"/>
                <w:szCs w:val="28"/>
              </w:rPr>
              <w:t>14159250</w:t>
            </w:r>
          </w:p>
        </w:tc>
        <w:tc>
          <w:tcPr>
            <w:tcW w:w="1976" w:type="dxa"/>
            <w:tcBorders>
              <w:top w:val="nil"/>
              <w:left w:val="nil"/>
              <w:bottom w:val="single" w:sz="4" w:space="0" w:color="auto"/>
              <w:right w:val="single" w:sz="4" w:space="0" w:color="auto"/>
            </w:tcBorders>
            <w:shd w:val="clear" w:color="auto" w:fill="auto"/>
            <w:noWrap/>
            <w:vAlign w:val="center"/>
          </w:tcPr>
          <w:p w:rsidR="00007CBC" w:rsidRPr="00214B2D" w:rsidRDefault="00E30724" w:rsidP="00EC1E2D">
            <w:pPr>
              <w:jc w:val="center"/>
              <w:rPr>
                <w:color w:val="000000"/>
                <w:sz w:val="28"/>
                <w:szCs w:val="28"/>
              </w:rPr>
            </w:pPr>
            <w:r>
              <w:rPr>
                <w:color w:val="000000"/>
                <w:sz w:val="28"/>
                <w:szCs w:val="28"/>
              </w:rPr>
              <w:t>13860000</w:t>
            </w:r>
          </w:p>
        </w:tc>
        <w:tc>
          <w:tcPr>
            <w:tcW w:w="1878" w:type="dxa"/>
            <w:tcBorders>
              <w:top w:val="nil"/>
              <w:left w:val="nil"/>
              <w:bottom w:val="single" w:sz="4" w:space="0" w:color="auto"/>
              <w:right w:val="single" w:sz="4" w:space="0" w:color="auto"/>
            </w:tcBorders>
            <w:shd w:val="clear" w:color="auto" w:fill="auto"/>
            <w:vAlign w:val="center"/>
          </w:tcPr>
          <w:p w:rsidR="00007CBC" w:rsidRPr="00214B2D" w:rsidRDefault="00007CBC" w:rsidP="00E30724">
            <w:pPr>
              <w:jc w:val="center"/>
              <w:rPr>
                <w:color w:val="000000"/>
                <w:sz w:val="28"/>
                <w:szCs w:val="28"/>
              </w:rPr>
            </w:pPr>
            <w:r w:rsidRPr="00214B2D">
              <w:rPr>
                <w:color w:val="000000"/>
                <w:sz w:val="28"/>
                <w:szCs w:val="28"/>
              </w:rPr>
              <w:t>-</w:t>
            </w:r>
            <w:r w:rsidR="00E30724">
              <w:rPr>
                <w:color w:val="000000"/>
                <w:sz w:val="28"/>
                <w:szCs w:val="28"/>
              </w:rPr>
              <w:t>299250</w:t>
            </w:r>
          </w:p>
        </w:tc>
      </w:tr>
    </w:tbl>
    <w:p w:rsidR="00007CBC" w:rsidRPr="00214B2D" w:rsidRDefault="00007CBC" w:rsidP="00007CBC">
      <w:pPr>
        <w:tabs>
          <w:tab w:val="left" w:pos="5160"/>
        </w:tabs>
        <w:jc w:val="both"/>
        <w:rPr>
          <w:color w:val="000000"/>
          <w:sz w:val="28"/>
          <w:szCs w:val="28"/>
        </w:rPr>
      </w:pPr>
    </w:p>
    <w:p w:rsidR="00007CBC" w:rsidRPr="00214B2D" w:rsidRDefault="00007CBC" w:rsidP="00007CBC">
      <w:pPr>
        <w:autoSpaceDE w:val="0"/>
        <w:autoSpaceDN w:val="0"/>
        <w:adjustRightInd w:val="0"/>
        <w:spacing w:line="360" w:lineRule="auto"/>
        <w:ind w:firstLine="851"/>
        <w:contextualSpacing/>
        <w:jc w:val="both"/>
        <w:rPr>
          <w:color w:val="000000"/>
          <w:sz w:val="28"/>
          <w:szCs w:val="28"/>
        </w:rPr>
      </w:pPr>
      <w:r w:rsidRPr="00214B2D">
        <w:rPr>
          <w:color w:val="000000"/>
          <w:sz w:val="28"/>
          <w:szCs w:val="28"/>
        </w:rPr>
        <w:t xml:space="preserve">Из таблицы видно, что в результате снижения стоимости суточного кормового </w:t>
      </w:r>
      <w:r w:rsidR="00B45F00" w:rsidRPr="00214B2D">
        <w:rPr>
          <w:color w:val="000000"/>
          <w:sz w:val="28"/>
          <w:szCs w:val="28"/>
        </w:rPr>
        <w:t>рациона на</w:t>
      </w:r>
      <w:r w:rsidR="00E30724">
        <w:rPr>
          <w:color w:val="000000"/>
          <w:sz w:val="28"/>
          <w:szCs w:val="28"/>
        </w:rPr>
        <w:t xml:space="preserve"> 1 корову на 3</w:t>
      </w:r>
      <w:r w:rsidRPr="00214B2D">
        <w:rPr>
          <w:color w:val="000000"/>
          <w:sz w:val="28"/>
          <w:szCs w:val="28"/>
        </w:rPr>
        <w:t xml:space="preserve">,88 рублей, стоимость годового кормового рациона снизилась на </w:t>
      </w:r>
      <w:r w:rsidR="00E30724">
        <w:rPr>
          <w:color w:val="000000"/>
          <w:sz w:val="28"/>
          <w:szCs w:val="28"/>
        </w:rPr>
        <w:t>299250</w:t>
      </w:r>
      <w:r w:rsidRPr="00214B2D">
        <w:rPr>
          <w:color w:val="000000"/>
          <w:sz w:val="28"/>
          <w:szCs w:val="28"/>
        </w:rPr>
        <w:t xml:space="preserve"> рублей. </w:t>
      </w:r>
    </w:p>
    <w:p w:rsidR="00007CBC" w:rsidRDefault="00B45F00" w:rsidP="00007CBC">
      <w:pPr>
        <w:autoSpaceDE w:val="0"/>
        <w:autoSpaceDN w:val="0"/>
        <w:adjustRightInd w:val="0"/>
        <w:spacing w:line="360" w:lineRule="auto"/>
        <w:ind w:firstLine="851"/>
        <w:contextualSpacing/>
        <w:jc w:val="both"/>
        <w:rPr>
          <w:color w:val="000000"/>
          <w:sz w:val="28"/>
          <w:szCs w:val="28"/>
        </w:rPr>
      </w:pPr>
      <w:r w:rsidRPr="00214B2D">
        <w:rPr>
          <w:color w:val="000000"/>
          <w:sz w:val="28"/>
          <w:szCs w:val="28"/>
        </w:rPr>
        <w:t>Сохраняя объем</w:t>
      </w:r>
      <w:r w:rsidR="00007CBC" w:rsidRPr="00214B2D">
        <w:rPr>
          <w:color w:val="000000"/>
          <w:sz w:val="28"/>
          <w:szCs w:val="28"/>
        </w:rPr>
        <w:t xml:space="preserve"> и цену реализации молока, выручка в планируемом году не изменится, а за счет снижения себестоимости прибыль </w:t>
      </w:r>
      <w:r w:rsidR="00436626">
        <w:rPr>
          <w:color w:val="000000"/>
          <w:sz w:val="28"/>
          <w:szCs w:val="28"/>
        </w:rPr>
        <w:t>увеличится на 299</w:t>
      </w:r>
      <w:r w:rsidR="00007CBC" w:rsidRPr="00214B2D">
        <w:rPr>
          <w:color w:val="000000"/>
          <w:sz w:val="28"/>
          <w:szCs w:val="28"/>
        </w:rPr>
        <w:t xml:space="preserve"> тысяч рублей.</w:t>
      </w:r>
    </w:p>
    <w:p w:rsidR="00007CBC" w:rsidRDefault="00007CBC" w:rsidP="00007CBC">
      <w:pPr>
        <w:tabs>
          <w:tab w:val="left" w:pos="5160"/>
        </w:tabs>
        <w:ind w:firstLine="709"/>
        <w:rPr>
          <w:b/>
          <w:color w:val="000000"/>
        </w:rPr>
      </w:pPr>
    </w:p>
    <w:p w:rsidR="00007CBC" w:rsidRPr="00214B2D" w:rsidRDefault="00007CBC" w:rsidP="00E2514C">
      <w:pPr>
        <w:tabs>
          <w:tab w:val="left" w:pos="5160"/>
        </w:tabs>
        <w:rPr>
          <w:b/>
          <w:color w:val="000000"/>
        </w:rPr>
      </w:pPr>
      <w:r w:rsidRPr="00E2514C">
        <w:rPr>
          <w:color w:val="000000"/>
        </w:rPr>
        <w:t xml:space="preserve">Таблица </w:t>
      </w:r>
      <w:r w:rsidR="00B45F00" w:rsidRPr="00E2514C">
        <w:rPr>
          <w:color w:val="000000"/>
        </w:rPr>
        <w:t>4.9</w:t>
      </w:r>
      <w:r w:rsidR="00B45F00" w:rsidRPr="00214B2D">
        <w:rPr>
          <w:b/>
          <w:color w:val="000000"/>
        </w:rPr>
        <w:t xml:space="preserve"> –</w:t>
      </w:r>
      <w:r w:rsidRPr="00214B2D">
        <w:rPr>
          <w:b/>
          <w:color w:val="000000"/>
        </w:rPr>
        <w:t xml:space="preserve"> </w:t>
      </w:r>
      <w:r w:rsidRPr="00E2514C">
        <w:rPr>
          <w:b/>
          <w:color w:val="000000"/>
        </w:rPr>
        <w:t>Показатели экономической эффективности деятельности организации</w:t>
      </w:r>
    </w:p>
    <w:tbl>
      <w:tblPr>
        <w:tblW w:w="5000" w:type="pct"/>
        <w:tblLook w:val="0000" w:firstRow="0" w:lastRow="0" w:firstColumn="0" w:lastColumn="0" w:noHBand="0" w:noVBand="0"/>
      </w:tblPr>
      <w:tblGrid>
        <w:gridCol w:w="3972"/>
        <w:gridCol w:w="1751"/>
        <w:gridCol w:w="1974"/>
        <w:gridCol w:w="1874"/>
      </w:tblGrid>
      <w:tr w:rsidR="00007CBC" w:rsidRPr="00214B2D" w:rsidTr="00436626">
        <w:trPr>
          <w:trHeight w:val="70"/>
        </w:trPr>
        <w:tc>
          <w:tcPr>
            <w:tcW w:w="20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07CBC" w:rsidRPr="00E2514C" w:rsidRDefault="00007CBC" w:rsidP="00EC1E2D">
            <w:pPr>
              <w:ind w:firstLine="54"/>
              <w:jc w:val="center"/>
              <w:rPr>
                <w:b/>
                <w:color w:val="000000"/>
              </w:rPr>
            </w:pPr>
            <w:r w:rsidRPr="00E2514C">
              <w:rPr>
                <w:b/>
                <w:color w:val="000000"/>
              </w:rPr>
              <w:t>Показатель</w:t>
            </w:r>
          </w:p>
        </w:tc>
        <w:tc>
          <w:tcPr>
            <w:tcW w:w="915" w:type="pct"/>
            <w:tcBorders>
              <w:top w:val="single" w:sz="4" w:space="0" w:color="auto"/>
              <w:left w:val="nil"/>
              <w:bottom w:val="single" w:sz="4" w:space="0" w:color="auto"/>
              <w:right w:val="single" w:sz="4" w:space="0" w:color="auto"/>
            </w:tcBorders>
            <w:shd w:val="clear" w:color="auto" w:fill="auto"/>
            <w:noWrap/>
            <w:vAlign w:val="center"/>
          </w:tcPr>
          <w:p w:rsidR="00007CBC" w:rsidRPr="00E2514C" w:rsidRDefault="00720A9F" w:rsidP="007C2ADC">
            <w:pPr>
              <w:ind w:firstLine="54"/>
              <w:jc w:val="center"/>
              <w:rPr>
                <w:b/>
                <w:color w:val="000000"/>
              </w:rPr>
            </w:pPr>
            <w:r>
              <w:rPr>
                <w:b/>
                <w:color w:val="000000"/>
              </w:rPr>
              <w:t>201</w:t>
            </w:r>
            <w:r w:rsidR="007C2ADC">
              <w:rPr>
                <w:b/>
                <w:color w:val="000000"/>
              </w:rPr>
              <w:t>6</w:t>
            </w:r>
            <w:r w:rsidR="00007CBC" w:rsidRPr="00E2514C">
              <w:rPr>
                <w:b/>
                <w:color w:val="000000"/>
              </w:rPr>
              <w:t xml:space="preserve"> год</w:t>
            </w:r>
          </w:p>
        </w:tc>
        <w:tc>
          <w:tcPr>
            <w:tcW w:w="1031" w:type="pct"/>
            <w:tcBorders>
              <w:top w:val="single" w:sz="4" w:space="0" w:color="auto"/>
              <w:left w:val="nil"/>
              <w:bottom w:val="single" w:sz="4" w:space="0" w:color="auto"/>
              <w:right w:val="single" w:sz="4" w:space="0" w:color="auto"/>
            </w:tcBorders>
            <w:shd w:val="clear" w:color="auto" w:fill="auto"/>
            <w:noWrap/>
            <w:vAlign w:val="center"/>
          </w:tcPr>
          <w:p w:rsidR="00007CBC" w:rsidRPr="00E2514C" w:rsidRDefault="00007CBC" w:rsidP="00EC1E2D">
            <w:pPr>
              <w:ind w:firstLine="54"/>
              <w:jc w:val="center"/>
              <w:rPr>
                <w:b/>
                <w:color w:val="000000"/>
              </w:rPr>
            </w:pPr>
            <w:r w:rsidRPr="00E2514C">
              <w:rPr>
                <w:b/>
                <w:color w:val="000000"/>
              </w:rPr>
              <w:t>Проект</w:t>
            </w:r>
          </w:p>
        </w:tc>
        <w:tc>
          <w:tcPr>
            <w:tcW w:w="979" w:type="pct"/>
            <w:tcBorders>
              <w:top w:val="single" w:sz="4" w:space="0" w:color="auto"/>
              <w:left w:val="nil"/>
              <w:bottom w:val="single" w:sz="4" w:space="0" w:color="auto"/>
              <w:right w:val="single" w:sz="4" w:space="0" w:color="auto"/>
            </w:tcBorders>
            <w:shd w:val="clear" w:color="auto" w:fill="auto"/>
            <w:vAlign w:val="center"/>
          </w:tcPr>
          <w:p w:rsidR="00007CBC" w:rsidRPr="00E2514C" w:rsidRDefault="00007CBC" w:rsidP="00EC1E2D">
            <w:pPr>
              <w:ind w:firstLine="54"/>
              <w:jc w:val="center"/>
              <w:rPr>
                <w:b/>
                <w:color w:val="000000"/>
              </w:rPr>
            </w:pPr>
            <w:r w:rsidRPr="00E2514C">
              <w:rPr>
                <w:b/>
                <w:color w:val="000000"/>
              </w:rPr>
              <w:t>Абсолютное изменение</w:t>
            </w:r>
          </w:p>
        </w:tc>
      </w:tr>
      <w:tr w:rsidR="00007CBC" w:rsidRPr="00214B2D" w:rsidTr="00436626">
        <w:trPr>
          <w:trHeight w:val="70"/>
        </w:trPr>
        <w:tc>
          <w:tcPr>
            <w:tcW w:w="2075" w:type="pct"/>
            <w:tcBorders>
              <w:top w:val="nil"/>
              <w:left w:val="single" w:sz="4" w:space="0" w:color="auto"/>
              <w:bottom w:val="single" w:sz="4" w:space="0" w:color="auto"/>
              <w:right w:val="single" w:sz="4" w:space="0" w:color="auto"/>
            </w:tcBorders>
            <w:shd w:val="clear" w:color="auto" w:fill="auto"/>
            <w:noWrap/>
            <w:vAlign w:val="center"/>
          </w:tcPr>
          <w:p w:rsidR="00007CBC" w:rsidRPr="00214B2D" w:rsidRDefault="00007CBC" w:rsidP="00EC1E2D">
            <w:pPr>
              <w:ind w:firstLine="709"/>
              <w:rPr>
                <w:color w:val="000000"/>
              </w:rPr>
            </w:pPr>
            <w:r w:rsidRPr="00214B2D">
              <w:rPr>
                <w:color w:val="000000"/>
              </w:rPr>
              <w:t xml:space="preserve">Выручка, </w:t>
            </w:r>
            <w:proofErr w:type="spellStart"/>
            <w:r w:rsidRPr="00214B2D">
              <w:rPr>
                <w:color w:val="000000"/>
              </w:rPr>
              <w:t>тыс</w:t>
            </w:r>
            <w:proofErr w:type="gramStart"/>
            <w:r w:rsidRPr="00214B2D">
              <w:rPr>
                <w:color w:val="000000"/>
              </w:rPr>
              <w:t>.р</w:t>
            </w:r>
            <w:proofErr w:type="gramEnd"/>
            <w:r w:rsidRPr="00214B2D">
              <w:rPr>
                <w:color w:val="000000"/>
              </w:rPr>
              <w:t>уб</w:t>
            </w:r>
            <w:proofErr w:type="spellEnd"/>
          </w:p>
        </w:tc>
        <w:tc>
          <w:tcPr>
            <w:tcW w:w="915" w:type="pct"/>
            <w:tcBorders>
              <w:top w:val="nil"/>
              <w:left w:val="nil"/>
              <w:bottom w:val="single" w:sz="4" w:space="0" w:color="auto"/>
              <w:right w:val="single" w:sz="4" w:space="0" w:color="auto"/>
            </w:tcBorders>
            <w:shd w:val="clear" w:color="auto" w:fill="auto"/>
            <w:noWrap/>
            <w:vAlign w:val="center"/>
          </w:tcPr>
          <w:p w:rsidR="00007CBC" w:rsidRPr="00214B2D" w:rsidRDefault="00007CBC" w:rsidP="00436626">
            <w:pPr>
              <w:jc w:val="center"/>
              <w:rPr>
                <w:color w:val="000000"/>
              </w:rPr>
            </w:pPr>
            <w:r w:rsidRPr="00214B2D">
              <w:rPr>
                <w:color w:val="000000"/>
              </w:rPr>
              <w:t>23935</w:t>
            </w:r>
          </w:p>
        </w:tc>
        <w:tc>
          <w:tcPr>
            <w:tcW w:w="1031" w:type="pct"/>
            <w:tcBorders>
              <w:top w:val="nil"/>
              <w:left w:val="nil"/>
              <w:bottom w:val="single" w:sz="4" w:space="0" w:color="auto"/>
              <w:right w:val="single" w:sz="4" w:space="0" w:color="auto"/>
            </w:tcBorders>
            <w:shd w:val="clear" w:color="auto" w:fill="auto"/>
            <w:noWrap/>
            <w:vAlign w:val="center"/>
          </w:tcPr>
          <w:p w:rsidR="00007CBC" w:rsidRPr="00214B2D" w:rsidRDefault="00007CBC" w:rsidP="00436626">
            <w:pPr>
              <w:jc w:val="center"/>
              <w:rPr>
                <w:color w:val="000000"/>
              </w:rPr>
            </w:pPr>
            <w:r w:rsidRPr="00214B2D">
              <w:rPr>
                <w:color w:val="000000"/>
              </w:rPr>
              <w:t>23935</w:t>
            </w:r>
          </w:p>
        </w:tc>
        <w:tc>
          <w:tcPr>
            <w:tcW w:w="979" w:type="pct"/>
            <w:tcBorders>
              <w:top w:val="nil"/>
              <w:left w:val="nil"/>
              <w:bottom w:val="single" w:sz="4" w:space="0" w:color="auto"/>
              <w:right w:val="single" w:sz="4" w:space="0" w:color="auto"/>
            </w:tcBorders>
            <w:shd w:val="clear" w:color="auto" w:fill="auto"/>
            <w:vAlign w:val="center"/>
          </w:tcPr>
          <w:p w:rsidR="00007CBC" w:rsidRPr="00214B2D" w:rsidRDefault="00007CBC" w:rsidP="00436626">
            <w:pPr>
              <w:jc w:val="center"/>
              <w:rPr>
                <w:color w:val="000000"/>
              </w:rPr>
            </w:pPr>
            <w:r w:rsidRPr="00214B2D">
              <w:rPr>
                <w:color w:val="000000"/>
              </w:rPr>
              <w:t>0</w:t>
            </w:r>
          </w:p>
        </w:tc>
      </w:tr>
      <w:tr w:rsidR="00007CBC" w:rsidRPr="00214B2D" w:rsidTr="00436626">
        <w:trPr>
          <w:trHeight w:val="70"/>
        </w:trPr>
        <w:tc>
          <w:tcPr>
            <w:tcW w:w="2075" w:type="pct"/>
            <w:tcBorders>
              <w:top w:val="nil"/>
              <w:left w:val="single" w:sz="4" w:space="0" w:color="auto"/>
              <w:bottom w:val="single" w:sz="4" w:space="0" w:color="auto"/>
              <w:right w:val="single" w:sz="4" w:space="0" w:color="auto"/>
            </w:tcBorders>
            <w:shd w:val="clear" w:color="auto" w:fill="auto"/>
            <w:noWrap/>
            <w:vAlign w:val="center"/>
          </w:tcPr>
          <w:p w:rsidR="00007CBC" w:rsidRPr="00214B2D" w:rsidRDefault="00007CBC" w:rsidP="00EC1E2D">
            <w:pPr>
              <w:ind w:firstLine="709"/>
              <w:rPr>
                <w:color w:val="000000"/>
              </w:rPr>
            </w:pPr>
            <w:r w:rsidRPr="00214B2D">
              <w:rPr>
                <w:color w:val="000000"/>
              </w:rPr>
              <w:t xml:space="preserve">Себестоимость, </w:t>
            </w:r>
            <w:proofErr w:type="spellStart"/>
            <w:r w:rsidRPr="00214B2D">
              <w:rPr>
                <w:color w:val="000000"/>
              </w:rPr>
              <w:t>тыс</w:t>
            </w:r>
            <w:proofErr w:type="gramStart"/>
            <w:r w:rsidRPr="00214B2D">
              <w:rPr>
                <w:color w:val="000000"/>
              </w:rPr>
              <w:t>.р</w:t>
            </w:r>
            <w:proofErr w:type="gramEnd"/>
            <w:r w:rsidRPr="00214B2D">
              <w:rPr>
                <w:color w:val="000000"/>
              </w:rPr>
              <w:t>уб</w:t>
            </w:r>
            <w:proofErr w:type="spellEnd"/>
          </w:p>
        </w:tc>
        <w:tc>
          <w:tcPr>
            <w:tcW w:w="915" w:type="pct"/>
            <w:tcBorders>
              <w:top w:val="nil"/>
              <w:left w:val="nil"/>
              <w:bottom w:val="single" w:sz="4" w:space="0" w:color="auto"/>
              <w:right w:val="single" w:sz="4" w:space="0" w:color="auto"/>
            </w:tcBorders>
            <w:shd w:val="clear" w:color="auto" w:fill="auto"/>
            <w:noWrap/>
            <w:vAlign w:val="center"/>
          </w:tcPr>
          <w:p w:rsidR="00007CBC" w:rsidRPr="00214B2D" w:rsidRDefault="00007CBC" w:rsidP="00436626">
            <w:pPr>
              <w:jc w:val="center"/>
              <w:rPr>
                <w:color w:val="000000"/>
              </w:rPr>
            </w:pPr>
            <w:r w:rsidRPr="00214B2D">
              <w:rPr>
                <w:color w:val="000000"/>
              </w:rPr>
              <w:t>21877</w:t>
            </w:r>
          </w:p>
        </w:tc>
        <w:tc>
          <w:tcPr>
            <w:tcW w:w="1031" w:type="pct"/>
            <w:tcBorders>
              <w:top w:val="nil"/>
              <w:left w:val="nil"/>
              <w:bottom w:val="single" w:sz="4" w:space="0" w:color="auto"/>
              <w:right w:val="single" w:sz="4" w:space="0" w:color="auto"/>
            </w:tcBorders>
            <w:shd w:val="clear" w:color="auto" w:fill="auto"/>
            <w:noWrap/>
            <w:vAlign w:val="center"/>
          </w:tcPr>
          <w:p w:rsidR="00007CBC" w:rsidRPr="00214B2D" w:rsidRDefault="00007CBC" w:rsidP="00436626">
            <w:pPr>
              <w:jc w:val="center"/>
              <w:rPr>
                <w:color w:val="000000"/>
              </w:rPr>
            </w:pPr>
            <w:r w:rsidRPr="00214B2D">
              <w:rPr>
                <w:color w:val="000000"/>
              </w:rPr>
              <w:t>21</w:t>
            </w:r>
            <w:r w:rsidR="00436626">
              <w:rPr>
                <w:color w:val="000000"/>
              </w:rPr>
              <w:t>578</w:t>
            </w:r>
          </w:p>
        </w:tc>
        <w:tc>
          <w:tcPr>
            <w:tcW w:w="979" w:type="pct"/>
            <w:tcBorders>
              <w:top w:val="nil"/>
              <w:left w:val="nil"/>
              <w:bottom w:val="single" w:sz="4" w:space="0" w:color="auto"/>
              <w:right w:val="single" w:sz="4" w:space="0" w:color="auto"/>
            </w:tcBorders>
            <w:shd w:val="clear" w:color="auto" w:fill="auto"/>
            <w:noWrap/>
            <w:vAlign w:val="center"/>
          </w:tcPr>
          <w:p w:rsidR="00007CBC" w:rsidRPr="00214B2D" w:rsidRDefault="00436626" w:rsidP="00436626">
            <w:pPr>
              <w:jc w:val="center"/>
              <w:rPr>
                <w:color w:val="000000"/>
              </w:rPr>
            </w:pPr>
            <w:r>
              <w:rPr>
                <w:color w:val="000000"/>
              </w:rPr>
              <w:t>-299</w:t>
            </w:r>
          </w:p>
        </w:tc>
      </w:tr>
      <w:tr w:rsidR="00007CBC" w:rsidRPr="00214B2D" w:rsidTr="00436626">
        <w:trPr>
          <w:trHeight w:val="70"/>
        </w:trPr>
        <w:tc>
          <w:tcPr>
            <w:tcW w:w="2075" w:type="pct"/>
            <w:tcBorders>
              <w:top w:val="nil"/>
              <w:left w:val="single" w:sz="4" w:space="0" w:color="auto"/>
              <w:bottom w:val="single" w:sz="4" w:space="0" w:color="auto"/>
              <w:right w:val="single" w:sz="4" w:space="0" w:color="auto"/>
            </w:tcBorders>
            <w:shd w:val="clear" w:color="auto" w:fill="auto"/>
            <w:noWrap/>
            <w:vAlign w:val="center"/>
          </w:tcPr>
          <w:p w:rsidR="00007CBC" w:rsidRPr="00214B2D" w:rsidRDefault="00007CBC" w:rsidP="00EC1E2D">
            <w:pPr>
              <w:ind w:firstLine="709"/>
              <w:rPr>
                <w:color w:val="000000"/>
              </w:rPr>
            </w:pPr>
            <w:r w:rsidRPr="00214B2D">
              <w:rPr>
                <w:color w:val="000000"/>
              </w:rPr>
              <w:t xml:space="preserve">Прибыль, </w:t>
            </w:r>
            <w:proofErr w:type="spellStart"/>
            <w:r w:rsidRPr="00214B2D">
              <w:rPr>
                <w:color w:val="000000"/>
              </w:rPr>
              <w:t>тыс</w:t>
            </w:r>
            <w:proofErr w:type="gramStart"/>
            <w:r w:rsidRPr="00214B2D">
              <w:rPr>
                <w:color w:val="000000"/>
              </w:rPr>
              <w:t>.р</w:t>
            </w:r>
            <w:proofErr w:type="gramEnd"/>
            <w:r w:rsidRPr="00214B2D">
              <w:rPr>
                <w:color w:val="000000"/>
              </w:rPr>
              <w:t>уб</w:t>
            </w:r>
            <w:proofErr w:type="spellEnd"/>
          </w:p>
        </w:tc>
        <w:tc>
          <w:tcPr>
            <w:tcW w:w="915" w:type="pct"/>
            <w:tcBorders>
              <w:top w:val="nil"/>
              <w:left w:val="nil"/>
              <w:bottom w:val="single" w:sz="4" w:space="0" w:color="auto"/>
              <w:right w:val="single" w:sz="4" w:space="0" w:color="auto"/>
            </w:tcBorders>
            <w:shd w:val="clear" w:color="auto" w:fill="auto"/>
            <w:noWrap/>
            <w:vAlign w:val="center"/>
          </w:tcPr>
          <w:p w:rsidR="00007CBC" w:rsidRPr="00214B2D" w:rsidRDefault="00007CBC" w:rsidP="00436626">
            <w:pPr>
              <w:jc w:val="center"/>
              <w:rPr>
                <w:color w:val="000000"/>
              </w:rPr>
            </w:pPr>
            <w:r w:rsidRPr="00214B2D">
              <w:rPr>
                <w:color w:val="000000"/>
              </w:rPr>
              <w:t>2058</w:t>
            </w:r>
          </w:p>
        </w:tc>
        <w:tc>
          <w:tcPr>
            <w:tcW w:w="1031" w:type="pct"/>
            <w:tcBorders>
              <w:top w:val="nil"/>
              <w:left w:val="nil"/>
              <w:bottom w:val="single" w:sz="4" w:space="0" w:color="auto"/>
              <w:right w:val="single" w:sz="4" w:space="0" w:color="auto"/>
            </w:tcBorders>
            <w:shd w:val="clear" w:color="auto" w:fill="auto"/>
            <w:noWrap/>
            <w:vAlign w:val="center"/>
          </w:tcPr>
          <w:p w:rsidR="00007CBC" w:rsidRPr="00214B2D" w:rsidRDefault="00007CBC" w:rsidP="00436626">
            <w:pPr>
              <w:jc w:val="center"/>
              <w:rPr>
                <w:color w:val="000000"/>
              </w:rPr>
            </w:pPr>
            <w:r w:rsidRPr="00214B2D">
              <w:rPr>
                <w:color w:val="000000"/>
              </w:rPr>
              <w:t>23</w:t>
            </w:r>
            <w:r w:rsidR="00436626">
              <w:rPr>
                <w:color w:val="000000"/>
              </w:rPr>
              <w:t>57</w:t>
            </w:r>
          </w:p>
        </w:tc>
        <w:tc>
          <w:tcPr>
            <w:tcW w:w="979" w:type="pct"/>
            <w:tcBorders>
              <w:top w:val="nil"/>
              <w:left w:val="nil"/>
              <w:bottom w:val="single" w:sz="4" w:space="0" w:color="auto"/>
              <w:right w:val="single" w:sz="4" w:space="0" w:color="auto"/>
            </w:tcBorders>
            <w:shd w:val="clear" w:color="auto" w:fill="auto"/>
            <w:vAlign w:val="center"/>
          </w:tcPr>
          <w:p w:rsidR="00007CBC" w:rsidRPr="00214B2D" w:rsidRDefault="00436626" w:rsidP="00436626">
            <w:pPr>
              <w:jc w:val="center"/>
              <w:rPr>
                <w:color w:val="000000"/>
              </w:rPr>
            </w:pPr>
            <w:r>
              <w:rPr>
                <w:color w:val="000000"/>
              </w:rPr>
              <w:t>299</w:t>
            </w:r>
          </w:p>
        </w:tc>
      </w:tr>
      <w:tr w:rsidR="00007CBC" w:rsidRPr="00214B2D" w:rsidTr="00436626">
        <w:trPr>
          <w:trHeight w:val="70"/>
        </w:trPr>
        <w:tc>
          <w:tcPr>
            <w:tcW w:w="2075" w:type="pct"/>
            <w:tcBorders>
              <w:top w:val="nil"/>
              <w:left w:val="single" w:sz="4" w:space="0" w:color="auto"/>
              <w:bottom w:val="single" w:sz="4" w:space="0" w:color="auto"/>
              <w:right w:val="single" w:sz="4" w:space="0" w:color="auto"/>
            </w:tcBorders>
            <w:shd w:val="clear" w:color="auto" w:fill="auto"/>
            <w:noWrap/>
            <w:vAlign w:val="center"/>
          </w:tcPr>
          <w:p w:rsidR="00007CBC" w:rsidRPr="00214B2D" w:rsidRDefault="00007CBC" w:rsidP="00EC1E2D">
            <w:pPr>
              <w:ind w:firstLine="709"/>
              <w:rPr>
                <w:color w:val="000000"/>
              </w:rPr>
            </w:pPr>
            <w:r w:rsidRPr="00214B2D">
              <w:rPr>
                <w:color w:val="000000"/>
              </w:rPr>
              <w:t>Рентабельность, %</w:t>
            </w:r>
          </w:p>
        </w:tc>
        <w:tc>
          <w:tcPr>
            <w:tcW w:w="915" w:type="pct"/>
            <w:tcBorders>
              <w:top w:val="nil"/>
              <w:left w:val="nil"/>
              <w:bottom w:val="single" w:sz="4" w:space="0" w:color="auto"/>
              <w:right w:val="single" w:sz="4" w:space="0" w:color="auto"/>
            </w:tcBorders>
            <w:shd w:val="clear" w:color="auto" w:fill="auto"/>
            <w:noWrap/>
            <w:vAlign w:val="center"/>
          </w:tcPr>
          <w:p w:rsidR="00007CBC" w:rsidRPr="00214B2D" w:rsidRDefault="00436626" w:rsidP="00436626">
            <w:pPr>
              <w:jc w:val="center"/>
              <w:rPr>
                <w:color w:val="000000"/>
              </w:rPr>
            </w:pPr>
            <w:r>
              <w:rPr>
                <w:color w:val="000000"/>
              </w:rPr>
              <w:t>8,6</w:t>
            </w:r>
          </w:p>
        </w:tc>
        <w:tc>
          <w:tcPr>
            <w:tcW w:w="1031" w:type="pct"/>
            <w:tcBorders>
              <w:top w:val="nil"/>
              <w:left w:val="nil"/>
              <w:bottom w:val="single" w:sz="4" w:space="0" w:color="auto"/>
              <w:right w:val="single" w:sz="4" w:space="0" w:color="auto"/>
            </w:tcBorders>
            <w:shd w:val="clear" w:color="auto" w:fill="auto"/>
            <w:noWrap/>
            <w:vAlign w:val="center"/>
          </w:tcPr>
          <w:p w:rsidR="00007CBC" w:rsidRPr="00214B2D" w:rsidRDefault="00436626" w:rsidP="00436626">
            <w:pPr>
              <w:jc w:val="center"/>
              <w:rPr>
                <w:color w:val="000000"/>
              </w:rPr>
            </w:pPr>
            <w:r>
              <w:rPr>
                <w:color w:val="000000"/>
              </w:rPr>
              <w:t>9,8</w:t>
            </w:r>
          </w:p>
        </w:tc>
        <w:tc>
          <w:tcPr>
            <w:tcW w:w="979" w:type="pct"/>
            <w:tcBorders>
              <w:top w:val="nil"/>
              <w:left w:val="nil"/>
              <w:bottom w:val="single" w:sz="4" w:space="0" w:color="auto"/>
              <w:right w:val="single" w:sz="4" w:space="0" w:color="auto"/>
            </w:tcBorders>
            <w:shd w:val="clear" w:color="auto" w:fill="auto"/>
            <w:noWrap/>
            <w:vAlign w:val="center"/>
          </w:tcPr>
          <w:p w:rsidR="00007CBC" w:rsidRPr="00214B2D" w:rsidRDefault="00007CBC" w:rsidP="00436626">
            <w:pPr>
              <w:jc w:val="center"/>
              <w:rPr>
                <w:color w:val="000000"/>
              </w:rPr>
            </w:pPr>
            <w:r w:rsidRPr="00214B2D">
              <w:rPr>
                <w:color w:val="000000"/>
              </w:rPr>
              <w:t>-</w:t>
            </w:r>
          </w:p>
        </w:tc>
      </w:tr>
    </w:tbl>
    <w:p w:rsidR="00007CBC" w:rsidRPr="00214B2D" w:rsidRDefault="00007CBC" w:rsidP="00007CBC">
      <w:pPr>
        <w:autoSpaceDE w:val="0"/>
        <w:autoSpaceDN w:val="0"/>
        <w:adjustRightInd w:val="0"/>
        <w:spacing w:line="300" w:lineRule="auto"/>
        <w:ind w:firstLine="709"/>
        <w:jc w:val="both"/>
        <w:rPr>
          <w:color w:val="000000"/>
          <w:sz w:val="28"/>
          <w:szCs w:val="28"/>
        </w:rPr>
      </w:pPr>
    </w:p>
    <w:p w:rsidR="00007CBC" w:rsidRPr="00214B2D" w:rsidRDefault="00007CBC" w:rsidP="00E2514C">
      <w:pPr>
        <w:autoSpaceDE w:val="0"/>
        <w:autoSpaceDN w:val="0"/>
        <w:adjustRightInd w:val="0"/>
        <w:spacing w:line="360" w:lineRule="auto"/>
        <w:ind w:firstLine="709"/>
        <w:contextualSpacing/>
        <w:jc w:val="both"/>
        <w:rPr>
          <w:color w:val="000000"/>
          <w:sz w:val="28"/>
          <w:szCs w:val="28"/>
        </w:rPr>
      </w:pPr>
      <w:r w:rsidRPr="00214B2D">
        <w:rPr>
          <w:color w:val="000000"/>
          <w:sz w:val="28"/>
          <w:szCs w:val="28"/>
        </w:rPr>
        <w:t xml:space="preserve">Таким образом, за счет оптимизации структуры суточного кормового рациона дойного стада КРС, прибыль </w:t>
      </w:r>
      <w:r w:rsidR="0071172B">
        <w:rPr>
          <w:color w:val="000000"/>
          <w:sz w:val="28"/>
          <w:szCs w:val="28"/>
        </w:rPr>
        <w:t>ООО «Совхоз-Правда»</w:t>
      </w:r>
      <w:r w:rsidR="00436626">
        <w:rPr>
          <w:color w:val="000000"/>
          <w:sz w:val="28"/>
          <w:szCs w:val="28"/>
        </w:rPr>
        <w:t xml:space="preserve"> увеличится на 299</w:t>
      </w:r>
      <w:r w:rsidRPr="00214B2D">
        <w:rPr>
          <w:color w:val="000000"/>
          <w:sz w:val="28"/>
          <w:szCs w:val="28"/>
        </w:rPr>
        <w:t xml:space="preserve"> тысяч рублей.</w:t>
      </w:r>
    </w:p>
    <w:p w:rsidR="00007CBC" w:rsidRPr="00214B2D" w:rsidRDefault="00007CBC" w:rsidP="00007CBC">
      <w:pPr>
        <w:ind w:firstLine="709"/>
        <w:jc w:val="both"/>
        <w:rPr>
          <w:b/>
          <w:color w:val="000000"/>
          <w:sz w:val="28"/>
          <w:szCs w:val="28"/>
        </w:rPr>
      </w:pPr>
    </w:p>
    <w:p w:rsidR="00007CBC" w:rsidRPr="007F507E" w:rsidRDefault="00007CBC" w:rsidP="007F507E">
      <w:pPr>
        <w:pStyle w:val="1"/>
        <w:jc w:val="center"/>
        <w:rPr>
          <w:b w:val="0"/>
          <w:sz w:val="28"/>
          <w:szCs w:val="28"/>
        </w:rPr>
      </w:pPr>
      <w:bookmarkStart w:id="20" w:name="_Toc447812300"/>
      <w:r w:rsidRPr="007F507E">
        <w:rPr>
          <w:b w:val="0"/>
          <w:sz w:val="28"/>
          <w:szCs w:val="28"/>
        </w:rPr>
        <w:t>4.2 Внедрение транспортера ТШН-300</w:t>
      </w:r>
      <w:bookmarkEnd w:id="20"/>
    </w:p>
    <w:p w:rsidR="00E2514C" w:rsidRDefault="00E2514C" w:rsidP="00007CBC">
      <w:pPr>
        <w:shd w:val="clear" w:color="000000" w:fill="FFFFFF"/>
        <w:suppressAutoHyphens/>
        <w:spacing w:line="360" w:lineRule="auto"/>
        <w:ind w:firstLine="709"/>
        <w:contextualSpacing/>
        <w:jc w:val="both"/>
        <w:rPr>
          <w:sz w:val="28"/>
          <w:szCs w:val="28"/>
        </w:rPr>
      </w:pPr>
    </w:p>
    <w:p w:rsidR="00007CBC" w:rsidRPr="00C3616B" w:rsidRDefault="00007CBC" w:rsidP="00007CBC">
      <w:pPr>
        <w:shd w:val="clear" w:color="000000" w:fill="FFFFFF"/>
        <w:suppressAutoHyphens/>
        <w:spacing w:line="360" w:lineRule="auto"/>
        <w:ind w:firstLine="709"/>
        <w:contextualSpacing/>
        <w:jc w:val="both"/>
        <w:rPr>
          <w:sz w:val="28"/>
          <w:szCs w:val="28"/>
          <w:shd w:val="clear" w:color="auto" w:fill="FFFFFF"/>
        </w:rPr>
      </w:pPr>
      <w:r>
        <w:rPr>
          <w:sz w:val="28"/>
          <w:szCs w:val="28"/>
        </w:rPr>
        <w:t>Следующее</w:t>
      </w:r>
      <w:r w:rsidRPr="00C3616B">
        <w:rPr>
          <w:sz w:val="28"/>
          <w:szCs w:val="28"/>
        </w:rPr>
        <w:t xml:space="preserve"> на что необходимо обратить внимание – это технология содержания КРС. Следует отметить, что уборка   навоза в хозяйстве </w:t>
      </w:r>
      <w:r w:rsidR="00074F03" w:rsidRPr="00C3616B">
        <w:rPr>
          <w:sz w:val="28"/>
          <w:szCs w:val="28"/>
        </w:rPr>
        <w:t>мало автоматизирована</w:t>
      </w:r>
      <w:proofErr w:type="gramStart"/>
      <w:r w:rsidR="00074F03">
        <w:rPr>
          <w:sz w:val="28"/>
          <w:szCs w:val="28"/>
        </w:rPr>
        <w:t xml:space="preserve"> </w:t>
      </w:r>
      <w:r w:rsidRPr="00C3616B">
        <w:rPr>
          <w:sz w:val="28"/>
          <w:szCs w:val="28"/>
        </w:rPr>
        <w:t>,</w:t>
      </w:r>
      <w:proofErr w:type="gramEnd"/>
      <w:r w:rsidRPr="00C3616B">
        <w:rPr>
          <w:sz w:val="28"/>
          <w:szCs w:val="28"/>
        </w:rPr>
        <w:t xml:space="preserve"> соответственно от этого страдают животные. отсутствие </w:t>
      </w:r>
      <w:r w:rsidR="00B45F00" w:rsidRPr="00C3616B">
        <w:rPr>
          <w:sz w:val="28"/>
          <w:szCs w:val="28"/>
        </w:rPr>
        <w:t>отдыха из</w:t>
      </w:r>
      <w:r w:rsidRPr="00C3616B">
        <w:rPr>
          <w:sz w:val="28"/>
          <w:szCs w:val="28"/>
        </w:rPr>
        <w:t>-за грязных стойл снижает эффективность надоев до 9%. Соответственно целесообраз</w:t>
      </w:r>
      <w:r>
        <w:rPr>
          <w:sz w:val="28"/>
          <w:szCs w:val="28"/>
        </w:rPr>
        <w:t>но при</w:t>
      </w:r>
      <w:r w:rsidRPr="00C3616B">
        <w:rPr>
          <w:sz w:val="28"/>
          <w:szCs w:val="28"/>
        </w:rPr>
        <w:t xml:space="preserve">обрести </w:t>
      </w:r>
      <w:r w:rsidRPr="00C3616B">
        <w:rPr>
          <w:sz w:val="28"/>
          <w:szCs w:val="28"/>
          <w:shd w:val="clear" w:color="auto" w:fill="FFFFFF"/>
        </w:rPr>
        <w:t>ТРАНСПОРТЕР ШНЕКОВЫЙ НАКЛОННЫЙ ТШН-300</w:t>
      </w:r>
    </w:p>
    <w:p w:rsidR="00007CBC" w:rsidRPr="00C3616B" w:rsidRDefault="00007CBC" w:rsidP="00E2514C">
      <w:pPr>
        <w:shd w:val="clear" w:color="000000" w:fill="FFFFFF"/>
        <w:suppressAutoHyphens/>
        <w:spacing w:line="300" w:lineRule="auto"/>
        <w:jc w:val="both"/>
      </w:pPr>
      <w:r w:rsidRPr="00E2514C">
        <w:rPr>
          <w:shd w:val="clear" w:color="auto" w:fill="FFFFFF"/>
        </w:rPr>
        <w:lastRenderedPageBreak/>
        <w:t>Таблица 4.10</w:t>
      </w:r>
      <w:r w:rsidRPr="00C3616B">
        <w:rPr>
          <w:shd w:val="clear" w:color="auto" w:fill="FFFFFF"/>
        </w:rPr>
        <w:t xml:space="preserve"> – </w:t>
      </w:r>
      <w:r w:rsidRPr="00E2514C">
        <w:rPr>
          <w:b/>
          <w:shd w:val="clear" w:color="auto" w:fill="FFFFFF"/>
        </w:rPr>
        <w:t>Технические характеристики ТШН-300</w:t>
      </w:r>
    </w:p>
    <w:tbl>
      <w:tblPr>
        <w:tblW w:w="5000" w:type="pct"/>
        <w:tblLook w:val="04A0" w:firstRow="1" w:lastRow="0" w:firstColumn="1" w:lastColumn="0" w:noHBand="0" w:noVBand="1"/>
      </w:tblPr>
      <w:tblGrid>
        <w:gridCol w:w="5155"/>
        <w:gridCol w:w="1212"/>
        <w:gridCol w:w="1602"/>
        <w:gridCol w:w="1602"/>
      </w:tblGrid>
      <w:tr w:rsidR="00E2514C" w:rsidRPr="00E2514C" w:rsidTr="00B56B61">
        <w:trPr>
          <w:trHeight w:val="570"/>
        </w:trPr>
        <w:tc>
          <w:tcPr>
            <w:tcW w:w="2692" w:type="pct"/>
            <w:tcBorders>
              <w:top w:val="single" w:sz="8" w:space="0" w:color="auto"/>
              <w:left w:val="single" w:sz="8" w:space="0" w:color="auto"/>
              <w:bottom w:val="single" w:sz="8" w:space="0" w:color="auto"/>
              <w:right w:val="single" w:sz="8" w:space="0" w:color="auto"/>
            </w:tcBorders>
            <w:shd w:val="clear" w:color="000000" w:fill="FFFFFF"/>
            <w:vAlign w:val="bottom"/>
            <w:hideMark/>
          </w:tcPr>
          <w:p w:rsidR="00E2514C" w:rsidRPr="00E2514C" w:rsidRDefault="00E2514C" w:rsidP="00B56B61">
            <w:pPr>
              <w:contextualSpacing/>
              <w:rPr>
                <w:b/>
                <w:bCs/>
                <w:color w:val="000000"/>
              </w:rPr>
            </w:pPr>
            <w:r w:rsidRPr="00E2514C">
              <w:rPr>
                <w:b/>
                <w:bCs/>
                <w:color w:val="000000"/>
              </w:rPr>
              <w:t>Модель</w:t>
            </w:r>
          </w:p>
        </w:tc>
        <w:tc>
          <w:tcPr>
            <w:tcW w:w="633" w:type="pct"/>
            <w:tcBorders>
              <w:top w:val="single" w:sz="8" w:space="0" w:color="auto"/>
              <w:left w:val="nil"/>
              <w:bottom w:val="single" w:sz="8" w:space="0" w:color="auto"/>
              <w:right w:val="single" w:sz="8" w:space="0" w:color="auto"/>
            </w:tcBorders>
            <w:shd w:val="clear" w:color="000000" w:fill="FFFFFF"/>
            <w:vAlign w:val="bottom"/>
            <w:hideMark/>
          </w:tcPr>
          <w:p w:rsidR="00E2514C" w:rsidRPr="00E2514C" w:rsidRDefault="00E2514C" w:rsidP="00B56B61">
            <w:pPr>
              <w:contextualSpacing/>
              <w:jc w:val="center"/>
              <w:rPr>
                <w:b/>
                <w:bCs/>
                <w:color w:val="000000"/>
              </w:rPr>
            </w:pPr>
            <w:r w:rsidRPr="00E2514C">
              <w:rPr>
                <w:b/>
                <w:bCs/>
                <w:color w:val="000000"/>
              </w:rPr>
              <w:t>ТШН-300</w:t>
            </w:r>
          </w:p>
        </w:tc>
        <w:tc>
          <w:tcPr>
            <w:tcW w:w="837" w:type="pct"/>
            <w:vMerge w:val="restart"/>
            <w:tcBorders>
              <w:top w:val="single" w:sz="8" w:space="0" w:color="auto"/>
              <w:left w:val="single" w:sz="8" w:space="0" w:color="auto"/>
              <w:bottom w:val="single" w:sz="8" w:space="0" w:color="000000"/>
              <w:right w:val="single" w:sz="8" w:space="0" w:color="auto"/>
            </w:tcBorders>
            <w:shd w:val="clear" w:color="000000" w:fill="FFFFFF"/>
            <w:hideMark/>
          </w:tcPr>
          <w:p w:rsidR="00E2514C" w:rsidRPr="00E2514C" w:rsidRDefault="00E2514C" w:rsidP="00B56B61">
            <w:pPr>
              <w:contextualSpacing/>
              <w:jc w:val="center"/>
              <w:rPr>
                <w:bCs/>
                <w:color w:val="000000"/>
              </w:rPr>
            </w:pPr>
            <w:r w:rsidRPr="00E2514C">
              <w:rPr>
                <w:bCs/>
                <w:color w:val="000000"/>
              </w:rPr>
              <w:t>Транспортер шнековый поперечный</w:t>
            </w:r>
          </w:p>
        </w:tc>
        <w:tc>
          <w:tcPr>
            <w:tcW w:w="837" w:type="pct"/>
            <w:vMerge w:val="restart"/>
            <w:tcBorders>
              <w:top w:val="single" w:sz="8" w:space="0" w:color="auto"/>
              <w:left w:val="single" w:sz="8" w:space="0" w:color="auto"/>
              <w:bottom w:val="single" w:sz="8" w:space="0" w:color="000000"/>
              <w:right w:val="single" w:sz="8" w:space="0" w:color="auto"/>
            </w:tcBorders>
            <w:shd w:val="clear" w:color="000000" w:fill="FFFFFF"/>
            <w:hideMark/>
          </w:tcPr>
          <w:p w:rsidR="00E2514C" w:rsidRPr="00E2514C" w:rsidRDefault="00E2514C" w:rsidP="00B56B61">
            <w:pPr>
              <w:contextualSpacing/>
              <w:jc w:val="center"/>
              <w:rPr>
                <w:bCs/>
                <w:color w:val="000000"/>
              </w:rPr>
            </w:pPr>
            <w:r w:rsidRPr="00E2514C">
              <w:rPr>
                <w:bCs/>
                <w:color w:val="000000"/>
              </w:rPr>
              <w:t>Транспортер шнековый продольный</w:t>
            </w:r>
          </w:p>
        </w:tc>
      </w:tr>
      <w:tr w:rsidR="00E2514C" w:rsidRPr="00E2514C" w:rsidTr="00B56B61">
        <w:trPr>
          <w:trHeight w:val="330"/>
        </w:trPr>
        <w:tc>
          <w:tcPr>
            <w:tcW w:w="2692" w:type="pct"/>
            <w:tcBorders>
              <w:top w:val="nil"/>
              <w:left w:val="single" w:sz="8" w:space="0" w:color="auto"/>
              <w:bottom w:val="single" w:sz="8" w:space="0" w:color="auto"/>
              <w:right w:val="single" w:sz="8" w:space="0" w:color="auto"/>
            </w:tcBorders>
            <w:shd w:val="clear" w:color="000000" w:fill="FFFFFF"/>
            <w:vAlign w:val="bottom"/>
            <w:hideMark/>
          </w:tcPr>
          <w:p w:rsidR="00E2514C" w:rsidRPr="00E2514C" w:rsidRDefault="00E2514C" w:rsidP="00B56B61">
            <w:pPr>
              <w:contextualSpacing/>
              <w:rPr>
                <w:color w:val="000000"/>
              </w:rPr>
            </w:pPr>
            <w:r w:rsidRPr="00E2514C">
              <w:rPr>
                <w:color w:val="000000"/>
              </w:rPr>
              <w:t xml:space="preserve">Длина, </w:t>
            </w:r>
            <w:proofErr w:type="gramStart"/>
            <w:r w:rsidRPr="00E2514C">
              <w:rPr>
                <w:color w:val="000000"/>
              </w:rPr>
              <w:t>м</w:t>
            </w:r>
            <w:proofErr w:type="gramEnd"/>
          </w:p>
        </w:tc>
        <w:tc>
          <w:tcPr>
            <w:tcW w:w="633" w:type="pct"/>
            <w:tcBorders>
              <w:top w:val="nil"/>
              <w:left w:val="nil"/>
              <w:bottom w:val="single" w:sz="8" w:space="0" w:color="auto"/>
              <w:right w:val="single" w:sz="8" w:space="0" w:color="auto"/>
            </w:tcBorders>
            <w:shd w:val="clear" w:color="000000" w:fill="FFFFFF"/>
            <w:vAlign w:val="bottom"/>
            <w:hideMark/>
          </w:tcPr>
          <w:p w:rsidR="00E2514C" w:rsidRPr="00E2514C" w:rsidRDefault="00E2514C" w:rsidP="00B56B61">
            <w:pPr>
              <w:contextualSpacing/>
              <w:jc w:val="center"/>
              <w:rPr>
                <w:color w:val="000000"/>
              </w:rPr>
            </w:pPr>
            <w:r w:rsidRPr="00E2514C">
              <w:rPr>
                <w:color w:val="000000"/>
              </w:rPr>
              <w:t>9</w:t>
            </w:r>
          </w:p>
        </w:tc>
        <w:tc>
          <w:tcPr>
            <w:tcW w:w="837" w:type="pct"/>
            <w:vMerge/>
            <w:tcBorders>
              <w:top w:val="single" w:sz="8" w:space="0" w:color="auto"/>
              <w:left w:val="single" w:sz="8" w:space="0" w:color="auto"/>
              <w:bottom w:val="single" w:sz="8" w:space="0" w:color="000000"/>
              <w:right w:val="single" w:sz="8" w:space="0" w:color="auto"/>
            </w:tcBorders>
            <w:vAlign w:val="center"/>
            <w:hideMark/>
          </w:tcPr>
          <w:p w:rsidR="00E2514C" w:rsidRPr="00E2514C" w:rsidRDefault="00E2514C" w:rsidP="00B56B61">
            <w:pPr>
              <w:contextualSpacing/>
              <w:rPr>
                <w:b/>
                <w:bCs/>
                <w:color w:val="000000"/>
              </w:rPr>
            </w:pPr>
          </w:p>
        </w:tc>
        <w:tc>
          <w:tcPr>
            <w:tcW w:w="837" w:type="pct"/>
            <w:vMerge/>
            <w:tcBorders>
              <w:top w:val="single" w:sz="8" w:space="0" w:color="auto"/>
              <w:left w:val="single" w:sz="8" w:space="0" w:color="auto"/>
              <w:bottom w:val="single" w:sz="8" w:space="0" w:color="000000"/>
              <w:right w:val="single" w:sz="8" w:space="0" w:color="auto"/>
            </w:tcBorders>
            <w:vAlign w:val="center"/>
            <w:hideMark/>
          </w:tcPr>
          <w:p w:rsidR="00E2514C" w:rsidRPr="00E2514C" w:rsidRDefault="00E2514C" w:rsidP="00B56B61">
            <w:pPr>
              <w:contextualSpacing/>
              <w:rPr>
                <w:b/>
                <w:bCs/>
                <w:color w:val="000000"/>
              </w:rPr>
            </w:pPr>
          </w:p>
        </w:tc>
      </w:tr>
      <w:tr w:rsidR="00E2514C" w:rsidRPr="00E2514C" w:rsidTr="00B56B61">
        <w:trPr>
          <w:trHeight w:val="330"/>
        </w:trPr>
        <w:tc>
          <w:tcPr>
            <w:tcW w:w="2692" w:type="pct"/>
            <w:tcBorders>
              <w:top w:val="nil"/>
              <w:left w:val="single" w:sz="8" w:space="0" w:color="auto"/>
              <w:bottom w:val="single" w:sz="8" w:space="0" w:color="auto"/>
              <w:right w:val="single" w:sz="8" w:space="0" w:color="auto"/>
            </w:tcBorders>
            <w:shd w:val="clear" w:color="000000" w:fill="FFFFFF"/>
            <w:vAlign w:val="bottom"/>
            <w:hideMark/>
          </w:tcPr>
          <w:p w:rsidR="00E2514C" w:rsidRPr="00E2514C" w:rsidRDefault="00E2514C" w:rsidP="00B56B61">
            <w:pPr>
              <w:contextualSpacing/>
              <w:rPr>
                <w:color w:val="000000"/>
              </w:rPr>
            </w:pPr>
            <w:r w:rsidRPr="00E2514C">
              <w:rPr>
                <w:color w:val="000000"/>
              </w:rPr>
              <w:t>Мощность электродвигателя, кВт</w:t>
            </w:r>
          </w:p>
        </w:tc>
        <w:tc>
          <w:tcPr>
            <w:tcW w:w="633" w:type="pct"/>
            <w:tcBorders>
              <w:top w:val="nil"/>
              <w:left w:val="nil"/>
              <w:bottom w:val="single" w:sz="8" w:space="0" w:color="auto"/>
              <w:right w:val="single" w:sz="8" w:space="0" w:color="auto"/>
            </w:tcBorders>
            <w:shd w:val="clear" w:color="000000" w:fill="FFFFFF"/>
            <w:vAlign w:val="bottom"/>
            <w:hideMark/>
          </w:tcPr>
          <w:p w:rsidR="00E2514C" w:rsidRPr="00E2514C" w:rsidRDefault="00E2514C" w:rsidP="00B56B61">
            <w:pPr>
              <w:contextualSpacing/>
              <w:jc w:val="center"/>
              <w:rPr>
                <w:color w:val="000000"/>
              </w:rPr>
            </w:pPr>
            <w:r w:rsidRPr="00E2514C">
              <w:rPr>
                <w:color w:val="000000"/>
              </w:rPr>
              <w:t>4</w:t>
            </w:r>
          </w:p>
        </w:tc>
        <w:tc>
          <w:tcPr>
            <w:tcW w:w="837" w:type="pct"/>
            <w:vMerge/>
            <w:tcBorders>
              <w:top w:val="single" w:sz="8" w:space="0" w:color="auto"/>
              <w:left w:val="single" w:sz="8" w:space="0" w:color="auto"/>
              <w:bottom w:val="single" w:sz="8" w:space="0" w:color="000000"/>
              <w:right w:val="single" w:sz="8" w:space="0" w:color="auto"/>
            </w:tcBorders>
            <w:vAlign w:val="center"/>
            <w:hideMark/>
          </w:tcPr>
          <w:p w:rsidR="00E2514C" w:rsidRPr="00E2514C" w:rsidRDefault="00E2514C" w:rsidP="00B56B61">
            <w:pPr>
              <w:contextualSpacing/>
              <w:rPr>
                <w:b/>
                <w:bCs/>
                <w:color w:val="000000"/>
              </w:rPr>
            </w:pPr>
          </w:p>
        </w:tc>
        <w:tc>
          <w:tcPr>
            <w:tcW w:w="837" w:type="pct"/>
            <w:vMerge/>
            <w:tcBorders>
              <w:top w:val="single" w:sz="8" w:space="0" w:color="auto"/>
              <w:left w:val="single" w:sz="8" w:space="0" w:color="auto"/>
              <w:bottom w:val="single" w:sz="8" w:space="0" w:color="000000"/>
              <w:right w:val="single" w:sz="8" w:space="0" w:color="auto"/>
            </w:tcBorders>
            <w:vAlign w:val="center"/>
            <w:hideMark/>
          </w:tcPr>
          <w:p w:rsidR="00E2514C" w:rsidRPr="00E2514C" w:rsidRDefault="00E2514C" w:rsidP="00B56B61">
            <w:pPr>
              <w:contextualSpacing/>
              <w:rPr>
                <w:b/>
                <w:bCs/>
                <w:color w:val="000000"/>
              </w:rPr>
            </w:pPr>
          </w:p>
        </w:tc>
      </w:tr>
      <w:tr w:rsidR="00E2514C" w:rsidRPr="00E2514C" w:rsidTr="00B56B61">
        <w:trPr>
          <w:trHeight w:val="330"/>
        </w:trPr>
        <w:tc>
          <w:tcPr>
            <w:tcW w:w="2692" w:type="pct"/>
            <w:tcBorders>
              <w:top w:val="nil"/>
              <w:left w:val="single" w:sz="8" w:space="0" w:color="auto"/>
              <w:bottom w:val="single" w:sz="8" w:space="0" w:color="auto"/>
              <w:right w:val="single" w:sz="8" w:space="0" w:color="auto"/>
            </w:tcBorders>
            <w:shd w:val="clear" w:color="000000" w:fill="FFFFFF"/>
            <w:vAlign w:val="bottom"/>
            <w:hideMark/>
          </w:tcPr>
          <w:p w:rsidR="00E2514C" w:rsidRPr="00E2514C" w:rsidRDefault="00E2514C" w:rsidP="00B56B61">
            <w:pPr>
              <w:contextualSpacing/>
              <w:rPr>
                <w:color w:val="000000"/>
              </w:rPr>
            </w:pPr>
            <w:r w:rsidRPr="00E2514C">
              <w:rPr>
                <w:color w:val="000000"/>
              </w:rPr>
              <w:t>Число оборотов шнека, об/мин.</w:t>
            </w:r>
          </w:p>
        </w:tc>
        <w:tc>
          <w:tcPr>
            <w:tcW w:w="633" w:type="pct"/>
            <w:tcBorders>
              <w:top w:val="nil"/>
              <w:left w:val="nil"/>
              <w:bottom w:val="single" w:sz="8" w:space="0" w:color="auto"/>
              <w:right w:val="single" w:sz="8" w:space="0" w:color="auto"/>
            </w:tcBorders>
            <w:shd w:val="clear" w:color="000000" w:fill="FFFFFF"/>
            <w:vAlign w:val="bottom"/>
            <w:hideMark/>
          </w:tcPr>
          <w:p w:rsidR="00E2514C" w:rsidRPr="00E2514C" w:rsidRDefault="00E2514C" w:rsidP="00B56B61">
            <w:pPr>
              <w:contextualSpacing/>
              <w:jc w:val="center"/>
              <w:rPr>
                <w:color w:val="000000"/>
              </w:rPr>
            </w:pPr>
            <w:r w:rsidRPr="00E2514C">
              <w:rPr>
                <w:color w:val="000000"/>
              </w:rPr>
              <w:t>110</w:t>
            </w:r>
          </w:p>
        </w:tc>
        <w:tc>
          <w:tcPr>
            <w:tcW w:w="837" w:type="pct"/>
            <w:vMerge/>
            <w:tcBorders>
              <w:top w:val="single" w:sz="8" w:space="0" w:color="auto"/>
              <w:left w:val="single" w:sz="8" w:space="0" w:color="auto"/>
              <w:bottom w:val="single" w:sz="8" w:space="0" w:color="000000"/>
              <w:right w:val="single" w:sz="8" w:space="0" w:color="auto"/>
            </w:tcBorders>
            <w:vAlign w:val="center"/>
            <w:hideMark/>
          </w:tcPr>
          <w:p w:rsidR="00E2514C" w:rsidRPr="00E2514C" w:rsidRDefault="00E2514C" w:rsidP="00B56B61">
            <w:pPr>
              <w:contextualSpacing/>
              <w:rPr>
                <w:b/>
                <w:bCs/>
                <w:color w:val="000000"/>
              </w:rPr>
            </w:pPr>
          </w:p>
        </w:tc>
        <w:tc>
          <w:tcPr>
            <w:tcW w:w="837" w:type="pct"/>
            <w:vMerge/>
            <w:tcBorders>
              <w:top w:val="single" w:sz="8" w:space="0" w:color="auto"/>
              <w:left w:val="single" w:sz="8" w:space="0" w:color="auto"/>
              <w:bottom w:val="single" w:sz="8" w:space="0" w:color="000000"/>
              <w:right w:val="single" w:sz="8" w:space="0" w:color="auto"/>
            </w:tcBorders>
            <w:vAlign w:val="center"/>
            <w:hideMark/>
          </w:tcPr>
          <w:p w:rsidR="00E2514C" w:rsidRPr="00E2514C" w:rsidRDefault="00E2514C" w:rsidP="00B56B61">
            <w:pPr>
              <w:contextualSpacing/>
              <w:rPr>
                <w:b/>
                <w:bCs/>
                <w:color w:val="000000"/>
              </w:rPr>
            </w:pPr>
          </w:p>
        </w:tc>
      </w:tr>
      <w:tr w:rsidR="00E2514C" w:rsidRPr="00E2514C" w:rsidTr="00B56B61">
        <w:trPr>
          <w:trHeight w:val="330"/>
        </w:trPr>
        <w:tc>
          <w:tcPr>
            <w:tcW w:w="2692" w:type="pct"/>
            <w:tcBorders>
              <w:top w:val="nil"/>
              <w:left w:val="single" w:sz="8" w:space="0" w:color="auto"/>
              <w:bottom w:val="single" w:sz="8" w:space="0" w:color="auto"/>
              <w:right w:val="single" w:sz="8" w:space="0" w:color="auto"/>
            </w:tcBorders>
            <w:shd w:val="clear" w:color="000000" w:fill="FFFFFF"/>
            <w:vAlign w:val="bottom"/>
            <w:hideMark/>
          </w:tcPr>
          <w:p w:rsidR="00E2514C" w:rsidRPr="00E2514C" w:rsidRDefault="00E2514C" w:rsidP="00B56B61">
            <w:pPr>
              <w:contextualSpacing/>
              <w:rPr>
                <w:color w:val="000000"/>
              </w:rPr>
            </w:pPr>
            <w:r w:rsidRPr="00E2514C">
              <w:rPr>
                <w:color w:val="000000"/>
              </w:rPr>
              <w:t xml:space="preserve">Диаметр шнеков, </w:t>
            </w:r>
            <w:proofErr w:type="gramStart"/>
            <w:r w:rsidRPr="00E2514C">
              <w:rPr>
                <w:color w:val="000000"/>
              </w:rPr>
              <w:t>мм</w:t>
            </w:r>
            <w:proofErr w:type="gramEnd"/>
          </w:p>
        </w:tc>
        <w:tc>
          <w:tcPr>
            <w:tcW w:w="633" w:type="pct"/>
            <w:tcBorders>
              <w:top w:val="nil"/>
              <w:left w:val="nil"/>
              <w:bottom w:val="single" w:sz="8" w:space="0" w:color="auto"/>
              <w:right w:val="single" w:sz="8" w:space="0" w:color="auto"/>
            </w:tcBorders>
            <w:shd w:val="clear" w:color="000000" w:fill="FFFFFF"/>
            <w:vAlign w:val="bottom"/>
            <w:hideMark/>
          </w:tcPr>
          <w:p w:rsidR="00E2514C" w:rsidRPr="00E2514C" w:rsidRDefault="00E2514C" w:rsidP="00B56B61">
            <w:pPr>
              <w:contextualSpacing/>
              <w:jc w:val="center"/>
              <w:rPr>
                <w:color w:val="000000"/>
              </w:rPr>
            </w:pPr>
            <w:r w:rsidRPr="00E2514C">
              <w:rPr>
                <w:color w:val="000000"/>
              </w:rPr>
              <w:t>300</w:t>
            </w:r>
          </w:p>
        </w:tc>
        <w:tc>
          <w:tcPr>
            <w:tcW w:w="837" w:type="pct"/>
            <w:vMerge/>
            <w:tcBorders>
              <w:top w:val="single" w:sz="8" w:space="0" w:color="auto"/>
              <w:left w:val="single" w:sz="8" w:space="0" w:color="auto"/>
              <w:bottom w:val="single" w:sz="8" w:space="0" w:color="000000"/>
              <w:right w:val="single" w:sz="8" w:space="0" w:color="auto"/>
            </w:tcBorders>
            <w:vAlign w:val="center"/>
            <w:hideMark/>
          </w:tcPr>
          <w:p w:rsidR="00E2514C" w:rsidRPr="00E2514C" w:rsidRDefault="00E2514C" w:rsidP="00B56B61">
            <w:pPr>
              <w:contextualSpacing/>
              <w:rPr>
                <w:b/>
                <w:bCs/>
                <w:color w:val="000000"/>
              </w:rPr>
            </w:pPr>
          </w:p>
        </w:tc>
        <w:tc>
          <w:tcPr>
            <w:tcW w:w="837" w:type="pct"/>
            <w:vMerge/>
            <w:tcBorders>
              <w:top w:val="single" w:sz="8" w:space="0" w:color="auto"/>
              <w:left w:val="single" w:sz="8" w:space="0" w:color="auto"/>
              <w:bottom w:val="single" w:sz="8" w:space="0" w:color="000000"/>
              <w:right w:val="single" w:sz="8" w:space="0" w:color="auto"/>
            </w:tcBorders>
            <w:vAlign w:val="center"/>
            <w:hideMark/>
          </w:tcPr>
          <w:p w:rsidR="00E2514C" w:rsidRPr="00E2514C" w:rsidRDefault="00E2514C" w:rsidP="00B56B61">
            <w:pPr>
              <w:contextualSpacing/>
              <w:rPr>
                <w:b/>
                <w:bCs/>
                <w:color w:val="000000"/>
              </w:rPr>
            </w:pPr>
          </w:p>
        </w:tc>
      </w:tr>
    </w:tbl>
    <w:p w:rsidR="00007CBC" w:rsidRDefault="00007CBC" w:rsidP="00007CBC">
      <w:pPr>
        <w:shd w:val="clear" w:color="000000" w:fill="FFFFFF"/>
        <w:suppressAutoHyphens/>
        <w:spacing w:line="300" w:lineRule="auto"/>
        <w:ind w:firstLine="709"/>
        <w:jc w:val="both"/>
        <w:rPr>
          <w:color w:val="000000"/>
          <w:sz w:val="28"/>
        </w:rPr>
      </w:pPr>
    </w:p>
    <w:p w:rsidR="00007CBC" w:rsidRDefault="00007CBC" w:rsidP="00007CBC">
      <w:pPr>
        <w:tabs>
          <w:tab w:val="left" w:pos="993"/>
        </w:tabs>
        <w:spacing w:line="360" w:lineRule="auto"/>
        <w:ind w:firstLine="709"/>
        <w:jc w:val="both"/>
        <w:rPr>
          <w:sz w:val="28"/>
          <w:szCs w:val="28"/>
        </w:rPr>
      </w:pPr>
      <w:r>
        <w:rPr>
          <w:sz w:val="28"/>
          <w:szCs w:val="28"/>
        </w:rPr>
        <w:t>Подробное описание транспортера ТШН-300 в Приложении 8.</w:t>
      </w:r>
    </w:p>
    <w:p w:rsidR="00007CBC" w:rsidRDefault="00007CBC" w:rsidP="00B56B61">
      <w:pPr>
        <w:tabs>
          <w:tab w:val="left" w:pos="993"/>
        </w:tabs>
        <w:spacing w:line="360" w:lineRule="auto"/>
        <w:ind w:firstLine="709"/>
        <w:jc w:val="both"/>
      </w:pPr>
      <w:r>
        <w:rPr>
          <w:sz w:val="28"/>
          <w:szCs w:val="28"/>
        </w:rPr>
        <w:t xml:space="preserve">Существует три варианта приобретения транспортера: за счет собственных </w:t>
      </w:r>
      <w:r w:rsidR="00B45F00">
        <w:rPr>
          <w:sz w:val="28"/>
          <w:szCs w:val="28"/>
        </w:rPr>
        <w:t>средств</w:t>
      </w:r>
      <w:r>
        <w:rPr>
          <w:sz w:val="28"/>
          <w:szCs w:val="28"/>
        </w:rPr>
        <w:t>, за счет кредита банка и через лизинг. Рассмотрим все три варианта в таблицах, представленных ниже.</w:t>
      </w:r>
    </w:p>
    <w:p w:rsidR="00007CBC" w:rsidRPr="00E2514C" w:rsidRDefault="00007CBC" w:rsidP="00B56B61">
      <w:pPr>
        <w:pStyle w:val="22"/>
        <w:spacing w:after="0" w:line="240" w:lineRule="auto"/>
        <w:jc w:val="both"/>
        <w:rPr>
          <w:b/>
        </w:rPr>
      </w:pPr>
      <w:r w:rsidRPr="00E2514C">
        <w:t>Таблица 4.11</w:t>
      </w:r>
      <w:r w:rsidRPr="00C3616B">
        <w:t xml:space="preserve"> - </w:t>
      </w:r>
      <w:r w:rsidRPr="00E2514C">
        <w:rPr>
          <w:b/>
        </w:rPr>
        <w:t>Стоимость приобретения через технический центр завод</w:t>
      </w:r>
      <w:proofErr w:type="gramStart"/>
      <w:r w:rsidRPr="00E2514C">
        <w:rPr>
          <w:b/>
        </w:rPr>
        <w:t>а-</w:t>
      </w:r>
      <w:proofErr w:type="gramEnd"/>
      <w:r w:rsidRPr="00E2514C">
        <w:rPr>
          <w:b/>
        </w:rPr>
        <w:t xml:space="preserve"> изготовителя за собственные средства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656"/>
      </w:tblGrid>
      <w:tr w:rsidR="00007CBC" w:rsidRPr="00E60F17" w:rsidTr="00B56B61">
        <w:trPr>
          <w:trHeight w:val="70"/>
        </w:trPr>
        <w:tc>
          <w:tcPr>
            <w:tcW w:w="7196" w:type="dxa"/>
          </w:tcPr>
          <w:p w:rsidR="00007CBC" w:rsidRPr="008137AD" w:rsidRDefault="00007CBC" w:rsidP="00B56B61">
            <w:pPr>
              <w:pStyle w:val="22"/>
              <w:spacing w:line="240" w:lineRule="auto"/>
              <w:contextualSpacing/>
              <w:jc w:val="center"/>
              <w:rPr>
                <w:b/>
              </w:rPr>
            </w:pPr>
            <w:r w:rsidRPr="008137AD">
              <w:rPr>
                <w:b/>
              </w:rPr>
              <w:t>Наименование платежей</w:t>
            </w:r>
          </w:p>
        </w:tc>
        <w:tc>
          <w:tcPr>
            <w:tcW w:w="2656" w:type="dxa"/>
          </w:tcPr>
          <w:p w:rsidR="00007CBC" w:rsidRPr="008137AD" w:rsidRDefault="00007CBC" w:rsidP="00B56B61">
            <w:pPr>
              <w:pStyle w:val="22"/>
              <w:spacing w:line="240" w:lineRule="auto"/>
              <w:contextualSpacing/>
              <w:jc w:val="center"/>
              <w:rPr>
                <w:b/>
              </w:rPr>
            </w:pPr>
            <w:r w:rsidRPr="008137AD">
              <w:rPr>
                <w:b/>
              </w:rPr>
              <w:t>Сумма платежей</w:t>
            </w:r>
          </w:p>
        </w:tc>
      </w:tr>
      <w:tr w:rsidR="00007CBC" w:rsidRPr="00E60F17" w:rsidTr="00EC1E2D">
        <w:tc>
          <w:tcPr>
            <w:tcW w:w="7196" w:type="dxa"/>
          </w:tcPr>
          <w:p w:rsidR="00007CBC" w:rsidRPr="00E60F17" w:rsidRDefault="00007CBC" w:rsidP="00B56B61">
            <w:pPr>
              <w:pStyle w:val="22"/>
              <w:spacing w:line="240" w:lineRule="auto"/>
              <w:contextualSpacing/>
            </w:pPr>
            <w:r w:rsidRPr="00E60F17">
              <w:t>Цена с НДС</w:t>
            </w:r>
          </w:p>
        </w:tc>
        <w:tc>
          <w:tcPr>
            <w:tcW w:w="2656" w:type="dxa"/>
          </w:tcPr>
          <w:p w:rsidR="00007CBC" w:rsidRPr="00E60F17" w:rsidRDefault="00007CBC" w:rsidP="00B56B61">
            <w:pPr>
              <w:pStyle w:val="22"/>
              <w:spacing w:line="240" w:lineRule="auto"/>
              <w:contextualSpacing/>
            </w:pPr>
            <w:r>
              <w:t>950</w:t>
            </w:r>
          </w:p>
        </w:tc>
      </w:tr>
      <w:tr w:rsidR="00007CBC" w:rsidRPr="00E60F17" w:rsidTr="00EC1E2D">
        <w:tc>
          <w:tcPr>
            <w:tcW w:w="7196" w:type="dxa"/>
          </w:tcPr>
          <w:p w:rsidR="00007CBC" w:rsidRPr="00E60F17" w:rsidRDefault="00007CBC" w:rsidP="00B56B61">
            <w:pPr>
              <w:pStyle w:val="22"/>
              <w:spacing w:line="240" w:lineRule="auto"/>
              <w:contextualSpacing/>
            </w:pPr>
            <w:r w:rsidRPr="00E60F17">
              <w:t>Услуги технического центра (14 %)</w:t>
            </w:r>
          </w:p>
        </w:tc>
        <w:tc>
          <w:tcPr>
            <w:tcW w:w="2656" w:type="dxa"/>
          </w:tcPr>
          <w:p w:rsidR="00007CBC" w:rsidRPr="00E60F17" w:rsidRDefault="00007CBC" w:rsidP="00B56B61">
            <w:pPr>
              <w:pStyle w:val="22"/>
              <w:spacing w:line="240" w:lineRule="auto"/>
              <w:contextualSpacing/>
            </w:pPr>
            <w:r>
              <w:t>133</w:t>
            </w:r>
          </w:p>
        </w:tc>
      </w:tr>
      <w:tr w:rsidR="00007CBC" w:rsidRPr="00E60F17" w:rsidTr="00EC1E2D">
        <w:tc>
          <w:tcPr>
            <w:tcW w:w="7196" w:type="dxa"/>
          </w:tcPr>
          <w:p w:rsidR="00007CBC" w:rsidRPr="00E60F17" w:rsidRDefault="00007CBC" w:rsidP="00B56B61">
            <w:pPr>
              <w:pStyle w:val="22"/>
              <w:spacing w:line="240" w:lineRule="auto"/>
              <w:contextualSpacing/>
            </w:pPr>
            <w:r w:rsidRPr="00E60F17">
              <w:t>Стоимость</w:t>
            </w:r>
          </w:p>
        </w:tc>
        <w:tc>
          <w:tcPr>
            <w:tcW w:w="2656" w:type="dxa"/>
          </w:tcPr>
          <w:p w:rsidR="00007CBC" w:rsidRPr="00E60F17" w:rsidRDefault="00007CBC" w:rsidP="00B56B61">
            <w:pPr>
              <w:pStyle w:val="22"/>
              <w:spacing w:line="240" w:lineRule="auto"/>
              <w:contextualSpacing/>
            </w:pPr>
            <w:r>
              <w:t>1083</w:t>
            </w:r>
          </w:p>
        </w:tc>
      </w:tr>
    </w:tbl>
    <w:p w:rsidR="00007CBC" w:rsidRPr="00C812A5" w:rsidRDefault="00007CBC" w:rsidP="00007CBC">
      <w:pPr>
        <w:pStyle w:val="22"/>
        <w:spacing w:line="360" w:lineRule="auto"/>
        <w:ind w:firstLine="709"/>
        <w:jc w:val="both"/>
        <w:rPr>
          <w:sz w:val="28"/>
          <w:szCs w:val="28"/>
        </w:rPr>
      </w:pPr>
      <w:r w:rsidRPr="00C812A5">
        <w:rPr>
          <w:sz w:val="28"/>
          <w:szCs w:val="28"/>
        </w:rPr>
        <w:t>Планируется, что кредитование будет проводиться в «</w:t>
      </w:r>
      <w:proofErr w:type="spellStart"/>
      <w:r w:rsidRPr="00C812A5">
        <w:rPr>
          <w:sz w:val="28"/>
          <w:szCs w:val="28"/>
        </w:rPr>
        <w:t>Россельхозбанке</w:t>
      </w:r>
      <w:proofErr w:type="spellEnd"/>
      <w:r w:rsidRPr="00C812A5">
        <w:rPr>
          <w:sz w:val="28"/>
          <w:szCs w:val="28"/>
        </w:rPr>
        <w:t>» по ставке кредитования 10% на срок 5 лет.</w:t>
      </w:r>
    </w:p>
    <w:p w:rsidR="00007CBC" w:rsidRPr="007E2942" w:rsidRDefault="00007CBC" w:rsidP="007E2942">
      <w:pPr>
        <w:pStyle w:val="22"/>
        <w:spacing w:line="360" w:lineRule="auto"/>
        <w:jc w:val="both"/>
        <w:rPr>
          <w:b/>
        </w:rPr>
      </w:pPr>
      <w:r w:rsidRPr="007E2942">
        <w:t>Таблица 4.12</w:t>
      </w:r>
      <w:r w:rsidRPr="007E2942">
        <w:rPr>
          <w:b/>
        </w:rPr>
        <w:t xml:space="preserve"> - Стоимость приобретения в техническом центре завода изготовителя за счет кредита сроком на 5 лет, под 10 % годовых (тыс.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851"/>
        <w:gridCol w:w="850"/>
        <w:gridCol w:w="851"/>
        <w:gridCol w:w="850"/>
        <w:gridCol w:w="851"/>
        <w:gridCol w:w="847"/>
        <w:gridCol w:w="995"/>
      </w:tblGrid>
      <w:tr w:rsidR="00007CBC" w:rsidRPr="00E60F17" w:rsidTr="00EC1E2D">
        <w:trPr>
          <w:cantSplit/>
        </w:trPr>
        <w:tc>
          <w:tcPr>
            <w:tcW w:w="2802" w:type="dxa"/>
            <w:vMerge w:val="restart"/>
          </w:tcPr>
          <w:p w:rsidR="00007CBC" w:rsidRPr="001D4A4D" w:rsidRDefault="00007CBC" w:rsidP="00EC1E2D">
            <w:pPr>
              <w:pStyle w:val="22"/>
              <w:spacing w:line="240" w:lineRule="auto"/>
              <w:contextualSpacing/>
              <w:jc w:val="center"/>
              <w:rPr>
                <w:b/>
              </w:rPr>
            </w:pPr>
            <w:r w:rsidRPr="001D4A4D">
              <w:rPr>
                <w:b/>
              </w:rPr>
              <w:t>Наименование</w:t>
            </w:r>
          </w:p>
          <w:p w:rsidR="00007CBC" w:rsidRPr="001D4A4D" w:rsidRDefault="00007CBC" w:rsidP="00EC1E2D">
            <w:pPr>
              <w:pStyle w:val="22"/>
              <w:spacing w:line="240" w:lineRule="auto"/>
              <w:contextualSpacing/>
              <w:jc w:val="center"/>
              <w:rPr>
                <w:b/>
              </w:rPr>
            </w:pPr>
            <w:r w:rsidRPr="001D4A4D">
              <w:rPr>
                <w:b/>
              </w:rPr>
              <w:t>платежей</w:t>
            </w:r>
          </w:p>
        </w:tc>
        <w:tc>
          <w:tcPr>
            <w:tcW w:w="5950" w:type="dxa"/>
            <w:gridSpan w:val="7"/>
          </w:tcPr>
          <w:p w:rsidR="00007CBC" w:rsidRPr="001D4A4D" w:rsidRDefault="00007CBC" w:rsidP="00EC1E2D">
            <w:pPr>
              <w:pStyle w:val="22"/>
              <w:spacing w:line="240" w:lineRule="auto"/>
              <w:contextualSpacing/>
              <w:jc w:val="center"/>
              <w:rPr>
                <w:b/>
              </w:rPr>
            </w:pPr>
            <w:r w:rsidRPr="001D4A4D">
              <w:rPr>
                <w:b/>
              </w:rPr>
              <w:t>Ежегодные платежи</w:t>
            </w:r>
          </w:p>
        </w:tc>
        <w:tc>
          <w:tcPr>
            <w:tcW w:w="995" w:type="dxa"/>
            <w:vMerge w:val="restart"/>
          </w:tcPr>
          <w:p w:rsidR="00007CBC" w:rsidRPr="001D4A4D" w:rsidRDefault="00007CBC" w:rsidP="00EC1E2D">
            <w:pPr>
              <w:pStyle w:val="22"/>
              <w:spacing w:line="240" w:lineRule="auto"/>
              <w:contextualSpacing/>
              <w:jc w:val="center"/>
              <w:rPr>
                <w:b/>
              </w:rPr>
            </w:pPr>
            <w:r w:rsidRPr="001D4A4D">
              <w:rPr>
                <w:b/>
              </w:rPr>
              <w:t>Всего</w:t>
            </w:r>
          </w:p>
        </w:tc>
      </w:tr>
      <w:tr w:rsidR="00007CBC" w:rsidRPr="00E60F17" w:rsidTr="00EC1E2D">
        <w:trPr>
          <w:cantSplit/>
        </w:trPr>
        <w:tc>
          <w:tcPr>
            <w:tcW w:w="2802" w:type="dxa"/>
            <w:vMerge/>
          </w:tcPr>
          <w:p w:rsidR="00007CBC" w:rsidRPr="00E60F17" w:rsidRDefault="00007CBC" w:rsidP="00EC1E2D">
            <w:pPr>
              <w:pStyle w:val="22"/>
              <w:spacing w:line="240" w:lineRule="auto"/>
              <w:contextualSpacing/>
            </w:pPr>
          </w:p>
        </w:tc>
        <w:tc>
          <w:tcPr>
            <w:tcW w:w="850" w:type="dxa"/>
          </w:tcPr>
          <w:p w:rsidR="00007CBC" w:rsidRPr="001D4A4D" w:rsidRDefault="00007CBC" w:rsidP="00EC1E2D">
            <w:pPr>
              <w:pStyle w:val="22"/>
              <w:spacing w:line="240" w:lineRule="auto"/>
              <w:contextualSpacing/>
              <w:jc w:val="center"/>
              <w:rPr>
                <w:b/>
              </w:rPr>
            </w:pPr>
          </w:p>
        </w:tc>
        <w:tc>
          <w:tcPr>
            <w:tcW w:w="851" w:type="dxa"/>
          </w:tcPr>
          <w:p w:rsidR="00007CBC" w:rsidRPr="001D4A4D" w:rsidRDefault="00007CBC" w:rsidP="00EC1E2D">
            <w:pPr>
              <w:pStyle w:val="22"/>
              <w:spacing w:line="240" w:lineRule="auto"/>
              <w:contextualSpacing/>
              <w:jc w:val="center"/>
              <w:rPr>
                <w:b/>
              </w:rPr>
            </w:pPr>
            <w:r w:rsidRPr="001D4A4D">
              <w:rPr>
                <w:b/>
              </w:rPr>
              <w:t>0</w:t>
            </w:r>
          </w:p>
        </w:tc>
        <w:tc>
          <w:tcPr>
            <w:tcW w:w="850" w:type="dxa"/>
          </w:tcPr>
          <w:p w:rsidR="00007CBC" w:rsidRPr="001D4A4D" w:rsidRDefault="00007CBC" w:rsidP="00EC1E2D">
            <w:pPr>
              <w:pStyle w:val="22"/>
              <w:spacing w:line="240" w:lineRule="auto"/>
              <w:contextualSpacing/>
              <w:jc w:val="center"/>
              <w:rPr>
                <w:b/>
              </w:rPr>
            </w:pPr>
            <w:r w:rsidRPr="001D4A4D">
              <w:rPr>
                <w:b/>
              </w:rPr>
              <w:t>1</w:t>
            </w:r>
          </w:p>
        </w:tc>
        <w:tc>
          <w:tcPr>
            <w:tcW w:w="851" w:type="dxa"/>
          </w:tcPr>
          <w:p w:rsidR="00007CBC" w:rsidRPr="001D4A4D" w:rsidRDefault="00007CBC" w:rsidP="00EC1E2D">
            <w:pPr>
              <w:pStyle w:val="22"/>
              <w:spacing w:line="240" w:lineRule="auto"/>
              <w:contextualSpacing/>
              <w:jc w:val="center"/>
              <w:rPr>
                <w:b/>
              </w:rPr>
            </w:pPr>
            <w:r w:rsidRPr="001D4A4D">
              <w:rPr>
                <w:b/>
              </w:rPr>
              <w:t>2</w:t>
            </w:r>
          </w:p>
        </w:tc>
        <w:tc>
          <w:tcPr>
            <w:tcW w:w="850" w:type="dxa"/>
          </w:tcPr>
          <w:p w:rsidR="00007CBC" w:rsidRPr="001D4A4D" w:rsidRDefault="00007CBC" w:rsidP="00EC1E2D">
            <w:pPr>
              <w:pStyle w:val="22"/>
              <w:spacing w:line="240" w:lineRule="auto"/>
              <w:contextualSpacing/>
              <w:jc w:val="center"/>
              <w:rPr>
                <w:b/>
              </w:rPr>
            </w:pPr>
            <w:r w:rsidRPr="001D4A4D">
              <w:rPr>
                <w:b/>
              </w:rPr>
              <w:t>3</w:t>
            </w:r>
          </w:p>
        </w:tc>
        <w:tc>
          <w:tcPr>
            <w:tcW w:w="851" w:type="dxa"/>
          </w:tcPr>
          <w:p w:rsidR="00007CBC" w:rsidRPr="001D4A4D" w:rsidRDefault="00007CBC" w:rsidP="00EC1E2D">
            <w:pPr>
              <w:pStyle w:val="22"/>
              <w:spacing w:line="240" w:lineRule="auto"/>
              <w:contextualSpacing/>
              <w:jc w:val="center"/>
              <w:rPr>
                <w:b/>
              </w:rPr>
            </w:pPr>
            <w:r w:rsidRPr="001D4A4D">
              <w:rPr>
                <w:b/>
              </w:rPr>
              <w:t>4</w:t>
            </w:r>
          </w:p>
        </w:tc>
        <w:tc>
          <w:tcPr>
            <w:tcW w:w="847" w:type="dxa"/>
          </w:tcPr>
          <w:p w:rsidR="00007CBC" w:rsidRPr="001D4A4D" w:rsidRDefault="00007CBC" w:rsidP="00EC1E2D">
            <w:pPr>
              <w:pStyle w:val="22"/>
              <w:spacing w:line="240" w:lineRule="auto"/>
              <w:contextualSpacing/>
              <w:jc w:val="center"/>
              <w:rPr>
                <w:b/>
              </w:rPr>
            </w:pPr>
            <w:r w:rsidRPr="001D4A4D">
              <w:rPr>
                <w:b/>
              </w:rPr>
              <w:t>5</w:t>
            </w:r>
          </w:p>
        </w:tc>
        <w:tc>
          <w:tcPr>
            <w:tcW w:w="995" w:type="dxa"/>
            <w:vMerge/>
          </w:tcPr>
          <w:p w:rsidR="00007CBC" w:rsidRPr="00E60F17" w:rsidRDefault="00007CBC" w:rsidP="00EC1E2D">
            <w:pPr>
              <w:pStyle w:val="22"/>
              <w:spacing w:line="240" w:lineRule="auto"/>
              <w:contextualSpacing/>
            </w:pPr>
          </w:p>
        </w:tc>
      </w:tr>
      <w:tr w:rsidR="00007CBC" w:rsidRPr="00E60F17" w:rsidTr="00EC1E2D">
        <w:tc>
          <w:tcPr>
            <w:tcW w:w="2802" w:type="dxa"/>
          </w:tcPr>
          <w:p w:rsidR="00007CBC" w:rsidRPr="001D4A4D" w:rsidRDefault="00007CBC" w:rsidP="00EC1E2D">
            <w:pPr>
              <w:pStyle w:val="22"/>
              <w:spacing w:line="240" w:lineRule="auto"/>
              <w:contextualSpacing/>
            </w:pPr>
            <w:r w:rsidRPr="001D4A4D">
              <w:t>Цена с НДС</w:t>
            </w:r>
          </w:p>
        </w:tc>
        <w:tc>
          <w:tcPr>
            <w:tcW w:w="850" w:type="dxa"/>
          </w:tcPr>
          <w:p w:rsidR="00007CBC" w:rsidRPr="001D4A4D" w:rsidRDefault="00007CBC" w:rsidP="00EC1E2D">
            <w:pPr>
              <w:pStyle w:val="22"/>
              <w:spacing w:line="240" w:lineRule="auto"/>
              <w:contextualSpacing/>
            </w:pPr>
            <w:r w:rsidRPr="001D4A4D">
              <w:t>950</w:t>
            </w:r>
          </w:p>
        </w:tc>
        <w:tc>
          <w:tcPr>
            <w:tcW w:w="851" w:type="dxa"/>
          </w:tcPr>
          <w:p w:rsidR="00007CBC" w:rsidRPr="001D4A4D" w:rsidRDefault="00007CBC" w:rsidP="00EC1E2D">
            <w:pPr>
              <w:pStyle w:val="22"/>
              <w:spacing w:line="240" w:lineRule="auto"/>
              <w:contextualSpacing/>
            </w:pPr>
          </w:p>
        </w:tc>
        <w:tc>
          <w:tcPr>
            <w:tcW w:w="850" w:type="dxa"/>
          </w:tcPr>
          <w:p w:rsidR="00007CBC" w:rsidRPr="001D4A4D" w:rsidRDefault="00007CBC" w:rsidP="00EC1E2D">
            <w:pPr>
              <w:pStyle w:val="22"/>
              <w:spacing w:line="240" w:lineRule="auto"/>
              <w:contextualSpacing/>
            </w:pPr>
          </w:p>
        </w:tc>
        <w:tc>
          <w:tcPr>
            <w:tcW w:w="851" w:type="dxa"/>
          </w:tcPr>
          <w:p w:rsidR="00007CBC" w:rsidRPr="001D4A4D" w:rsidRDefault="00007CBC" w:rsidP="00EC1E2D">
            <w:pPr>
              <w:pStyle w:val="22"/>
              <w:spacing w:line="240" w:lineRule="auto"/>
              <w:contextualSpacing/>
            </w:pPr>
          </w:p>
        </w:tc>
        <w:tc>
          <w:tcPr>
            <w:tcW w:w="850" w:type="dxa"/>
          </w:tcPr>
          <w:p w:rsidR="00007CBC" w:rsidRPr="001D4A4D" w:rsidRDefault="00007CBC" w:rsidP="00EC1E2D">
            <w:pPr>
              <w:pStyle w:val="22"/>
              <w:spacing w:line="240" w:lineRule="auto"/>
              <w:contextualSpacing/>
            </w:pPr>
          </w:p>
        </w:tc>
        <w:tc>
          <w:tcPr>
            <w:tcW w:w="851" w:type="dxa"/>
          </w:tcPr>
          <w:p w:rsidR="00007CBC" w:rsidRPr="001D4A4D" w:rsidRDefault="00007CBC" w:rsidP="00EC1E2D">
            <w:pPr>
              <w:pStyle w:val="22"/>
              <w:spacing w:line="240" w:lineRule="auto"/>
              <w:contextualSpacing/>
            </w:pPr>
          </w:p>
        </w:tc>
        <w:tc>
          <w:tcPr>
            <w:tcW w:w="847" w:type="dxa"/>
          </w:tcPr>
          <w:p w:rsidR="00007CBC" w:rsidRPr="001D4A4D" w:rsidRDefault="00007CBC" w:rsidP="00EC1E2D">
            <w:pPr>
              <w:pStyle w:val="22"/>
              <w:spacing w:line="240" w:lineRule="auto"/>
              <w:contextualSpacing/>
            </w:pPr>
          </w:p>
        </w:tc>
        <w:tc>
          <w:tcPr>
            <w:tcW w:w="995" w:type="dxa"/>
          </w:tcPr>
          <w:p w:rsidR="00007CBC" w:rsidRPr="001D4A4D" w:rsidRDefault="00007CBC" w:rsidP="00EC1E2D">
            <w:pPr>
              <w:pStyle w:val="22"/>
              <w:spacing w:line="240" w:lineRule="auto"/>
              <w:contextualSpacing/>
            </w:pPr>
          </w:p>
        </w:tc>
      </w:tr>
      <w:tr w:rsidR="00007CBC" w:rsidRPr="00E60F17" w:rsidTr="00EC1E2D">
        <w:tc>
          <w:tcPr>
            <w:tcW w:w="2802" w:type="dxa"/>
          </w:tcPr>
          <w:p w:rsidR="00007CBC" w:rsidRPr="001D4A4D" w:rsidRDefault="00007CBC" w:rsidP="00EC1E2D">
            <w:pPr>
              <w:pStyle w:val="22"/>
              <w:spacing w:line="240" w:lineRule="auto"/>
              <w:contextualSpacing/>
            </w:pPr>
            <w:r w:rsidRPr="001D4A4D">
              <w:t xml:space="preserve">Услуги </w:t>
            </w:r>
            <w:proofErr w:type="spellStart"/>
            <w:r w:rsidRPr="001D4A4D">
              <w:t>техцентра</w:t>
            </w:r>
            <w:proofErr w:type="spellEnd"/>
            <w:r w:rsidRPr="001D4A4D">
              <w:t xml:space="preserve"> </w:t>
            </w:r>
          </w:p>
          <w:p w:rsidR="00007CBC" w:rsidRPr="001D4A4D" w:rsidRDefault="00007CBC" w:rsidP="00EC1E2D">
            <w:pPr>
              <w:pStyle w:val="22"/>
              <w:spacing w:line="240" w:lineRule="auto"/>
              <w:contextualSpacing/>
            </w:pPr>
            <w:r w:rsidRPr="001D4A4D">
              <w:t>(14 %)</w:t>
            </w:r>
          </w:p>
        </w:tc>
        <w:tc>
          <w:tcPr>
            <w:tcW w:w="850" w:type="dxa"/>
          </w:tcPr>
          <w:p w:rsidR="00007CBC" w:rsidRPr="001D4A4D" w:rsidRDefault="00007CBC" w:rsidP="00EC1E2D">
            <w:pPr>
              <w:pStyle w:val="22"/>
              <w:spacing w:line="240" w:lineRule="auto"/>
              <w:contextualSpacing/>
            </w:pPr>
            <w:r w:rsidRPr="001D4A4D">
              <w:t>133</w:t>
            </w:r>
          </w:p>
        </w:tc>
        <w:tc>
          <w:tcPr>
            <w:tcW w:w="851" w:type="dxa"/>
          </w:tcPr>
          <w:p w:rsidR="00007CBC" w:rsidRPr="001D4A4D" w:rsidRDefault="00007CBC" w:rsidP="00EC1E2D">
            <w:pPr>
              <w:pStyle w:val="22"/>
              <w:spacing w:line="240" w:lineRule="auto"/>
              <w:contextualSpacing/>
            </w:pPr>
          </w:p>
        </w:tc>
        <w:tc>
          <w:tcPr>
            <w:tcW w:w="850" w:type="dxa"/>
          </w:tcPr>
          <w:p w:rsidR="00007CBC" w:rsidRPr="001D4A4D" w:rsidRDefault="00007CBC" w:rsidP="00EC1E2D">
            <w:pPr>
              <w:pStyle w:val="22"/>
              <w:spacing w:line="240" w:lineRule="auto"/>
              <w:contextualSpacing/>
            </w:pPr>
          </w:p>
        </w:tc>
        <w:tc>
          <w:tcPr>
            <w:tcW w:w="851" w:type="dxa"/>
          </w:tcPr>
          <w:p w:rsidR="00007CBC" w:rsidRPr="001D4A4D" w:rsidRDefault="00007CBC" w:rsidP="00EC1E2D">
            <w:pPr>
              <w:pStyle w:val="22"/>
              <w:spacing w:line="240" w:lineRule="auto"/>
              <w:contextualSpacing/>
            </w:pPr>
          </w:p>
        </w:tc>
        <w:tc>
          <w:tcPr>
            <w:tcW w:w="850" w:type="dxa"/>
          </w:tcPr>
          <w:p w:rsidR="00007CBC" w:rsidRPr="001D4A4D" w:rsidRDefault="00007CBC" w:rsidP="00EC1E2D">
            <w:pPr>
              <w:pStyle w:val="22"/>
              <w:spacing w:line="240" w:lineRule="auto"/>
              <w:contextualSpacing/>
            </w:pPr>
          </w:p>
        </w:tc>
        <w:tc>
          <w:tcPr>
            <w:tcW w:w="851" w:type="dxa"/>
          </w:tcPr>
          <w:p w:rsidR="00007CBC" w:rsidRPr="001D4A4D" w:rsidRDefault="00007CBC" w:rsidP="00EC1E2D">
            <w:pPr>
              <w:pStyle w:val="22"/>
              <w:spacing w:line="240" w:lineRule="auto"/>
              <w:contextualSpacing/>
            </w:pPr>
          </w:p>
        </w:tc>
        <w:tc>
          <w:tcPr>
            <w:tcW w:w="847" w:type="dxa"/>
          </w:tcPr>
          <w:p w:rsidR="00007CBC" w:rsidRPr="001D4A4D" w:rsidRDefault="00007CBC" w:rsidP="00EC1E2D">
            <w:pPr>
              <w:pStyle w:val="22"/>
              <w:spacing w:line="240" w:lineRule="auto"/>
              <w:contextualSpacing/>
            </w:pPr>
          </w:p>
        </w:tc>
        <w:tc>
          <w:tcPr>
            <w:tcW w:w="995" w:type="dxa"/>
          </w:tcPr>
          <w:p w:rsidR="00007CBC" w:rsidRPr="001D4A4D" w:rsidRDefault="00007CBC" w:rsidP="00EC1E2D">
            <w:pPr>
              <w:pStyle w:val="22"/>
              <w:spacing w:line="240" w:lineRule="auto"/>
              <w:contextualSpacing/>
            </w:pPr>
          </w:p>
        </w:tc>
      </w:tr>
      <w:tr w:rsidR="00007CBC" w:rsidRPr="00E60F17" w:rsidTr="00EC1E2D">
        <w:tc>
          <w:tcPr>
            <w:tcW w:w="2802" w:type="dxa"/>
          </w:tcPr>
          <w:p w:rsidR="00007CBC" w:rsidRPr="001D4A4D" w:rsidRDefault="00007CBC" w:rsidP="00EC1E2D">
            <w:pPr>
              <w:pStyle w:val="22"/>
              <w:spacing w:line="240" w:lineRule="auto"/>
              <w:contextualSpacing/>
            </w:pPr>
            <w:r w:rsidRPr="001D4A4D">
              <w:t xml:space="preserve">Стоимость </w:t>
            </w:r>
          </w:p>
        </w:tc>
        <w:tc>
          <w:tcPr>
            <w:tcW w:w="850" w:type="dxa"/>
          </w:tcPr>
          <w:p w:rsidR="00007CBC" w:rsidRPr="001D4A4D" w:rsidRDefault="00007CBC" w:rsidP="00EC1E2D">
            <w:pPr>
              <w:pStyle w:val="22"/>
              <w:spacing w:line="240" w:lineRule="auto"/>
              <w:contextualSpacing/>
            </w:pPr>
            <w:r w:rsidRPr="001D4A4D">
              <w:t>1083</w:t>
            </w:r>
          </w:p>
        </w:tc>
        <w:tc>
          <w:tcPr>
            <w:tcW w:w="851" w:type="dxa"/>
          </w:tcPr>
          <w:p w:rsidR="00007CBC" w:rsidRPr="001D4A4D" w:rsidRDefault="00007CBC" w:rsidP="00EC1E2D">
            <w:pPr>
              <w:pStyle w:val="22"/>
              <w:spacing w:line="240" w:lineRule="auto"/>
              <w:contextualSpacing/>
            </w:pPr>
          </w:p>
        </w:tc>
        <w:tc>
          <w:tcPr>
            <w:tcW w:w="850" w:type="dxa"/>
          </w:tcPr>
          <w:p w:rsidR="00007CBC" w:rsidRPr="001D4A4D" w:rsidRDefault="00007CBC" w:rsidP="00EC1E2D">
            <w:pPr>
              <w:pStyle w:val="22"/>
              <w:spacing w:line="240" w:lineRule="auto"/>
              <w:contextualSpacing/>
            </w:pPr>
          </w:p>
        </w:tc>
        <w:tc>
          <w:tcPr>
            <w:tcW w:w="851" w:type="dxa"/>
          </w:tcPr>
          <w:p w:rsidR="00007CBC" w:rsidRPr="001D4A4D" w:rsidRDefault="00007CBC" w:rsidP="00EC1E2D">
            <w:pPr>
              <w:pStyle w:val="22"/>
              <w:spacing w:line="240" w:lineRule="auto"/>
              <w:contextualSpacing/>
            </w:pPr>
          </w:p>
        </w:tc>
        <w:tc>
          <w:tcPr>
            <w:tcW w:w="850" w:type="dxa"/>
          </w:tcPr>
          <w:p w:rsidR="00007CBC" w:rsidRPr="001D4A4D" w:rsidRDefault="00007CBC" w:rsidP="00EC1E2D">
            <w:pPr>
              <w:pStyle w:val="22"/>
              <w:spacing w:line="240" w:lineRule="auto"/>
              <w:contextualSpacing/>
            </w:pPr>
          </w:p>
        </w:tc>
        <w:tc>
          <w:tcPr>
            <w:tcW w:w="851" w:type="dxa"/>
          </w:tcPr>
          <w:p w:rsidR="00007CBC" w:rsidRPr="001D4A4D" w:rsidRDefault="00007CBC" w:rsidP="00EC1E2D">
            <w:pPr>
              <w:pStyle w:val="22"/>
              <w:spacing w:line="240" w:lineRule="auto"/>
              <w:contextualSpacing/>
            </w:pPr>
          </w:p>
        </w:tc>
        <w:tc>
          <w:tcPr>
            <w:tcW w:w="847" w:type="dxa"/>
          </w:tcPr>
          <w:p w:rsidR="00007CBC" w:rsidRPr="001D4A4D" w:rsidRDefault="00007CBC" w:rsidP="00EC1E2D">
            <w:pPr>
              <w:pStyle w:val="22"/>
              <w:spacing w:line="240" w:lineRule="auto"/>
              <w:contextualSpacing/>
            </w:pPr>
          </w:p>
        </w:tc>
        <w:tc>
          <w:tcPr>
            <w:tcW w:w="995" w:type="dxa"/>
          </w:tcPr>
          <w:p w:rsidR="00007CBC" w:rsidRPr="001D4A4D" w:rsidRDefault="00007CBC" w:rsidP="00EC1E2D">
            <w:pPr>
              <w:pStyle w:val="22"/>
              <w:spacing w:line="240" w:lineRule="auto"/>
              <w:contextualSpacing/>
            </w:pPr>
          </w:p>
        </w:tc>
      </w:tr>
      <w:tr w:rsidR="00007CBC" w:rsidRPr="00E60F17" w:rsidTr="00EC1E2D">
        <w:tc>
          <w:tcPr>
            <w:tcW w:w="2802" w:type="dxa"/>
          </w:tcPr>
          <w:p w:rsidR="00007CBC" w:rsidRPr="001D4A4D" w:rsidRDefault="00007CBC" w:rsidP="00EC1E2D">
            <w:pPr>
              <w:pStyle w:val="22"/>
              <w:spacing w:line="240" w:lineRule="auto"/>
              <w:contextualSpacing/>
            </w:pPr>
            <w:r w:rsidRPr="001D4A4D">
              <w:t xml:space="preserve">Страховой взнос </w:t>
            </w:r>
          </w:p>
          <w:p w:rsidR="00007CBC" w:rsidRPr="001D4A4D" w:rsidRDefault="00007CBC" w:rsidP="00EC1E2D">
            <w:pPr>
              <w:pStyle w:val="22"/>
              <w:spacing w:line="240" w:lineRule="auto"/>
              <w:contextualSpacing/>
            </w:pPr>
            <w:r w:rsidRPr="001D4A4D">
              <w:t>(1 %)</w:t>
            </w:r>
          </w:p>
        </w:tc>
        <w:tc>
          <w:tcPr>
            <w:tcW w:w="850" w:type="dxa"/>
          </w:tcPr>
          <w:p w:rsidR="00007CBC" w:rsidRPr="001D4A4D" w:rsidRDefault="00007CBC" w:rsidP="00EC1E2D">
            <w:pPr>
              <w:pStyle w:val="22"/>
              <w:spacing w:line="240" w:lineRule="auto"/>
              <w:contextualSpacing/>
            </w:pPr>
          </w:p>
        </w:tc>
        <w:tc>
          <w:tcPr>
            <w:tcW w:w="851" w:type="dxa"/>
          </w:tcPr>
          <w:p w:rsidR="00007CBC" w:rsidRPr="001D4A4D" w:rsidRDefault="00007CBC" w:rsidP="00EC1E2D">
            <w:pPr>
              <w:pStyle w:val="22"/>
              <w:spacing w:line="240" w:lineRule="auto"/>
              <w:contextualSpacing/>
            </w:pPr>
            <w:r w:rsidRPr="001D4A4D">
              <w:t>10,8</w:t>
            </w:r>
          </w:p>
        </w:tc>
        <w:tc>
          <w:tcPr>
            <w:tcW w:w="850" w:type="dxa"/>
          </w:tcPr>
          <w:p w:rsidR="00007CBC" w:rsidRPr="001D4A4D" w:rsidRDefault="00007CBC" w:rsidP="00EC1E2D">
            <w:pPr>
              <w:pStyle w:val="22"/>
              <w:spacing w:line="240" w:lineRule="auto"/>
              <w:contextualSpacing/>
            </w:pPr>
          </w:p>
        </w:tc>
        <w:tc>
          <w:tcPr>
            <w:tcW w:w="851" w:type="dxa"/>
          </w:tcPr>
          <w:p w:rsidR="00007CBC" w:rsidRPr="001D4A4D" w:rsidRDefault="00007CBC" w:rsidP="00EC1E2D">
            <w:pPr>
              <w:pStyle w:val="22"/>
              <w:spacing w:line="240" w:lineRule="auto"/>
              <w:contextualSpacing/>
            </w:pPr>
          </w:p>
        </w:tc>
        <w:tc>
          <w:tcPr>
            <w:tcW w:w="850" w:type="dxa"/>
          </w:tcPr>
          <w:p w:rsidR="00007CBC" w:rsidRPr="001D4A4D" w:rsidRDefault="00007CBC" w:rsidP="00EC1E2D">
            <w:pPr>
              <w:pStyle w:val="22"/>
              <w:spacing w:line="240" w:lineRule="auto"/>
              <w:contextualSpacing/>
            </w:pPr>
          </w:p>
        </w:tc>
        <w:tc>
          <w:tcPr>
            <w:tcW w:w="851" w:type="dxa"/>
          </w:tcPr>
          <w:p w:rsidR="00007CBC" w:rsidRPr="001D4A4D" w:rsidRDefault="00007CBC" w:rsidP="00EC1E2D">
            <w:pPr>
              <w:pStyle w:val="22"/>
              <w:spacing w:line="240" w:lineRule="auto"/>
              <w:contextualSpacing/>
            </w:pPr>
          </w:p>
        </w:tc>
        <w:tc>
          <w:tcPr>
            <w:tcW w:w="847" w:type="dxa"/>
          </w:tcPr>
          <w:p w:rsidR="00007CBC" w:rsidRPr="001D4A4D" w:rsidRDefault="00007CBC" w:rsidP="00EC1E2D">
            <w:pPr>
              <w:pStyle w:val="22"/>
              <w:spacing w:line="240" w:lineRule="auto"/>
              <w:contextualSpacing/>
            </w:pPr>
          </w:p>
        </w:tc>
        <w:tc>
          <w:tcPr>
            <w:tcW w:w="995" w:type="dxa"/>
          </w:tcPr>
          <w:p w:rsidR="00007CBC" w:rsidRPr="001D4A4D" w:rsidRDefault="00007CBC" w:rsidP="00EC1E2D">
            <w:pPr>
              <w:pStyle w:val="22"/>
              <w:spacing w:line="240" w:lineRule="auto"/>
              <w:contextualSpacing/>
            </w:pPr>
            <w:r w:rsidRPr="001D4A4D">
              <w:t>10,8</w:t>
            </w:r>
          </w:p>
        </w:tc>
      </w:tr>
      <w:tr w:rsidR="00007CBC" w:rsidRPr="00E60F17" w:rsidTr="00EC1E2D">
        <w:tc>
          <w:tcPr>
            <w:tcW w:w="2802" w:type="dxa"/>
          </w:tcPr>
          <w:p w:rsidR="00007CBC" w:rsidRPr="001D4A4D" w:rsidRDefault="00007CBC" w:rsidP="00EC1E2D">
            <w:pPr>
              <w:pStyle w:val="22"/>
              <w:spacing w:line="240" w:lineRule="auto"/>
              <w:contextualSpacing/>
            </w:pPr>
            <w:r w:rsidRPr="001D4A4D">
              <w:t>Основной платеж по кредиту</w:t>
            </w:r>
          </w:p>
        </w:tc>
        <w:tc>
          <w:tcPr>
            <w:tcW w:w="850" w:type="dxa"/>
          </w:tcPr>
          <w:p w:rsidR="00007CBC" w:rsidRPr="001D4A4D" w:rsidRDefault="00007CBC" w:rsidP="00EC1E2D">
            <w:pPr>
              <w:pStyle w:val="22"/>
              <w:spacing w:line="240" w:lineRule="auto"/>
              <w:contextualSpacing/>
            </w:pPr>
          </w:p>
        </w:tc>
        <w:tc>
          <w:tcPr>
            <w:tcW w:w="851" w:type="dxa"/>
          </w:tcPr>
          <w:p w:rsidR="00007CBC" w:rsidRPr="001D4A4D" w:rsidRDefault="00007CBC" w:rsidP="00EC1E2D">
            <w:pPr>
              <w:pStyle w:val="22"/>
              <w:spacing w:line="240" w:lineRule="auto"/>
              <w:contextualSpacing/>
            </w:pPr>
          </w:p>
        </w:tc>
        <w:tc>
          <w:tcPr>
            <w:tcW w:w="850" w:type="dxa"/>
          </w:tcPr>
          <w:p w:rsidR="00007CBC" w:rsidRPr="001D4A4D" w:rsidRDefault="00007CBC" w:rsidP="00EC1E2D">
            <w:pPr>
              <w:pStyle w:val="22"/>
              <w:spacing w:line="240" w:lineRule="auto"/>
              <w:contextualSpacing/>
            </w:pPr>
            <w:r w:rsidRPr="001D4A4D">
              <w:t>216,6</w:t>
            </w:r>
          </w:p>
        </w:tc>
        <w:tc>
          <w:tcPr>
            <w:tcW w:w="851" w:type="dxa"/>
          </w:tcPr>
          <w:p w:rsidR="00007CBC" w:rsidRPr="001D4A4D" w:rsidRDefault="00007CBC" w:rsidP="00EC1E2D">
            <w:pPr>
              <w:pStyle w:val="22"/>
              <w:spacing w:line="240" w:lineRule="auto"/>
              <w:contextualSpacing/>
            </w:pPr>
            <w:r w:rsidRPr="001D4A4D">
              <w:t>216,6</w:t>
            </w:r>
          </w:p>
        </w:tc>
        <w:tc>
          <w:tcPr>
            <w:tcW w:w="850" w:type="dxa"/>
          </w:tcPr>
          <w:p w:rsidR="00007CBC" w:rsidRPr="001D4A4D" w:rsidRDefault="00007CBC" w:rsidP="00EC1E2D">
            <w:pPr>
              <w:pStyle w:val="22"/>
              <w:spacing w:line="240" w:lineRule="auto"/>
              <w:contextualSpacing/>
            </w:pPr>
            <w:r w:rsidRPr="001D4A4D">
              <w:t>216,6</w:t>
            </w:r>
          </w:p>
        </w:tc>
        <w:tc>
          <w:tcPr>
            <w:tcW w:w="851" w:type="dxa"/>
          </w:tcPr>
          <w:p w:rsidR="00007CBC" w:rsidRPr="001D4A4D" w:rsidRDefault="00007CBC" w:rsidP="00EC1E2D">
            <w:pPr>
              <w:pStyle w:val="22"/>
              <w:spacing w:line="240" w:lineRule="auto"/>
              <w:contextualSpacing/>
            </w:pPr>
            <w:r w:rsidRPr="001D4A4D">
              <w:t>216,6</w:t>
            </w:r>
          </w:p>
        </w:tc>
        <w:tc>
          <w:tcPr>
            <w:tcW w:w="847" w:type="dxa"/>
          </w:tcPr>
          <w:p w:rsidR="00007CBC" w:rsidRPr="001D4A4D" w:rsidRDefault="00007CBC" w:rsidP="00EC1E2D">
            <w:pPr>
              <w:pStyle w:val="22"/>
              <w:spacing w:line="240" w:lineRule="auto"/>
              <w:contextualSpacing/>
            </w:pPr>
            <w:r w:rsidRPr="001D4A4D">
              <w:t>216,6</w:t>
            </w:r>
          </w:p>
        </w:tc>
        <w:tc>
          <w:tcPr>
            <w:tcW w:w="995" w:type="dxa"/>
          </w:tcPr>
          <w:p w:rsidR="00007CBC" w:rsidRPr="001D4A4D" w:rsidRDefault="00007CBC" w:rsidP="00EC1E2D">
            <w:pPr>
              <w:pStyle w:val="22"/>
              <w:spacing w:line="240" w:lineRule="auto"/>
              <w:contextualSpacing/>
            </w:pPr>
            <w:r w:rsidRPr="001D4A4D">
              <w:t>1083</w:t>
            </w:r>
          </w:p>
        </w:tc>
      </w:tr>
      <w:tr w:rsidR="00007CBC" w:rsidRPr="00E60F17" w:rsidTr="00EC1E2D">
        <w:tc>
          <w:tcPr>
            <w:tcW w:w="2802" w:type="dxa"/>
          </w:tcPr>
          <w:p w:rsidR="00007CBC" w:rsidRPr="001D4A4D" w:rsidRDefault="00007CBC" w:rsidP="00EC1E2D">
            <w:pPr>
              <w:pStyle w:val="22"/>
              <w:spacing w:line="240" w:lineRule="auto"/>
              <w:contextualSpacing/>
            </w:pPr>
            <w:r w:rsidRPr="001D4A4D">
              <w:t>Процент по кредиту</w:t>
            </w:r>
          </w:p>
        </w:tc>
        <w:tc>
          <w:tcPr>
            <w:tcW w:w="850" w:type="dxa"/>
          </w:tcPr>
          <w:p w:rsidR="00007CBC" w:rsidRPr="001D4A4D" w:rsidRDefault="00007CBC" w:rsidP="00EC1E2D">
            <w:pPr>
              <w:pStyle w:val="22"/>
              <w:spacing w:line="240" w:lineRule="auto"/>
              <w:contextualSpacing/>
            </w:pPr>
          </w:p>
        </w:tc>
        <w:tc>
          <w:tcPr>
            <w:tcW w:w="851" w:type="dxa"/>
          </w:tcPr>
          <w:p w:rsidR="00007CBC" w:rsidRPr="001D4A4D" w:rsidRDefault="00007CBC" w:rsidP="00EC1E2D">
            <w:pPr>
              <w:pStyle w:val="22"/>
              <w:spacing w:line="240" w:lineRule="auto"/>
              <w:contextualSpacing/>
            </w:pPr>
          </w:p>
        </w:tc>
        <w:tc>
          <w:tcPr>
            <w:tcW w:w="850" w:type="dxa"/>
          </w:tcPr>
          <w:p w:rsidR="00007CBC" w:rsidRPr="001D4A4D" w:rsidRDefault="00007CBC" w:rsidP="00EC1E2D">
            <w:pPr>
              <w:pStyle w:val="22"/>
              <w:spacing w:line="240" w:lineRule="auto"/>
              <w:contextualSpacing/>
            </w:pPr>
            <w:r w:rsidRPr="001D4A4D">
              <w:t>108,3</w:t>
            </w:r>
          </w:p>
        </w:tc>
        <w:tc>
          <w:tcPr>
            <w:tcW w:w="851" w:type="dxa"/>
          </w:tcPr>
          <w:p w:rsidR="00007CBC" w:rsidRPr="001D4A4D" w:rsidRDefault="00007CBC" w:rsidP="00EC1E2D">
            <w:pPr>
              <w:pStyle w:val="22"/>
              <w:spacing w:line="240" w:lineRule="auto"/>
              <w:contextualSpacing/>
            </w:pPr>
            <w:r w:rsidRPr="001D4A4D">
              <w:t>86,6</w:t>
            </w:r>
          </w:p>
        </w:tc>
        <w:tc>
          <w:tcPr>
            <w:tcW w:w="850" w:type="dxa"/>
          </w:tcPr>
          <w:p w:rsidR="00007CBC" w:rsidRPr="001D4A4D" w:rsidRDefault="00007CBC" w:rsidP="00EC1E2D">
            <w:pPr>
              <w:pStyle w:val="22"/>
              <w:spacing w:line="240" w:lineRule="auto"/>
              <w:contextualSpacing/>
            </w:pPr>
            <w:r w:rsidRPr="001D4A4D">
              <w:t>65</w:t>
            </w:r>
          </w:p>
        </w:tc>
        <w:tc>
          <w:tcPr>
            <w:tcW w:w="851" w:type="dxa"/>
          </w:tcPr>
          <w:p w:rsidR="00007CBC" w:rsidRPr="001D4A4D" w:rsidRDefault="00007CBC" w:rsidP="00EC1E2D">
            <w:pPr>
              <w:pStyle w:val="22"/>
              <w:spacing w:line="240" w:lineRule="auto"/>
              <w:contextualSpacing/>
            </w:pPr>
            <w:r w:rsidRPr="001D4A4D">
              <w:t>43,3</w:t>
            </w:r>
          </w:p>
        </w:tc>
        <w:tc>
          <w:tcPr>
            <w:tcW w:w="847" w:type="dxa"/>
          </w:tcPr>
          <w:p w:rsidR="00007CBC" w:rsidRPr="001D4A4D" w:rsidRDefault="00007CBC" w:rsidP="00EC1E2D">
            <w:pPr>
              <w:pStyle w:val="22"/>
              <w:spacing w:line="240" w:lineRule="auto"/>
              <w:contextualSpacing/>
            </w:pPr>
            <w:r w:rsidRPr="001D4A4D">
              <w:t>21,7</w:t>
            </w:r>
          </w:p>
        </w:tc>
        <w:tc>
          <w:tcPr>
            <w:tcW w:w="995" w:type="dxa"/>
          </w:tcPr>
          <w:p w:rsidR="00007CBC" w:rsidRPr="001D4A4D" w:rsidRDefault="00007CBC" w:rsidP="00EC1E2D">
            <w:pPr>
              <w:pStyle w:val="22"/>
              <w:spacing w:line="240" w:lineRule="auto"/>
              <w:contextualSpacing/>
            </w:pPr>
            <w:r w:rsidRPr="001D4A4D">
              <w:t>324,9</w:t>
            </w:r>
          </w:p>
        </w:tc>
      </w:tr>
      <w:tr w:rsidR="00007CBC" w:rsidRPr="00E60F17" w:rsidTr="00EC1E2D">
        <w:tc>
          <w:tcPr>
            <w:tcW w:w="2802" w:type="dxa"/>
          </w:tcPr>
          <w:p w:rsidR="00007CBC" w:rsidRPr="001D4A4D" w:rsidRDefault="00007CBC" w:rsidP="00EC1E2D">
            <w:pPr>
              <w:pStyle w:val="22"/>
              <w:spacing w:line="240" w:lineRule="auto"/>
              <w:contextualSpacing/>
            </w:pPr>
            <w:r w:rsidRPr="001D4A4D">
              <w:t xml:space="preserve">Стоимость </w:t>
            </w:r>
          </w:p>
        </w:tc>
        <w:tc>
          <w:tcPr>
            <w:tcW w:w="850" w:type="dxa"/>
          </w:tcPr>
          <w:p w:rsidR="00007CBC" w:rsidRPr="001D4A4D" w:rsidRDefault="00007CBC" w:rsidP="00EC1E2D">
            <w:pPr>
              <w:pStyle w:val="22"/>
              <w:spacing w:line="240" w:lineRule="auto"/>
              <w:contextualSpacing/>
            </w:pPr>
          </w:p>
        </w:tc>
        <w:tc>
          <w:tcPr>
            <w:tcW w:w="851" w:type="dxa"/>
          </w:tcPr>
          <w:p w:rsidR="00007CBC" w:rsidRPr="001D4A4D" w:rsidRDefault="00007CBC" w:rsidP="00EC1E2D">
            <w:pPr>
              <w:pStyle w:val="22"/>
              <w:spacing w:line="240" w:lineRule="auto"/>
              <w:contextualSpacing/>
            </w:pPr>
            <w:r w:rsidRPr="001D4A4D">
              <w:t>10,8</w:t>
            </w:r>
          </w:p>
        </w:tc>
        <w:tc>
          <w:tcPr>
            <w:tcW w:w="850" w:type="dxa"/>
          </w:tcPr>
          <w:p w:rsidR="00007CBC" w:rsidRPr="001D4A4D" w:rsidRDefault="00007CBC" w:rsidP="00EC1E2D">
            <w:pPr>
              <w:pStyle w:val="22"/>
              <w:spacing w:line="240" w:lineRule="auto"/>
              <w:contextualSpacing/>
            </w:pPr>
            <w:r w:rsidRPr="001D4A4D">
              <w:t>324,9</w:t>
            </w:r>
          </w:p>
        </w:tc>
        <w:tc>
          <w:tcPr>
            <w:tcW w:w="851" w:type="dxa"/>
          </w:tcPr>
          <w:p w:rsidR="00007CBC" w:rsidRPr="001D4A4D" w:rsidRDefault="00007CBC" w:rsidP="00EC1E2D">
            <w:pPr>
              <w:pStyle w:val="22"/>
              <w:spacing w:line="240" w:lineRule="auto"/>
              <w:contextualSpacing/>
            </w:pPr>
            <w:r w:rsidRPr="001D4A4D">
              <w:t>303,2</w:t>
            </w:r>
          </w:p>
        </w:tc>
        <w:tc>
          <w:tcPr>
            <w:tcW w:w="850" w:type="dxa"/>
          </w:tcPr>
          <w:p w:rsidR="00007CBC" w:rsidRPr="001D4A4D" w:rsidRDefault="00007CBC" w:rsidP="00EC1E2D">
            <w:pPr>
              <w:pStyle w:val="22"/>
              <w:spacing w:line="240" w:lineRule="auto"/>
              <w:contextualSpacing/>
            </w:pPr>
            <w:r w:rsidRPr="001D4A4D">
              <w:t>281,6</w:t>
            </w:r>
          </w:p>
        </w:tc>
        <w:tc>
          <w:tcPr>
            <w:tcW w:w="851" w:type="dxa"/>
          </w:tcPr>
          <w:p w:rsidR="00007CBC" w:rsidRPr="001D4A4D" w:rsidRDefault="00007CBC" w:rsidP="00EC1E2D">
            <w:pPr>
              <w:pStyle w:val="22"/>
              <w:spacing w:line="240" w:lineRule="auto"/>
              <w:contextualSpacing/>
            </w:pPr>
            <w:r w:rsidRPr="001D4A4D">
              <w:t>259,9</w:t>
            </w:r>
          </w:p>
        </w:tc>
        <w:tc>
          <w:tcPr>
            <w:tcW w:w="847" w:type="dxa"/>
          </w:tcPr>
          <w:p w:rsidR="00007CBC" w:rsidRPr="001D4A4D" w:rsidRDefault="00007CBC" w:rsidP="00EC1E2D">
            <w:pPr>
              <w:pStyle w:val="22"/>
              <w:spacing w:line="240" w:lineRule="auto"/>
              <w:contextualSpacing/>
            </w:pPr>
            <w:r w:rsidRPr="001D4A4D">
              <w:t>238,3</w:t>
            </w:r>
          </w:p>
        </w:tc>
        <w:tc>
          <w:tcPr>
            <w:tcW w:w="995" w:type="dxa"/>
          </w:tcPr>
          <w:p w:rsidR="00007CBC" w:rsidRPr="001D4A4D" w:rsidRDefault="00007CBC" w:rsidP="00EC1E2D">
            <w:pPr>
              <w:pStyle w:val="22"/>
              <w:spacing w:line="240" w:lineRule="auto"/>
              <w:contextualSpacing/>
            </w:pPr>
            <w:r w:rsidRPr="001D4A4D">
              <w:t>1418,7</w:t>
            </w:r>
          </w:p>
        </w:tc>
      </w:tr>
    </w:tbl>
    <w:p w:rsidR="00007CBC" w:rsidRPr="00E60F17" w:rsidRDefault="00007CBC" w:rsidP="00007CBC">
      <w:pPr>
        <w:pStyle w:val="22"/>
        <w:spacing w:line="360" w:lineRule="auto"/>
      </w:pPr>
    </w:p>
    <w:p w:rsidR="00007CBC" w:rsidRPr="00C812A5" w:rsidRDefault="00007CBC" w:rsidP="00007CBC">
      <w:pPr>
        <w:pStyle w:val="22"/>
        <w:spacing w:line="360" w:lineRule="auto"/>
        <w:ind w:firstLine="709"/>
        <w:contextualSpacing/>
        <w:jc w:val="both"/>
        <w:rPr>
          <w:sz w:val="28"/>
          <w:szCs w:val="28"/>
        </w:rPr>
      </w:pPr>
      <w:r w:rsidRPr="00C812A5">
        <w:rPr>
          <w:sz w:val="28"/>
          <w:szCs w:val="28"/>
        </w:rPr>
        <w:t>То есть при использовании кредита це</w:t>
      </w:r>
      <w:r w:rsidR="00B45F00">
        <w:rPr>
          <w:sz w:val="28"/>
          <w:szCs w:val="28"/>
        </w:rPr>
        <w:t>на транспортера</w:t>
      </w:r>
      <w:r>
        <w:rPr>
          <w:sz w:val="28"/>
          <w:szCs w:val="28"/>
        </w:rPr>
        <w:t xml:space="preserve"> возрастает в 1,5</w:t>
      </w:r>
      <w:r w:rsidRPr="00C812A5">
        <w:rPr>
          <w:sz w:val="28"/>
          <w:szCs w:val="28"/>
        </w:rPr>
        <w:t xml:space="preserve"> раза за счет необходимости выплаты процентов по кредиту. Самым </w:t>
      </w:r>
      <w:r w:rsidRPr="00C812A5">
        <w:rPr>
          <w:sz w:val="28"/>
          <w:szCs w:val="28"/>
        </w:rPr>
        <w:lastRenderedPageBreak/>
        <w:t xml:space="preserve">оптимальным </w:t>
      </w:r>
      <w:r>
        <w:rPr>
          <w:sz w:val="28"/>
          <w:szCs w:val="28"/>
        </w:rPr>
        <w:t xml:space="preserve">приобретением транспортера </w:t>
      </w:r>
      <w:r w:rsidRPr="00C812A5">
        <w:rPr>
          <w:sz w:val="28"/>
          <w:szCs w:val="28"/>
        </w:rPr>
        <w:t>в лизинг в Удмуртской республике через «</w:t>
      </w:r>
      <w:proofErr w:type="spellStart"/>
      <w:r w:rsidRPr="00C812A5">
        <w:rPr>
          <w:sz w:val="28"/>
          <w:szCs w:val="28"/>
        </w:rPr>
        <w:t>Росагроснаб</w:t>
      </w:r>
      <w:proofErr w:type="spellEnd"/>
      <w:r w:rsidRPr="00C812A5">
        <w:rPr>
          <w:sz w:val="28"/>
          <w:szCs w:val="28"/>
        </w:rPr>
        <w:t>». Расчет представлен ниже.</w:t>
      </w:r>
    </w:p>
    <w:p w:rsidR="007E2942" w:rsidRDefault="007E2942" w:rsidP="007E2942">
      <w:pPr>
        <w:pStyle w:val="22"/>
        <w:spacing w:line="360" w:lineRule="auto"/>
        <w:rPr>
          <w:b/>
        </w:rPr>
      </w:pPr>
    </w:p>
    <w:p w:rsidR="00007CBC" w:rsidRPr="00C812A5" w:rsidRDefault="00007CBC" w:rsidP="007E2942">
      <w:pPr>
        <w:pStyle w:val="22"/>
        <w:spacing w:line="360" w:lineRule="auto"/>
        <w:rPr>
          <w:b/>
        </w:rPr>
      </w:pPr>
      <w:r w:rsidRPr="007E2942">
        <w:t xml:space="preserve">Таблица </w:t>
      </w:r>
      <w:r w:rsidR="00B45F00" w:rsidRPr="007E2942">
        <w:t>4.13</w:t>
      </w:r>
      <w:r w:rsidR="00B45F00" w:rsidRPr="001D4A4D">
        <w:t xml:space="preserve"> -</w:t>
      </w:r>
      <w:r w:rsidRPr="001D4A4D">
        <w:t xml:space="preserve"> </w:t>
      </w:r>
      <w:r w:rsidRPr="007E2942">
        <w:rPr>
          <w:b/>
        </w:rPr>
        <w:t>Стоимость приобретения в техническом центре завод</w:t>
      </w:r>
      <w:proofErr w:type="gramStart"/>
      <w:r w:rsidRPr="007E2942">
        <w:rPr>
          <w:b/>
        </w:rPr>
        <w:t>а-</w:t>
      </w:r>
      <w:proofErr w:type="gramEnd"/>
      <w:r w:rsidRPr="007E2942">
        <w:rPr>
          <w:b/>
        </w:rPr>
        <w:t xml:space="preserve"> изготовителя через лизинг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0"/>
        <w:gridCol w:w="1401"/>
        <w:gridCol w:w="824"/>
        <w:gridCol w:w="824"/>
        <w:gridCol w:w="824"/>
        <w:gridCol w:w="824"/>
        <w:gridCol w:w="824"/>
        <w:gridCol w:w="821"/>
        <w:gridCol w:w="1059"/>
      </w:tblGrid>
      <w:tr w:rsidR="00007CBC" w:rsidRPr="00E60F17" w:rsidTr="00B56B61">
        <w:trPr>
          <w:cantSplit/>
        </w:trPr>
        <w:tc>
          <w:tcPr>
            <w:tcW w:w="1135" w:type="pct"/>
            <w:vMerge w:val="restart"/>
          </w:tcPr>
          <w:p w:rsidR="00007CBC" w:rsidRPr="00720A9F" w:rsidRDefault="00007CBC" w:rsidP="00B56B61">
            <w:pPr>
              <w:pStyle w:val="22"/>
              <w:spacing w:after="0" w:line="240" w:lineRule="auto"/>
              <w:contextualSpacing/>
              <w:jc w:val="center"/>
              <w:rPr>
                <w:b/>
              </w:rPr>
            </w:pPr>
            <w:r w:rsidRPr="00720A9F">
              <w:rPr>
                <w:b/>
              </w:rPr>
              <w:t>Наименование</w:t>
            </w:r>
          </w:p>
          <w:p w:rsidR="00007CBC" w:rsidRPr="00720A9F" w:rsidRDefault="00007CBC" w:rsidP="00B56B61">
            <w:pPr>
              <w:pStyle w:val="22"/>
              <w:spacing w:after="0" w:line="240" w:lineRule="auto"/>
              <w:contextualSpacing/>
              <w:jc w:val="center"/>
              <w:rPr>
                <w:b/>
              </w:rPr>
            </w:pPr>
            <w:r w:rsidRPr="00720A9F">
              <w:rPr>
                <w:b/>
              </w:rPr>
              <w:t>платежей</w:t>
            </w:r>
          </w:p>
        </w:tc>
        <w:tc>
          <w:tcPr>
            <w:tcW w:w="720" w:type="pct"/>
            <w:vMerge w:val="restart"/>
          </w:tcPr>
          <w:p w:rsidR="00007CBC" w:rsidRPr="00720A9F" w:rsidRDefault="00007CBC" w:rsidP="00B56B61">
            <w:pPr>
              <w:pStyle w:val="22"/>
              <w:spacing w:after="0" w:line="240" w:lineRule="auto"/>
              <w:contextualSpacing/>
              <w:jc w:val="center"/>
              <w:rPr>
                <w:b/>
              </w:rPr>
            </w:pPr>
            <w:r w:rsidRPr="00720A9F">
              <w:rPr>
                <w:b/>
              </w:rPr>
              <w:t>Стоимость комбайна</w:t>
            </w:r>
          </w:p>
        </w:tc>
        <w:tc>
          <w:tcPr>
            <w:tcW w:w="2590" w:type="pct"/>
            <w:gridSpan w:val="6"/>
          </w:tcPr>
          <w:p w:rsidR="00007CBC" w:rsidRPr="00720A9F" w:rsidRDefault="00007CBC" w:rsidP="00B56B61">
            <w:pPr>
              <w:pStyle w:val="22"/>
              <w:spacing w:after="0" w:line="240" w:lineRule="auto"/>
              <w:contextualSpacing/>
              <w:jc w:val="center"/>
              <w:rPr>
                <w:b/>
              </w:rPr>
            </w:pPr>
            <w:r w:rsidRPr="00720A9F">
              <w:rPr>
                <w:b/>
              </w:rPr>
              <w:t>Ежегодные платежи</w:t>
            </w:r>
          </w:p>
        </w:tc>
        <w:tc>
          <w:tcPr>
            <w:tcW w:w="556" w:type="pct"/>
            <w:vMerge w:val="restart"/>
          </w:tcPr>
          <w:p w:rsidR="00007CBC" w:rsidRPr="00720A9F" w:rsidRDefault="00007CBC" w:rsidP="00B56B61">
            <w:pPr>
              <w:pStyle w:val="22"/>
              <w:spacing w:after="0" w:line="240" w:lineRule="auto"/>
              <w:contextualSpacing/>
              <w:jc w:val="center"/>
              <w:rPr>
                <w:b/>
              </w:rPr>
            </w:pPr>
            <w:r w:rsidRPr="00720A9F">
              <w:rPr>
                <w:b/>
              </w:rPr>
              <w:t>Всего</w:t>
            </w:r>
          </w:p>
        </w:tc>
      </w:tr>
      <w:tr w:rsidR="00007CBC" w:rsidRPr="00E60F17" w:rsidTr="00B56B61">
        <w:trPr>
          <w:cantSplit/>
        </w:trPr>
        <w:tc>
          <w:tcPr>
            <w:tcW w:w="1135" w:type="pct"/>
            <w:vMerge/>
          </w:tcPr>
          <w:p w:rsidR="00007CBC" w:rsidRPr="00C812A5" w:rsidRDefault="00007CBC" w:rsidP="00B56B61">
            <w:pPr>
              <w:pStyle w:val="22"/>
              <w:spacing w:after="0" w:line="240" w:lineRule="auto"/>
              <w:contextualSpacing/>
              <w:jc w:val="center"/>
            </w:pPr>
          </w:p>
        </w:tc>
        <w:tc>
          <w:tcPr>
            <w:tcW w:w="720" w:type="pct"/>
            <w:vMerge/>
          </w:tcPr>
          <w:p w:rsidR="00007CBC" w:rsidRPr="00C812A5" w:rsidRDefault="00007CBC" w:rsidP="00B56B61">
            <w:pPr>
              <w:pStyle w:val="22"/>
              <w:spacing w:after="0" w:line="240" w:lineRule="auto"/>
              <w:contextualSpacing/>
              <w:jc w:val="center"/>
            </w:pPr>
          </w:p>
        </w:tc>
        <w:tc>
          <w:tcPr>
            <w:tcW w:w="432" w:type="pct"/>
          </w:tcPr>
          <w:p w:rsidR="00007CBC" w:rsidRPr="00720A9F" w:rsidRDefault="00007CBC" w:rsidP="00B56B61">
            <w:pPr>
              <w:pStyle w:val="22"/>
              <w:spacing w:after="0" w:line="240" w:lineRule="auto"/>
              <w:contextualSpacing/>
              <w:jc w:val="center"/>
              <w:rPr>
                <w:b/>
              </w:rPr>
            </w:pPr>
            <w:r w:rsidRPr="00720A9F">
              <w:rPr>
                <w:b/>
              </w:rPr>
              <w:t>0</w:t>
            </w:r>
          </w:p>
        </w:tc>
        <w:tc>
          <w:tcPr>
            <w:tcW w:w="432" w:type="pct"/>
          </w:tcPr>
          <w:p w:rsidR="00007CBC" w:rsidRPr="00720A9F" w:rsidRDefault="00007CBC" w:rsidP="00B56B61">
            <w:pPr>
              <w:pStyle w:val="22"/>
              <w:spacing w:after="0" w:line="240" w:lineRule="auto"/>
              <w:contextualSpacing/>
              <w:jc w:val="center"/>
              <w:rPr>
                <w:b/>
              </w:rPr>
            </w:pPr>
            <w:r w:rsidRPr="00720A9F">
              <w:rPr>
                <w:b/>
              </w:rPr>
              <w:t>1</w:t>
            </w:r>
          </w:p>
        </w:tc>
        <w:tc>
          <w:tcPr>
            <w:tcW w:w="432" w:type="pct"/>
          </w:tcPr>
          <w:p w:rsidR="00007CBC" w:rsidRPr="00720A9F" w:rsidRDefault="00007CBC" w:rsidP="00B56B61">
            <w:pPr>
              <w:pStyle w:val="22"/>
              <w:spacing w:after="0" w:line="240" w:lineRule="auto"/>
              <w:contextualSpacing/>
              <w:jc w:val="center"/>
              <w:rPr>
                <w:b/>
              </w:rPr>
            </w:pPr>
            <w:r w:rsidRPr="00720A9F">
              <w:rPr>
                <w:b/>
              </w:rPr>
              <w:t>2</w:t>
            </w:r>
          </w:p>
        </w:tc>
        <w:tc>
          <w:tcPr>
            <w:tcW w:w="432" w:type="pct"/>
          </w:tcPr>
          <w:p w:rsidR="00007CBC" w:rsidRPr="00720A9F" w:rsidRDefault="00007CBC" w:rsidP="00B56B61">
            <w:pPr>
              <w:pStyle w:val="22"/>
              <w:spacing w:after="0" w:line="240" w:lineRule="auto"/>
              <w:contextualSpacing/>
              <w:jc w:val="center"/>
              <w:rPr>
                <w:b/>
              </w:rPr>
            </w:pPr>
            <w:r w:rsidRPr="00720A9F">
              <w:rPr>
                <w:b/>
              </w:rPr>
              <w:t>3</w:t>
            </w:r>
          </w:p>
        </w:tc>
        <w:tc>
          <w:tcPr>
            <w:tcW w:w="432" w:type="pct"/>
          </w:tcPr>
          <w:p w:rsidR="00007CBC" w:rsidRPr="00720A9F" w:rsidRDefault="00007CBC" w:rsidP="00B56B61">
            <w:pPr>
              <w:pStyle w:val="22"/>
              <w:spacing w:after="0" w:line="240" w:lineRule="auto"/>
              <w:contextualSpacing/>
              <w:jc w:val="center"/>
              <w:rPr>
                <w:b/>
              </w:rPr>
            </w:pPr>
            <w:r w:rsidRPr="00720A9F">
              <w:rPr>
                <w:b/>
              </w:rPr>
              <w:t>4</w:t>
            </w:r>
          </w:p>
        </w:tc>
        <w:tc>
          <w:tcPr>
            <w:tcW w:w="430" w:type="pct"/>
          </w:tcPr>
          <w:p w:rsidR="00007CBC" w:rsidRPr="00720A9F" w:rsidRDefault="00007CBC" w:rsidP="00B56B61">
            <w:pPr>
              <w:pStyle w:val="22"/>
              <w:spacing w:after="0" w:line="240" w:lineRule="auto"/>
              <w:contextualSpacing/>
              <w:jc w:val="center"/>
              <w:rPr>
                <w:b/>
              </w:rPr>
            </w:pPr>
            <w:r w:rsidRPr="00720A9F">
              <w:rPr>
                <w:b/>
              </w:rPr>
              <w:t>5</w:t>
            </w:r>
          </w:p>
        </w:tc>
        <w:tc>
          <w:tcPr>
            <w:tcW w:w="556" w:type="pct"/>
            <w:vMerge/>
          </w:tcPr>
          <w:p w:rsidR="00007CBC" w:rsidRPr="00C812A5" w:rsidRDefault="00007CBC" w:rsidP="00B56B61">
            <w:pPr>
              <w:pStyle w:val="22"/>
              <w:spacing w:after="0" w:line="240" w:lineRule="auto"/>
              <w:contextualSpacing/>
              <w:jc w:val="center"/>
            </w:pPr>
          </w:p>
        </w:tc>
      </w:tr>
      <w:tr w:rsidR="00007CBC" w:rsidRPr="00E60F17" w:rsidTr="00B56B61">
        <w:trPr>
          <w:trHeight w:val="70"/>
        </w:trPr>
        <w:tc>
          <w:tcPr>
            <w:tcW w:w="1135" w:type="pct"/>
          </w:tcPr>
          <w:p w:rsidR="00007CBC" w:rsidRPr="00C812A5" w:rsidRDefault="00007CBC" w:rsidP="00B56B61">
            <w:pPr>
              <w:pStyle w:val="22"/>
              <w:spacing w:after="0" w:line="240" w:lineRule="auto"/>
              <w:contextualSpacing/>
            </w:pPr>
            <w:r w:rsidRPr="00C812A5">
              <w:t>Цена с НДС</w:t>
            </w:r>
          </w:p>
        </w:tc>
        <w:tc>
          <w:tcPr>
            <w:tcW w:w="720" w:type="pct"/>
            <w:vAlign w:val="bottom"/>
          </w:tcPr>
          <w:p w:rsidR="00007CBC" w:rsidRPr="00C812A5" w:rsidRDefault="00007CBC" w:rsidP="00B56B61">
            <w:pPr>
              <w:pStyle w:val="22"/>
              <w:spacing w:after="0" w:line="240" w:lineRule="auto"/>
              <w:contextualSpacing/>
              <w:jc w:val="center"/>
            </w:pPr>
            <w:r w:rsidRPr="00C812A5">
              <w:t>950</w:t>
            </w:r>
          </w:p>
        </w:tc>
        <w:tc>
          <w:tcPr>
            <w:tcW w:w="432" w:type="pct"/>
            <w:vAlign w:val="bottom"/>
          </w:tcPr>
          <w:p w:rsidR="00007CBC" w:rsidRPr="00C812A5" w:rsidRDefault="00007CBC" w:rsidP="00B56B61">
            <w:pPr>
              <w:pStyle w:val="22"/>
              <w:spacing w:after="0" w:line="240" w:lineRule="auto"/>
              <w:contextualSpacing/>
              <w:jc w:val="center"/>
            </w:pPr>
          </w:p>
        </w:tc>
        <w:tc>
          <w:tcPr>
            <w:tcW w:w="432" w:type="pct"/>
            <w:vAlign w:val="bottom"/>
          </w:tcPr>
          <w:p w:rsidR="00007CBC" w:rsidRPr="00C812A5" w:rsidRDefault="00007CBC" w:rsidP="00B56B61">
            <w:pPr>
              <w:pStyle w:val="22"/>
              <w:spacing w:after="0" w:line="240" w:lineRule="auto"/>
              <w:contextualSpacing/>
              <w:jc w:val="center"/>
            </w:pPr>
          </w:p>
        </w:tc>
        <w:tc>
          <w:tcPr>
            <w:tcW w:w="432" w:type="pct"/>
            <w:vAlign w:val="bottom"/>
          </w:tcPr>
          <w:p w:rsidR="00007CBC" w:rsidRPr="00C812A5" w:rsidRDefault="00007CBC" w:rsidP="00B56B61">
            <w:pPr>
              <w:pStyle w:val="22"/>
              <w:spacing w:after="0" w:line="240" w:lineRule="auto"/>
              <w:contextualSpacing/>
              <w:jc w:val="center"/>
            </w:pPr>
          </w:p>
        </w:tc>
        <w:tc>
          <w:tcPr>
            <w:tcW w:w="432" w:type="pct"/>
            <w:vAlign w:val="bottom"/>
          </w:tcPr>
          <w:p w:rsidR="00007CBC" w:rsidRPr="00C812A5" w:rsidRDefault="00007CBC" w:rsidP="00B56B61">
            <w:pPr>
              <w:pStyle w:val="22"/>
              <w:spacing w:after="0" w:line="240" w:lineRule="auto"/>
              <w:contextualSpacing/>
              <w:jc w:val="center"/>
            </w:pPr>
          </w:p>
        </w:tc>
        <w:tc>
          <w:tcPr>
            <w:tcW w:w="432" w:type="pct"/>
            <w:vAlign w:val="bottom"/>
          </w:tcPr>
          <w:p w:rsidR="00007CBC" w:rsidRPr="00C812A5" w:rsidRDefault="00007CBC" w:rsidP="00B56B61">
            <w:pPr>
              <w:pStyle w:val="22"/>
              <w:spacing w:after="0" w:line="240" w:lineRule="auto"/>
              <w:contextualSpacing/>
              <w:jc w:val="center"/>
            </w:pPr>
          </w:p>
        </w:tc>
        <w:tc>
          <w:tcPr>
            <w:tcW w:w="430" w:type="pct"/>
            <w:vAlign w:val="bottom"/>
          </w:tcPr>
          <w:p w:rsidR="00007CBC" w:rsidRPr="00C812A5" w:rsidRDefault="00007CBC" w:rsidP="00B56B61">
            <w:pPr>
              <w:pStyle w:val="22"/>
              <w:spacing w:after="0" w:line="240" w:lineRule="auto"/>
              <w:contextualSpacing/>
              <w:jc w:val="center"/>
            </w:pPr>
          </w:p>
        </w:tc>
        <w:tc>
          <w:tcPr>
            <w:tcW w:w="556" w:type="pct"/>
            <w:vAlign w:val="bottom"/>
          </w:tcPr>
          <w:p w:rsidR="00007CBC" w:rsidRPr="00C812A5" w:rsidRDefault="00007CBC" w:rsidP="00B56B61">
            <w:pPr>
              <w:pStyle w:val="22"/>
              <w:spacing w:after="0" w:line="240" w:lineRule="auto"/>
              <w:contextualSpacing/>
              <w:jc w:val="center"/>
            </w:pPr>
          </w:p>
        </w:tc>
      </w:tr>
      <w:tr w:rsidR="00007CBC" w:rsidRPr="00E60F17" w:rsidTr="00B56B61">
        <w:tc>
          <w:tcPr>
            <w:tcW w:w="1135" w:type="pct"/>
          </w:tcPr>
          <w:p w:rsidR="00007CBC" w:rsidRPr="00C812A5" w:rsidRDefault="00007CBC" w:rsidP="00B56B61">
            <w:pPr>
              <w:pStyle w:val="22"/>
              <w:spacing w:after="0" w:line="240" w:lineRule="auto"/>
              <w:contextualSpacing/>
            </w:pPr>
            <w:r w:rsidRPr="00C812A5">
              <w:t xml:space="preserve">Услуги </w:t>
            </w:r>
            <w:proofErr w:type="spellStart"/>
            <w:r w:rsidRPr="00C812A5">
              <w:t>техцентра</w:t>
            </w:r>
            <w:proofErr w:type="spellEnd"/>
            <w:r w:rsidRPr="00C812A5">
              <w:t xml:space="preserve"> (14 %)</w:t>
            </w:r>
          </w:p>
        </w:tc>
        <w:tc>
          <w:tcPr>
            <w:tcW w:w="720" w:type="pct"/>
            <w:vAlign w:val="bottom"/>
          </w:tcPr>
          <w:p w:rsidR="00007CBC" w:rsidRPr="00C812A5" w:rsidRDefault="00007CBC" w:rsidP="00B56B61">
            <w:pPr>
              <w:pStyle w:val="22"/>
              <w:spacing w:after="0" w:line="240" w:lineRule="auto"/>
              <w:contextualSpacing/>
              <w:jc w:val="center"/>
            </w:pPr>
          </w:p>
          <w:p w:rsidR="00007CBC" w:rsidRPr="00C812A5" w:rsidRDefault="00007CBC" w:rsidP="00B56B61">
            <w:pPr>
              <w:pStyle w:val="22"/>
              <w:spacing w:after="0" w:line="240" w:lineRule="auto"/>
              <w:contextualSpacing/>
              <w:jc w:val="center"/>
            </w:pPr>
            <w:r w:rsidRPr="00C812A5">
              <w:t>133</w:t>
            </w:r>
          </w:p>
        </w:tc>
        <w:tc>
          <w:tcPr>
            <w:tcW w:w="432" w:type="pct"/>
            <w:vAlign w:val="bottom"/>
          </w:tcPr>
          <w:p w:rsidR="00007CBC" w:rsidRPr="00C812A5" w:rsidRDefault="00007CBC" w:rsidP="00B56B61">
            <w:pPr>
              <w:pStyle w:val="22"/>
              <w:spacing w:after="0" w:line="240" w:lineRule="auto"/>
              <w:contextualSpacing/>
              <w:jc w:val="center"/>
            </w:pPr>
          </w:p>
        </w:tc>
        <w:tc>
          <w:tcPr>
            <w:tcW w:w="432" w:type="pct"/>
            <w:vAlign w:val="bottom"/>
          </w:tcPr>
          <w:p w:rsidR="00007CBC" w:rsidRPr="00C812A5" w:rsidRDefault="00007CBC" w:rsidP="00B56B61">
            <w:pPr>
              <w:pStyle w:val="22"/>
              <w:spacing w:after="0" w:line="240" w:lineRule="auto"/>
              <w:contextualSpacing/>
              <w:jc w:val="center"/>
            </w:pPr>
          </w:p>
        </w:tc>
        <w:tc>
          <w:tcPr>
            <w:tcW w:w="432" w:type="pct"/>
            <w:vAlign w:val="bottom"/>
          </w:tcPr>
          <w:p w:rsidR="00007CBC" w:rsidRPr="00C812A5" w:rsidRDefault="00007CBC" w:rsidP="00B56B61">
            <w:pPr>
              <w:pStyle w:val="22"/>
              <w:spacing w:after="0" w:line="240" w:lineRule="auto"/>
              <w:contextualSpacing/>
              <w:jc w:val="center"/>
            </w:pPr>
          </w:p>
        </w:tc>
        <w:tc>
          <w:tcPr>
            <w:tcW w:w="432" w:type="pct"/>
            <w:vAlign w:val="bottom"/>
          </w:tcPr>
          <w:p w:rsidR="00007CBC" w:rsidRPr="00C812A5" w:rsidRDefault="00007CBC" w:rsidP="00B56B61">
            <w:pPr>
              <w:pStyle w:val="22"/>
              <w:spacing w:after="0" w:line="240" w:lineRule="auto"/>
              <w:contextualSpacing/>
              <w:jc w:val="center"/>
            </w:pPr>
          </w:p>
        </w:tc>
        <w:tc>
          <w:tcPr>
            <w:tcW w:w="432" w:type="pct"/>
            <w:vAlign w:val="bottom"/>
          </w:tcPr>
          <w:p w:rsidR="00007CBC" w:rsidRPr="00C812A5" w:rsidRDefault="00007CBC" w:rsidP="00B56B61">
            <w:pPr>
              <w:pStyle w:val="22"/>
              <w:spacing w:after="0" w:line="240" w:lineRule="auto"/>
              <w:contextualSpacing/>
              <w:jc w:val="center"/>
            </w:pPr>
          </w:p>
        </w:tc>
        <w:tc>
          <w:tcPr>
            <w:tcW w:w="430" w:type="pct"/>
            <w:vAlign w:val="bottom"/>
          </w:tcPr>
          <w:p w:rsidR="00007CBC" w:rsidRPr="00C812A5" w:rsidRDefault="00007CBC" w:rsidP="00B56B61">
            <w:pPr>
              <w:pStyle w:val="22"/>
              <w:spacing w:after="0" w:line="240" w:lineRule="auto"/>
              <w:contextualSpacing/>
              <w:jc w:val="center"/>
            </w:pPr>
          </w:p>
        </w:tc>
        <w:tc>
          <w:tcPr>
            <w:tcW w:w="556" w:type="pct"/>
            <w:vAlign w:val="bottom"/>
          </w:tcPr>
          <w:p w:rsidR="00007CBC" w:rsidRPr="00C812A5" w:rsidRDefault="00007CBC" w:rsidP="00B56B61">
            <w:pPr>
              <w:pStyle w:val="22"/>
              <w:spacing w:after="0" w:line="240" w:lineRule="auto"/>
              <w:contextualSpacing/>
              <w:jc w:val="center"/>
            </w:pPr>
          </w:p>
        </w:tc>
      </w:tr>
      <w:tr w:rsidR="00007CBC" w:rsidRPr="00E60F17" w:rsidTr="00B56B61">
        <w:tc>
          <w:tcPr>
            <w:tcW w:w="1135" w:type="pct"/>
          </w:tcPr>
          <w:p w:rsidR="00007CBC" w:rsidRPr="00C812A5" w:rsidRDefault="00007CBC" w:rsidP="00B56B61">
            <w:pPr>
              <w:pStyle w:val="22"/>
              <w:spacing w:after="0" w:line="240" w:lineRule="auto"/>
              <w:contextualSpacing/>
            </w:pPr>
            <w:r w:rsidRPr="00C812A5">
              <w:t xml:space="preserve">Стоимость </w:t>
            </w:r>
          </w:p>
        </w:tc>
        <w:tc>
          <w:tcPr>
            <w:tcW w:w="720" w:type="pct"/>
            <w:vAlign w:val="bottom"/>
          </w:tcPr>
          <w:p w:rsidR="00007CBC" w:rsidRPr="00C812A5" w:rsidRDefault="00007CBC" w:rsidP="00B56B61">
            <w:pPr>
              <w:pStyle w:val="22"/>
              <w:spacing w:after="0" w:line="240" w:lineRule="auto"/>
              <w:contextualSpacing/>
              <w:jc w:val="center"/>
            </w:pPr>
            <w:r w:rsidRPr="00C812A5">
              <w:t>1083</w:t>
            </w:r>
          </w:p>
        </w:tc>
        <w:tc>
          <w:tcPr>
            <w:tcW w:w="432" w:type="pct"/>
            <w:vAlign w:val="bottom"/>
          </w:tcPr>
          <w:p w:rsidR="00007CBC" w:rsidRPr="00C812A5" w:rsidRDefault="00007CBC" w:rsidP="00B56B61">
            <w:pPr>
              <w:pStyle w:val="22"/>
              <w:spacing w:after="0" w:line="240" w:lineRule="auto"/>
              <w:contextualSpacing/>
              <w:jc w:val="center"/>
            </w:pPr>
          </w:p>
        </w:tc>
        <w:tc>
          <w:tcPr>
            <w:tcW w:w="432" w:type="pct"/>
            <w:vAlign w:val="bottom"/>
          </w:tcPr>
          <w:p w:rsidR="00007CBC" w:rsidRPr="00C812A5" w:rsidRDefault="00007CBC" w:rsidP="00B56B61">
            <w:pPr>
              <w:pStyle w:val="22"/>
              <w:spacing w:after="0" w:line="240" w:lineRule="auto"/>
              <w:contextualSpacing/>
              <w:jc w:val="center"/>
            </w:pPr>
          </w:p>
        </w:tc>
        <w:tc>
          <w:tcPr>
            <w:tcW w:w="432" w:type="pct"/>
            <w:vAlign w:val="bottom"/>
          </w:tcPr>
          <w:p w:rsidR="00007CBC" w:rsidRPr="00C812A5" w:rsidRDefault="00007CBC" w:rsidP="00B56B61">
            <w:pPr>
              <w:pStyle w:val="22"/>
              <w:spacing w:after="0" w:line="240" w:lineRule="auto"/>
              <w:contextualSpacing/>
              <w:jc w:val="center"/>
            </w:pPr>
          </w:p>
        </w:tc>
        <w:tc>
          <w:tcPr>
            <w:tcW w:w="432" w:type="pct"/>
            <w:vAlign w:val="bottom"/>
          </w:tcPr>
          <w:p w:rsidR="00007CBC" w:rsidRPr="00C812A5" w:rsidRDefault="00007CBC" w:rsidP="00B56B61">
            <w:pPr>
              <w:pStyle w:val="22"/>
              <w:spacing w:after="0" w:line="240" w:lineRule="auto"/>
              <w:contextualSpacing/>
              <w:jc w:val="center"/>
            </w:pPr>
          </w:p>
        </w:tc>
        <w:tc>
          <w:tcPr>
            <w:tcW w:w="432" w:type="pct"/>
            <w:vAlign w:val="bottom"/>
          </w:tcPr>
          <w:p w:rsidR="00007CBC" w:rsidRPr="00C812A5" w:rsidRDefault="00007CBC" w:rsidP="00B56B61">
            <w:pPr>
              <w:pStyle w:val="22"/>
              <w:spacing w:after="0" w:line="240" w:lineRule="auto"/>
              <w:contextualSpacing/>
              <w:jc w:val="center"/>
            </w:pPr>
          </w:p>
        </w:tc>
        <w:tc>
          <w:tcPr>
            <w:tcW w:w="430" w:type="pct"/>
            <w:vAlign w:val="bottom"/>
          </w:tcPr>
          <w:p w:rsidR="00007CBC" w:rsidRPr="00C812A5" w:rsidRDefault="00007CBC" w:rsidP="00B56B61">
            <w:pPr>
              <w:pStyle w:val="22"/>
              <w:spacing w:after="0" w:line="240" w:lineRule="auto"/>
              <w:contextualSpacing/>
              <w:jc w:val="center"/>
            </w:pPr>
          </w:p>
        </w:tc>
        <w:tc>
          <w:tcPr>
            <w:tcW w:w="556" w:type="pct"/>
            <w:vAlign w:val="bottom"/>
          </w:tcPr>
          <w:p w:rsidR="00007CBC" w:rsidRPr="00C812A5" w:rsidRDefault="00007CBC" w:rsidP="00B56B61">
            <w:pPr>
              <w:pStyle w:val="22"/>
              <w:spacing w:after="0" w:line="240" w:lineRule="auto"/>
              <w:contextualSpacing/>
              <w:jc w:val="center"/>
            </w:pPr>
          </w:p>
        </w:tc>
      </w:tr>
      <w:tr w:rsidR="00007CBC" w:rsidRPr="00E60F17" w:rsidTr="00B56B61">
        <w:tc>
          <w:tcPr>
            <w:tcW w:w="1135" w:type="pct"/>
          </w:tcPr>
          <w:p w:rsidR="00007CBC" w:rsidRPr="00C812A5" w:rsidRDefault="00007CBC" w:rsidP="00B56B61">
            <w:pPr>
              <w:pStyle w:val="22"/>
              <w:spacing w:after="0" w:line="240" w:lineRule="auto"/>
              <w:contextualSpacing/>
            </w:pPr>
            <w:r>
              <w:t>Страховой взнос (2,5</w:t>
            </w:r>
            <w:r w:rsidRPr="00C812A5">
              <w:t>%)</w:t>
            </w:r>
          </w:p>
        </w:tc>
        <w:tc>
          <w:tcPr>
            <w:tcW w:w="720" w:type="pct"/>
            <w:vAlign w:val="bottom"/>
          </w:tcPr>
          <w:p w:rsidR="00007CBC" w:rsidRPr="00C812A5" w:rsidRDefault="00007CBC" w:rsidP="00B56B61">
            <w:pPr>
              <w:pStyle w:val="22"/>
              <w:spacing w:after="0" w:line="240" w:lineRule="auto"/>
              <w:contextualSpacing/>
              <w:jc w:val="center"/>
            </w:pPr>
          </w:p>
        </w:tc>
        <w:tc>
          <w:tcPr>
            <w:tcW w:w="432" w:type="pct"/>
            <w:vAlign w:val="bottom"/>
          </w:tcPr>
          <w:p w:rsidR="00007CBC" w:rsidRPr="0049269F" w:rsidRDefault="00007CBC" w:rsidP="00B56B61">
            <w:pPr>
              <w:pStyle w:val="22"/>
              <w:spacing w:after="0" w:line="240" w:lineRule="auto"/>
              <w:contextualSpacing/>
              <w:jc w:val="center"/>
            </w:pPr>
          </w:p>
          <w:p w:rsidR="00007CBC" w:rsidRPr="0049269F" w:rsidRDefault="00007CBC" w:rsidP="00B56B61">
            <w:pPr>
              <w:pStyle w:val="22"/>
              <w:spacing w:after="0" w:line="240" w:lineRule="auto"/>
              <w:contextualSpacing/>
              <w:jc w:val="center"/>
            </w:pPr>
            <w:r w:rsidRPr="0049269F">
              <w:rPr>
                <w:sz w:val="22"/>
                <w:szCs w:val="22"/>
              </w:rPr>
              <w:t>27,1</w:t>
            </w:r>
          </w:p>
        </w:tc>
        <w:tc>
          <w:tcPr>
            <w:tcW w:w="432" w:type="pct"/>
            <w:vAlign w:val="bottom"/>
          </w:tcPr>
          <w:p w:rsidR="00007CBC" w:rsidRPr="0049269F" w:rsidRDefault="00007CBC" w:rsidP="00B56B61">
            <w:pPr>
              <w:pStyle w:val="22"/>
              <w:spacing w:after="0" w:line="240" w:lineRule="auto"/>
              <w:contextualSpacing/>
              <w:jc w:val="center"/>
            </w:pPr>
          </w:p>
        </w:tc>
        <w:tc>
          <w:tcPr>
            <w:tcW w:w="432" w:type="pct"/>
            <w:vAlign w:val="bottom"/>
          </w:tcPr>
          <w:p w:rsidR="00007CBC" w:rsidRPr="0049269F" w:rsidRDefault="00007CBC" w:rsidP="00B56B61">
            <w:pPr>
              <w:pStyle w:val="22"/>
              <w:spacing w:after="0" w:line="240" w:lineRule="auto"/>
              <w:contextualSpacing/>
              <w:jc w:val="center"/>
            </w:pPr>
          </w:p>
        </w:tc>
        <w:tc>
          <w:tcPr>
            <w:tcW w:w="432" w:type="pct"/>
            <w:vAlign w:val="bottom"/>
          </w:tcPr>
          <w:p w:rsidR="00007CBC" w:rsidRPr="0049269F" w:rsidRDefault="00007CBC" w:rsidP="00B56B61">
            <w:pPr>
              <w:pStyle w:val="22"/>
              <w:spacing w:after="0" w:line="240" w:lineRule="auto"/>
              <w:contextualSpacing/>
              <w:jc w:val="center"/>
            </w:pPr>
          </w:p>
        </w:tc>
        <w:tc>
          <w:tcPr>
            <w:tcW w:w="432" w:type="pct"/>
            <w:vAlign w:val="bottom"/>
          </w:tcPr>
          <w:p w:rsidR="00007CBC" w:rsidRPr="0049269F" w:rsidRDefault="00007CBC" w:rsidP="00B56B61">
            <w:pPr>
              <w:pStyle w:val="22"/>
              <w:spacing w:after="0" w:line="240" w:lineRule="auto"/>
              <w:contextualSpacing/>
              <w:jc w:val="center"/>
            </w:pPr>
          </w:p>
        </w:tc>
        <w:tc>
          <w:tcPr>
            <w:tcW w:w="430" w:type="pct"/>
            <w:vAlign w:val="bottom"/>
          </w:tcPr>
          <w:p w:rsidR="00007CBC" w:rsidRPr="0049269F" w:rsidRDefault="00007CBC" w:rsidP="00B56B61">
            <w:pPr>
              <w:pStyle w:val="22"/>
              <w:spacing w:after="0" w:line="240" w:lineRule="auto"/>
              <w:contextualSpacing/>
              <w:jc w:val="center"/>
            </w:pPr>
          </w:p>
        </w:tc>
        <w:tc>
          <w:tcPr>
            <w:tcW w:w="556" w:type="pct"/>
            <w:vAlign w:val="bottom"/>
          </w:tcPr>
          <w:p w:rsidR="00007CBC" w:rsidRPr="0049269F" w:rsidRDefault="00007CBC" w:rsidP="00B56B61">
            <w:pPr>
              <w:pStyle w:val="22"/>
              <w:spacing w:after="0" w:line="240" w:lineRule="auto"/>
              <w:contextualSpacing/>
              <w:jc w:val="center"/>
            </w:pPr>
            <w:r w:rsidRPr="0049269F">
              <w:rPr>
                <w:sz w:val="22"/>
                <w:szCs w:val="22"/>
              </w:rPr>
              <w:t>27,1</w:t>
            </w:r>
          </w:p>
        </w:tc>
      </w:tr>
      <w:tr w:rsidR="00007CBC" w:rsidRPr="00E60F17" w:rsidTr="00B56B61">
        <w:tc>
          <w:tcPr>
            <w:tcW w:w="1135" w:type="pct"/>
          </w:tcPr>
          <w:p w:rsidR="00007CBC" w:rsidRPr="00C812A5" w:rsidRDefault="00007CBC" w:rsidP="00B56B61">
            <w:pPr>
              <w:pStyle w:val="22"/>
              <w:spacing w:after="0" w:line="240" w:lineRule="auto"/>
              <w:contextualSpacing/>
            </w:pPr>
            <w:r w:rsidRPr="00C812A5">
              <w:t>Первоначальный взнос (10 %)</w:t>
            </w:r>
          </w:p>
        </w:tc>
        <w:tc>
          <w:tcPr>
            <w:tcW w:w="720" w:type="pct"/>
            <w:vAlign w:val="bottom"/>
          </w:tcPr>
          <w:p w:rsidR="00007CBC" w:rsidRPr="00C812A5" w:rsidRDefault="00007CBC" w:rsidP="00B56B61">
            <w:pPr>
              <w:pStyle w:val="22"/>
              <w:spacing w:after="0" w:line="240" w:lineRule="auto"/>
              <w:contextualSpacing/>
              <w:jc w:val="center"/>
            </w:pPr>
          </w:p>
        </w:tc>
        <w:tc>
          <w:tcPr>
            <w:tcW w:w="432" w:type="pct"/>
            <w:vAlign w:val="bottom"/>
          </w:tcPr>
          <w:p w:rsidR="00007CBC" w:rsidRPr="0049269F" w:rsidRDefault="00007CBC" w:rsidP="00B56B61">
            <w:pPr>
              <w:pStyle w:val="22"/>
              <w:spacing w:after="0" w:line="240" w:lineRule="auto"/>
              <w:contextualSpacing/>
              <w:jc w:val="center"/>
            </w:pPr>
          </w:p>
          <w:p w:rsidR="00007CBC" w:rsidRPr="0049269F" w:rsidRDefault="00007CBC" w:rsidP="00B56B61">
            <w:pPr>
              <w:pStyle w:val="22"/>
              <w:spacing w:after="0" w:line="240" w:lineRule="auto"/>
              <w:contextualSpacing/>
              <w:jc w:val="center"/>
            </w:pPr>
            <w:r w:rsidRPr="0049269F">
              <w:rPr>
                <w:sz w:val="22"/>
                <w:szCs w:val="22"/>
              </w:rPr>
              <w:t>108,3</w:t>
            </w:r>
          </w:p>
        </w:tc>
        <w:tc>
          <w:tcPr>
            <w:tcW w:w="432" w:type="pct"/>
            <w:vAlign w:val="bottom"/>
          </w:tcPr>
          <w:p w:rsidR="00007CBC" w:rsidRPr="0049269F" w:rsidRDefault="00007CBC" w:rsidP="00B56B61">
            <w:pPr>
              <w:pStyle w:val="22"/>
              <w:spacing w:after="0" w:line="240" w:lineRule="auto"/>
              <w:contextualSpacing/>
              <w:jc w:val="center"/>
            </w:pPr>
          </w:p>
        </w:tc>
        <w:tc>
          <w:tcPr>
            <w:tcW w:w="432" w:type="pct"/>
            <w:vAlign w:val="bottom"/>
          </w:tcPr>
          <w:p w:rsidR="00007CBC" w:rsidRPr="0049269F" w:rsidRDefault="00007CBC" w:rsidP="00B56B61">
            <w:pPr>
              <w:pStyle w:val="22"/>
              <w:spacing w:after="0" w:line="240" w:lineRule="auto"/>
              <w:contextualSpacing/>
              <w:jc w:val="center"/>
            </w:pPr>
          </w:p>
        </w:tc>
        <w:tc>
          <w:tcPr>
            <w:tcW w:w="432" w:type="pct"/>
            <w:vAlign w:val="bottom"/>
          </w:tcPr>
          <w:p w:rsidR="00007CBC" w:rsidRPr="0049269F" w:rsidRDefault="00007CBC" w:rsidP="00B56B61">
            <w:pPr>
              <w:pStyle w:val="22"/>
              <w:spacing w:after="0" w:line="240" w:lineRule="auto"/>
              <w:contextualSpacing/>
              <w:jc w:val="center"/>
            </w:pPr>
          </w:p>
        </w:tc>
        <w:tc>
          <w:tcPr>
            <w:tcW w:w="432" w:type="pct"/>
            <w:vAlign w:val="bottom"/>
          </w:tcPr>
          <w:p w:rsidR="00007CBC" w:rsidRPr="0049269F" w:rsidRDefault="00007CBC" w:rsidP="00B56B61">
            <w:pPr>
              <w:pStyle w:val="22"/>
              <w:spacing w:after="0" w:line="240" w:lineRule="auto"/>
              <w:contextualSpacing/>
              <w:jc w:val="center"/>
            </w:pPr>
          </w:p>
        </w:tc>
        <w:tc>
          <w:tcPr>
            <w:tcW w:w="430" w:type="pct"/>
            <w:vAlign w:val="bottom"/>
          </w:tcPr>
          <w:p w:rsidR="00007CBC" w:rsidRPr="0049269F" w:rsidRDefault="00007CBC" w:rsidP="00B56B61">
            <w:pPr>
              <w:pStyle w:val="22"/>
              <w:spacing w:after="0" w:line="240" w:lineRule="auto"/>
              <w:contextualSpacing/>
              <w:jc w:val="center"/>
            </w:pPr>
          </w:p>
        </w:tc>
        <w:tc>
          <w:tcPr>
            <w:tcW w:w="556" w:type="pct"/>
            <w:vAlign w:val="bottom"/>
          </w:tcPr>
          <w:p w:rsidR="00007CBC" w:rsidRPr="0049269F" w:rsidRDefault="00007CBC" w:rsidP="00B56B61">
            <w:pPr>
              <w:pStyle w:val="22"/>
              <w:spacing w:after="0" w:line="240" w:lineRule="auto"/>
              <w:contextualSpacing/>
              <w:jc w:val="center"/>
            </w:pPr>
            <w:r w:rsidRPr="0049269F">
              <w:rPr>
                <w:sz w:val="22"/>
                <w:szCs w:val="22"/>
              </w:rPr>
              <w:t>108,3</w:t>
            </w:r>
          </w:p>
        </w:tc>
      </w:tr>
      <w:tr w:rsidR="00007CBC" w:rsidRPr="00E60F17" w:rsidTr="00B56B61">
        <w:tc>
          <w:tcPr>
            <w:tcW w:w="1135" w:type="pct"/>
          </w:tcPr>
          <w:p w:rsidR="00007CBC" w:rsidRPr="00C812A5" w:rsidRDefault="00007CBC" w:rsidP="00B56B61">
            <w:pPr>
              <w:pStyle w:val="22"/>
              <w:spacing w:after="0" w:line="240" w:lineRule="auto"/>
              <w:contextualSpacing/>
            </w:pPr>
            <w:r w:rsidRPr="00C812A5">
              <w:t xml:space="preserve">Возмещение стоимости </w:t>
            </w:r>
          </w:p>
        </w:tc>
        <w:tc>
          <w:tcPr>
            <w:tcW w:w="720" w:type="pct"/>
            <w:vAlign w:val="bottom"/>
          </w:tcPr>
          <w:p w:rsidR="00007CBC" w:rsidRPr="00C812A5" w:rsidRDefault="00007CBC" w:rsidP="00B56B61">
            <w:pPr>
              <w:pStyle w:val="22"/>
              <w:spacing w:after="0" w:line="240" w:lineRule="auto"/>
              <w:contextualSpacing/>
              <w:jc w:val="center"/>
            </w:pPr>
          </w:p>
        </w:tc>
        <w:tc>
          <w:tcPr>
            <w:tcW w:w="432" w:type="pct"/>
            <w:vAlign w:val="bottom"/>
          </w:tcPr>
          <w:p w:rsidR="00007CBC" w:rsidRPr="0049269F" w:rsidRDefault="00007CBC" w:rsidP="00B56B61">
            <w:pPr>
              <w:pStyle w:val="22"/>
              <w:spacing w:after="0" w:line="240" w:lineRule="auto"/>
              <w:contextualSpacing/>
              <w:jc w:val="center"/>
            </w:pPr>
          </w:p>
        </w:tc>
        <w:tc>
          <w:tcPr>
            <w:tcW w:w="432" w:type="pct"/>
            <w:vAlign w:val="bottom"/>
          </w:tcPr>
          <w:p w:rsidR="00007CBC" w:rsidRPr="0049269F" w:rsidRDefault="00007CBC" w:rsidP="00B56B61">
            <w:pPr>
              <w:pStyle w:val="22"/>
              <w:spacing w:after="0" w:line="240" w:lineRule="auto"/>
              <w:contextualSpacing/>
              <w:jc w:val="center"/>
            </w:pPr>
            <w:r w:rsidRPr="0049269F">
              <w:rPr>
                <w:sz w:val="22"/>
                <w:szCs w:val="22"/>
              </w:rPr>
              <w:t>194,94</w:t>
            </w:r>
          </w:p>
        </w:tc>
        <w:tc>
          <w:tcPr>
            <w:tcW w:w="432" w:type="pct"/>
            <w:vAlign w:val="bottom"/>
          </w:tcPr>
          <w:p w:rsidR="00007CBC" w:rsidRPr="0049269F" w:rsidRDefault="00007CBC" w:rsidP="00B56B61">
            <w:pPr>
              <w:pStyle w:val="22"/>
              <w:spacing w:after="0" w:line="240" w:lineRule="auto"/>
              <w:contextualSpacing/>
              <w:jc w:val="center"/>
            </w:pPr>
            <w:r w:rsidRPr="0049269F">
              <w:rPr>
                <w:sz w:val="22"/>
                <w:szCs w:val="22"/>
              </w:rPr>
              <w:t>194,94</w:t>
            </w:r>
          </w:p>
        </w:tc>
        <w:tc>
          <w:tcPr>
            <w:tcW w:w="432" w:type="pct"/>
            <w:vAlign w:val="bottom"/>
          </w:tcPr>
          <w:p w:rsidR="00007CBC" w:rsidRPr="0049269F" w:rsidRDefault="00007CBC" w:rsidP="00B56B61">
            <w:pPr>
              <w:pStyle w:val="22"/>
              <w:spacing w:after="0" w:line="240" w:lineRule="auto"/>
              <w:contextualSpacing/>
              <w:jc w:val="center"/>
            </w:pPr>
            <w:r w:rsidRPr="0049269F">
              <w:rPr>
                <w:sz w:val="22"/>
                <w:szCs w:val="22"/>
              </w:rPr>
              <w:t>194,94</w:t>
            </w:r>
          </w:p>
        </w:tc>
        <w:tc>
          <w:tcPr>
            <w:tcW w:w="432" w:type="pct"/>
            <w:vAlign w:val="bottom"/>
          </w:tcPr>
          <w:p w:rsidR="00007CBC" w:rsidRPr="0049269F" w:rsidRDefault="00007CBC" w:rsidP="00B56B61">
            <w:pPr>
              <w:pStyle w:val="22"/>
              <w:spacing w:after="0" w:line="240" w:lineRule="auto"/>
              <w:contextualSpacing/>
              <w:jc w:val="center"/>
            </w:pPr>
            <w:r w:rsidRPr="0049269F">
              <w:rPr>
                <w:sz w:val="22"/>
                <w:szCs w:val="22"/>
              </w:rPr>
              <w:t>194,94</w:t>
            </w:r>
          </w:p>
        </w:tc>
        <w:tc>
          <w:tcPr>
            <w:tcW w:w="430" w:type="pct"/>
            <w:vAlign w:val="bottom"/>
          </w:tcPr>
          <w:p w:rsidR="00007CBC" w:rsidRPr="0049269F" w:rsidRDefault="00007CBC" w:rsidP="00B56B61">
            <w:pPr>
              <w:pStyle w:val="22"/>
              <w:spacing w:after="0" w:line="240" w:lineRule="auto"/>
              <w:contextualSpacing/>
              <w:jc w:val="center"/>
            </w:pPr>
            <w:r w:rsidRPr="0049269F">
              <w:rPr>
                <w:sz w:val="22"/>
                <w:szCs w:val="22"/>
              </w:rPr>
              <w:t>194,94</w:t>
            </w:r>
          </w:p>
        </w:tc>
        <w:tc>
          <w:tcPr>
            <w:tcW w:w="556" w:type="pct"/>
            <w:vAlign w:val="bottom"/>
          </w:tcPr>
          <w:p w:rsidR="00007CBC" w:rsidRPr="0049269F" w:rsidRDefault="00007CBC" w:rsidP="00B56B61">
            <w:pPr>
              <w:pStyle w:val="22"/>
              <w:spacing w:after="0" w:line="240" w:lineRule="auto"/>
              <w:contextualSpacing/>
              <w:jc w:val="center"/>
            </w:pPr>
          </w:p>
          <w:p w:rsidR="00007CBC" w:rsidRPr="0049269F" w:rsidRDefault="00007CBC" w:rsidP="00B56B61">
            <w:pPr>
              <w:pStyle w:val="22"/>
              <w:spacing w:after="0" w:line="240" w:lineRule="auto"/>
              <w:contextualSpacing/>
              <w:jc w:val="center"/>
            </w:pPr>
            <w:r w:rsidRPr="0049269F">
              <w:rPr>
                <w:sz w:val="22"/>
                <w:szCs w:val="22"/>
              </w:rPr>
              <w:t>974,7</w:t>
            </w:r>
          </w:p>
        </w:tc>
      </w:tr>
      <w:tr w:rsidR="00007CBC" w:rsidRPr="00E60F17" w:rsidTr="00B56B61">
        <w:tc>
          <w:tcPr>
            <w:tcW w:w="1135" w:type="pct"/>
          </w:tcPr>
          <w:p w:rsidR="00007CBC" w:rsidRPr="00C812A5" w:rsidRDefault="00007CBC" w:rsidP="00B56B61">
            <w:pPr>
              <w:pStyle w:val="22"/>
              <w:spacing w:after="0" w:line="240" w:lineRule="auto"/>
              <w:contextualSpacing/>
            </w:pPr>
            <w:r w:rsidRPr="00C812A5">
              <w:t>Арендная плата(3 %)</w:t>
            </w:r>
          </w:p>
        </w:tc>
        <w:tc>
          <w:tcPr>
            <w:tcW w:w="720" w:type="pct"/>
            <w:vAlign w:val="bottom"/>
          </w:tcPr>
          <w:p w:rsidR="00007CBC" w:rsidRPr="00C812A5" w:rsidRDefault="00007CBC" w:rsidP="00B56B61">
            <w:pPr>
              <w:pStyle w:val="22"/>
              <w:spacing w:after="0" w:line="240" w:lineRule="auto"/>
              <w:contextualSpacing/>
              <w:jc w:val="center"/>
            </w:pPr>
          </w:p>
        </w:tc>
        <w:tc>
          <w:tcPr>
            <w:tcW w:w="432" w:type="pct"/>
            <w:vAlign w:val="bottom"/>
          </w:tcPr>
          <w:p w:rsidR="00007CBC" w:rsidRPr="0049269F" w:rsidRDefault="00007CBC" w:rsidP="00B56B61">
            <w:pPr>
              <w:pStyle w:val="22"/>
              <w:spacing w:after="0" w:line="240" w:lineRule="auto"/>
              <w:contextualSpacing/>
              <w:jc w:val="center"/>
            </w:pPr>
            <w:r w:rsidRPr="0049269F">
              <w:rPr>
                <w:sz w:val="22"/>
                <w:szCs w:val="22"/>
              </w:rPr>
              <w:t>32,5</w:t>
            </w:r>
          </w:p>
        </w:tc>
        <w:tc>
          <w:tcPr>
            <w:tcW w:w="432" w:type="pct"/>
            <w:vAlign w:val="bottom"/>
          </w:tcPr>
          <w:p w:rsidR="00007CBC" w:rsidRPr="0049269F" w:rsidRDefault="00007CBC" w:rsidP="00B56B61">
            <w:pPr>
              <w:pStyle w:val="22"/>
              <w:spacing w:after="0" w:line="240" w:lineRule="auto"/>
              <w:contextualSpacing/>
              <w:jc w:val="center"/>
            </w:pPr>
            <w:r w:rsidRPr="0049269F">
              <w:rPr>
                <w:sz w:val="22"/>
                <w:szCs w:val="22"/>
              </w:rPr>
              <w:t>26,6</w:t>
            </w:r>
          </w:p>
        </w:tc>
        <w:tc>
          <w:tcPr>
            <w:tcW w:w="432" w:type="pct"/>
            <w:vAlign w:val="bottom"/>
          </w:tcPr>
          <w:p w:rsidR="00007CBC" w:rsidRPr="0049269F" w:rsidRDefault="00007CBC" w:rsidP="00B56B61">
            <w:pPr>
              <w:pStyle w:val="22"/>
              <w:spacing w:after="0" w:line="240" w:lineRule="auto"/>
              <w:contextualSpacing/>
              <w:jc w:val="center"/>
            </w:pPr>
            <w:r w:rsidRPr="0049269F">
              <w:rPr>
                <w:sz w:val="22"/>
                <w:szCs w:val="22"/>
              </w:rPr>
              <w:t>20,8</w:t>
            </w:r>
          </w:p>
        </w:tc>
        <w:tc>
          <w:tcPr>
            <w:tcW w:w="432" w:type="pct"/>
            <w:vAlign w:val="bottom"/>
          </w:tcPr>
          <w:p w:rsidR="00007CBC" w:rsidRPr="0049269F" w:rsidRDefault="00007CBC" w:rsidP="00B56B61">
            <w:pPr>
              <w:pStyle w:val="22"/>
              <w:spacing w:after="0" w:line="240" w:lineRule="auto"/>
              <w:contextualSpacing/>
              <w:jc w:val="center"/>
            </w:pPr>
            <w:r w:rsidRPr="0049269F">
              <w:rPr>
                <w:sz w:val="22"/>
                <w:szCs w:val="22"/>
              </w:rPr>
              <w:t>14,9</w:t>
            </w:r>
          </w:p>
        </w:tc>
        <w:tc>
          <w:tcPr>
            <w:tcW w:w="432" w:type="pct"/>
            <w:vAlign w:val="bottom"/>
          </w:tcPr>
          <w:p w:rsidR="00007CBC" w:rsidRPr="0049269F" w:rsidRDefault="00007CBC" w:rsidP="00B56B61">
            <w:pPr>
              <w:pStyle w:val="22"/>
              <w:spacing w:after="0" w:line="240" w:lineRule="auto"/>
              <w:contextualSpacing/>
              <w:jc w:val="center"/>
            </w:pPr>
            <w:r w:rsidRPr="0049269F">
              <w:rPr>
                <w:sz w:val="22"/>
                <w:szCs w:val="22"/>
              </w:rPr>
              <w:t>9,1</w:t>
            </w:r>
          </w:p>
        </w:tc>
        <w:tc>
          <w:tcPr>
            <w:tcW w:w="430" w:type="pct"/>
            <w:vAlign w:val="bottom"/>
          </w:tcPr>
          <w:p w:rsidR="00007CBC" w:rsidRPr="0049269F" w:rsidRDefault="00007CBC" w:rsidP="00B56B61">
            <w:pPr>
              <w:pStyle w:val="22"/>
              <w:spacing w:after="0" w:line="240" w:lineRule="auto"/>
              <w:contextualSpacing/>
              <w:jc w:val="center"/>
            </w:pPr>
            <w:r w:rsidRPr="0049269F">
              <w:rPr>
                <w:sz w:val="22"/>
                <w:szCs w:val="22"/>
              </w:rPr>
              <w:t>-</w:t>
            </w:r>
          </w:p>
        </w:tc>
        <w:tc>
          <w:tcPr>
            <w:tcW w:w="556" w:type="pct"/>
            <w:vAlign w:val="bottom"/>
          </w:tcPr>
          <w:p w:rsidR="00007CBC" w:rsidRPr="0049269F" w:rsidRDefault="00007CBC" w:rsidP="00B56B61">
            <w:pPr>
              <w:pStyle w:val="22"/>
              <w:spacing w:after="0" w:line="240" w:lineRule="auto"/>
              <w:contextualSpacing/>
              <w:jc w:val="center"/>
            </w:pPr>
            <w:r w:rsidRPr="0049269F">
              <w:rPr>
                <w:sz w:val="22"/>
                <w:szCs w:val="22"/>
              </w:rPr>
              <w:t>103,9</w:t>
            </w:r>
          </w:p>
        </w:tc>
      </w:tr>
      <w:tr w:rsidR="00007CBC" w:rsidRPr="00E60F17" w:rsidTr="00B56B61">
        <w:tc>
          <w:tcPr>
            <w:tcW w:w="1135" w:type="pct"/>
          </w:tcPr>
          <w:p w:rsidR="00007CBC" w:rsidRPr="00C812A5" w:rsidRDefault="00007CBC" w:rsidP="00B56B61">
            <w:pPr>
              <w:pStyle w:val="22"/>
              <w:spacing w:after="0" w:line="240" w:lineRule="auto"/>
              <w:contextualSpacing/>
            </w:pPr>
            <w:r w:rsidRPr="00C812A5">
              <w:t>Услуги посредника (10 %)</w:t>
            </w:r>
          </w:p>
        </w:tc>
        <w:tc>
          <w:tcPr>
            <w:tcW w:w="720" w:type="pct"/>
            <w:vAlign w:val="bottom"/>
          </w:tcPr>
          <w:p w:rsidR="00007CBC" w:rsidRPr="00C812A5" w:rsidRDefault="00007CBC" w:rsidP="00B56B61">
            <w:pPr>
              <w:pStyle w:val="22"/>
              <w:spacing w:after="0" w:line="240" w:lineRule="auto"/>
              <w:contextualSpacing/>
              <w:jc w:val="center"/>
            </w:pPr>
          </w:p>
          <w:p w:rsidR="00007CBC" w:rsidRPr="00C812A5" w:rsidRDefault="00007CBC" w:rsidP="00B56B61">
            <w:pPr>
              <w:pStyle w:val="22"/>
              <w:spacing w:after="0" w:line="240" w:lineRule="auto"/>
              <w:contextualSpacing/>
              <w:jc w:val="center"/>
            </w:pPr>
            <w:r w:rsidRPr="00C812A5">
              <w:t>108,3</w:t>
            </w:r>
          </w:p>
        </w:tc>
        <w:tc>
          <w:tcPr>
            <w:tcW w:w="432" w:type="pct"/>
            <w:vAlign w:val="bottom"/>
          </w:tcPr>
          <w:p w:rsidR="00007CBC" w:rsidRPr="0049269F" w:rsidRDefault="00007CBC" w:rsidP="00B56B61">
            <w:pPr>
              <w:pStyle w:val="22"/>
              <w:spacing w:after="0" w:line="240" w:lineRule="auto"/>
              <w:contextualSpacing/>
              <w:jc w:val="center"/>
            </w:pPr>
          </w:p>
        </w:tc>
        <w:tc>
          <w:tcPr>
            <w:tcW w:w="432" w:type="pct"/>
            <w:vAlign w:val="bottom"/>
          </w:tcPr>
          <w:p w:rsidR="00007CBC" w:rsidRPr="0049269F" w:rsidRDefault="00007CBC" w:rsidP="00B56B61">
            <w:pPr>
              <w:pStyle w:val="22"/>
              <w:spacing w:after="0" w:line="240" w:lineRule="auto"/>
              <w:contextualSpacing/>
              <w:jc w:val="center"/>
            </w:pPr>
          </w:p>
        </w:tc>
        <w:tc>
          <w:tcPr>
            <w:tcW w:w="432" w:type="pct"/>
            <w:vAlign w:val="bottom"/>
          </w:tcPr>
          <w:p w:rsidR="00007CBC" w:rsidRPr="0049269F" w:rsidRDefault="00007CBC" w:rsidP="00B56B61">
            <w:pPr>
              <w:pStyle w:val="22"/>
              <w:spacing w:after="0" w:line="240" w:lineRule="auto"/>
              <w:contextualSpacing/>
              <w:jc w:val="center"/>
            </w:pPr>
          </w:p>
        </w:tc>
        <w:tc>
          <w:tcPr>
            <w:tcW w:w="432" w:type="pct"/>
            <w:vAlign w:val="bottom"/>
          </w:tcPr>
          <w:p w:rsidR="00007CBC" w:rsidRPr="0049269F" w:rsidRDefault="00007CBC" w:rsidP="00B56B61">
            <w:pPr>
              <w:pStyle w:val="22"/>
              <w:spacing w:after="0" w:line="240" w:lineRule="auto"/>
              <w:contextualSpacing/>
              <w:jc w:val="center"/>
            </w:pPr>
          </w:p>
        </w:tc>
        <w:tc>
          <w:tcPr>
            <w:tcW w:w="432" w:type="pct"/>
            <w:vAlign w:val="bottom"/>
          </w:tcPr>
          <w:p w:rsidR="00007CBC" w:rsidRPr="0049269F" w:rsidRDefault="00007CBC" w:rsidP="00B56B61">
            <w:pPr>
              <w:pStyle w:val="22"/>
              <w:spacing w:after="0" w:line="240" w:lineRule="auto"/>
              <w:contextualSpacing/>
              <w:jc w:val="center"/>
            </w:pPr>
          </w:p>
        </w:tc>
        <w:tc>
          <w:tcPr>
            <w:tcW w:w="430" w:type="pct"/>
            <w:vAlign w:val="bottom"/>
          </w:tcPr>
          <w:p w:rsidR="00007CBC" w:rsidRPr="0049269F" w:rsidRDefault="00007CBC" w:rsidP="00B56B61">
            <w:pPr>
              <w:pStyle w:val="22"/>
              <w:spacing w:after="0" w:line="240" w:lineRule="auto"/>
              <w:contextualSpacing/>
              <w:jc w:val="center"/>
            </w:pPr>
          </w:p>
        </w:tc>
        <w:tc>
          <w:tcPr>
            <w:tcW w:w="556" w:type="pct"/>
            <w:vAlign w:val="bottom"/>
          </w:tcPr>
          <w:p w:rsidR="00007CBC" w:rsidRPr="0049269F" w:rsidRDefault="00007CBC" w:rsidP="00B56B61">
            <w:pPr>
              <w:pStyle w:val="22"/>
              <w:spacing w:after="0" w:line="240" w:lineRule="auto"/>
              <w:contextualSpacing/>
              <w:jc w:val="center"/>
            </w:pPr>
          </w:p>
          <w:p w:rsidR="00007CBC" w:rsidRPr="0049269F" w:rsidRDefault="00007CBC" w:rsidP="00B56B61">
            <w:pPr>
              <w:pStyle w:val="22"/>
              <w:spacing w:after="0" w:line="240" w:lineRule="auto"/>
              <w:contextualSpacing/>
              <w:jc w:val="center"/>
            </w:pPr>
            <w:r w:rsidRPr="0049269F">
              <w:rPr>
                <w:sz w:val="22"/>
                <w:szCs w:val="22"/>
              </w:rPr>
              <w:t>108,3</w:t>
            </w:r>
          </w:p>
        </w:tc>
      </w:tr>
      <w:tr w:rsidR="00007CBC" w:rsidRPr="00E60F17" w:rsidTr="00B56B61">
        <w:tc>
          <w:tcPr>
            <w:tcW w:w="1135" w:type="pct"/>
          </w:tcPr>
          <w:p w:rsidR="00007CBC" w:rsidRPr="00C812A5" w:rsidRDefault="00007CBC" w:rsidP="00B56B61">
            <w:pPr>
              <w:pStyle w:val="22"/>
              <w:spacing w:after="0" w:line="240" w:lineRule="auto"/>
              <w:contextualSpacing/>
            </w:pPr>
            <w:r w:rsidRPr="00C812A5">
              <w:t xml:space="preserve">Стоимость </w:t>
            </w:r>
          </w:p>
        </w:tc>
        <w:tc>
          <w:tcPr>
            <w:tcW w:w="720" w:type="pct"/>
            <w:vAlign w:val="bottom"/>
          </w:tcPr>
          <w:p w:rsidR="00007CBC" w:rsidRPr="00C812A5" w:rsidRDefault="00007CBC" w:rsidP="00B56B61">
            <w:pPr>
              <w:pStyle w:val="22"/>
              <w:spacing w:after="0" w:line="240" w:lineRule="auto"/>
              <w:contextualSpacing/>
              <w:jc w:val="center"/>
            </w:pPr>
          </w:p>
        </w:tc>
        <w:tc>
          <w:tcPr>
            <w:tcW w:w="432" w:type="pct"/>
            <w:vAlign w:val="bottom"/>
          </w:tcPr>
          <w:p w:rsidR="00007CBC" w:rsidRPr="0049269F" w:rsidRDefault="00007CBC" w:rsidP="00B56B61">
            <w:pPr>
              <w:pStyle w:val="22"/>
              <w:spacing w:after="0" w:line="240" w:lineRule="auto"/>
              <w:contextualSpacing/>
            </w:pPr>
            <w:r w:rsidRPr="0049269F">
              <w:rPr>
                <w:sz w:val="22"/>
                <w:szCs w:val="22"/>
              </w:rPr>
              <w:t>276,2</w:t>
            </w:r>
          </w:p>
        </w:tc>
        <w:tc>
          <w:tcPr>
            <w:tcW w:w="432" w:type="pct"/>
            <w:vAlign w:val="bottom"/>
          </w:tcPr>
          <w:p w:rsidR="00007CBC" w:rsidRPr="0049269F" w:rsidRDefault="00007CBC" w:rsidP="00B56B61">
            <w:pPr>
              <w:pStyle w:val="22"/>
              <w:spacing w:after="0" w:line="240" w:lineRule="auto"/>
              <w:contextualSpacing/>
              <w:jc w:val="center"/>
            </w:pPr>
            <w:r w:rsidRPr="0049269F">
              <w:rPr>
                <w:sz w:val="22"/>
                <w:szCs w:val="22"/>
              </w:rPr>
              <w:t>221,54</w:t>
            </w:r>
          </w:p>
        </w:tc>
        <w:tc>
          <w:tcPr>
            <w:tcW w:w="432" w:type="pct"/>
            <w:vAlign w:val="bottom"/>
          </w:tcPr>
          <w:p w:rsidR="00007CBC" w:rsidRPr="0049269F" w:rsidRDefault="00007CBC" w:rsidP="00B56B61">
            <w:pPr>
              <w:pStyle w:val="22"/>
              <w:spacing w:after="0" w:line="240" w:lineRule="auto"/>
              <w:contextualSpacing/>
              <w:jc w:val="center"/>
            </w:pPr>
            <w:r w:rsidRPr="0049269F">
              <w:rPr>
                <w:sz w:val="22"/>
                <w:szCs w:val="22"/>
              </w:rPr>
              <w:t>215,74</w:t>
            </w:r>
          </w:p>
        </w:tc>
        <w:tc>
          <w:tcPr>
            <w:tcW w:w="432" w:type="pct"/>
            <w:vAlign w:val="bottom"/>
          </w:tcPr>
          <w:p w:rsidR="00007CBC" w:rsidRPr="0049269F" w:rsidRDefault="00007CBC" w:rsidP="00B56B61">
            <w:pPr>
              <w:pStyle w:val="22"/>
              <w:spacing w:after="0" w:line="240" w:lineRule="auto"/>
              <w:contextualSpacing/>
              <w:jc w:val="center"/>
            </w:pPr>
            <w:r w:rsidRPr="0049269F">
              <w:rPr>
                <w:sz w:val="22"/>
                <w:szCs w:val="22"/>
              </w:rPr>
              <w:t>209,84</w:t>
            </w:r>
          </w:p>
        </w:tc>
        <w:tc>
          <w:tcPr>
            <w:tcW w:w="432" w:type="pct"/>
            <w:vAlign w:val="bottom"/>
          </w:tcPr>
          <w:p w:rsidR="00007CBC" w:rsidRPr="0049269F" w:rsidRDefault="00007CBC" w:rsidP="00B56B61">
            <w:pPr>
              <w:pStyle w:val="22"/>
              <w:spacing w:after="0" w:line="240" w:lineRule="auto"/>
              <w:contextualSpacing/>
              <w:jc w:val="center"/>
            </w:pPr>
            <w:r w:rsidRPr="0049269F">
              <w:rPr>
                <w:sz w:val="22"/>
                <w:szCs w:val="22"/>
              </w:rPr>
              <w:t>204,04</w:t>
            </w:r>
          </w:p>
        </w:tc>
        <w:tc>
          <w:tcPr>
            <w:tcW w:w="430" w:type="pct"/>
            <w:vAlign w:val="bottom"/>
          </w:tcPr>
          <w:p w:rsidR="00007CBC" w:rsidRPr="0049269F" w:rsidRDefault="00007CBC" w:rsidP="00B56B61">
            <w:pPr>
              <w:pStyle w:val="22"/>
              <w:spacing w:after="0" w:line="240" w:lineRule="auto"/>
              <w:contextualSpacing/>
              <w:jc w:val="center"/>
            </w:pPr>
            <w:r w:rsidRPr="0049269F">
              <w:rPr>
                <w:sz w:val="22"/>
                <w:szCs w:val="22"/>
              </w:rPr>
              <w:t>194,9</w:t>
            </w:r>
          </w:p>
        </w:tc>
        <w:tc>
          <w:tcPr>
            <w:tcW w:w="556" w:type="pct"/>
            <w:vAlign w:val="bottom"/>
          </w:tcPr>
          <w:p w:rsidR="00007CBC" w:rsidRPr="0049269F" w:rsidRDefault="00007CBC" w:rsidP="00B56B61">
            <w:pPr>
              <w:pStyle w:val="22"/>
              <w:spacing w:after="0" w:line="240" w:lineRule="auto"/>
              <w:contextualSpacing/>
              <w:jc w:val="center"/>
            </w:pPr>
            <w:r w:rsidRPr="0049269F">
              <w:rPr>
                <w:sz w:val="22"/>
                <w:szCs w:val="22"/>
              </w:rPr>
              <w:t>1322,3</w:t>
            </w:r>
          </w:p>
        </w:tc>
      </w:tr>
    </w:tbl>
    <w:p w:rsidR="00007CBC" w:rsidRPr="007E2942" w:rsidRDefault="00007CBC" w:rsidP="00B56B61">
      <w:pPr>
        <w:pStyle w:val="22"/>
        <w:spacing w:line="240" w:lineRule="auto"/>
        <w:jc w:val="both"/>
        <w:rPr>
          <w:b/>
        </w:rPr>
      </w:pPr>
      <w:r w:rsidRPr="007E2942">
        <w:t>Таблица 4.14</w:t>
      </w:r>
      <w:r w:rsidRPr="00B875AD">
        <w:t xml:space="preserve"> - </w:t>
      </w:r>
      <w:r w:rsidRPr="007E2942">
        <w:rPr>
          <w:b/>
        </w:rPr>
        <w:t>Сравнительная оценка стоимости при покупке за собственные средства, кредиты и в лизинг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007CBC" w:rsidRPr="00E60F17" w:rsidTr="00EC1E2D">
        <w:tc>
          <w:tcPr>
            <w:tcW w:w="2463" w:type="dxa"/>
          </w:tcPr>
          <w:p w:rsidR="00007CBC" w:rsidRPr="00B875AD" w:rsidRDefault="00007CBC" w:rsidP="00B56B61">
            <w:pPr>
              <w:pStyle w:val="22"/>
              <w:spacing w:after="0" w:line="240" w:lineRule="auto"/>
              <w:jc w:val="center"/>
              <w:rPr>
                <w:b/>
              </w:rPr>
            </w:pPr>
            <w:r w:rsidRPr="00B875AD">
              <w:rPr>
                <w:b/>
              </w:rPr>
              <w:t>Годы</w:t>
            </w:r>
          </w:p>
        </w:tc>
        <w:tc>
          <w:tcPr>
            <w:tcW w:w="2463" w:type="dxa"/>
          </w:tcPr>
          <w:p w:rsidR="00007CBC" w:rsidRPr="00B875AD" w:rsidRDefault="00007CBC" w:rsidP="00B56B61">
            <w:pPr>
              <w:pStyle w:val="22"/>
              <w:spacing w:after="0" w:line="240" w:lineRule="auto"/>
              <w:jc w:val="center"/>
              <w:rPr>
                <w:b/>
              </w:rPr>
            </w:pPr>
            <w:r w:rsidRPr="00B875AD">
              <w:rPr>
                <w:b/>
              </w:rPr>
              <w:t>Собственные средства</w:t>
            </w:r>
          </w:p>
        </w:tc>
        <w:tc>
          <w:tcPr>
            <w:tcW w:w="2463" w:type="dxa"/>
          </w:tcPr>
          <w:p w:rsidR="00007CBC" w:rsidRPr="00B875AD" w:rsidRDefault="00007CBC" w:rsidP="00B56B61">
            <w:pPr>
              <w:pStyle w:val="22"/>
              <w:spacing w:after="0" w:line="240" w:lineRule="auto"/>
              <w:jc w:val="center"/>
              <w:rPr>
                <w:b/>
              </w:rPr>
            </w:pPr>
            <w:r w:rsidRPr="00B875AD">
              <w:rPr>
                <w:b/>
              </w:rPr>
              <w:t>Кредит</w:t>
            </w:r>
          </w:p>
        </w:tc>
        <w:tc>
          <w:tcPr>
            <w:tcW w:w="2463" w:type="dxa"/>
          </w:tcPr>
          <w:p w:rsidR="00007CBC" w:rsidRPr="00B875AD" w:rsidRDefault="00007CBC" w:rsidP="00B56B61">
            <w:pPr>
              <w:pStyle w:val="22"/>
              <w:spacing w:after="0" w:line="240" w:lineRule="auto"/>
              <w:jc w:val="center"/>
              <w:rPr>
                <w:b/>
              </w:rPr>
            </w:pPr>
            <w:r w:rsidRPr="00B875AD">
              <w:rPr>
                <w:b/>
              </w:rPr>
              <w:t>Лизинг</w:t>
            </w:r>
          </w:p>
        </w:tc>
      </w:tr>
      <w:tr w:rsidR="00007CBC" w:rsidRPr="00E60F17" w:rsidTr="00EC1E2D">
        <w:tc>
          <w:tcPr>
            <w:tcW w:w="2463" w:type="dxa"/>
          </w:tcPr>
          <w:p w:rsidR="00007CBC" w:rsidRPr="00E60F17" w:rsidRDefault="00007CBC" w:rsidP="00B56B61">
            <w:pPr>
              <w:pStyle w:val="22"/>
              <w:spacing w:after="0" w:line="240" w:lineRule="auto"/>
              <w:jc w:val="both"/>
            </w:pPr>
            <w:r w:rsidRPr="00E60F17">
              <w:t>1</w:t>
            </w:r>
          </w:p>
        </w:tc>
        <w:tc>
          <w:tcPr>
            <w:tcW w:w="2463" w:type="dxa"/>
          </w:tcPr>
          <w:p w:rsidR="00007CBC" w:rsidRPr="00E60F17" w:rsidRDefault="00007CBC" w:rsidP="00B56B61">
            <w:pPr>
              <w:pStyle w:val="22"/>
              <w:spacing w:after="0" w:line="240" w:lineRule="auto"/>
            </w:pPr>
            <w:r>
              <w:t>1083</w:t>
            </w:r>
          </w:p>
        </w:tc>
        <w:tc>
          <w:tcPr>
            <w:tcW w:w="2463" w:type="dxa"/>
          </w:tcPr>
          <w:p w:rsidR="00007CBC" w:rsidRPr="00E60F17" w:rsidRDefault="00007CBC" w:rsidP="00B56B61">
            <w:pPr>
              <w:pStyle w:val="22"/>
              <w:spacing w:after="0" w:line="240" w:lineRule="auto"/>
            </w:pPr>
            <w:r>
              <w:t>324,9</w:t>
            </w:r>
          </w:p>
        </w:tc>
        <w:tc>
          <w:tcPr>
            <w:tcW w:w="2463" w:type="dxa"/>
          </w:tcPr>
          <w:p w:rsidR="00007CBC" w:rsidRPr="00E60F17" w:rsidRDefault="00007CBC" w:rsidP="00B56B61">
            <w:pPr>
              <w:pStyle w:val="22"/>
              <w:spacing w:after="0" w:line="240" w:lineRule="auto"/>
            </w:pPr>
            <w:r>
              <w:t>497,74</w:t>
            </w:r>
          </w:p>
        </w:tc>
      </w:tr>
      <w:tr w:rsidR="00007CBC" w:rsidRPr="00E60F17" w:rsidTr="00EC1E2D">
        <w:tc>
          <w:tcPr>
            <w:tcW w:w="2463" w:type="dxa"/>
          </w:tcPr>
          <w:p w:rsidR="00007CBC" w:rsidRPr="00E60F17" w:rsidRDefault="00007CBC" w:rsidP="00B56B61">
            <w:pPr>
              <w:pStyle w:val="22"/>
              <w:spacing w:after="0" w:line="240" w:lineRule="auto"/>
              <w:jc w:val="both"/>
            </w:pPr>
            <w:r w:rsidRPr="00E60F17">
              <w:t>2</w:t>
            </w:r>
          </w:p>
        </w:tc>
        <w:tc>
          <w:tcPr>
            <w:tcW w:w="2463" w:type="dxa"/>
          </w:tcPr>
          <w:p w:rsidR="00007CBC" w:rsidRPr="00E60F17" w:rsidRDefault="00007CBC" w:rsidP="00B56B61">
            <w:pPr>
              <w:pStyle w:val="22"/>
              <w:spacing w:after="0" w:line="240" w:lineRule="auto"/>
            </w:pPr>
            <w:r>
              <w:t>-</w:t>
            </w:r>
          </w:p>
        </w:tc>
        <w:tc>
          <w:tcPr>
            <w:tcW w:w="2463" w:type="dxa"/>
          </w:tcPr>
          <w:p w:rsidR="00007CBC" w:rsidRPr="00E60F17" w:rsidRDefault="00007CBC" w:rsidP="00B56B61">
            <w:pPr>
              <w:pStyle w:val="22"/>
              <w:spacing w:after="0" w:line="240" w:lineRule="auto"/>
            </w:pPr>
            <w:r>
              <w:t>303,2</w:t>
            </w:r>
          </w:p>
        </w:tc>
        <w:tc>
          <w:tcPr>
            <w:tcW w:w="2463" w:type="dxa"/>
          </w:tcPr>
          <w:p w:rsidR="00007CBC" w:rsidRPr="00E60F17" w:rsidRDefault="00007CBC" w:rsidP="00B56B61">
            <w:pPr>
              <w:pStyle w:val="22"/>
              <w:spacing w:after="0" w:line="240" w:lineRule="auto"/>
            </w:pPr>
            <w:r>
              <w:t>215,74</w:t>
            </w:r>
          </w:p>
        </w:tc>
      </w:tr>
      <w:tr w:rsidR="00007CBC" w:rsidRPr="00E60F17" w:rsidTr="00EC1E2D">
        <w:tc>
          <w:tcPr>
            <w:tcW w:w="2463" w:type="dxa"/>
          </w:tcPr>
          <w:p w:rsidR="00007CBC" w:rsidRPr="00E60F17" w:rsidRDefault="00007CBC" w:rsidP="00B56B61">
            <w:pPr>
              <w:pStyle w:val="22"/>
              <w:spacing w:after="0" w:line="240" w:lineRule="auto"/>
              <w:jc w:val="both"/>
            </w:pPr>
            <w:r w:rsidRPr="00E60F17">
              <w:t>3</w:t>
            </w:r>
          </w:p>
        </w:tc>
        <w:tc>
          <w:tcPr>
            <w:tcW w:w="2463" w:type="dxa"/>
          </w:tcPr>
          <w:p w:rsidR="00007CBC" w:rsidRPr="00E60F17" w:rsidRDefault="00007CBC" w:rsidP="00B56B61">
            <w:pPr>
              <w:pStyle w:val="22"/>
              <w:spacing w:after="0" w:line="240" w:lineRule="auto"/>
            </w:pPr>
            <w:r>
              <w:t>-</w:t>
            </w:r>
          </w:p>
        </w:tc>
        <w:tc>
          <w:tcPr>
            <w:tcW w:w="2463" w:type="dxa"/>
          </w:tcPr>
          <w:p w:rsidR="00007CBC" w:rsidRPr="00E60F17" w:rsidRDefault="00007CBC" w:rsidP="00B56B61">
            <w:pPr>
              <w:pStyle w:val="22"/>
              <w:spacing w:after="0" w:line="240" w:lineRule="auto"/>
            </w:pPr>
            <w:r>
              <w:t>281,6</w:t>
            </w:r>
          </w:p>
        </w:tc>
        <w:tc>
          <w:tcPr>
            <w:tcW w:w="2463" w:type="dxa"/>
          </w:tcPr>
          <w:p w:rsidR="00007CBC" w:rsidRPr="00E60F17" w:rsidRDefault="00007CBC" w:rsidP="00B56B61">
            <w:pPr>
              <w:pStyle w:val="22"/>
              <w:spacing w:after="0" w:line="240" w:lineRule="auto"/>
            </w:pPr>
            <w:r>
              <w:t>29,84</w:t>
            </w:r>
          </w:p>
        </w:tc>
      </w:tr>
      <w:tr w:rsidR="00007CBC" w:rsidRPr="00E60F17" w:rsidTr="00EC1E2D">
        <w:tc>
          <w:tcPr>
            <w:tcW w:w="2463" w:type="dxa"/>
          </w:tcPr>
          <w:p w:rsidR="00007CBC" w:rsidRPr="00E60F17" w:rsidRDefault="00007CBC" w:rsidP="00B56B61">
            <w:pPr>
              <w:pStyle w:val="22"/>
              <w:spacing w:after="0" w:line="240" w:lineRule="auto"/>
              <w:jc w:val="both"/>
            </w:pPr>
            <w:r w:rsidRPr="00E60F17">
              <w:t>4</w:t>
            </w:r>
          </w:p>
        </w:tc>
        <w:tc>
          <w:tcPr>
            <w:tcW w:w="2463" w:type="dxa"/>
          </w:tcPr>
          <w:p w:rsidR="00007CBC" w:rsidRPr="00E60F17" w:rsidRDefault="00007CBC" w:rsidP="00B56B61">
            <w:pPr>
              <w:pStyle w:val="22"/>
              <w:spacing w:after="0" w:line="240" w:lineRule="auto"/>
            </w:pPr>
            <w:r>
              <w:t>-</w:t>
            </w:r>
          </w:p>
        </w:tc>
        <w:tc>
          <w:tcPr>
            <w:tcW w:w="2463" w:type="dxa"/>
          </w:tcPr>
          <w:p w:rsidR="00007CBC" w:rsidRPr="00E60F17" w:rsidRDefault="00007CBC" w:rsidP="00B56B61">
            <w:pPr>
              <w:pStyle w:val="22"/>
              <w:spacing w:after="0" w:line="240" w:lineRule="auto"/>
            </w:pPr>
            <w:r>
              <w:t>259,9</w:t>
            </w:r>
          </w:p>
        </w:tc>
        <w:tc>
          <w:tcPr>
            <w:tcW w:w="2463" w:type="dxa"/>
          </w:tcPr>
          <w:p w:rsidR="00007CBC" w:rsidRPr="00E60F17" w:rsidRDefault="00007CBC" w:rsidP="00B56B61">
            <w:pPr>
              <w:pStyle w:val="22"/>
              <w:spacing w:after="0" w:line="240" w:lineRule="auto"/>
            </w:pPr>
            <w:r>
              <w:t>204,04</w:t>
            </w:r>
          </w:p>
        </w:tc>
      </w:tr>
      <w:tr w:rsidR="00007CBC" w:rsidRPr="00E60F17" w:rsidTr="00EC1E2D">
        <w:tc>
          <w:tcPr>
            <w:tcW w:w="2463" w:type="dxa"/>
          </w:tcPr>
          <w:p w:rsidR="00007CBC" w:rsidRPr="00E60F17" w:rsidRDefault="00007CBC" w:rsidP="00B56B61">
            <w:pPr>
              <w:pStyle w:val="22"/>
              <w:spacing w:after="0" w:line="240" w:lineRule="auto"/>
              <w:jc w:val="both"/>
            </w:pPr>
            <w:r w:rsidRPr="00E60F17">
              <w:t>5</w:t>
            </w:r>
          </w:p>
        </w:tc>
        <w:tc>
          <w:tcPr>
            <w:tcW w:w="2463" w:type="dxa"/>
          </w:tcPr>
          <w:p w:rsidR="00007CBC" w:rsidRPr="00E60F17" w:rsidRDefault="00007CBC" w:rsidP="00B56B61">
            <w:pPr>
              <w:pStyle w:val="22"/>
              <w:spacing w:after="0" w:line="240" w:lineRule="auto"/>
            </w:pPr>
            <w:r>
              <w:t>-</w:t>
            </w:r>
          </w:p>
        </w:tc>
        <w:tc>
          <w:tcPr>
            <w:tcW w:w="2463" w:type="dxa"/>
          </w:tcPr>
          <w:p w:rsidR="00007CBC" w:rsidRPr="00E60F17" w:rsidRDefault="00007CBC" w:rsidP="00B56B61">
            <w:pPr>
              <w:pStyle w:val="22"/>
              <w:spacing w:after="0" w:line="240" w:lineRule="auto"/>
            </w:pPr>
            <w:r>
              <w:t>238,3</w:t>
            </w:r>
          </w:p>
        </w:tc>
        <w:tc>
          <w:tcPr>
            <w:tcW w:w="2463" w:type="dxa"/>
          </w:tcPr>
          <w:p w:rsidR="00007CBC" w:rsidRPr="00E60F17" w:rsidRDefault="00007CBC" w:rsidP="00B56B61">
            <w:pPr>
              <w:pStyle w:val="22"/>
              <w:spacing w:after="0" w:line="240" w:lineRule="auto"/>
            </w:pPr>
            <w:r>
              <w:t>194,9</w:t>
            </w:r>
          </w:p>
        </w:tc>
      </w:tr>
      <w:tr w:rsidR="00007CBC" w:rsidRPr="00E60F17" w:rsidTr="00EC1E2D">
        <w:tc>
          <w:tcPr>
            <w:tcW w:w="2463" w:type="dxa"/>
          </w:tcPr>
          <w:p w:rsidR="00007CBC" w:rsidRPr="00E60F17" w:rsidRDefault="00007CBC" w:rsidP="00B56B61">
            <w:pPr>
              <w:pStyle w:val="22"/>
              <w:spacing w:after="0" w:line="240" w:lineRule="auto"/>
              <w:jc w:val="both"/>
            </w:pPr>
            <w:r w:rsidRPr="00E60F17">
              <w:t>Итого</w:t>
            </w:r>
          </w:p>
        </w:tc>
        <w:tc>
          <w:tcPr>
            <w:tcW w:w="2463" w:type="dxa"/>
          </w:tcPr>
          <w:p w:rsidR="00007CBC" w:rsidRPr="00E60F17" w:rsidRDefault="00007CBC" w:rsidP="00B56B61">
            <w:pPr>
              <w:pStyle w:val="22"/>
              <w:spacing w:after="0" w:line="240" w:lineRule="auto"/>
            </w:pPr>
            <w:r>
              <w:t>1083</w:t>
            </w:r>
          </w:p>
        </w:tc>
        <w:tc>
          <w:tcPr>
            <w:tcW w:w="2463" w:type="dxa"/>
          </w:tcPr>
          <w:p w:rsidR="00007CBC" w:rsidRPr="00E60F17" w:rsidRDefault="00007CBC" w:rsidP="00B56B61">
            <w:pPr>
              <w:pStyle w:val="22"/>
              <w:spacing w:after="0" w:line="240" w:lineRule="auto"/>
            </w:pPr>
            <w:r>
              <w:t>1418,7</w:t>
            </w:r>
          </w:p>
        </w:tc>
        <w:tc>
          <w:tcPr>
            <w:tcW w:w="2463" w:type="dxa"/>
          </w:tcPr>
          <w:p w:rsidR="00007CBC" w:rsidRPr="00E60F17" w:rsidRDefault="00007CBC" w:rsidP="00B56B61">
            <w:pPr>
              <w:pStyle w:val="22"/>
              <w:spacing w:after="0" w:line="240" w:lineRule="auto"/>
            </w:pPr>
            <w:r>
              <w:t>1322,3</w:t>
            </w:r>
          </w:p>
        </w:tc>
      </w:tr>
    </w:tbl>
    <w:p w:rsidR="007E2942" w:rsidRDefault="007E2942" w:rsidP="00007CBC">
      <w:pPr>
        <w:pStyle w:val="22"/>
        <w:spacing w:line="360" w:lineRule="auto"/>
        <w:ind w:firstLine="709"/>
        <w:contextualSpacing/>
        <w:jc w:val="both"/>
        <w:rPr>
          <w:sz w:val="28"/>
          <w:szCs w:val="28"/>
        </w:rPr>
      </w:pPr>
    </w:p>
    <w:p w:rsidR="00007CBC" w:rsidRDefault="00007CBC" w:rsidP="00007CBC">
      <w:pPr>
        <w:pStyle w:val="22"/>
        <w:spacing w:line="360" w:lineRule="auto"/>
        <w:ind w:firstLine="709"/>
        <w:contextualSpacing/>
        <w:jc w:val="both"/>
        <w:rPr>
          <w:sz w:val="28"/>
          <w:szCs w:val="28"/>
        </w:rPr>
      </w:pPr>
      <w:r w:rsidRPr="00B875AD">
        <w:rPr>
          <w:sz w:val="28"/>
          <w:szCs w:val="28"/>
        </w:rPr>
        <w:t xml:space="preserve">Сравнивая полученные данные можно сказать следующее: самый дешевый способ приобретения техники - за счет собственных средств, но далеко не все предприятия имеют свободные денежные средства. При покупке техники за счет получения кредита цена </w:t>
      </w:r>
      <w:r>
        <w:rPr>
          <w:sz w:val="28"/>
          <w:szCs w:val="28"/>
        </w:rPr>
        <w:t xml:space="preserve">транспортера </w:t>
      </w:r>
      <w:r w:rsidRPr="00B875AD">
        <w:rPr>
          <w:sz w:val="28"/>
          <w:szCs w:val="28"/>
        </w:rPr>
        <w:t xml:space="preserve">возрастает почти в 1,5 раза и ежегодные выплаты достаточно высокие. При приобретении по договору лизинга цена </w:t>
      </w:r>
      <w:r>
        <w:rPr>
          <w:sz w:val="28"/>
          <w:szCs w:val="28"/>
        </w:rPr>
        <w:t xml:space="preserve">транспортера </w:t>
      </w:r>
      <w:r w:rsidRPr="00B875AD">
        <w:rPr>
          <w:sz w:val="28"/>
          <w:szCs w:val="28"/>
        </w:rPr>
        <w:t>так же увеличивается, но по сравнению с выплатами по кредиту эти выплаты носят более щадящий характер и составят 1322,3 тыс</w:t>
      </w:r>
      <w:proofErr w:type="gramStart"/>
      <w:r w:rsidRPr="00B875AD">
        <w:rPr>
          <w:sz w:val="28"/>
          <w:szCs w:val="28"/>
        </w:rPr>
        <w:t>.р</w:t>
      </w:r>
      <w:proofErr w:type="gramEnd"/>
      <w:r w:rsidRPr="00B875AD">
        <w:rPr>
          <w:sz w:val="28"/>
          <w:szCs w:val="28"/>
        </w:rPr>
        <w:t>уб.</w:t>
      </w:r>
    </w:p>
    <w:p w:rsidR="007E2942" w:rsidRDefault="007E2942" w:rsidP="00007CBC">
      <w:pPr>
        <w:pStyle w:val="22"/>
        <w:spacing w:line="360" w:lineRule="auto"/>
        <w:ind w:firstLine="709"/>
        <w:contextualSpacing/>
        <w:jc w:val="both"/>
        <w:rPr>
          <w:b/>
        </w:rPr>
      </w:pPr>
    </w:p>
    <w:p w:rsidR="00007CBC" w:rsidRPr="003C3DED" w:rsidRDefault="00007CBC" w:rsidP="007E2942">
      <w:pPr>
        <w:pStyle w:val="22"/>
        <w:spacing w:line="360" w:lineRule="auto"/>
        <w:contextualSpacing/>
        <w:jc w:val="both"/>
      </w:pPr>
      <w:r w:rsidRPr="007E2942">
        <w:t>Таблица 4.15</w:t>
      </w:r>
      <w:r w:rsidRPr="003C3DED">
        <w:t xml:space="preserve"> – </w:t>
      </w:r>
      <w:r w:rsidR="00B45F00" w:rsidRPr="007E2942">
        <w:rPr>
          <w:b/>
        </w:rPr>
        <w:t>Расчет эффективности</w:t>
      </w:r>
      <w:r w:rsidRPr="007E2942">
        <w:rPr>
          <w:b/>
        </w:rPr>
        <w:t xml:space="preserve"> внедрения ТШН-300</w:t>
      </w:r>
    </w:p>
    <w:tbl>
      <w:tblPr>
        <w:tblStyle w:val="a3"/>
        <w:tblW w:w="9747" w:type="dxa"/>
        <w:tblLook w:val="04A0" w:firstRow="1" w:lastRow="0" w:firstColumn="1" w:lastColumn="0" w:noHBand="0" w:noVBand="1"/>
      </w:tblPr>
      <w:tblGrid>
        <w:gridCol w:w="4361"/>
        <w:gridCol w:w="1842"/>
        <w:gridCol w:w="1701"/>
        <w:gridCol w:w="1843"/>
      </w:tblGrid>
      <w:tr w:rsidR="00007CBC" w:rsidTr="00EC1E2D">
        <w:tc>
          <w:tcPr>
            <w:tcW w:w="4361" w:type="dxa"/>
            <w:vAlign w:val="center"/>
          </w:tcPr>
          <w:p w:rsidR="00007CBC" w:rsidRPr="009419E9" w:rsidRDefault="00007CBC" w:rsidP="00B56B61">
            <w:pPr>
              <w:suppressAutoHyphens/>
              <w:jc w:val="center"/>
              <w:rPr>
                <w:b/>
                <w:color w:val="000000"/>
              </w:rPr>
            </w:pPr>
            <w:r w:rsidRPr="009419E9">
              <w:rPr>
                <w:b/>
                <w:color w:val="000000"/>
              </w:rPr>
              <w:t>Показатель</w:t>
            </w:r>
          </w:p>
        </w:tc>
        <w:tc>
          <w:tcPr>
            <w:tcW w:w="1842" w:type="dxa"/>
            <w:vAlign w:val="center"/>
          </w:tcPr>
          <w:p w:rsidR="00007CBC" w:rsidRPr="009419E9" w:rsidRDefault="00007CBC" w:rsidP="00B56B61">
            <w:pPr>
              <w:suppressAutoHyphens/>
              <w:jc w:val="center"/>
              <w:rPr>
                <w:b/>
                <w:color w:val="000000"/>
              </w:rPr>
            </w:pPr>
            <w:r w:rsidRPr="009419E9">
              <w:rPr>
                <w:b/>
                <w:color w:val="000000"/>
              </w:rPr>
              <w:t>201</w:t>
            </w:r>
            <w:r w:rsidR="00720A9F">
              <w:rPr>
                <w:b/>
                <w:color w:val="000000"/>
              </w:rPr>
              <w:t>5</w:t>
            </w:r>
            <w:r w:rsidRPr="009419E9">
              <w:rPr>
                <w:b/>
                <w:color w:val="000000"/>
              </w:rPr>
              <w:t xml:space="preserve"> год</w:t>
            </w:r>
          </w:p>
        </w:tc>
        <w:tc>
          <w:tcPr>
            <w:tcW w:w="1701" w:type="dxa"/>
            <w:vAlign w:val="center"/>
          </w:tcPr>
          <w:p w:rsidR="00007CBC" w:rsidRPr="009419E9" w:rsidRDefault="00007CBC" w:rsidP="00B56B61">
            <w:pPr>
              <w:suppressAutoHyphens/>
              <w:jc w:val="center"/>
              <w:rPr>
                <w:b/>
                <w:color w:val="000000"/>
              </w:rPr>
            </w:pPr>
            <w:r w:rsidRPr="009419E9">
              <w:rPr>
                <w:b/>
                <w:color w:val="000000"/>
              </w:rPr>
              <w:t>По плану</w:t>
            </w:r>
          </w:p>
        </w:tc>
        <w:tc>
          <w:tcPr>
            <w:tcW w:w="1843" w:type="dxa"/>
            <w:vAlign w:val="center"/>
          </w:tcPr>
          <w:p w:rsidR="00007CBC" w:rsidRPr="009419E9" w:rsidRDefault="00007CBC" w:rsidP="00B56B61">
            <w:pPr>
              <w:suppressAutoHyphens/>
              <w:jc w:val="center"/>
              <w:rPr>
                <w:b/>
                <w:color w:val="000000"/>
              </w:rPr>
            </w:pPr>
            <w:r w:rsidRPr="009419E9">
              <w:rPr>
                <w:b/>
                <w:color w:val="000000"/>
              </w:rPr>
              <w:t>Абсолютное изменение</w:t>
            </w:r>
          </w:p>
        </w:tc>
      </w:tr>
      <w:tr w:rsidR="00007CBC" w:rsidTr="00EC1E2D">
        <w:tc>
          <w:tcPr>
            <w:tcW w:w="4361" w:type="dxa"/>
          </w:tcPr>
          <w:p w:rsidR="00007CBC" w:rsidRPr="009419E9" w:rsidRDefault="00007CBC" w:rsidP="00B56B61">
            <w:pPr>
              <w:suppressAutoHyphens/>
              <w:jc w:val="both"/>
              <w:rPr>
                <w:color w:val="000000"/>
              </w:rPr>
            </w:pPr>
            <w:r w:rsidRPr="009419E9">
              <w:rPr>
                <w:color w:val="000000"/>
              </w:rPr>
              <w:t>Повышение продуктивности за счет внедрения мероприятий</w:t>
            </w:r>
            <w:r>
              <w:rPr>
                <w:color w:val="000000"/>
              </w:rPr>
              <w:t xml:space="preserve">, </w:t>
            </w:r>
            <w:r w:rsidRPr="009419E9">
              <w:rPr>
                <w:color w:val="000000"/>
              </w:rPr>
              <w:t>%</w:t>
            </w:r>
          </w:p>
        </w:tc>
        <w:tc>
          <w:tcPr>
            <w:tcW w:w="1842" w:type="dxa"/>
            <w:vAlign w:val="bottom"/>
          </w:tcPr>
          <w:p w:rsidR="00007CBC" w:rsidRDefault="00007CBC" w:rsidP="00B56B61">
            <w:pPr>
              <w:jc w:val="center"/>
              <w:rPr>
                <w:color w:val="000000"/>
              </w:rPr>
            </w:pPr>
            <w:r>
              <w:rPr>
                <w:color w:val="000000"/>
              </w:rPr>
              <w:t>-</w:t>
            </w:r>
          </w:p>
        </w:tc>
        <w:tc>
          <w:tcPr>
            <w:tcW w:w="1701" w:type="dxa"/>
            <w:vAlign w:val="bottom"/>
          </w:tcPr>
          <w:p w:rsidR="00007CBC" w:rsidRDefault="00007CBC" w:rsidP="00B56B61">
            <w:pPr>
              <w:jc w:val="center"/>
              <w:rPr>
                <w:color w:val="000000"/>
              </w:rPr>
            </w:pPr>
            <w:r>
              <w:rPr>
                <w:color w:val="000000"/>
              </w:rPr>
              <w:t>9</w:t>
            </w:r>
          </w:p>
        </w:tc>
        <w:tc>
          <w:tcPr>
            <w:tcW w:w="1843" w:type="dxa"/>
            <w:vAlign w:val="bottom"/>
          </w:tcPr>
          <w:p w:rsidR="00007CBC" w:rsidRDefault="00007CBC" w:rsidP="00B56B61">
            <w:pPr>
              <w:jc w:val="center"/>
              <w:rPr>
                <w:color w:val="000000"/>
              </w:rPr>
            </w:pPr>
            <w:r>
              <w:rPr>
                <w:color w:val="000000"/>
              </w:rPr>
              <w:t>9</w:t>
            </w:r>
          </w:p>
        </w:tc>
      </w:tr>
      <w:tr w:rsidR="00007CBC" w:rsidTr="00EC1E2D">
        <w:tc>
          <w:tcPr>
            <w:tcW w:w="4361" w:type="dxa"/>
          </w:tcPr>
          <w:p w:rsidR="00007CBC" w:rsidRPr="009419E9" w:rsidRDefault="00007CBC" w:rsidP="00B56B61">
            <w:pPr>
              <w:suppressAutoHyphens/>
              <w:jc w:val="both"/>
              <w:rPr>
                <w:color w:val="000000"/>
              </w:rPr>
            </w:pPr>
            <w:r w:rsidRPr="009419E9">
              <w:rPr>
                <w:color w:val="000000"/>
              </w:rPr>
              <w:t xml:space="preserve">Выручка, </w:t>
            </w:r>
            <w:proofErr w:type="spellStart"/>
            <w:r w:rsidRPr="009419E9">
              <w:rPr>
                <w:color w:val="000000"/>
              </w:rPr>
              <w:t>тыс</w:t>
            </w:r>
            <w:proofErr w:type="gramStart"/>
            <w:r w:rsidRPr="009419E9">
              <w:rPr>
                <w:color w:val="000000"/>
              </w:rPr>
              <w:t>.р</w:t>
            </w:r>
            <w:proofErr w:type="gramEnd"/>
            <w:r w:rsidRPr="009419E9">
              <w:rPr>
                <w:color w:val="000000"/>
              </w:rPr>
              <w:t>уб</w:t>
            </w:r>
            <w:proofErr w:type="spellEnd"/>
          </w:p>
        </w:tc>
        <w:tc>
          <w:tcPr>
            <w:tcW w:w="1842" w:type="dxa"/>
            <w:vAlign w:val="bottom"/>
          </w:tcPr>
          <w:p w:rsidR="00007CBC" w:rsidRDefault="00007CBC" w:rsidP="00B56B61">
            <w:pPr>
              <w:jc w:val="center"/>
              <w:rPr>
                <w:color w:val="000000"/>
              </w:rPr>
            </w:pPr>
            <w:r>
              <w:rPr>
                <w:color w:val="000000"/>
              </w:rPr>
              <w:t>20116</w:t>
            </w:r>
          </w:p>
        </w:tc>
        <w:tc>
          <w:tcPr>
            <w:tcW w:w="1701" w:type="dxa"/>
            <w:vAlign w:val="bottom"/>
          </w:tcPr>
          <w:p w:rsidR="00007CBC" w:rsidRDefault="00007CBC" w:rsidP="00B56B61">
            <w:pPr>
              <w:jc w:val="center"/>
              <w:rPr>
                <w:color w:val="000000"/>
              </w:rPr>
            </w:pPr>
            <w:r>
              <w:rPr>
                <w:color w:val="000000"/>
              </w:rPr>
              <w:t>22752,7</w:t>
            </w:r>
          </w:p>
        </w:tc>
        <w:tc>
          <w:tcPr>
            <w:tcW w:w="1843" w:type="dxa"/>
            <w:vAlign w:val="bottom"/>
          </w:tcPr>
          <w:p w:rsidR="00007CBC" w:rsidRDefault="00007CBC" w:rsidP="00B56B61">
            <w:pPr>
              <w:jc w:val="center"/>
              <w:rPr>
                <w:color w:val="000000"/>
              </w:rPr>
            </w:pPr>
            <w:r>
              <w:rPr>
                <w:color w:val="000000"/>
              </w:rPr>
              <w:t>2636,7</w:t>
            </w:r>
          </w:p>
        </w:tc>
      </w:tr>
      <w:tr w:rsidR="00007CBC" w:rsidTr="00EC1E2D">
        <w:tc>
          <w:tcPr>
            <w:tcW w:w="4361" w:type="dxa"/>
          </w:tcPr>
          <w:p w:rsidR="00007CBC" w:rsidRPr="009419E9" w:rsidRDefault="00007CBC" w:rsidP="00B56B61">
            <w:pPr>
              <w:suppressAutoHyphens/>
              <w:jc w:val="both"/>
              <w:rPr>
                <w:color w:val="000000"/>
              </w:rPr>
            </w:pPr>
            <w:r w:rsidRPr="009419E9">
              <w:rPr>
                <w:color w:val="000000"/>
              </w:rPr>
              <w:t xml:space="preserve">Затраты на приобретение транспортера, </w:t>
            </w:r>
            <w:proofErr w:type="spellStart"/>
            <w:r w:rsidRPr="009419E9">
              <w:rPr>
                <w:color w:val="000000"/>
              </w:rPr>
              <w:t>тыс</w:t>
            </w:r>
            <w:proofErr w:type="gramStart"/>
            <w:r w:rsidRPr="009419E9">
              <w:rPr>
                <w:color w:val="000000"/>
              </w:rPr>
              <w:t>.р</w:t>
            </w:r>
            <w:proofErr w:type="gramEnd"/>
            <w:r w:rsidRPr="009419E9">
              <w:rPr>
                <w:color w:val="000000"/>
              </w:rPr>
              <w:t>уб</w:t>
            </w:r>
            <w:proofErr w:type="spellEnd"/>
          </w:p>
        </w:tc>
        <w:tc>
          <w:tcPr>
            <w:tcW w:w="1842" w:type="dxa"/>
            <w:vAlign w:val="bottom"/>
          </w:tcPr>
          <w:p w:rsidR="00007CBC" w:rsidRDefault="00007CBC" w:rsidP="00B56B61">
            <w:pPr>
              <w:jc w:val="center"/>
              <w:rPr>
                <w:color w:val="000000"/>
              </w:rPr>
            </w:pPr>
            <w:r>
              <w:rPr>
                <w:color w:val="000000"/>
              </w:rPr>
              <w:t> </w:t>
            </w:r>
          </w:p>
        </w:tc>
        <w:tc>
          <w:tcPr>
            <w:tcW w:w="1701" w:type="dxa"/>
            <w:vAlign w:val="bottom"/>
          </w:tcPr>
          <w:p w:rsidR="00007CBC" w:rsidRDefault="00007CBC" w:rsidP="00B56B61">
            <w:pPr>
              <w:jc w:val="center"/>
              <w:rPr>
                <w:color w:val="000000"/>
              </w:rPr>
            </w:pPr>
            <w:r>
              <w:rPr>
                <w:color w:val="000000"/>
              </w:rPr>
              <w:t>497,74</w:t>
            </w:r>
          </w:p>
        </w:tc>
        <w:tc>
          <w:tcPr>
            <w:tcW w:w="1843" w:type="dxa"/>
            <w:vAlign w:val="bottom"/>
          </w:tcPr>
          <w:p w:rsidR="00007CBC" w:rsidRDefault="00007CBC" w:rsidP="00B56B61">
            <w:pPr>
              <w:jc w:val="center"/>
              <w:rPr>
                <w:color w:val="000000"/>
              </w:rPr>
            </w:pPr>
            <w:r>
              <w:rPr>
                <w:color w:val="000000"/>
              </w:rPr>
              <w:t>-</w:t>
            </w:r>
          </w:p>
        </w:tc>
      </w:tr>
      <w:tr w:rsidR="00007CBC" w:rsidTr="00EC1E2D">
        <w:tc>
          <w:tcPr>
            <w:tcW w:w="4361" w:type="dxa"/>
          </w:tcPr>
          <w:p w:rsidR="00007CBC" w:rsidRPr="009419E9" w:rsidRDefault="00007CBC" w:rsidP="00B56B61">
            <w:pPr>
              <w:suppressAutoHyphens/>
              <w:jc w:val="both"/>
              <w:rPr>
                <w:color w:val="000000"/>
              </w:rPr>
            </w:pPr>
            <w:r w:rsidRPr="009419E9">
              <w:rPr>
                <w:color w:val="000000"/>
              </w:rPr>
              <w:t xml:space="preserve">Себестоимость, </w:t>
            </w:r>
            <w:proofErr w:type="spellStart"/>
            <w:r w:rsidRPr="009419E9">
              <w:rPr>
                <w:color w:val="000000"/>
              </w:rPr>
              <w:t>тыс</w:t>
            </w:r>
            <w:proofErr w:type="gramStart"/>
            <w:r w:rsidRPr="009419E9">
              <w:rPr>
                <w:color w:val="000000"/>
              </w:rPr>
              <w:t>.р</w:t>
            </w:r>
            <w:proofErr w:type="gramEnd"/>
            <w:r w:rsidRPr="009419E9">
              <w:rPr>
                <w:color w:val="000000"/>
              </w:rPr>
              <w:t>уб</w:t>
            </w:r>
            <w:proofErr w:type="spellEnd"/>
          </w:p>
        </w:tc>
        <w:tc>
          <w:tcPr>
            <w:tcW w:w="1842" w:type="dxa"/>
            <w:vAlign w:val="bottom"/>
          </w:tcPr>
          <w:p w:rsidR="00007CBC" w:rsidRDefault="00007CBC" w:rsidP="00B56B61">
            <w:pPr>
              <w:jc w:val="center"/>
              <w:rPr>
                <w:color w:val="000000"/>
              </w:rPr>
            </w:pPr>
            <w:r>
              <w:rPr>
                <w:color w:val="000000"/>
              </w:rPr>
              <w:t>14286</w:t>
            </w:r>
          </w:p>
        </w:tc>
        <w:tc>
          <w:tcPr>
            <w:tcW w:w="1701" w:type="dxa"/>
            <w:vAlign w:val="bottom"/>
          </w:tcPr>
          <w:p w:rsidR="00007CBC" w:rsidRDefault="00007CBC" w:rsidP="00B56B61">
            <w:pPr>
              <w:jc w:val="center"/>
              <w:rPr>
                <w:color w:val="000000"/>
              </w:rPr>
            </w:pPr>
            <w:r>
              <w:rPr>
                <w:color w:val="000000"/>
              </w:rPr>
              <w:t>14783,74</w:t>
            </w:r>
          </w:p>
        </w:tc>
        <w:tc>
          <w:tcPr>
            <w:tcW w:w="1843" w:type="dxa"/>
            <w:vAlign w:val="bottom"/>
          </w:tcPr>
          <w:p w:rsidR="00007CBC" w:rsidRDefault="00007CBC" w:rsidP="00B56B61">
            <w:pPr>
              <w:jc w:val="center"/>
              <w:rPr>
                <w:color w:val="000000"/>
              </w:rPr>
            </w:pPr>
            <w:r>
              <w:rPr>
                <w:color w:val="000000"/>
              </w:rPr>
              <w:t>497,74</w:t>
            </w:r>
          </w:p>
        </w:tc>
      </w:tr>
      <w:tr w:rsidR="00007CBC" w:rsidTr="00EC1E2D">
        <w:tc>
          <w:tcPr>
            <w:tcW w:w="4361" w:type="dxa"/>
          </w:tcPr>
          <w:p w:rsidR="00007CBC" w:rsidRPr="009419E9" w:rsidRDefault="00007CBC" w:rsidP="00B56B61">
            <w:pPr>
              <w:suppressAutoHyphens/>
              <w:jc w:val="both"/>
              <w:rPr>
                <w:color w:val="000000"/>
              </w:rPr>
            </w:pPr>
            <w:r w:rsidRPr="009419E9">
              <w:rPr>
                <w:color w:val="000000"/>
              </w:rPr>
              <w:t xml:space="preserve">Прибыль, </w:t>
            </w:r>
            <w:proofErr w:type="spellStart"/>
            <w:r w:rsidRPr="009419E9">
              <w:rPr>
                <w:color w:val="000000"/>
              </w:rPr>
              <w:t>тыс</w:t>
            </w:r>
            <w:proofErr w:type="gramStart"/>
            <w:r w:rsidRPr="009419E9">
              <w:rPr>
                <w:color w:val="000000"/>
              </w:rPr>
              <w:t>.р</w:t>
            </w:r>
            <w:proofErr w:type="gramEnd"/>
            <w:r w:rsidRPr="009419E9">
              <w:rPr>
                <w:color w:val="000000"/>
              </w:rPr>
              <w:t>уб</w:t>
            </w:r>
            <w:proofErr w:type="spellEnd"/>
          </w:p>
        </w:tc>
        <w:tc>
          <w:tcPr>
            <w:tcW w:w="1842" w:type="dxa"/>
            <w:vAlign w:val="bottom"/>
          </w:tcPr>
          <w:p w:rsidR="00007CBC" w:rsidRDefault="00007CBC" w:rsidP="00B56B61">
            <w:pPr>
              <w:jc w:val="center"/>
              <w:rPr>
                <w:color w:val="000000"/>
              </w:rPr>
            </w:pPr>
            <w:r>
              <w:rPr>
                <w:color w:val="000000"/>
              </w:rPr>
              <w:t>5830</w:t>
            </w:r>
          </w:p>
        </w:tc>
        <w:tc>
          <w:tcPr>
            <w:tcW w:w="1701" w:type="dxa"/>
            <w:vAlign w:val="bottom"/>
          </w:tcPr>
          <w:p w:rsidR="00007CBC" w:rsidRDefault="00007CBC" w:rsidP="00B56B61">
            <w:pPr>
              <w:jc w:val="center"/>
              <w:rPr>
                <w:color w:val="000000"/>
              </w:rPr>
            </w:pPr>
            <w:r>
              <w:rPr>
                <w:color w:val="000000"/>
              </w:rPr>
              <w:t>7968,96</w:t>
            </w:r>
          </w:p>
        </w:tc>
        <w:tc>
          <w:tcPr>
            <w:tcW w:w="1843" w:type="dxa"/>
            <w:vAlign w:val="bottom"/>
          </w:tcPr>
          <w:p w:rsidR="00007CBC" w:rsidRDefault="00007CBC" w:rsidP="00B56B61">
            <w:pPr>
              <w:jc w:val="center"/>
              <w:rPr>
                <w:color w:val="000000"/>
              </w:rPr>
            </w:pPr>
            <w:r>
              <w:rPr>
                <w:color w:val="000000"/>
              </w:rPr>
              <w:t>2138,96</w:t>
            </w:r>
          </w:p>
        </w:tc>
      </w:tr>
      <w:tr w:rsidR="00007CBC" w:rsidTr="00EC1E2D">
        <w:tc>
          <w:tcPr>
            <w:tcW w:w="4361" w:type="dxa"/>
          </w:tcPr>
          <w:p w:rsidR="00007CBC" w:rsidRPr="009419E9" w:rsidRDefault="00007CBC" w:rsidP="00B56B61">
            <w:pPr>
              <w:suppressAutoHyphens/>
              <w:jc w:val="both"/>
              <w:rPr>
                <w:color w:val="000000"/>
              </w:rPr>
            </w:pPr>
            <w:proofErr w:type="spellStart"/>
            <w:r w:rsidRPr="009419E9">
              <w:rPr>
                <w:color w:val="000000"/>
              </w:rPr>
              <w:t>Рентаельность</w:t>
            </w:r>
            <w:proofErr w:type="spellEnd"/>
            <w:r w:rsidRPr="009419E9">
              <w:rPr>
                <w:color w:val="000000"/>
              </w:rPr>
              <w:t>, %</w:t>
            </w:r>
          </w:p>
        </w:tc>
        <w:tc>
          <w:tcPr>
            <w:tcW w:w="1842" w:type="dxa"/>
            <w:vAlign w:val="bottom"/>
          </w:tcPr>
          <w:p w:rsidR="00007CBC" w:rsidRDefault="00007CBC" w:rsidP="00B56B61">
            <w:pPr>
              <w:jc w:val="center"/>
              <w:rPr>
                <w:color w:val="000000"/>
              </w:rPr>
            </w:pPr>
            <w:r>
              <w:rPr>
                <w:color w:val="000000"/>
              </w:rPr>
              <w:t>40,81</w:t>
            </w:r>
          </w:p>
        </w:tc>
        <w:tc>
          <w:tcPr>
            <w:tcW w:w="1701" w:type="dxa"/>
            <w:vAlign w:val="bottom"/>
          </w:tcPr>
          <w:p w:rsidR="00007CBC" w:rsidRDefault="00007CBC" w:rsidP="00B56B61">
            <w:pPr>
              <w:jc w:val="center"/>
              <w:rPr>
                <w:color w:val="000000"/>
              </w:rPr>
            </w:pPr>
            <w:r>
              <w:rPr>
                <w:color w:val="000000"/>
              </w:rPr>
              <w:t>53,9</w:t>
            </w:r>
          </w:p>
        </w:tc>
        <w:tc>
          <w:tcPr>
            <w:tcW w:w="1843" w:type="dxa"/>
            <w:vAlign w:val="bottom"/>
          </w:tcPr>
          <w:p w:rsidR="00007CBC" w:rsidRDefault="00007CBC" w:rsidP="00B56B61">
            <w:pPr>
              <w:jc w:val="center"/>
              <w:rPr>
                <w:color w:val="000000"/>
              </w:rPr>
            </w:pPr>
            <w:r>
              <w:rPr>
                <w:color w:val="000000"/>
              </w:rPr>
              <w:t>13,09</w:t>
            </w:r>
          </w:p>
        </w:tc>
      </w:tr>
    </w:tbl>
    <w:p w:rsidR="00007CBC" w:rsidRDefault="00007CBC" w:rsidP="00007CBC">
      <w:pPr>
        <w:pStyle w:val="22"/>
        <w:spacing w:line="360" w:lineRule="auto"/>
        <w:ind w:firstLine="709"/>
        <w:contextualSpacing/>
        <w:jc w:val="both"/>
        <w:rPr>
          <w:sz w:val="28"/>
          <w:szCs w:val="28"/>
        </w:rPr>
      </w:pPr>
      <w:r>
        <w:rPr>
          <w:sz w:val="28"/>
          <w:szCs w:val="28"/>
        </w:rPr>
        <w:t xml:space="preserve">То есть в результате внедрения мероприятия рентабельность </w:t>
      </w:r>
      <w:proofErr w:type="gramStart"/>
      <w:r>
        <w:rPr>
          <w:sz w:val="28"/>
          <w:szCs w:val="28"/>
        </w:rPr>
        <w:t>повысится</w:t>
      </w:r>
      <w:proofErr w:type="gramEnd"/>
      <w:r>
        <w:rPr>
          <w:sz w:val="28"/>
          <w:szCs w:val="28"/>
        </w:rPr>
        <w:t xml:space="preserve"> на 13,09 процентов.</w:t>
      </w:r>
    </w:p>
    <w:p w:rsidR="00007CBC" w:rsidRDefault="00007CBC" w:rsidP="00007CBC">
      <w:pPr>
        <w:spacing w:line="360" w:lineRule="auto"/>
        <w:ind w:firstLine="709"/>
        <w:contextualSpacing/>
        <w:jc w:val="center"/>
        <w:rPr>
          <w:b/>
          <w:sz w:val="28"/>
          <w:szCs w:val="28"/>
        </w:rPr>
      </w:pPr>
    </w:p>
    <w:p w:rsidR="00007CBC" w:rsidRDefault="00007CBC" w:rsidP="007F507E">
      <w:pPr>
        <w:pStyle w:val="1"/>
        <w:jc w:val="center"/>
        <w:rPr>
          <w:b w:val="0"/>
          <w:sz w:val="28"/>
          <w:szCs w:val="28"/>
        </w:rPr>
      </w:pPr>
      <w:bookmarkStart w:id="21" w:name="_Toc447812301"/>
      <w:r>
        <w:rPr>
          <w:b w:val="0"/>
          <w:sz w:val="28"/>
          <w:szCs w:val="28"/>
        </w:rPr>
        <w:t>4.3. Оптимизация технологии содержания КРС</w:t>
      </w:r>
      <w:bookmarkEnd w:id="21"/>
    </w:p>
    <w:p w:rsidR="00007CBC" w:rsidRDefault="00007CBC" w:rsidP="00007CBC">
      <w:pPr>
        <w:spacing w:line="360" w:lineRule="auto"/>
        <w:ind w:firstLine="709"/>
        <w:contextualSpacing/>
        <w:jc w:val="both"/>
        <w:rPr>
          <w:sz w:val="28"/>
          <w:szCs w:val="28"/>
        </w:rPr>
      </w:pPr>
    </w:p>
    <w:p w:rsidR="00007CBC" w:rsidRDefault="00007CBC" w:rsidP="00007CBC">
      <w:pPr>
        <w:spacing w:line="360" w:lineRule="auto"/>
        <w:ind w:firstLine="709"/>
        <w:contextualSpacing/>
        <w:jc w:val="both"/>
        <w:rPr>
          <w:sz w:val="28"/>
          <w:szCs w:val="28"/>
        </w:rPr>
      </w:pPr>
      <w:r>
        <w:rPr>
          <w:sz w:val="28"/>
          <w:szCs w:val="28"/>
        </w:rPr>
        <w:t xml:space="preserve">Следующий шаг после повышения продуктивности – это мероприятия, направленные на повышение эффективности реализации молока. </w:t>
      </w:r>
    </w:p>
    <w:p w:rsidR="00007CBC" w:rsidRDefault="00007CBC" w:rsidP="00007CBC">
      <w:pPr>
        <w:spacing w:line="360" w:lineRule="auto"/>
        <w:ind w:firstLine="709"/>
        <w:contextualSpacing/>
        <w:jc w:val="both"/>
        <w:rPr>
          <w:sz w:val="28"/>
          <w:szCs w:val="28"/>
        </w:rPr>
      </w:pPr>
      <w:r>
        <w:rPr>
          <w:sz w:val="28"/>
          <w:szCs w:val="28"/>
        </w:rPr>
        <w:t>Один из основных способов повышения эффективности реализации – это улучшение качества молока, то есть более качественное молоко высшего сорта реализуется по более высоким ценам.  В средн</w:t>
      </w:r>
      <w:r w:rsidR="00720A9F">
        <w:rPr>
          <w:sz w:val="28"/>
          <w:szCs w:val="28"/>
        </w:rPr>
        <w:t>ем цена реализации молока в 2015</w:t>
      </w:r>
      <w:r>
        <w:rPr>
          <w:sz w:val="28"/>
          <w:szCs w:val="28"/>
        </w:rPr>
        <w:t xml:space="preserve"> году составила 1,845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/ц. Для более подробного анализа рассмотрим цены реализации молока по категориям в таблице 4.15</w:t>
      </w:r>
    </w:p>
    <w:p w:rsidR="00007CBC" w:rsidRPr="004B5B7C" w:rsidRDefault="00007CBC" w:rsidP="007E2942">
      <w:pPr>
        <w:spacing w:line="360" w:lineRule="auto"/>
        <w:contextualSpacing/>
      </w:pPr>
      <w:r w:rsidRPr="007E2942">
        <w:t>Таблица 4.16</w:t>
      </w:r>
      <w:r w:rsidRPr="004B5B7C">
        <w:t xml:space="preserve"> – </w:t>
      </w:r>
      <w:r w:rsidRPr="007E2942">
        <w:rPr>
          <w:b/>
        </w:rPr>
        <w:t>Реал</w:t>
      </w:r>
      <w:r w:rsidR="00915A06" w:rsidRPr="007E2942">
        <w:rPr>
          <w:b/>
        </w:rPr>
        <w:t xml:space="preserve">изация молока в </w:t>
      </w:r>
      <w:r w:rsidR="00DF5940">
        <w:rPr>
          <w:b/>
        </w:rPr>
        <w:t>ООО «Совхоз-Правда» в 2016</w:t>
      </w:r>
      <w:r w:rsidRPr="007E2942">
        <w:rPr>
          <w:b/>
        </w:rPr>
        <w:t xml:space="preserve"> году по сортам</w:t>
      </w:r>
    </w:p>
    <w:tbl>
      <w:tblPr>
        <w:tblStyle w:val="a3"/>
        <w:tblW w:w="0" w:type="auto"/>
        <w:tblLook w:val="04A0" w:firstRow="1" w:lastRow="0" w:firstColumn="1" w:lastColumn="0" w:noHBand="0" w:noVBand="1"/>
      </w:tblPr>
      <w:tblGrid>
        <w:gridCol w:w="2392"/>
        <w:gridCol w:w="2393"/>
        <w:gridCol w:w="2393"/>
        <w:gridCol w:w="2393"/>
      </w:tblGrid>
      <w:tr w:rsidR="00007CBC" w:rsidTr="00EC1E2D">
        <w:tc>
          <w:tcPr>
            <w:tcW w:w="2392" w:type="dxa"/>
          </w:tcPr>
          <w:p w:rsidR="00007CBC" w:rsidRPr="0035711D" w:rsidRDefault="00007CBC" w:rsidP="00B56B61">
            <w:pPr>
              <w:contextualSpacing/>
              <w:jc w:val="center"/>
              <w:rPr>
                <w:b/>
              </w:rPr>
            </w:pPr>
            <w:r w:rsidRPr="0035711D">
              <w:rPr>
                <w:b/>
              </w:rPr>
              <w:t>Показатель</w:t>
            </w:r>
          </w:p>
        </w:tc>
        <w:tc>
          <w:tcPr>
            <w:tcW w:w="2393" w:type="dxa"/>
          </w:tcPr>
          <w:p w:rsidR="00007CBC" w:rsidRPr="0035711D" w:rsidRDefault="00007CBC" w:rsidP="00B56B61">
            <w:pPr>
              <w:contextualSpacing/>
              <w:jc w:val="center"/>
              <w:rPr>
                <w:b/>
              </w:rPr>
            </w:pPr>
            <w:r w:rsidRPr="0035711D">
              <w:rPr>
                <w:b/>
              </w:rPr>
              <w:t xml:space="preserve">Цена реализации, </w:t>
            </w:r>
            <w:proofErr w:type="spellStart"/>
            <w:r w:rsidRPr="0035711D">
              <w:rPr>
                <w:b/>
              </w:rPr>
              <w:t>тыс</w:t>
            </w:r>
            <w:proofErr w:type="gramStart"/>
            <w:r w:rsidRPr="0035711D">
              <w:rPr>
                <w:b/>
              </w:rPr>
              <w:t>.р</w:t>
            </w:r>
            <w:proofErr w:type="gramEnd"/>
            <w:r w:rsidRPr="0035711D">
              <w:rPr>
                <w:b/>
              </w:rPr>
              <w:t>уб</w:t>
            </w:r>
            <w:proofErr w:type="spellEnd"/>
            <w:r w:rsidRPr="0035711D">
              <w:rPr>
                <w:b/>
              </w:rPr>
              <w:t>/ц</w:t>
            </w:r>
          </w:p>
        </w:tc>
        <w:tc>
          <w:tcPr>
            <w:tcW w:w="2393" w:type="dxa"/>
          </w:tcPr>
          <w:p w:rsidR="00007CBC" w:rsidRPr="0035711D" w:rsidRDefault="00007CBC" w:rsidP="00B56B61">
            <w:pPr>
              <w:contextualSpacing/>
              <w:jc w:val="center"/>
              <w:rPr>
                <w:b/>
              </w:rPr>
            </w:pPr>
            <w:r w:rsidRPr="0035711D">
              <w:rPr>
                <w:b/>
              </w:rPr>
              <w:t>Объем, ц</w:t>
            </w:r>
          </w:p>
        </w:tc>
        <w:tc>
          <w:tcPr>
            <w:tcW w:w="2393" w:type="dxa"/>
          </w:tcPr>
          <w:p w:rsidR="00007CBC" w:rsidRPr="0035711D" w:rsidRDefault="00007CBC" w:rsidP="00B56B61">
            <w:pPr>
              <w:contextualSpacing/>
              <w:jc w:val="center"/>
              <w:rPr>
                <w:b/>
              </w:rPr>
            </w:pPr>
            <w:r w:rsidRPr="0035711D">
              <w:rPr>
                <w:b/>
              </w:rPr>
              <w:t xml:space="preserve">Выручка, </w:t>
            </w:r>
            <w:proofErr w:type="spellStart"/>
            <w:r w:rsidRPr="0035711D">
              <w:rPr>
                <w:b/>
              </w:rPr>
              <w:t>тыс</w:t>
            </w:r>
            <w:proofErr w:type="gramStart"/>
            <w:r w:rsidRPr="0035711D">
              <w:rPr>
                <w:b/>
              </w:rPr>
              <w:t>.р</w:t>
            </w:r>
            <w:proofErr w:type="gramEnd"/>
            <w:r w:rsidRPr="0035711D">
              <w:rPr>
                <w:b/>
              </w:rPr>
              <w:t>уб</w:t>
            </w:r>
            <w:proofErr w:type="spellEnd"/>
          </w:p>
        </w:tc>
      </w:tr>
      <w:tr w:rsidR="00007CBC" w:rsidTr="00EC1E2D">
        <w:tc>
          <w:tcPr>
            <w:tcW w:w="2392" w:type="dxa"/>
          </w:tcPr>
          <w:p w:rsidR="00007CBC" w:rsidRPr="0035711D" w:rsidRDefault="00007CBC" w:rsidP="00B56B61">
            <w:pPr>
              <w:contextualSpacing/>
              <w:jc w:val="center"/>
            </w:pPr>
            <w:r w:rsidRPr="0035711D">
              <w:t>Высший сорт</w:t>
            </w:r>
          </w:p>
        </w:tc>
        <w:tc>
          <w:tcPr>
            <w:tcW w:w="2393" w:type="dxa"/>
          </w:tcPr>
          <w:p w:rsidR="00007CBC" w:rsidRPr="0035711D" w:rsidRDefault="00007CBC" w:rsidP="00B56B61">
            <w:pPr>
              <w:jc w:val="center"/>
              <w:rPr>
                <w:color w:val="000000"/>
              </w:rPr>
            </w:pPr>
            <w:r w:rsidRPr="0035711D">
              <w:rPr>
                <w:color w:val="000000"/>
              </w:rPr>
              <w:t>1,934</w:t>
            </w:r>
          </w:p>
        </w:tc>
        <w:tc>
          <w:tcPr>
            <w:tcW w:w="2393" w:type="dxa"/>
          </w:tcPr>
          <w:p w:rsidR="00007CBC" w:rsidRPr="0035711D" w:rsidRDefault="00007CBC" w:rsidP="00B56B61">
            <w:pPr>
              <w:jc w:val="center"/>
              <w:rPr>
                <w:color w:val="000000"/>
              </w:rPr>
            </w:pPr>
            <w:r w:rsidRPr="0035711D">
              <w:rPr>
                <w:color w:val="000000"/>
              </w:rPr>
              <w:t>27510</w:t>
            </w:r>
          </w:p>
        </w:tc>
        <w:tc>
          <w:tcPr>
            <w:tcW w:w="2393" w:type="dxa"/>
          </w:tcPr>
          <w:p w:rsidR="00007CBC" w:rsidRPr="0035711D" w:rsidRDefault="00007CBC" w:rsidP="00B56B61">
            <w:pPr>
              <w:jc w:val="center"/>
              <w:rPr>
                <w:color w:val="000000"/>
              </w:rPr>
            </w:pPr>
            <w:r w:rsidRPr="0035711D">
              <w:rPr>
                <w:color w:val="000000"/>
              </w:rPr>
              <w:t>53200</w:t>
            </w:r>
          </w:p>
        </w:tc>
      </w:tr>
      <w:tr w:rsidR="00007CBC" w:rsidTr="00EC1E2D">
        <w:tc>
          <w:tcPr>
            <w:tcW w:w="2392" w:type="dxa"/>
          </w:tcPr>
          <w:p w:rsidR="00007CBC" w:rsidRPr="0035711D" w:rsidRDefault="00007CBC" w:rsidP="00B56B61">
            <w:pPr>
              <w:contextualSpacing/>
              <w:jc w:val="center"/>
            </w:pPr>
            <w:r w:rsidRPr="0035711D">
              <w:t>Первый сорт</w:t>
            </w:r>
          </w:p>
        </w:tc>
        <w:tc>
          <w:tcPr>
            <w:tcW w:w="2393" w:type="dxa"/>
          </w:tcPr>
          <w:p w:rsidR="00007CBC" w:rsidRPr="0035711D" w:rsidRDefault="00007CBC" w:rsidP="00B56B61">
            <w:pPr>
              <w:jc w:val="center"/>
              <w:rPr>
                <w:color w:val="000000"/>
              </w:rPr>
            </w:pPr>
            <w:r w:rsidRPr="0035711D">
              <w:rPr>
                <w:color w:val="000000"/>
              </w:rPr>
              <w:t>1,832</w:t>
            </w:r>
          </w:p>
        </w:tc>
        <w:tc>
          <w:tcPr>
            <w:tcW w:w="2393" w:type="dxa"/>
          </w:tcPr>
          <w:p w:rsidR="00007CBC" w:rsidRPr="0035711D" w:rsidRDefault="00007CBC" w:rsidP="00B56B61">
            <w:pPr>
              <w:jc w:val="center"/>
              <w:rPr>
                <w:color w:val="000000"/>
              </w:rPr>
            </w:pPr>
            <w:r w:rsidRPr="0035711D">
              <w:rPr>
                <w:color w:val="000000"/>
              </w:rPr>
              <w:t>59190</w:t>
            </w:r>
          </w:p>
        </w:tc>
        <w:tc>
          <w:tcPr>
            <w:tcW w:w="2393" w:type="dxa"/>
          </w:tcPr>
          <w:p w:rsidR="00007CBC" w:rsidRPr="0035711D" w:rsidRDefault="00007CBC" w:rsidP="00B56B61">
            <w:pPr>
              <w:jc w:val="center"/>
              <w:rPr>
                <w:color w:val="000000"/>
              </w:rPr>
            </w:pPr>
            <w:r w:rsidRPr="0035711D">
              <w:rPr>
                <w:color w:val="000000"/>
              </w:rPr>
              <w:t>108440</w:t>
            </w:r>
          </w:p>
        </w:tc>
      </w:tr>
      <w:tr w:rsidR="00007CBC" w:rsidTr="00EC1E2D">
        <w:tc>
          <w:tcPr>
            <w:tcW w:w="2392" w:type="dxa"/>
          </w:tcPr>
          <w:p w:rsidR="00007CBC" w:rsidRPr="0035711D" w:rsidRDefault="00007CBC" w:rsidP="00B56B61">
            <w:pPr>
              <w:contextualSpacing/>
              <w:jc w:val="center"/>
            </w:pPr>
            <w:r w:rsidRPr="0035711D">
              <w:t>Второй сорт</w:t>
            </w:r>
          </w:p>
        </w:tc>
        <w:tc>
          <w:tcPr>
            <w:tcW w:w="2393" w:type="dxa"/>
          </w:tcPr>
          <w:p w:rsidR="00007CBC" w:rsidRPr="0035711D" w:rsidRDefault="00007CBC" w:rsidP="00B56B61">
            <w:pPr>
              <w:jc w:val="center"/>
              <w:rPr>
                <w:color w:val="000000"/>
              </w:rPr>
            </w:pPr>
            <w:r w:rsidRPr="0035711D">
              <w:rPr>
                <w:color w:val="000000"/>
              </w:rPr>
              <w:t>1,769</w:t>
            </w:r>
          </w:p>
        </w:tc>
        <w:tc>
          <w:tcPr>
            <w:tcW w:w="2393" w:type="dxa"/>
          </w:tcPr>
          <w:p w:rsidR="00007CBC" w:rsidRPr="0035711D" w:rsidRDefault="00007CBC" w:rsidP="00B56B61">
            <w:pPr>
              <w:jc w:val="center"/>
              <w:rPr>
                <w:color w:val="000000"/>
              </w:rPr>
            </w:pPr>
            <w:r w:rsidRPr="0035711D">
              <w:rPr>
                <w:color w:val="000000"/>
              </w:rPr>
              <w:t>22340</w:t>
            </w:r>
          </w:p>
        </w:tc>
        <w:tc>
          <w:tcPr>
            <w:tcW w:w="2393" w:type="dxa"/>
          </w:tcPr>
          <w:p w:rsidR="00007CBC" w:rsidRPr="0035711D" w:rsidRDefault="00007CBC" w:rsidP="00B56B61">
            <w:pPr>
              <w:jc w:val="center"/>
              <w:rPr>
                <w:color w:val="000000"/>
              </w:rPr>
            </w:pPr>
            <w:r w:rsidRPr="0035711D">
              <w:rPr>
                <w:color w:val="000000"/>
              </w:rPr>
              <w:t>39520</w:t>
            </w:r>
          </w:p>
        </w:tc>
      </w:tr>
      <w:tr w:rsidR="00007CBC" w:rsidTr="00EC1E2D">
        <w:tc>
          <w:tcPr>
            <w:tcW w:w="2392" w:type="dxa"/>
          </w:tcPr>
          <w:p w:rsidR="00007CBC" w:rsidRPr="0035711D" w:rsidRDefault="00007CBC" w:rsidP="00B56B61">
            <w:pPr>
              <w:contextualSpacing/>
              <w:jc w:val="center"/>
            </w:pPr>
            <w:r w:rsidRPr="0035711D">
              <w:t>Итого</w:t>
            </w:r>
          </w:p>
        </w:tc>
        <w:tc>
          <w:tcPr>
            <w:tcW w:w="2393" w:type="dxa"/>
          </w:tcPr>
          <w:p w:rsidR="00007CBC" w:rsidRPr="0035711D" w:rsidRDefault="00007CBC" w:rsidP="00B56B61">
            <w:pPr>
              <w:contextualSpacing/>
              <w:jc w:val="center"/>
            </w:pPr>
          </w:p>
        </w:tc>
        <w:tc>
          <w:tcPr>
            <w:tcW w:w="2393" w:type="dxa"/>
          </w:tcPr>
          <w:p w:rsidR="00007CBC" w:rsidRPr="0035711D" w:rsidRDefault="00007CBC" w:rsidP="00B56B61">
            <w:pPr>
              <w:contextualSpacing/>
              <w:jc w:val="center"/>
            </w:pPr>
            <w:r w:rsidRPr="0035711D">
              <w:t>109040</w:t>
            </w:r>
          </w:p>
        </w:tc>
        <w:tc>
          <w:tcPr>
            <w:tcW w:w="2393" w:type="dxa"/>
          </w:tcPr>
          <w:p w:rsidR="00007CBC" w:rsidRPr="0035711D" w:rsidRDefault="00007CBC" w:rsidP="00B56B61">
            <w:pPr>
              <w:contextualSpacing/>
              <w:jc w:val="center"/>
            </w:pPr>
            <w:r w:rsidRPr="0035711D">
              <w:t>201160</w:t>
            </w:r>
          </w:p>
        </w:tc>
      </w:tr>
    </w:tbl>
    <w:p w:rsidR="00007CBC" w:rsidRDefault="00DF5940" w:rsidP="00B56B61">
      <w:pPr>
        <w:spacing w:line="360" w:lineRule="auto"/>
        <w:ind w:firstLine="709"/>
        <w:jc w:val="both"/>
        <w:rPr>
          <w:sz w:val="28"/>
          <w:szCs w:val="28"/>
        </w:rPr>
      </w:pPr>
      <w:r>
        <w:rPr>
          <w:sz w:val="28"/>
          <w:szCs w:val="28"/>
        </w:rPr>
        <w:t xml:space="preserve">То </w:t>
      </w:r>
      <w:proofErr w:type="gramStart"/>
      <w:r>
        <w:rPr>
          <w:sz w:val="28"/>
          <w:szCs w:val="28"/>
        </w:rPr>
        <w:t>есть</w:t>
      </w:r>
      <w:proofErr w:type="gramEnd"/>
      <w:r>
        <w:rPr>
          <w:sz w:val="28"/>
          <w:szCs w:val="28"/>
        </w:rPr>
        <w:t xml:space="preserve"> анализируя таблицу 4.16</w:t>
      </w:r>
      <w:r w:rsidR="00007CBC">
        <w:rPr>
          <w:sz w:val="28"/>
          <w:szCs w:val="28"/>
        </w:rPr>
        <w:t xml:space="preserve"> следует сказать, что основная часть реализованного молока приходится на первый сорт. </w:t>
      </w:r>
    </w:p>
    <w:p w:rsidR="00007CBC" w:rsidRDefault="00007CBC" w:rsidP="00B56B61">
      <w:pPr>
        <w:spacing w:line="360" w:lineRule="auto"/>
        <w:ind w:firstLine="709"/>
        <w:jc w:val="both"/>
        <w:rPr>
          <w:sz w:val="28"/>
          <w:szCs w:val="28"/>
        </w:rPr>
      </w:pPr>
      <w:r>
        <w:rPr>
          <w:sz w:val="28"/>
          <w:szCs w:val="28"/>
        </w:rPr>
        <w:t xml:space="preserve">Обращаясь к таблице 3.6, следует отметить, что </w:t>
      </w:r>
      <w:r w:rsidR="00B45F00">
        <w:rPr>
          <w:sz w:val="28"/>
          <w:szCs w:val="28"/>
        </w:rPr>
        <w:t>основные мероприятия,</w:t>
      </w:r>
      <w:r>
        <w:rPr>
          <w:sz w:val="28"/>
          <w:szCs w:val="28"/>
        </w:rPr>
        <w:t xml:space="preserve"> которые </w:t>
      </w:r>
      <w:proofErr w:type="gramStart"/>
      <w:r>
        <w:rPr>
          <w:sz w:val="28"/>
          <w:szCs w:val="28"/>
        </w:rPr>
        <w:t>позволят</w:t>
      </w:r>
      <w:proofErr w:type="gramEnd"/>
      <w:r>
        <w:rPr>
          <w:sz w:val="28"/>
          <w:szCs w:val="28"/>
        </w:rPr>
        <w:t xml:space="preserve"> повысят эффективность и качество молока в соответствии с технологией содержания – это улучшенный </w:t>
      </w:r>
      <w:r w:rsidR="00B45F00">
        <w:rPr>
          <w:sz w:val="28"/>
          <w:szCs w:val="28"/>
        </w:rPr>
        <w:t>микроклимат в</w:t>
      </w:r>
      <w:r>
        <w:rPr>
          <w:sz w:val="28"/>
          <w:szCs w:val="28"/>
        </w:rPr>
        <w:t xml:space="preserve"> помещениях, что связано со своевременной уборкой автоматизированной уборкой навоза. </w:t>
      </w:r>
      <w:r>
        <w:rPr>
          <w:sz w:val="28"/>
          <w:szCs w:val="28"/>
        </w:rPr>
        <w:lastRenderedPageBreak/>
        <w:t xml:space="preserve">Кроме того, необходимо производить своевременное кормление животных, а </w:t>
      </w:r>
      <w:r w:rsidR="00B45F00">
        <w:rPr>
          <w:sz w:val="28"/>
          <w:szCs w:val="28"/>
        </w:rPr>
        <w:t>также</w:t>
      </w:r>
      <w:r>
        <w:rPr>
          <w:sz w:val="28"/>
          <w:szCs w:val="28"/>
        </w:rPr>
        <w:t xml:space="preserve"> совершать прогулки в зимний стойловый период. </w:t>
      </w:r>
    </w:p>
    <w:p w:rsidR="00007CBC" w:rsidRDefault="00007CBC" w:rsidP="00B56B61">
      <w:pPr>
        <w:spacing w:line="360" w:lineRule="auto"/>
        <w:ind w:firstLine="709"/>
        <w:jc w:val="both"/>
        <w:rPr>
          <w:sz w:val="28"/>
          <w:szCs w:val="28"/>
        </w:rPr>
      </w:pPr>
      <w:r>
        <w:rPr>
          <w:sz w:val="28"/>
          <w:szCs w:val="28"/>
        </w:rPr>
        <w:t>В целом данные мероприятия позволят повысить качество молока на 10%. Представим в таблице 4.16 планируемые объемы реализации молока на следующий расчетный период.</w:t>
      </w:r>
    </w:p>
    <w:p w:rsidR="00007CBC" w:rsidRPr="0035711D" w:rsidRDefault="00007CBC" w:rsidP="007E2942">
      <w:pPr>
        <w:spacing w:line="360" w:lineRule="auto"/>
        <w:contextualSpacing/>
        <w:jc w:val="both"/>
      </w:pPr>
      <w:r w:rsidRPr="007E2942">
        <w:t>Таблица 4.17</w:t>
      </w:r>
      <w:r w:rsidRPr="0035711D">
        <w:t xml:space="preserve"> – </w:t>
      </w:r>
      <w:r w:rsidRPr="007E2942">
        <w:rPr>
          <w:b/>
        </w:rPr>
        <w:t xml:space="preserve">Расчет </w:t>
      </w:r>
      <w:proofErr w:type="gramStart"/>
      <w:r w:rsidRPr="007E2942">
        <w:rPr>
          <w:b/>
        </w:rPr>
        <w:t>эффективности модернизации технологии содержания коров</w:t>
      </w:r>
      <w:proofErr w:type="gramEnd"/>
    </w:p>
    <w:tbl>
      <w:tblPr>
        <w:tblStyle w:val="a3"/>
        <w:tblW w:w="0" w:type="auto"/>
        <w:tblLook w:val="04A0" w:firstRow="1" w:lastRow="0" w:firstColumn="1" w:lastColumn="0" w:noHBand="0" w:noVBand="1"/>
      </w:tblPr>
      <w:tblGrid>
        <w:gridCol w:w="1508"/>
        <w:gridCol w:w="1537"/>
        <w:gridCol w:w="1627"/>
        <w:gridCol w:w="1535"/>
        <w:gridCol w:w="1718"/>
        <w:gridCol w:w="1646"/>
      </w:tblGrid>
      <w:tr w:rsidR="00007CBC" w:rsidTr="00EC1E2D">
        <w:tc>
          <w:tcPr>
            <w:tcW w:w="1508" w:type="dxa"/>
          </w:tcPr>
          <w:p w:rsidR="00007CBC" w:rsidRPr="0035711D" w:rsidRDefault="00007CBC" w:rsidP="00B56B61">
            <w:pPr>
              <w:contextualSpacing/>
              <w:jc w:val="center"/>
              <w:rPr>
                <w:b/>
                <w:sz w:val="23"/>
                <w:szCs w:val="23"/>
              </w:rPr>
            </w:pPr>
            <w:r w:rsidRPr="0035711D">
              <w:rPr>
                <w:b/>
                <w:sz w:val="23"/>
                <w:szCs w:val="23"/>
              </w:rPr>
              <w:t>Показатель</w:t>
            </w:r>
          </w:p>
        </w:tc>
        <w:tc>
          <w:tcPr>
            <w:tcW w:w="1537" w:type="dxa"/>
          </w:tcPr>
          <w:p w:rsidR="00007CBC" w:rsidRPr="0035711D" w:rsidRDefault="00007CBC" w:rsidP="00B56B61">
            <w:pPr>
              <w:contextualSpacing/>
              <w:jc w:val="center"/>
              <w:rPr>
                <w:b/>
                <w:sz w:val="23"/>
                <w:szCs w:val="23"/>
              </w:rPr>
            </w:pPr>
            <w:r w:rsidRPr="0035711D">
              <w:rPr>
                <w:b/>
                <w:sz w:val="23"/>
                <w:szCs w:val="23"/>
              </w:rPr>
              <w:t xml:space="preserve">Цена реализации, </w:t>
            </w:r>
            <w:proofErr w:type="spellStart"/>
            <w:r w:rsidRPr="0035711D">
              <w:rPr>
                <w:b/>
                <w:sz w:val="23"/>
                <w:szCs w:val="23"/>
              </w:rPr>
              <w:t>тыс</w:t>
            </w:r>
            <w:proofErr w:type="gramStart"/>
            <w:r w:rsidRPr="0035711D">
              <w:rPr>
                <w:b/>
                <w:sz w:val="23"/>
                <w:szCs w:val="23"/>
              </w:rPr>
              <w:t>.р</w:t>
            </w:r>
            <w:proofErr w:type="gramEnd"/>
            <w:r w:rsidRPr="0035711D">
              <w:rPr>
                <w:b/>
                <w:sz w:val="23"/>
                <w:szCs w:val="23"/>
              </w:rPr>
              <w:t>уб</w:t>
            </w:r>
            <w:proofErr w:type="spellEnd"/>
            <w:r w:rsidRPr="0035711D">
              <w:rPr>
                <w:b/>
                <w:sz w:val="23"/>
                <w:szCs w:val="23"/>
              </w:rPr>
              <w:t>/ц</w:t>
            </w:r>
          </w:p>
        </w:tc>
        <w:tc>
          <w:tcPr>
            <w:tcW w:w="1627" w:type="dxa"/>
          </w:tcPr>
          <w:p w:rsidR="00007CBC" w:rsidRPr="0035711D" w:rsidRDefault="00007CBC" w:rsidP="00B56B61">
            <w:pPr>
              <w:contextualSpacing/>
              <w:jc w:val="center"/>
              <w:rPr>
                <w:b/>
                <w:sz w:val="23"/>
                <w:szCs w:val="23"/>
              </w:rPr>
            </w:pPr>
            <w:r w:rsidRPr="0035711D">
              <w:rPr>
                <w:b/>
                <w:sz w:val="23"/>
                <w:szCs w:val="23"/>
              </w:rPr>
              <w:t>Объем производства (201</w:t>
            </w:r>
            <w:r w:rsidR="00B07E89">
              <w:rPr>
                <w:b/>
                <w:sz w:val="23"/>
                <w:szCs w:val="23"/>
              </w:rPr>
              <w:t>5</w:t>
            </w:r>
            <w:r w:rsidRPr="0035711D">
              <w:rPr>
                <w:b/>
                <w:sz w:val="23"/>
                <w:szCs w:val="23"/>
              </w:rPr>
              <w:t xml:space="preserve"> год)</w:t>
            </w:r>
          </w:p>
        </w:tc>
        <w:tc>
          <w:tcPr>
            <w:tcW w:w="1535" w:type="dxa"/>
          </w:tcPr>
          <w:p w:rsidR="00007CBC" w:rsidRPr="0035711D" w:rsidRDefault="00007CBC" w:rsidP="00B56B61">
            <w:pPr>
              <w:contextualSpacing/>
              <w:jc w:val="center"/>
              <w:rPr>
                <w:b/>
                <w:sz w:val="23"/>
                <w:szCs w:val="23"/>
              </w:rPr>
            </w:pPr>
            <w:r w:rsidRPr="0035711D">
              <w:rPr>
                <w:b/>
                <w:sz w:val="23"/>
                <w:szCs w:val="23"/>
              </w:rPr>
              <w:t>Абсолютное изменение, ц</w:t>
            </w:r>
          </w:p>
        </w:tc>
        <w:tc>
          <w:tcPr>
            <w:tcW w:w="1718" w:type="dxa"/>
          </w:tcPr>
          <w:p w:rsidR="00007CBC" w:rsidRPr="0035711D" w:rsidRDefault="00007CBC" w:rsidP="00B56B61">
            <w:pPr>
              <w:contextualSpacing/>
              <w:jc w:val="center"/>
              <w:rPr>
                <w:b/>
                <w:sz w:val="23"/>
                <w:szCs w:val="23"/>
              </w:rPr>
            </w:pPr>
            <w:r w:rsidRPr="0035711D">
              <w:rPr>
                <w:b/>
                <w:sz w:val="23"/>
                <w:szCs w:val="23"/>
              </w:rPr>
              <w:t>Планируемый объем, ц</w:t>
            </w:r>
          </w:p>
        </w:tc>
        <w:tc>
          <w:tcPr>
            <w:tcW w:w="1646" w:type="dxa"/>
          </w:tcPr>
          <w:p w:rsidR="00007CBC" w:rsidRPr="0035711D" w:rsidRDefault="00007CBC" w:rsidP="00B56B61">
            <w:pPr>
              <w:contextualSpacing/>
              <w:jc w:val="center"/>
              <w:rPr>
                <w:b/>
                <w:sz w:val="23"/>
                <w:szCs w:val="23"/>
              </w:rPr>
            </w:pPr>
            <w:r w:rsidRPr="0035711D">
              <w:rPr>
                <w:b/>
                <w:sz w:val="23"/>
                <w:szCs w:val="23"/>
              </w:rPr>
              <w:t xml:space="preserve">Планируемая выручка, </w:t>
            </w:r>
            <w:proofErr w:type="spellStart"/>
            <w:r w:rsidRPr="0035711D">
              <w:rPr>
                <w:b/>
                <w:sz w:val="23"/>
                <w:szCs w:val="23"/>
              </w:rPr>
              <w:t>тыс</w:t>
            </w:r>
            <w:proofErr w:type="gramStart"/>
            <w:r w:rsidRPr="0035711D">
              <w:rPr>
                <w:b/>
                <w:sz w:val="23"/>
                <w:szCs w:val="23"/>
              </w:rPr>
              <w:t>.р</w:t>
            </w:r>
            <w:proofErr w:type="gramEnd"/>
            <w:r w:rsidRPr="0035711D">
              <w:rPr>
                <w:b/>
                <w:sz w:val="23"/>
                <w:szCs w:val="23"/>
              </w:rPr>
              <w:t>уб</w:t>
            </w:r>
            <w:proofErr w:type="spellEnd"/>
          </w:p>
        </w:tc>
      </w:tr>
      <w:tr w:rsidR="00007CBC" w:rsidTr="007E2942">
        <w:tc>
          <w:tcPr>
            <w:tcW w:w="1508" w:type="dxa"/>
          </w:tcPr>
          <w:p w:rsidR="00007CBC" w:rsidRPr="0035711D" w:rsidRDefault="00007CBC" w:rsidP="00B56B61">
            <w:pPr>
              <w:contextualSpacing/>
              <w:jc w:val="center"/>
            </w:pPr>
            <w:r w:rsidRPr="0035711D">
              <w:t>Высший сорт</w:t>
            </w:r>
          </w:p>
        </w:tc>
        <w:tc>
          <w:tcPr>
            <w:tcW w:w="1537" w:type="dxa"/>
            <w:vAlign w:val="center"/>
          </w:tcPr>
          <w:p w:rsidR="00007CBC" w:rsidRPr="0035711D" w:rsidRDefault="00007CBC" w:rsidP="00B56B61">
            <w:pPr>
              <w:jc w:val="center"/>
              <w:rPr>
                <w:color w:val="000000"/>
              </w:rPr>
            </w:pPr>
            <w:r w:rsidRPr="0035711D">
              <w:rPr>
                <w:color w:val="000000"/>
              </w:rPr>
              <w:t>1,934</w:t>
            </w:r>
          </w:p>
        </w:tc>
        <w:tc>
          <w:tcPr>
            <w:tcW w:w="1627" w:type="dxa"/>
            <w:vAlign w:val="center"/>
          </w:tcPr>
          <w:p w:rsidR="00007CBC" w:rsidRPr="0035711D" w:rsidRDefault="00007CBC" w:rsidP="00B56B61">
            <w:pPr>
              <w:jc w:val="center"/>
              <w:rPr>
                <w:color w:val="000000"/>
              </w:rPr>
            </w:pPr>
            <w:r w:rsidRPr="0035711D">
              <w:rPr>
                <w:color w:val="000000"/>
              </w:rPr>
              <w:t>27510</w:t>
            </w:r>
          </w:p>
        </w:tc>
        <w:tc>
          <w:tcPr>
            <w:tcW w:w="1535" w:type="dxa"/>
            <w:vAlign w:val="center"/>
          </w:tcPr>
          <w:p w:rsidR="00007CBC" w:rsidRPr="0035711D" w:rsidRDefault="00007CBC" w:rsidP="00B56B61">
            <w:pPr>
              <w:jc w:val="center"/>
              <w:rPr>
                <w:color w:val="000000"/>
              </w:rPr>
            </w:pPr>
            <w:r w:rsidRPr="0035711D">
              <w:rPr>
                <w:color w:val="000000"/>
              </w:rPr>
              <w:t>2751</w:t>
            </w:r>
          </w:p>
        </w:tc>
        <w:tc>
          <w:tcPr>
            <w:tcW w:w="1718" w:type="dxa"/>
            <w:vAlign w:val="center"/>
          </w:tcPr>
          <w:p w:rsidR="00007CBC" w:rsidRPr="0035711D" w:rsidRDefault="00007CBC" w:rsidP="00B56B61">
            <w:pPr>
              <w:jc w:val="center"/>
              <w:rPr>
                <w:color w:val="000000"/>
              </w:rPr>
            </w:pPr>
            <w:r w:rsidRPr="0035711D">
              <w:rPr>
                <w:color w:val="000000"/>
              </w:rPr>
              <w:t>30261</w:t>
            </w:r>
          </w:p>
        </w:tc>
        <w:tc>
          <w:tcPr>
            <w:tcW w:w="1646" w:type="dxa"/>
            <w:vAlign w:val="center"/>
          </w:tcPr>
          <w:p w:rsidR="00007CBC" w:rsidRPr="0035711D" w:rsidRDefault="00007CBC" w:rsidP="00B56B61">
            <w:pPr>
              <w:jc w:val="center"/>
              <w:rPr>
                <w:color w:val="000000"/>
              </w:rPr>
            </w:pPr>
            <w:r w:rsidRPr="0035711D">
              <w:rPr>
                <w:color w:val="000000"/>
              </w:rPr>
              <w:t>58524,77</w:t>
            </w:r>
          </w:p>
        </w:tc>
      </w:tr>
      <w:tr w:rsidR="00007CBC" w:rsidTr="007E2942">
        <w:tc>
          <w:tcPr>
            <w:tcW w:w="1508" w:type="dxa"/>
          </w:tcPr>
          <w:p w:rsidR="00007CBC" w:rsidRPr="0035711D" w:rsidRDefault="00007CBC" w:rsidP="00B56B61">
            <w:pPr>
              <w:contextualSpacing/>
              <w:jc w:val="center"/>
            </w:pPr>
            <w:r w:rsidRPr="0035711D">
              <w:t>Первый сорт</w:t>
            </w:r>
          </w:p>
        </w:tc>
        <w:tc>
          <w:tcPr>
            <w:tcW w:w="1537" w:type="dxa"/>
            <w:vAlign w:val="center"/>
          </w:tcPr>
          <w:p w:rsidR="00007CBC" w:rsidRPr="0035711D" w:rsidRDefault="00007CBC" w:rsidP="00B56B61">
            <w:pPr>
              <w:jc w:val="center"/>
              <w:rPr>
                <w:color w:val="000000"/>
              </w:rPr>
            </w:pPr>
            <w:r w:rsidRPr="0035711D">
              <w:rPr>
                <w:color w:val="000000"/>
              </w:rPr>
              <w:t>1,832</w:t>
            </w:r>
          </w:p>
        </w:tc>
        <w:tc>
          <w:tcPr>
            <w:tcW w:w="1627" w:type="dxa"/>
            <w:vAlign w:val="center"/>
          </w:tcPr>
          <w:p w:rsidR="00007CBC" w:rsidRPr="0035711D" w:rsidRDefault="00007CBC" w:rsidP="00B56B61">
            <w:pPr>
              <w:jc w:val="center"/>
              <w:rPr>
                <w:color w:val="000000"/>
              </w:rPr>
            </w:pPr>
            <w:r w:rsidRPr="0035711D">
              <w:rPr>
                <w:color w:val="000000"/>
              </w:rPr>
              <w:t>59190</w:t>
            </w:r>
          </w:p>
        </w:tc>
        <w:tc>
          <w:tcPr>
            <w:tcW w:w="1535" w:type="dxa"/>
            <w:vAlign w:val="center"/>
          </w:tcPr>
          <w:p w:rsidR="00007CBC" w:rsidRPr="0035711D" w:rsidRDefault="00007CBC" w:rsidP="00B56B61">
            <w:pPr>
              <w:jc w:val="center"/>
              <w:rPr>
                <w:color w:val="000000"/>
              </w:rPr>
            </w:pPr>
            <w:r w:rsidRPr="0035711D">
              <w:rPr>
                <w:color w:val="000000"/>
              </w:rPr>
              <w:t>5919</w:t>
            </w:r>
          </w:p>
        </w:tc>
        <w:tc>
          <w:tcPr>
            <w:tcW w:w="1718" w:type="dxa"/>
            <w:vAlign w:val="center"/>
          </w:tcPr>
          <w:p w:rsidR="00007CBC" w:rsidRPr="0035711D" w:rsidRDefault="00007CBC" w:rsidP="00B56B61">
            <w:pPr>
              <w:jc w:val="center"/>
              <w:rPr>
                <w:color w:val="000000"/>
              </w:rPr>
            </w:pPr>
            <w:r w:rsidRPr="0035711D">
              <w:rPr>
                <w:color w:val="000000"/>
              </w:rPr>
              <w:t>65109</w:t>
            </w:r>
          </w:p>
        </w:tc>
        <w:tc>
          <w:tcPr>
            <w:tcW w:w="1646" w:type="dxa"/>
            <w:vAlign w:val="center"/>
          </w:tcPr>
          <w:p w:rsidR="00007CBC" w:rsidRPr="0035711D" w:rsidRDefault="00007CBC" w:rsidP="00B56B61">
            <w:pPr>
              <w:jc w:val="center"/>
              <w:rPr>
                <w:color w:val="000000"/>
              </w:rPr>
            </w:pPr>
            <w:r w:rsidRPr="0035711D">
              <w:rPr>
                <w:color w:val="000000"/>
              </w:rPr>
              <w:t>119279,7</w:t>
            </w:r>
          </w:p>
        </w:tc>
      </w:tr>
      <w:tr w:rsidR="00007CBC" w:rsidTr="007E2942">
        <w:tc>
          <w:tcPr>
            <w:tcW w:w="1508" w:type="dxa"/>
          </w:tcPr>
          <w:p w:rsidR="00007CBC" w:rsidRPr="0035711D" w:rsidRDefault="00007CBC" w:rsidP="00B56B61">
            <w:pPr>
              <w:contextualSpacing/>
              <w:jc w:val="center"/>
            </w:pPr>
            <w:r w:rsidRPr="0035711D">
              <w:t>Второй сорт</w:t>
            </w:r>
          </w:p>
        </w:tc>
        <w:tc>
          <w:tcPr>
            <w:tcW w:w="1537" w:type="dxa"/>
            <w:vAlign w:val="center"/>
          </w:tcPr>
          <w:p w:rsidR="00007CBC" w:rsidRPr="0035711D" w:rsidRDefault="00007CBC" w:rsidP="00B56B61">
            <w:pPr>
              <w:jc w:val="center"/>
              <w:rPr>
                <w:color w:val="000000"/>
              </w:rPr>
            </w:pPr>
            <w:r w:rsidRPr="0035711D">
              <w:rPr>
                <w:color w:val="000000"/>
              </w:rPr>
              <w:t>1,769</w:t>
            </w:r>
          </w:p>
        </w:tc>
        <w:tc>
          <w:tcPr>
            <w:tcW w:w="1627" w:type="dxa"/>
            <w:vAlign w:val="center"/>
          </w:tcPr>
          <w:p w:rsidR="00007CBC" w:rsidRPr="0035711D" w:rsidRDefault="00007CBC" w:rsidP="00B56B61">
            <w:pPr>
              <w:jc w:val="center"/>
              <w:rPr>
                <w:color w:val="000000"/>
              </w:rPr>
            </w:pPr>
            <w:r w:rsidRPr="0035711D">
              <w:rPr>
                <w:color w:val="000000"/>
              </w:rPr>
              <w:t>22340</w:t>
            </w:r>
          </w:p>
        </w:tc>
        <w:tc>
          <w:tcPr>
            <w:tcW w:w="1535" w:type="dxa"/>
            <w:vAlign w:val="center"/>
          </w:tcPr>
          <w:p w:rsidR="00007CBC" w:rsidRPr="0035711D" w:rsidRDefault="00007CBC" w:rsidP="00B56B61">
            <w:pPr>
              <w:jc w:val="center"/>
              <w:rPr>
                <w:color w:val="000000"/>
              </w:rPr>
            </w:pPr>
            <w:r w:rsidRPr="0035711D">
              <w:rPr>
                <w:color w:val="000000"/>
              </w:rPr>
              <w:t>-8670</w:t>
            </w:r>
          </w:p>
        </w:tc>
        <w:tc>
          <w:tcPr>
            <w:tcW w:w="1718" w:type="dxa"/>
            <w:vAlign w:val="center"/>
          </w:tcPr>
          <w:p w:rsidR="00007CBC" w:rsidRPr="0035711D" w:rsidRDefault="00007CBC" w:rsidP="00B56B61">
            <w:pPr>
              <w:jc w:val="center"/>
              <w:rPr>
                <w:color w:val="000000"/>
              </w:rPr>
            </w:pPr>
            <w:r w:rsidRPr="0035711D">
              <w:rPr>
                <w:color w:val="000000"/>
              </w:rPr>
              <w:t>13670</w:t>
            </w:r>
          </w:p>
        </w:tc>
        <w:tc>
          <w:tcPr>
            <w:tcW w:w="1646" w:type="dxa"/>
            <w:vAlign w:val="center"/>
          </w:tcPr>
          <w:p w:rsidR="00007CBC" w:rsidRPr="0035711D" w:rsidRDefault="00007CBC" w:rsidP="00B56B61">
            <w:pPr>
              <w:jc w:val="center"/>
              <w:rPr>
                <w:color w:val="000000"/>
              </w:rPr>
            </w:pPr>
            <w:r w:rsidRPr="0035711D">
              <w:rPr>
                <w:color w:val="000000"/>
              </w:rPr>
              <w:t>24182,23</w:t>
            </w:r>
          </w:p>
        </w:tc>
      </w:tr>
      <w:tr w:rsidR="00007CBC" w:rsidTr="007E2942">
        <w:tc>
          <w:tcPr>
            <w:tcW w:w="1508" w:type="dxa"/>
          </w:tcPr>
          <w:p w:rsidR="00007CBC" w:rsidRPr="0035711D" w:rsidRDefault="00007CBC" w:rsidP="00B56B61">
            <w:pPr>
              <w:contextualSpacing/>
              <w:jc w:val="center"/>
            </w:pPr>
            <w:r w:rsidRPr="0035711D">
              <w:t>Итого</w:t>
            </w:r>
          </w:p>
        </w:tc>
        <w:tc>
          <w:tcPr>
            <w:tcW w:w="1537" w:type="dxa"/>
            <w:vAlign w:val="center"/>
          </w:tcPr>
          <w:p w:rsidR="00007CBC" w:rsidRPr="0035711D" w:rsidRDefault="00007CBC" w:rsidP="00B56B61">
            <w:pPr>
              <w:contextualSpacing/>
              <w:jc w:val="center"/>
            </w:pPr>
          </w:p>
        </w:tc>
        <w:tc>
          <w:tcPr>
            <w:tcW w:w="1627" w:type="dxa"/>
            <w:vAlign w:val="center"/>
          </w:tcPr>
          <w:p w:rsidR="00007CBC" w:rsidRPr="0035711D" w:rsidRDefault="00007CBC" w:rsidP="00B56B61">
            <w:pPr>
              <w:contextualSpacing/>
              <w:jc w:val="center"/>
            </w:pPr>
            <w:r w:rsidRPr="0035711D">
              <w:t>109040</w:t>
            </w:r>
          </w:p>
        </w:tc>
        <w:tc>
          <w:tcPr>
            <w:tcW w:w="1535" w:type="dxa"/>
            <w:vAlign w:val="center"/>
          </w:tcPr>
          <w:p w:rsidR="00007CBC" w:rsidRPr="0035711D" w:rsidRDefault="00007CBC" w:rsidP="00B56B61">
            <w:pPr>
              <w:jc w:val="center"/>
              <w:rPr>
                <w:color w:val="000000"/>
              </w:rPr>
            </w:pPr>
          </w:p>
        </w:tc>
        <w:tc>
          <w:tcPr>
            <w:tcW w:w="1718" w:type="dxa"/>
            <w:vAlign w:val="center"/>
          </w:tcPr>
          <w:p w:rsidR="00007CBC" w:rsidRPr="0035711D" w:rsidRDefault="00007CBC" w:rsidP="00B56B61">
            <w:pPr>
              <w:jc w:val="center"/>
              <w:rPr>
                <w:color w:val="000000"/>
              </w:rPr>
            </w:pPr>
            <w:r w:rsidRPr="0035711D">
              <w:rPr>
                <w:color w:val="000000"/>
              </w:rPr>
              <w:t>109040</w:t>
            </w:r>
          </w:p>
        </w:tc>
        <w:tc>
          <w:tcPr>
            <w:tcW w:w="1646" w:type="dxa"/>
            <w:vAlign w:val="center"/>
          </w:tcPr>
          <w:p w:rsidR="00007CBC" w:rsidRPr="0035711D" w:rsidRDefault="00007CBC" w:rsidP="00B56B61">
            <w:pPr>
              <w:jc w:val="center"/>
              <w:rPr>
                <w:color w:val="000000"/>
              </w:rPr>
            </w:pPr>
            <w:r w:rsidRPr="0035711D">
              <w:rPr>
                <w:color w:val="000000"/>
              </w:rPr>
              <w:t>201986,7</w:t>
            </w:r>
          </w:p>
        </w:tc>
      </w:tr>
    </w:tbl>
    <w:p w:rsidR="00007CBC" w:rsidRPr="004B5B7C" w:rsidRDefault="00007CBC" w:rsidP="00B56B61">
      <w:pPr>
        <w:spacing w:line="360" w:lineRule="auto"/>
        <w:ind w:firstLine="709"/>
        <w:contextualSpacing/>
        <w:jc w:val="both"/>
        <w:rPr>
          <w:sz w:val="28"/>
          <w:szCs w:val="28"/>
        </w:rPr>
      </w:pPr>
      <w:r>
        <w:rPr>
          <w:sz w:val="28"/>
          <w:szCs w:val="28"/>
        </w:rPr>
        <w:t xml:space="preserve">Изменение общей выручки от планируемого мероприятия составит 826,7 </w:t>
      </w:r>
      <w:proofErr w:type="spellStart"/>
      <w:r>
        <w:rPr>
          <w:sz w:val="28"/>
          <w:szCs w:val="28"/>
        </w:rPr>
        <w:t>тыс</w:t>
      </w:r>
      <w:proofErr w:type="gramStart"/>
      <w:r>
        <w:rPr>
          <w:sz w:val="28"/>
          <w:szCs w:val="28"/>
        </w:rPr>
        <w:t>.р</w:t>
      </w:r>
      <w:proofErr w:type="gramEnd"/>
      <w:r>
        <w:rPr>
          <w:sz w:val="28"/>
          <w:szCs w:val="28"/>
        </w:rPr>
        <w:t>уб</w:t>
      </w:r>
      <w:proofErr w:type="spellEnd"/>
    </w:p>
    <w:p w:rsidR="00007CBC" w:rsidRDefault="00007CBC" w:rsidP="00B56B61">
      <w:pPr>
        <w:pStyle w:val="22"/>
        <w:spacing w:after="0" w:line="360" w:lineRule="auto"/>
        <w:ind w:firstLine="709"/>
        <w:contextualSpacing/>
        <w:jc w:val="both"/>
        <w:rPr>
          <w:sz w:val="28"/>
          <w:szCs w:val="28"/>
        </w:rPr>
      </w:pPr>
      <w:r>
        <w:rPr>
          <w:sz w:val="28"/>
          <w:szCs w:val="28"/>
        </w:rPr>
        <w:t>Для того</w:t>
      </w:r>
      <w:proofErr w:type="gramStart"/>
      <w:r>
        <w:rPr>
          <w:sz w:val="28"/>
          <w:szCs w:val="28"/>
        </w:rPr>
        <w:t>,</w:t>
      </w:r>
      <w:proofErr w:type="gramEnd"/>
      <w:r>
        <w:rPr>
          <w:sz w:val="28"/>
          <w:szCs w:val="28"/>
        </w:rPr>
        <w:t xml:space="preserve"> чтобы наглядно отразить общую эффективность от внедрения планируемых мероприятий, обратимся к таблице 4.17.</w:t>
      </w:r>
    </w:p>
    <w:p w:rsidR="00007CBC" w:rsidRPr="007E2942" w:rsidRDefault="00007CBC" w:rsidP="007E2942">
      <w:pPr>
        <w:shd w:val="clear" w:color="000000" w:fill="FFFFFF"/>
        <w:suppressAutoHyphens/>
        <w:spacing w:line="300" w:lineRule="auto"/>
        <w:jc w:val="both"/>
        <w:rPr>
          <w:b/>
          <w:color w:val="000000"/>
        </w:rPr>
      </w:pPr>
      <w:r w:rsidRPr="007E2942">
        <w:rPr>
          <w:color w:val="000000"/>
        </w:rPr>
        <w:t>Таблица 4.18</w:t>
      </w:r>
      <w:r w:rsidRPr="009419E9">
        <w:rPr>
          <w:color w:val="000000"/>
        </w:rPr>
        <w:t xml:space="preserve"> – </w:t>
      </w:r>
      <w:r w:rsidRPr="007E2942">
        <w:rPr>
          <w:b/>
          <w:color w:val="000000"/>
        </w:rPr>
        <w:t>Планирование показателей эффективности производ</w:t>
      </w:r>
      <w:r w:rsidR="00915A06" w:rsidRPr="007E2942">
        <w:rPr>
          <w:b/>
          <w:color w:val="000000"/>
        </w:rPr>
        <w:t>ства молок</w:t>
      </w:r>
      <w:proofErr w:type="gramStart"/>
      <w:r w:rsidR="00915A06" w:rsidRPr="007E2942">
        <w:rPr>
          <w:b/>
          <w:color w:val="000000"/>
        </w:rPr>
        <w:t xml:space="preserve">а </w:t>
      </w:r>
      <w:r w:rsidR="00DF5940">
        <w:rPr>
          <w:b/>
          <w:color w:val="000000"/>
        </w:rPr>
        <w:t>ООО</w:t>
      </w:r>
      <w:proofErr w:type="gramEnd"/>
      <w:r w:rsidR="00DF5940">
        <w:rPr>
          <w:b/>
          <w:color w:val="000000"/>
        </w:rPr>
        <w:t xml:space="preserve"> «Совхоз-Правда»</w:t>
      </w:r>
    </w:p>
    <w:tbl>
      <w:tblPr>
        <w:tblStyle w:val="a3"/>
        <w:tblW w:w="9605" w:type="dxa"/>
        <w:tblLook w:val="04A0" w:firstRow="1" w:lastRow="0" w:firstColumn="1" w:lastColumn="0" w:noHBand="0" w:noVBand="1"/>
      </w:tblPr>
      <w:tblGrid>
        <w:gridCol w:w="4361"/>
        <w:gridCol w:w="1842"/>
        <w:gridCol w:w="1701"/>
        <w:gridCol w:w="1701"/>
      </w:tblGrid>
      <w:tr w:rsidR="00007CBC" w:rsidTr="00EC1E2D">
        <w:tc>
          <w:tcPr>
            <w:tcW w:w="4361" w:type="dxa"/>
            <w:vAlign w:val="center"/>
          </w:tcPr>
          <w:p w:rsidR="00007CBC" w:rsidRPr="009419E9" w:rsidRDefault="00007CBC" w:rsidP="00B56B61">
            <w:pPr>
              <w:suppressAutoHyphens/>
              <w:jc w:val="center"/>
              <w:rPr>
                <w:b/>
                <w:color w:val="000000"/>
              </w:rPr>
            </w:pPr>
            <w:r w:rsidRPr="009419E9">
              <w:rPr>
                <w:b/>
                <w:color w:val="000000"/>
              </w:rPr>
              <w:t>Показатель</w:t>
            </w:r>
          </w:p>
        </w:tc>
        <w:tc>
          <w:tcPr>
            <w:tcW w:w="1842" w:type="dxa"/>
            <w:vAlign w:val="center"/>
          </w:tcPr>
          <w:p w:rsidR="00007CBC" w:rsidRPr="009419E9" w:rsidRDefault="00DF5940" w:rsidP="00B56B61">
            <w:pPr>
              <w:suppressAutoHyphens/>
              <w:jc w:val="center"/>
              <w:rPr>
                <w:b/>
                <w:color w:val="000000"/>
              </w:rPr>
            </w:pPr>
            <w:r>
              <w:rPr>
                <w:b/>
                <w:color w:val="000000"/>
              </w:rPr>
              <w:t>2016</w:t>
            </w:r>
            <w:r w:rsidR="00007CBC" w:rsidRPr="009419E9">
              <w:rPr>
                <w:b/>
                <w:color w:val="000000"/>
              </w:rPr>
              <w:t xml:space="preserve"> год</w:t>
            </w:r>
          </w:p>
        </w:tc>
        <w:tc>
          <w:tcPr>
            <w:tcW w:w="1701" w:type="dxa"/>
            <w:vAlign w:val="center"/>
          </w:tcPr>
          <w:p w:rsidR="00007CBC" w:rsidRPr="009419E9" w:rsidRDefault="00007CBC" w:rsidP="00B56B61">
            <w:pPr>
              <w:suppressAutoHyphens/>
              <w:jc w:val="center"/>
              <w:rPr>
                <w:b/>
                <w:color w:val="000000"/>
              </w:rPr>
            </w:pPr>
            <w:r w:rsidRPr="009419E9">
              <w:rPr>
                <w:b/>
                <w:color w:val="000000"/>
              </w:rPr>
              <w:t>Абсолютное изменение</w:t>
            </w:r>
          </w:p>
        </w:tc>
        <w:tc>
          <w:tcPr>
            <w:tcW w:w="1701" w:type="dxa"/>
            <w:vAlign w:val="center"/>
          </w:tcPr>
          <w:p w:rsidR="00007CBC" w:rsidRPr="009419E9" w:rsidRDefault="00007CBC" w:rsidP="00B56B61">
            <w:pPr>
              <w:suppressAutoHyphens/>
              <w:jc w:val="center"/>
              <w:rPr>
                <w:b/>
                <w:color w:val="000000"/>
              </w:rPr>
            </w:pPr>
            <w:r w:rsidRPr="009419E9">
              <w:rPr>
                <w:b/>
                <w:color w:val="000000"/>
              </w:rPr>
              <w:t>По плану</w:t>
            </w:r>
          </w:p>
        </w:tc>
      </w:tr>
      <w:tr w:rsidR="00007CBC" w:rsidTr="00EC1E2D">
        <w:tc>
          <w:tcPr>
            <w:tcW w:w="4361" w:type="dxa"/>
          </w:tcPr>
          <w:p w:rsidR="00007CBC" w:rsidRPr="009419E9" w:rsidRDefault="00007CBC" w:rsidP="00B56B61">
            <w:pPr>
              <w:suppressAutoHyphens/>
              <w:jc w:val="both"/>
              <w:rPr>
                <w:color w:val="000000"/>
              </w:rPr>
            </w:pPr>
            <w:r w:rsidRPr="009419E9">
              <w:rPr>
                <w:color w:val="000000"/>
              </w:rPr>
              <w:t xml:space="preserve">Стоимость суточного кормового рациона на 1 корову, </w:t>
            </w:r>
            <w:proofErr w:type="spellStart"/>
            <w:r w:rsidRPr="009419E9">
              <w:rPr>
                <w:color w:val="000000"/>
              </w:rPr>
              <w:t>руб</w:t>
            </w:r>
            <w:proofErr w:type="spellEnd"/>
          </w:p>
        </w:tc>
        <w:tc>
          <w:tcPr>
            <w:tcW w:w="1842" w:type="dxa"/>
            <w:vAlign w:val="bottom"/>
          </w:tcPr>
          <w:p w:rsidR="00007CBC" w:rsidRDefault="00007CBC" w:rsidP="00B56B61">
            <w:pPr>
              <w:jc w:val="center"/>
              <w:rPr>
                <w:color w:val="000000"/>
              </w:rPr>
            </w:pPr>
            <w:r>
              <w:rPr>
                <w:color w:val="000000"/>
              </w:rPr>
              <w:t>62,57</w:t>
            </w:r>
          </w:p>
        </w:tc>
        <w:tc>
          <w:tcPr>
            <w:tcW w:w="1701" w:type="dxa"/>
            <w:vAlign w:val="bottom"/>
          </w:tcPr>
          <w:p w:rsidR="00007CBC" w:rsidRDefault="00007CBC" w:rsidP="00B56B61">
            <w:pPr>
              <w:jc w:val="center"/>
              <w:rPr>
                <w:color w:val="000000"/>
              </w:rPr>
            </w:pPr>
            <w:r>
              <w:rPr>
                <w:color w:val="000000"/>
              </w:rPr>
              <w:t>-1,88</w:t>
            </w:r>
          </w:p>
        </w:tc>
        <w:tc>
          <w:tcPr>
            <w:tcW w:w="1701" w:type="dxa"/>
            <w:vAlign w:val="bottom"/>
          </w:tcPr>
          <w:p w:rsidR="00007CBC" w:rsidRDefault="00007CBC" w:rsidP="00B56B61">
            <w:pPr>
              <w:jc w:val="center"/>
              <w:rPr>
                <w:color w:val="000000"/>
              </w:rPr>
            </w:pPr>
            <w:r>
              <w:rPr>
                <w:color w:val="000000"/>
              </w:rPr>
              <w:t>60,69</w:t>
            </w:r>
          </w:p>
        </w:tc>
      </w:tr>
      <w:tr w:rsidR="00007CBC" w:rsidTr="00EC1E2D">
        <w:tc>
          <w:tcPr>
            <w:tcW w:w="4361" w:type="dxa"/>
          </w:tcPr>
          <w:p w:rsidR="00007CBC" w:rsidRPr="009419E9" w:rsidRDefault="00007CBC" w:rsidP="00B56B61">
            <w:pPr>
              <w:suppressAutoHyphens/>
              <w:jc w:val="both"/>
              <w:rPr>
                <w:color w:val="000000"/>
              </w:rPr>
            </w:pPr>
            <w:r w:rsidRPr="009419E9">
              <w:rPr>
                <w:color w:val="000000"/>
              </w:rPr>
              <w:t>Поголовье, гол</w:t>
            </w:r>
          </w:p>
        </w:tc>
        <w:tc>
          <w:tcPr>
            <w:tcW w:w="1842" w:type="dxa"/>
            <w:vAlign w:val="bottom"/>
          </w:tcPr>
          <w:p w:rsidR="00007CBC" w:rsidRDefault="00007CBC" w:rsidP="00B56B61">
            <w:pPr>
              <w:jc w:val="center"/>
              <w:rPr>
                <w:color w:val="000000"/>
              </w:rPr>
            </w:pPr>
            <w:r>
              <w:rPr>
                <w:color w:val="000000"/>
              </w:rPr>
              <w:t>375</w:t>
            </w:r>
          </w:p>
        </w:tc>
        <w:tc>
          <w:tcPr>
            <w:tcW w:w="1701" w:type="dxa"/>
            <w:vAlign w:val="bottom"/>
          </w:tcPr>
          <w:p w:rsidR="00007CBC" w:rsidRDefault="00007CBC" w:rsidP="00B56B61">
            <w:pPr>
              <w:jc w:val="center"/>
              <w:rPr>
                <w:color w:val="000000"/>
              </w:rPr>
            </w:pPr>
            <w:r>
              <w:rPr>
                <w:color w:val="000000"/>
              </w:rPr>
              <w:t>0</w:t>
            </w:r>
          </w:p>
        </w:tc>
        <w:tc>
          <w:tcPr>
            <w:tcW w:w="1701" w:type="dxa"/>
            <w:vAlign w:val="bottom"/>
          </w:tcPr>
          <w:p w:rsidR="00007CBC" w:rsidRDefault="00007CBC" w:rsidP="00B56B61">
            <w:pPr>
              <w:jc w:val="center"/>
              <w:rPr>
                <w:color w:val="000000"/>
              </w:rPr>
            </w:pPr>
            <w:r>
              <w:rPr>
                <w:color w:val="000000"/>
              </w:rPr>
              <w:t>375</w:t>
            </w:r>
          </w:p>
        </w:tc>
      </w:tr>
      <w:tr w:rsidR="00007CBC" w:rsidTr="00EC1E2D">
        <w:tc>
          <w:tcPr>
            <w:tcW w:w="4361" w:type="dxa"/>
          </w:tcPr>
          <w:p w:rsidR="00007CBC" w:rsidRPr="009419E9" w:rsidRDefault="00007CBC" w:rsidP="00B56B61">
            <w:pPr>
              <w:suppressAutoHyphens/>
              <w:jc w:val="both"/>
              <w:rPr>
                <w:color w:val="000000"/>
              </w:rPr>
            </w:pPr>
            <w:r w:rsidRPr="009419E9">
              <w:rPr>
                <w:color w:val="000000"/>
              </w:rPr>
              <w:t xml:space="preserve">Стоимость годового кормового рациона, </w:t>
            </w:r>
            <w:proofErr w:type="spellStart"/>
            <w:r w:rsidRPr="009419E9">
              <w:rPr>
                <w:color w:val="000000"/>
              </w:rPr>
              <w:t>руб</w:t>
            </w:r>
            <w:proofErr w:type="spellEnd"/>
          </w:p>
        </w:tc>
        <w:tc>
          <w:tcPr>
            <w:tcW w:w="1842" w:type="dxa"/>
            <w:vAlign w:val="bottom"/>
          </w:tcPr>
          <w:p w:rsidR="00007CBC" w:rsidRDefault="00007CBC" w:rsidP="00B56B61">
            <w:pPr>
              <w:jc w:val="center"/>
              <w:rPr>
                <w:color w:val="000000"/>
              </w:rPr>
            </w:pPr>
            <w:r>
              <w:rPr>
                <w:color w:val="000000"/>
              </w:rPr>
              <w:t>8564</w:t>
            </w:r>
          </w:p>
        </w:tc>
        <w:tc>
          <w:tcPr>
            <w:tcW w:w="1701" w:type="dxa"/>
            <w:vAlign w:val="bottom"/>
          </w:tcPr>
          <w:p w:rsidR="00007CBC" w:rsidRDefault="00007CBC" w:rsidP="00B56B61">
            <w:pPr>
              <w:jc w:val="center"/>
              <w:rPr>
                <w:color w:val="000000"/>
              </w:rPr>
            </w:pPr>
            <w:r>
              <w:rPr>
                <w:color w:val="000000"/>
              </w:rPr>
              <w:t>-257</w:t>
            </w:r>
          </w:p>
        </w:tc>
        <w:tc>
          <w:tcPr>
            <w:tcW w:w="1701" w:type="dxa"/>
            <w:vAlign w:val="bottom"/>
          </w:tcPr>
          <w:p w:rsidR="00007CBC" w:rsidRDefault="00007CBC" w:rsidP="00B56B61">
            <w:pPr>
              <w:jc w:val="center"/>
              <w:rPr>
                <w:color w:val="000000"/>
              </w:rPr>
            </w:pPr>
            <w:r>
              <w:rPr>
                <w:color w:val="000000"/>
              </w:rPr>
              <w:t>8307</w:t>
            </w:r>
          </w:p>
        </w:tc>
      </w:tr>
      <w:tr w:rsidR="00007CBC" w:rsidTr="00EC1E2D">
        <w:tc>
          <w:tcPr>
            <w:tcW w:w="4361" w:type="dxa"/>
          </w:tcPr>
          <w:p w:rsidR="00007CBC" w:rsidRPr="009419E9" w:rsidRDefault="00007CBC" w:rsidP="00B56B61">
            <w:pPr>
              <w:suppressAutoHyphens/>
              <w:jc w:val="both"/>
              <w:rPr>
                <w:color w:val="000000"/>
              </w:rPr>
            </w:pPr>
            <w:r w:rsidRPr="009419E9">
              <w:rPr>
                <w:color w:val="000000"/>
              </w:rPr>
              <w:t>Повышение продуктивности за счет внедрения мероприятий (общее), %/</w:t>
            </w:r>
            <w:proofErr w:type="spellStart"/>
            <w:r w:rsidRPr="009419E9">
              <w:rPr>
                <w:color w:val="000000"/>
              </w:rPr>
              <w:t>тыс</w:t>
            </w:r>
            <w:proofErr w:type="gramStart"/>
            <w:r w:rsidRPr="009419E9">
              <w:rPr>
                <w:color w:val="000000"/>
              </w:rPr>
              <w:t>.р</w:t>
            </w:r>
            <w:proofErr w:type="gramEnd"/>
            <w:r w:rsidRPr="009419E9">
              <w:rPr>
                <w:color w:val="000000"/>
              </w:rPr>
              <w:t>уб</w:t>
            </w:r>
            <w:proofErr w:type="spellEnd"/>
          </w:p>
        </w:tc>
        <w:tc>
          <w:tcPr>
            <w:tcW w:w="1842" w:type="dxa"/>
            <w:vAlign w:val="bottom"/>
          </w:tcPr>
          <w:p w:rsidR="00007CBC" w:rsidRDefault="00007CBC" w:rsidP="00B56B61">
            <w:pPr>
              <w:jc w:val="center"/>
              <w:rPr>
                <w:color w:val="000000"/>
              </w:rPr>
            </w:pPr>
            <w:r>
              <w:rPr>
                <w:color w:val="000000"/>
              </w:rPr>
              <w:t>-</w:t>
            </w:r>
          </w:p>
        </w:tc>
        <w:tc>
          <w:tcPr>
            <w:tcW w:w="1701" w:type="dxa"/>
            <w:vAlign w:val="bottom"/>
          </w:tcPr>
          <w:p w:rsidR="00007CBC" w:rsidRDefault="00007CBC" w:rsidP="00B56B61">
            <w:pPr>
              <w:jc w:val="center"/>
              <w:rPr>
                <w:color w:val="000000"/>
              </w:rPr>
            </w:pPr>
            <w:r>
              <w:rPr>
                <w:color w:val="000000"/>
              </w:rPr>
              <w:t>9</w:t>
            </w:r>
          </w:p>
        </w:tc>
        <w:tc>
          <w:tcPr>
            <w:tcW w:w="1701" w:type="dxa"/>
            <w:vAlign w:val="bottom"/>
          </w:tcPr>
          <w:p w:rsidR="00007CBC" w:rsidRDefault="00007CBC" w:rsidP="00B56B61">
            <w:pPr>
              <w:jc w:val="center"/>
              <w:rPr>
                <w:color w:val="000000"/>
              </w:rPr>
            </w:pPr>
            <w:r>
              <w:rPr>
                <w:color w:val="000000"/>
              </w:rPr>
              <w:t>9</w:t>
            </w:r>
          </w:p>
        </w:tc>
      </w:tr>
      <w:tr w:rsidR="00007CBC" w:rsidTr="00EC1E2D">
        <w:tc>
          <w:tcPr>
            <w:tcW w:w="4361" w:type="dxa"/>
          </w:tcPr>
          <w:p w:rsidR="00007CBC" w:rsidRPr="009419E9" w:rsidRDefault="00007CBC" w:rsidP="00B56B61">
            <w:pPr>
              <w:suppressAutoHyphens/>
              <w:jc w:val="both"/>
              <w:rPr>
                <w:color w:val="000000"/>
              </w:rPr>
            </w:pPr>
            <w:r>
              <w:rPr>
                <w:color w:val="000000"/>
              </w:rPr>
              <w:t xml:space="preserve">Повышение выручки за счет улучшения содержания коров, </w:t>
            </w:r>
            <w:proofErr w:type="spellStart"/>
            <w:proofErr w:type="gramStart"/>
            <w:r>
              <w:rPr>
                <w:color w:val="000000"/>
              </w:rPr>
              <w:t>тыс</w:t>
            </w:r>
            <w:proofErr w:type="spellEnd"/>
            <w:proofErr w:type="gramEnd"/>
            <w:r>
              <w:rPr>
                <w:color w:val="000000"/>
              </w:rPr>
              <w:t xml:space="preserve"> </w:t>
            </w:r>
            <w:proofErr w:type="spellStart"/>
            <w:r>
              <w:rPr>
                <w:color w:val="000000"/>
              </w:rPr>
              <w:t>руб</w:t>
            </w:r>
            <w:proofErr w:type="spellEnd"/>
          </w:p>
        </w:tc>
        <w:tc>
          <w:tcPr>
            <w:tcW w:w="1842" w:type="dxa"/>
            <w:vAlign w:val="bottom"/>
          </w:tcPr>
          <w:p w:rsidR="00007CBC" w:rsidRDefault="00007CBC" w:rsidP="00B56B61">
            <w:pPr>
              <w:jc w:val="center"/>
              <w:rPr>
                <w:color w:val="000000"/>
              </w:rPr>
            </w:pPr>
            <w:r>
              <w:rPr>
                <w:color w:val="000000"/>
              </w:rPr>
              <w:t> </w:t>
            </w:r>
          </w:p>
        </w:tc>
        <w:tc>
          <w:tcPr>
            <w:tcW w:w="1701" w:type="dxa"/>
            <w:vAlign w:val="bottom"/>
          </w:tcPr>
          <w:p w:rsidR="00007CBC" w:rsidRDefault="00007CBC" w:rsidP="00B56B61">
            <w:pPr>
              <w:jc w:val="center"/>
              <w:rPr>
                <w:color w:val="000000"/>
              </w:rPr>
            </w:pPr>
            <w:r>
              <w:rPr>
                <w:color w:val="000000"/>
              </w:rPr>
              <w:t> </w:t>
            </w:r>
          </w:p>
        </w:tc>
        <w:tc>
          <w:tcPr>
            <w:tcW w:w="1701" w:type="dxa"/>
            <w:vAlign w:val="bottom"/>
          </w:tcPr>
          <w:p w:rsidR="00007CBC" w:rsidRDefault="00007CBC" w:rsidP="00B56B61">
            <w:pPr>
              <w:jc w:val="center"/>
              <w:rPr>
                <w:color w:val="000000"/>
              </w:rPr>
            </w:pPr>
            <w:r>
              <w:rPr>
                <w:color w:val="000000"/>
              </w:rPr>
              <w:t>826,7</w:t>
            </w:r>
          </w:p>
        </w:tc>
      </w:tr>
      <w:tr w:rsidR="00007CBC" w:rsidTr="00EC1E2D">
        <w:tc>
          <w:tcPr>
            <w:tcW w:w="4361" w:type="dxa"/>
          </w:tcPr>
          <w:p w:rsidR="00007CBC" w:rsidRPr="009419E9" w:rsidRDefault="00007CBC" w:rsidP="00B56B61">
            <w:pPr>
              <w:suppressAutoHyphens/>
              <w:jc w:val="both"/>
              <w:rPr>
                <w:color w:val="000000"/>
              </w:rPr>
            </w:pPr>
            <w:r w:rsidRPr="009419E9">
              <w:rPr>
                <w:color w:val="000000"/>
              </w:rPr>
              <w:t xml:space="preserve">Выручка, </w:t>
            </w:r>
            <w:proofErr w:type="spellStart"/>
            <w:r w:rsidRPr="009419E9">
              <w:rPr>
                <w:color w:val="000000"/>
              </w:rPr>
              <w:t>тыс</w:t>
            </w:r>
            <w:proofErr w:type="gramStart"/>
            <w:r w:rsidRPr="009419E9">
              <w:rPr>
                <w:color w:val="000000"/>
              </w:rPr>
              <w:t>.р</w:t>
            </w:r>
            <w:proofErr w:type="gramEnd"/>
            <w:r w:rsidRPr="009419E9">
              <w:rPr>
                <w:color w:val="000000"/>
              </w:rPr>
              <w:t>уб</w:t>
            </w:r>
            <w:proofErr w:type="spellEnd"/>
          </w:p>
        </w:tc>
        <w:tc>
          <w:tcPr>
            <w:tcW w:w="1842" w:type="dxa"/>
            <w:vAlign w:val="bottom"/>
          </w:tcPr>
          <w:p w:rsidR="00007CBC" w:rsidRDefault="00007CBC" w:rsidP="00B56B61">
            <w:pPr>
              <w:jc w:val="center"/>
              <w:rPr>
                <w:color w:val="000000"/>
              </w:rPr>
            </w:pPr>
            <w:r>
              <w:rPr>
                <w:color w:val="000000"/>
              </w:rPr>
              <w:t>20116</w:t>
            </w:r>
          </w:p>
        </w:tc>
        <w:tc>
          <w:tcPr>
            <w:tcW w:w="1701" w:type="dxa"/>
            <w:vAlign w:val="bottom"/>
          </w:tcPr>
          <w:p w:rsidR="00007CBC" w:rsidRDefault="00007CBC" w:rsidP="00B56B61">
            <w:pPr>
              <w:jc w:val="center"/>
              <w:rPr>
                <w:color w:val="000000"/>
              </w:rPr>
            </w:pPr>
            <w:r>
              <w:rPr>
                <w:color w:val="000000"/>
              </w:rPr>
              <w:t>2636,7</w:t>
            </w:r>
          </w:p>
        </w:tc>
        <w:tc>
          <w:tcPr>
            <w:tcW w:w="1701" w:type="dxa"/>
            <w:vAlign w:val="bottom"/>
          </w:tcPr>
          <w:p w:rsidR="00007CBC" w:rsidRDefault="00007CBC" w:rsidP="00B56B61">
            <w:pPr>
              <w:jc w:val="center"/>
              <w:rPr>
                <w:color w:val="000000"/>
              </w:rPr>
            </w:pPr>
            <w:r>
              <w:rPr>
                <w:color w:val="000000"/>
              </w:rPr>
              <w:t>22752,7</w:t>
            </w:r>
          </w:p>
        </w:tc>
      </w:tr>
      <w:tr w:rsidR="00007CBC" w:rsidTr="00EC1E2D">
        <w:tc>
          <w:tcPr>
            <w:tcW w:w="4361" w:type="dxa"/>
          </w:tcPr>
          <w:p w:rsidR="00007CBC" w:rsidRPr="009419E9" w:rsidRDefault="00007CBC" w:rsidP="00B56B61">
            <w:pPr>
              <w:suppressAutoHyphens/>
              <w:jc w:val="both"/>
              <w:rPr>
                <w:color w:val="000000"/>
              </w:rPr>
            </w:pPr>
            <w:r w:rsidRPr="009419E9">
              <w:rPr>
                <w:color w:val="000000"/>
              </w:rPr>
              <w:t xml:space="preserve">Затраты на приобретение транспортера, </w:t>
            </w:r>
            <w:proofErr w:type="spellStart"/>
            <w:r w:rsidRPr="009419E9">
              <w:rPr>
                <w:color w:val="000000"/>
              </w:rPr>
              <w:t>тыс</w:t>
            </w:r>
            <w:proofErr w:type="gramStart"/>
            <w:r w:rsidRPr="009419E9">
              <w:rPr>
                <w:color w:val="000000"/>
              </w:rPr>
              <w:t>.р</w:t>
            </w:r>
            <w:proofErr w:type="gramEnd"/>
            <w:r w:rsidRPr="009419E9">
              <w:rPr>
                <w:color w:val="000000"/>
              </w:rPr>
              <w:t>уб</w:t>
            </w:r>
            <w:proofErr w:type="spellEnd"/>
          </w:p>
        </w:tc>
        <w:tc>
          <w:tcPr>
            <w:tcW w:w="1842" w:type="dxa"/>
            <w:vAlign w:val="bottom"/>
          </w:tcPr>
          <w:p w:rsidR="00007CBC" w:rsidRDefault="00007CBC" w:rsidP="00B56B61">
            <w:pPr>
              <w:jc w:val="center"/>
              <w:rPr>
                <w:color w:val="000000"/>
              </w:rPr>
            </w:pPr>
            <w:r>
              <w:rPr>
                <w:color w:val="000000"/>
              </w:rPr>
              <w:t> </w:t>
            </w:r>
          </w:p>
        </w:tc>
        <w:tc>
          <w:tcPr>
            <w:tcW w:w="1701" w:type="dxa"/>
            <w:vAlign w:val="bottom"/>
          </w:tcPr>
          <w:p w:rsidR="00007CBC" w:rsidRDefault="00007CBC" w:rsidP="00B56B61">
            <w:pPr>
              <w:jc w:val="center"/>
              <w:rPr>
                <w:color w:val="000000"/>
              </w:rPr>
            </w:pPr>
            <w:r>
              <w:rPr>
                <w:color w:val="000000"/>
              </w:rPr>
              <w:t>497,74</w:t>
            </w:r>
          </w:p>
        </w:tc>
        <w:tc>
          <w:tcPr>
            <w:tcW w:w="1701" w:type="dxa"/>
            <w:vAlign w:val="bottom"/>
          </w:tcPr>
          <w:p w:rsidR="00007CBC" w:rsidRDefault="00007CBC" w:rsidP="00B56B61">
            <w:pPr>
              <w:jc w:val="center"/>
              <w:rPr>
                <w:color w:val="000000"/>
              </w:rPr>
            </w:pPr>
            <w:r>
              <w:rPr>
                <w:color w:val="000000"/>
              </w:rPr>
              <w:t>497,74</w:t>
            </w:r>
          </w:p>
        </w:tc>
      </w:tr>
      <w:tr w:rsidR="00007CBC" w:rsidTr="00EC1E2D">
        <w:tc>
          <w:tcPr>
            <w:tcW w:w="4361" w:type="dxa"/>
          </w:tcPr>
          <w:p w:rsidR="00007CBC" w:rsidRPr="009419E9" w:rsidRDefault="00007CBC" w:rsidP="00B56B61">
            <w:pPr>
              <w:suppressAutoHyphens/>
              <w:jc w:val="both"/>
              <w:rPr>
                <w:color w:val="000000"/>
              </w:rPr>
            </w:pPr>
            <w:r w:rsidRPr="009419E9">
              <w:rPr>
                <w:color w:val="000000"/>
              </w:rPr>
              <w:t xml:space="preserve">Себестоимость, </w:t>
            </w:r>
            <w:proofErr w:type="spellStart"/>
            <w:r w:rsidRPr="009419E9">
              <w:rPr>
                <w:color w:val="000000"/>
              </w:rPr>
              <w:t>тыс</w:t>
            </w:r>
            <w:proofErr w:type="gramStart"/>
            <w:r w:rsidRPr="009419E9">
              <w:rPr>
                <w:color w:val="000000"/>
              </w:rPr>
              <w:t>.р</w:t>
            </w:r>
            <w:proofErr w:type="gramEnd"/>
            <w:r w:rsidRPr="009419E9">
              <w:rPr>
                <w:color w:val="000000"/>
              </w:rPr>
              <w:t>уб</w:t>
            </w:r>
            <w:proofErr w:type="spellEnd"/>
          </w:p>
        </w:tc>
        <w:tc>
          <w:tcPr>
            <w:tcW w:w="1842" w:type="dxa"/>
            <w:vAlign w:val="bottom"/>
          </w:tcPr>
          <w:p w:rsidR="00007CBC" w:rsidRDefault="00007CBC" w:rsidP="00B56B61">
            <w:pPr>
              <w:jc w:val="center"/>
              <w:rPr>
                <w:color w:val="000000"/>
              </w:rPr>
            </w:pPr>
            <w:r>
              <w:rPr>
                <w:color w:val="000000"/>
              </w:rPr>
              <w:t>14286</w:t>
            </w:r>
          </w:p>
        </w:tc>
        <w:tc>
          <w:tcPr>
            <w:tcW w:w="1701" w:type="dxa"/>
            <w:vAlign w:val="bottom"/>
          </w:tcPr>
          <w:p w:rsidR="00007CBC" w:rsidRDefault="00007CBC" w:rsidP="00B56B61">
            <w:pPr>
              <w:jc w:val="center"/>
              <w:rPr>
                <w:color w:val="000000"/>
              </w:rPr>
            </w:pPr>
            <w:r>
              <w:rPr>
                <w:color w:val="000000"/>
              </w:rPr>
              <w:t>-257</w:t>
            </w:r>
          </w:p>
        </w:tc>
        <w:tc>
          <w:tcPr>
            <w:tcW w:w="1701" w:type="dxa"/>
            <w:vAlign w:val="bottom"/>
          </w:tcPr>
          <w:p w:rsidR="00007CBC" w:rsidRDefault="00007CBC" w:rsidP="00B56B61">
            <w:pPr>
              <w:jc w:val="center"/>
              <w:rPr>
                <w:color w:val="000000"/>
              </w:rPr>
            </w:pPr>
            <w:r>
              <w:rPr>
                <w:color w:val="000000"/>
              </w:rPr>
              <w:t>14029</w:t>
            </w:r>
          </w:p>
        </w:tc>
      </w:tr>
      <w:tr w:rsidR="00007CBC" w:rsidTr="00EC1E2D">
        <w:tc>
          <w:tcPr>
            <w:tcW w:w="4361" w:type="dxa"/>
          </w:tcPr>
          <w:p w:rsidR="00007CBC" w:rsidRPr="009419E9" w:rsidRDefault="00007CBC" w:rsidP="00B56B61">
            <w:pPr>
              <w:suppressAutoHyphens/>
              <w:jc w:val="both"/>
              <w:rPr>
                <w:color w:val="000000"/>
              </w:rPr>
            </w:pPr>
            <w:r w:rsidRPr="009419E9">
              <w:rPr>
                <w:color w:val="000000"/>
              </w:rPr>
              <w:t xml:space="preserve">Прибыль, </w:t>
            </w:r>
            <w:proofErr w:type="spellStart"/>
            <w:r w:rsidRPr="009419E9">
              <w:rPr>
                <w:color w:val="000000"/>
              </w:rPr>
              <w:t>тыс</w:t>
            </w:r>
            <w:proofErr w:type="gramStart"/>
            <w:r w:rsidRPr="009419E9">
              <w:rPr>
                <w:color w:val="000000"/>
              </w:rPr>
              <w:t>.р</w:t>
            </w:r>
            <w:proofErr w:type="gramEnd"/>
            <w:r w:rsidRPr="009419E9">
              <w:rPr>
                <w:color w:val="000000"/>
              </w:rPr>
              <w:t>уб</w:t>
            </w:r>
            <w:proofErr w:type="spellEnd"/>
          </w:p>
        </w:tc>
        <w:tc>
          <w:tcPr>
            <w:tcW w:w="1842" w:type="dxa"/>
            <w:vAlign w:val="bottom"/>
          </w:tcPr>
          <w:p w:rsidR="00007CBC" w:rsidRDefault="00007CBC" w:rsidP="00B56B61">
            <w:pPr>
              <w:jc w:val="center"/>
              <w:rPr>
                <w:color w:val="000000"/>
              </w:rPr>
            </w:pPr>
            <w:r>
              <w:rPr>
                <w:color w:val="000000"/>
              </w:rPr>
              <w:t>5830</w:t>
            </w:r>
          </w:p>
        </w:tc>
        <w:tc>
          <w:tcPr>
            <w:tcW w:w="1701" w:type="dxa"/>
            <w:vAlign w:val="bottom"/>
          </w:tcPr>
          <w:p w:rsidR="00007CBC" w:rsidRDefault="00007CBC" w:rsidP="00B56B61">
            <w:pPr>
              <w:jc w:val="center"/>
              <w:rPr>
                <w:color w:val="000000"/>
              </w:rPr>
            </w:pPr>
            <w:r>
              <w:rPr>
                <w:color w:val="000000"/>
              </w:rPr>
              <w:t>2067</w:t>
            </w:r>
          </w:p>
        </w:tc>
        <w:tc>
          <w:tcPr>
            <w:tcW w:w="1701" w:type="dxa"/>
            <w:vAlign w:val="bottom"/>
          </w:tcPr>
          <w:p w:rsidR="00007CBC" w:rsidRDefault="00007CBC" w:rsidP="00B56B61">
            <w:pPr>
              <w:jc w:val="center"/>
              <w:rPr>
                <w:color w:val="000000"/>
              </w:rPr>
            </w:pPr>
            <w:r>
              <w:rPr>
                <w:color w:val="000000"/>
              </w:rPr>
              <w:t>8723,7</w:t>
            </w:r>
          </w:p>
        </w:tc>
      </w:tr>
      <w:tr w:rsidR="00007CBC" w:rsidTr="00EC1E2D">
        <w:tc>
          <w:tcPr>
            <w:tcW w:w="4361" w:type="dxa"/>
          </w:tcPr>
          <w:p w:rsidR="00007CBC" w:rsidRPr="009419E9" w:rsidRDefault="00007CBC" w:rsidP="00B56B61">
            <w:pPr>
              <w:suppressAutoHyphens/>
              <w:jc w:val="both"/>
              <w:rPr>
                <w:color w:val="000000"/>
              </w:rPr>
            </w:pPr>
            <w:proofErr w:type="spellStart"/>
            <w:r w:rsidRPr="009419E9">
              <w:rPr>
                <w:color w:val="000000"/>
              </w:rPr>
              <w:t>Рентаельность</w:t>
            </w:r>
            <w:proofErr w:type="spellEnd"/>
            <w:r w:rsidRPr="009419E9">
              <w:rPr>
                <w:color w:val="000000"/>
              </w:rPr>
              <w:t>, %</w:t>
            </w:r>
          </w:p>
        </w:tc>
        <w:tc>
          <w:tcPr>
            <w:tcW w:w="1842" w:type="dxa"/>
            <w:vAlign w:val="bottom"/>
          </w:tcPr>
          <w:p w:rsidR="00007CBC" w:rsidRDefault="00007CBC" w:rsidP="00B56B61">
            <w:pPr>
              <w:jc w:val="center"/>
              <w:rPr>
                <w:color w:val="000000"/>
              </w:rPr>
            </w:pPr>
            <w:r>
              <w:rPr>
                <w:color w:val="000000"/>
              </w:rPr>
              <w:t>40,81</w:t>
            </w:r>
          </w:p>
        </w:tc>
        <w:tc>
          <w:tcPr>
            <w:tcW w:w="1701" w:type="dxa"/>
            <w:vAlign w:val="bottom"/>
          </w:tcPr>
          <w:p w:rsidR="00007CBC" w:rsidRDefault="00007CBC" w:rsidP="00B56B61">
            <w:pPr>
              <w:jc w:val="center"/>
              <w:rPr>
                <w:color w:val="000000"/>
              </w:rPr>
            </w:pPr>
            <w:r>
              <w:rPr>
                <w:color w:val="000000"/>
              </w:rPr>
              <w:t>21,37</w:t>
            </w:r>
          </w:p>
        </w:tc>
        <w:tc>
          <w:tcPr>
            <w:tcW w:w="1701" w:type="dxa"/>
            <w:vAlign w:val="bottom"/>
          </w:tcPr>
          <w:p w:rsidR="00007CBC" w:rsidRDefault="00007CBC" w:rsidP="00B56B61">
            <w:pPr>
              <w:jc w:val="center"/>
              <w:rPr>
                <w:color w:val="000000"/>
              </w:rPr>
            </w:pPr>
            <w:r>
              <w:rPr>
                <w:color w:val="000000"/>
              </w:rPr>
              <w:t>62,18</w:t>
            </w:r>
          </w:p>
        </w:tc>
      </w:tr>
    </w:tbl>
    <w:p w:rsidR="007E2942" w:rsidRDefault="007E2942" w:rsidP="00007CBC">
      <w:pPr>
        <w:shd w:val="clear" w:color="000000" w:fill="FFFFFF"/>
        <w:suppressAutoHyphens/>
        <w:spacing w:line="300" w:lineRule="auto"/>
        <w:ind w:firstLine="567"/>
        <w:jc w:val="both"/>
        <w:rPr>
          <w:color w:val="000000"/>
          <w:sz w:val="28"/>
        </w:rPr>
      </w:pPr>
    </w:p>
    <w:p w:rsidR="00007CBC" w:rsidRPr="000D01AE" w:rsidRDefault="00DF5940" w:rsidP="00007CBC">
      <w:pPr>
        <w:shd w:val="clear" w:color="000000" w:fill="FFFFFF"/>
        <w:suppressAutoHyphens/>
        <w:spacing w:line="300" w:lineRule="auto"/>
        <w:ind w:firstLine="567"/>
        <w:jc w:val="both"/>
        <w:rPr>
          <w:color w:val="000000"/>
          <w:sz w:val="28"/>
        </w:rPr>
        <w:sectPr w:rsidR="00007CBC" w:rsidRPr="000D01AE" w:rsidSect="00007CBC">
          <w:footerReference w:type="even" r:id="rId13"/>
          <w:footerReference w:type="default" r:id="rId14"/>
          <w:footerReference w:type="first" r:id="rId15"/>
          <w:pgSz w:w="11906" w:h="16838"/>
          <w:pgMar w:top="1134" w:right="850" w:bottom="1134" w:left="1701" w:header="708" w:footer="708" w:gutter="0"/>
          <w:pgNumType w:start="31"/>
          <w:cols w:space="708"/>
          <w:titlePg/>
          <w:docGrid w:linePitch="360"/>
        </w:sectPr>
      </w:pPr>
      <w:r>
        <w:rPr>
          <w:color w:val="000000"/>
          <w:sz w:val="28"/>
        </w:rPr>
        <w:t>О</w:t>
      </w:r>
      <w:r w:rsidR="00007CBC">
        <w:rPr>
          <w:color w:val="000000"/>
          <w:sz w:val="28"/>
        </w:rPr>
        <w:t xml:space="preserve">бобщая, следует сказать, что при </w:t>
      </w:r>
      <w:r w:rsidR="00B45F00">
        <w:rPr>
          <w:color w:val="000000"/>
          <w:sz w:val="28"/>
        </w:rPr>
        <w:t>выполнении планируемых</w:t>
      </w:r>
      <w:r w:rsidR="00007CBC">
        <w:rPr>
          <w:color w:val="000000"/>
          <w:sz w:val="28"/>
        </w:rPr>
        <w:t xml:space="preserve"> мероприятий рентабельность производства молока может составить 62,18%.</w:t>
      </w:r>
    </w:p>
    <w:p w:rsidR="00007CBC" w:rsidRPr="009419E9" w:rsidRDefault="00B45F00" w:rsidP="007F507E">
      <w:pPr>
        <w:pStyle w:val="1"/>
        <w:jc w:val="center"/>
        <w:rPr>
          <w:b w:val="0"/>
          <w:caps/>
          <w:sz w:val="28"/>
        </w:rPr>
      </w:pPr>
      <w:bookmarkStart w:id="22" w:name="_Toc447812302"/>
      <w:r>
        <w:rPr>
          <w:b w:val="0"/>
          <w:caps/>
          <w:sz w:val="28"/>
        </w:rPr>
        <w:lastRenderedPageBreak/>
        <w:t>ВЫВОДЫ И</w:t>
      </w:r>
      <w:r w:rsidR="00007CBC">
        <w:rPr>
          <w:b w:val="0"/>
          <w:caps/>
          <w:sz w:val="28"/>
        </w:rPr>
        <w:t xml:space="preserve"> предложения</w:t>
      </w:r>
      <w:bookmarkEnd w:id="22"/>
    </w:p>
    <w:p w:rsidR="00954FFE" w:rsidRPr="00FA3AEA" w:rsidRDefault="00007CBC" w:rsidP="00954FFE">
      <w:pPr>
        <w:spacing w:before="100" w:beforeAutospacing="1" w:after="100" w:afterAutospacing="1" w:line="360" w:lineRule="auto"/>
        <w:ind w:firstLine="709"/>
        <w:contextualSpacing/>
        <w:jc w:val="both"/>
        <w:rPr>
          <w:color w:val="000000"/>
          <w:sz w:val="28"/>
          <w:szCs w:val="28"/>
        </w:rPr>
      </w:pPr>
      <w:r>
        <w:rPr>
          <w:color w:val="000000"/>
          <w:sz w:val="28"/>
          <w:szCs w:val="28"/>
        </w:rPr>
        <w:t xml:space="preserve">Управленческие решения – ключевой механизм деятельности любой организации. От правильности их разработки зависит качество всей производственной и </w:t>
      </w:r>
      <w:r w:rsidR="00B45F00">
        <w:rPr>
          <w:color w:val="000000"/>
          <w:sz w:val="28"/>
          <w:szCs w:val="28"/>
        </w:rPr>
        <w:t>непроизводственной</w:t>
      </w:r>
      <w:r>
        <w:rPr>
          <w:color w:val="000000"/>
          <w:sz w:val="28"/>
          <w:szCs w:val="28"/>
        </w:rPr>
        <w:t xml:space="preserve"> деятельности. Проанализируем процесс принятия управленческих решений в молочной отрасл</w:t>
      </w:r>
      <w:proofErr w:type="gramStart"/>
      <w:r>
        <w:rPr>
          <w:color w:val="000000"/>
          <w:sz w:val="28"/>
          <w:szCs w:val="28"/>
        </w:rPr>
        <w:t xml:space="preserve">и </w:t>
      </w:r>
      <w:r w:rsidR="00954FFE">
        <w:rPr>
          <w:color w:val="000000"/>
          <w:sz w:val="28"/>
          <w:szCs w:val="28"/>
        </w:rPr>
        <w:t>ООО</w:t>
      </w:r>
      <w:proofErr w:type="gramEnd"/>
      <w:r w:rsidR="00954FFE">
        <w:rPr>
          <w:color w:val="000000"/>
          <w:sz w:val="28"/>
          <w:szCs w:val="28"/>
        </w:rPr>
        <w:t xml:space="preserve"> «Совхоз-Правда»</w:t>
      </w:r>
      <w:r w:rsidR="00954FFE">
        <w:rPr>
          <w:color w:val="000000"/>
          <w:sz w:val="28"/>
          <w:szCs w:val="28"/>
        </w:rPr>
        <w:t>.</w:t>
      </w:r>
    </w:p>
    <w:p w:rsidR="00007CBC" w:rsidRDefault="00007CBC" w:rsidP="00954FFE">
      <w:pPr>
        <w:spacing w:before="100" w:beforeAutospacing="1" w:after="100" w:afterAutospacing="1" w:line="360" w:lineRule="auto"/>
        <w:ind w:firstLine="708"/>
        <w:contextualSpacing/>
        <w:jc w:val="both"/>
        <w:rPr>
          <w:sz w:val="28"/>
          <w:szCs w:val="28"/>
        </w:rPr>
      </w:pPr>
      <w:r>
        <w:rPr>
          <w:color w:val="000000"/>
          <w:sz w:val="28"/>
          <w:szCs w:val="28"/>
        </w:rPr>
        <w:t xml:space="preserve">В первой части рассмотрены теоретические аспекты особенностями управления и повышения их эффективности в </w:t>
      </w:r>
      <w:r w:rsidR="00B45F00">
        <w:rPr>
          <w:color w:val="000000"/>
          <w:sz w:val="28"/>
          <w:szCs w:val="28"/>
        </w:rPr>
        <w:t>мясомолочной</w:t>
      </w:r>
      <w:r>
        <w:rPr>
          <w:color w:val="000000"/>
          <w:sz w:val="28"/>
          <w:szCs w:val="28"/>
        </w:rPr>
        <w:t xml:space="preserve"> отрасли.</w:t>
      </w:r>
    </w:p>
    <w:p w:rsidR="00007CBC" w:rsidRPr="00954FFE" w:rsidRDefault="00007CBC" w:rsidP="00954FFE">
      <w:pPr>
        <w:spacing w:before="100" w:beforeAutospacing="1" w:after="100" w:afterAutospacing="1" w:line="360" w:lineRule="auto"/>
        <w:ind w:firstLine="709"/>
        <w:contextualSpacing/>
        <w:jc w:val="both"/>
        <w:rPr>
          <w:color w:val="000000"/>
          <w:sz w:val="28"/>
          <w:szCs w:val="28"/>
        </w:rPr>
      </w:pPr>
      <w:r>
        <w:rPr>
          <w:sz w:val="28"/>
          <w:szCs w:val="28"/>
        </w:rPr>
        <w:t xml:space="preserve">Во второй части внимание уделяется объекту исследования. </w:t>
      </w:r>
      <w:r w:rsidR="00954FFE">
        <w:rPr>
          <w:sz w:val="28"/>
          <w:szCs w:val="28"/>
        </w:rPr>
        <w:t xml:space="preserve">Предприятие по </w:t>
      </w:r>
      <w:r w:rsidRPr="005B32C7">
        <w:rPr>
          <w:sz w:val="28"/>
          <w:szCs w:val="28"/>
        </w:rPr>
        <w:t>переработке и сбыту сельскохозяйственной продукции, именуемый в даль</w:t>
      </w:r>
      <w:r>
        <w:rPr>
          <w:sz w:val="28"/>
          <w:szCs w:val="28"/>
        </w:rPr>
        <w:t xml:space="preserve">нейшем </w:t>
      </w:r>
      <w:r w:rsidR="00954FFE">
        <w:rPr>
          <w:color w:val="000000"/>
          <w:sz w:val="28"/>
          <w:szCs w:val="28"/>
        </w:rPr>
        <w:t>ООО «Совхоз-Правда»</w:t>
      </w:r>
      <w:r>
        <w:rPr>
          <w:sz w:val="28"/>
          <w:szCs w:val="28"/>
        </w:rPr>
        <w:t xml:space="preserve">, </w:t>
      </w:r>
      <w:r w:rsidR="00954FFE">
        <w:rPr>
          <w:sz w:val="28"/>
          <w:szCs w:val="28"/>
        </w:rPr>
        <w:t xml:space="preserve"> </w:t>
      </w:r>
      <w:r w:rsidR="00B45F00">
        <w:rPr>
          <w:sz w:val="28"/>
          <w:szCs w:val="28"/>
        </w:rPr>
        <w:t xml:space="preserve">который </w:t>
      </w:r>
      <w:r w:rsidR="00B45F00" w:rsidRPr="00D60241">
        <w:rPr>
          <w:sz w:val="28"/>
          <w:szCs w:val="28"/>
        </w:rPr>
        <w:t>является</w:t>
      </w:r>
      <w:r w:rsidRPr="00D60241">
        <w:rPr>
          <w:sz w:val="28"/>
          <w:szCs w:val="28"/>
        </w:rPr>
        <w:t xml:space="preserve"> одной из передовых организаций района по наличию ресурсов, по качеству продукции, по количеству выделяемых субсидий и дотаций. В </w:t>
      </w:r>
      <w:r w:rsidR="00954FFE">
        <w:rPr>
          <w:sz w:val="28"/>
          <w:szCs w:val="28"/>
        </w:rPr>
        <w:t>кооперативе по состоянию на 2016</w:t>
      </w:r>
      <w:r>
        <w:rPr>
          <w:sz w:val="28"/>
          <w:szCs w:val="28"/>
        </w:rPr>
        <w:t xml:space="preserve"> г числится 39</w:t>
      </w:r>
      <w:r w:rsidRPr="00D60241">
        <w:rPr>
          <w:sz w:val="28"/>
          <w:szCs w:val="28"/>
        </w:rPr>
        <w:t xml:space="preserve"> рабочих и специалистов. </w:t>
      </w:r>
      <w:r w:rsidRPr="00D60241">
        <w:rPr>
          <w:color w:val="000000"/>
          <w:sz w:val="28"/>
          <w:szCs w:val="28"/>
        </w:rPr>
        <w:t>Специа</w:t>
      </w:r>
      <w:r w:rsidRPr="00D60241">
        <w:rPr>
          <w:sz w:val="28"/>
          <w:szCs w:val="28"/>
        </w:rPr>
        <w:t>л</w:t>
      </w:r>
      <w:r w:rsidRPr="00D60241">
        <w:rPr>
          <w:color w:val="000000"/>
          <w:sz w:val="28"/>
          <w:szCs w:val="28"/>
        </w:rPr>
        <w:t xml:space="preserve">изация </w:t>
      </w:r>
      <w:r w:rsidR="00954FFE">
        <w:rPr>
          <w:color w:val="000000"/>
          <w:sz w:val="28"/>
          <w:szCs w:val="28"/>
        </w:rPr>
        <w:t xml:space="preserve">организации </w:t>
      </w:r>
      <w:r w:rsidRPr="00D60241">
        <w:rPr>
          <w:color w:val="000000"/>
          <w:sz w:val="28"/>
          <w:szCs w:val="28"/>
        </w:rPr>
        <w:t>молочно-мясная, причем предприятие является узкоспециализированным.</w:t>
      </w:r>
      <w:r w:rsidRPr="00D60241">
        <w:rPr>
          <w:color w:val="000000"/>
          <w:spacing w:val="-2"/>
          <w:sz w:val="28"/>
          <w:szCs w:val="28"/>
        </w:rPr>
        <w:t xml:space="preserve"> </w:t>
      </w:r>
      <w:r w:rsidR="00954FFE">
        <w:rPr>
          <w:color w:val="000000"/>
          <w:spacing w:val="-2"/>
          <w:sz w:val="28"/>
          <w:szCs w:val="28"/>
        </w:rPr>
        <w:t>Отмечается, что за период 2012-2016</w:t>
      </w:r>
      <w:r w:rsidRPr="003E5078">
        <w:rPr>
          <w:color w:val="000000"/>
          <w:spacing w:val="-2"/>
          <w:sz w:val="28"/>
          <w:szCs w:val="28"/>
        </w:rPr>
        <w:t xml:space="preserve"> гг. уменьша</w:t>
      </w:r>
      <w:r>
        <w:rPr>
          <w:color w:val="000000"/>
          <w:spacing w:val="-2"/>
          <w:sz w:val="28"/>
          <w:szCs w:val="28"/>
        </w:rPr>
        <w:t>ется общая площадь земель на 6,94</w:t>
      </w:r>
      <w:r w:rsidRPr="003E5078">
        <w:rPr>
          <w:color w:val="000000"/>
          <w:spacing w:val="-2"/>
          <w:sz w:val="28"/>
          <w:szCs w:val="28"/>
        </w:rPr>
        <w:t xml:space="preserve">%, но при этом </w:t>
      </w:r>
      <w:r>
        <w:rPr>
          <w:color w:val="000000"/>
          <w:spacing w:val="-2"/>
          <w:sz w:val="28"/>
          <w:szCs w:val="28"/>
        </w:rPr>
        <w:t xml:space="preserve">несущественно, но все же </w:t>
      </w:r>
      <w:r w:rsidRPr="003E5078">
        <w:rPr>
          <w:color w:val="000000"/>
          <w:spacing w:val="-2"/>
          <w:sz w:val="28"/>
          <w:szCs w:val="28"/>
        </w:rPr>
        <w:t>у</w:t>
      </w:r>
      <w:r>
        <w:rPr>
          <w:color w:val="000000"/>
          <w:spacing w:val="-2"/>
          <w:sz w:val="28"/>
          <w:szCs w:val="28"/>
        </w:rPr>
        <w:t>луч</w:t>
      </w:r>
      <w:r w:rsidRPr="003E5078">
        <w:rPr>
          <w:color w:val="000000"/>
          <w:spacing w:val="-2"/>
          <w:sz w:val="28"/>
          <w:szCs w:val="28"/>
        </w:rPr>
        <w:t>шается их качественный состав, т.к. площ</w:t>
      </w:r>
      <w:r>
        <w:rPr>
          <w:color w:val="000000"/>
          <w:spacing w:val="-2"/>
          <w:sz w:val="28"/>
          <w:szCs w:val="28"/>
        </w:rPr>
        <w:t>адь пашни и сельхозугодий увеличилась на 9,36</w:t>
      </w:r>
      <w:r w:rsidRPr="003E5078">
        <w:rPr>
          <w:color w:val="000000"/>
          <w:spacing w:val="-2"/>
          <w:sz w:val="28"/>
          <w:szCs w:val="28"/>
        </w:rPr>
        <w:t xml:space="preserve">%. </w:t>
      </w:r>
      <w:r>
        <w:rPr>
          <w:color w:val="000000"/>
          <w:spacing w:val="-2"/>
          <w:sz w:val="28"/>
          <w:szCs w:val="28"/>
        </w:rPr>
        <w:t>Выявлены следующие факторы ресурсного потенциала:</w:t>
      </w:r>
    </w:p>
    <w:p w:rsidR="00007CBC" w:rsidRDefault="00007CBC" w:rsidP="007E2942">
      <w:pPr>
        <w:pStyle w:val="af9"/>
        <w:numPr>
          <w:ilvl w:val="0"/>
          <w:numId w:val="15"/>
        </w:numPr>
        <w:spacing w:after="0" w:line="360" w:lineRule="auto"/>
        <w:ind w:left="0" w:firstLine="709"/>
        <w:jc w:val="both"/>
        <w:rPr>
          <w:rFonts w:ascii="Times New Roman" w:hAnsi="Times New Roman" w:cs="Times New Roman"/>
          <w:color w:val="000000"/>
          <w:spacing w:val="-2"/>
          <w:sz w:val="28"/>
          <w:szCs w:val="28"/>
        </w:rPr>
      </w:pPr>
      <w:r w:rsidRPr="00274F37">
        <w:rPr>
          <w:rFonts w:ascii="Times New Roman" w:hAnsi="Times New Roman" w:cs="Times New Roman"/>
          <w:color w:val="000000"/>
          <w:spacing w:val="-2"/>
          <w:sz w:val="28"/>
          <w:szCs w:val="28"/>
        </w:rPr>
        <w:t xml:space="preserve">Повышение стоимости </w:t>
      </w:r>
      <w:proofErr w:type="gramStart"/>
      <w:r w:rsidRPr="00274F37">
        <w:rPr>
          <w:rFonts w:ascii="Times New Roman" w:hAnsi="Times New Roman" w:cs="Times New Roman"/>
          <w:color w:val="000000"/>
          <w:spacing w:val="-2"/>
          <w:sz w:val="28"/>
          <w:szCs w:val="28"/>
        </w:rPr>
        <w:t>основных</w:t>
      </w:r>
      <w:proofErr w:type="gramEnd"/>
      <w:r w:rsidRPr="00274F37">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за период несущественно – 0,8%</w:t>
      </w:r>
    </w:p>
    <w:p w:rsidR="00007CBC" w:rsidRPr="00274F37" w:rsidRDefault="00007CBC" w:rsidP="00007CBC">
      <w:pPr>
        <w:pStyle w:val="af9"/>
        <w:numPr>
          <w:ilvl w:val="0"/>
          <w:numId w:val="15"/>
        </w:numPr>
        <w:spacing w:line="360" w:lineRule="auto"/>
        <w:ind w:left="0" w:firstLine="709"/>
        <w:jc w:val="both"/>
        <w:rPr>
          <w:rFonts w:ascii="Times New Roman" w:hAnsi="Times New Roman" w:cs="Times New Roman"/>
          <w:color w:val="000000"/>
          <w:spacing w:val="-2"/>
          <w:sz w:val="28"/>
          <w:szCs w:val="28"/>
        </w:rPr>
      </w:pPr>
      <w:r w:rsidRPr="00274F37">
        <w:rPr>
          <w:rFonts w:ascii="Times New Roman" w:hAnsi="Times New Roman" w:cs="Times New Roman"/>
          <w:color w:val="000000"/>
          <w:spacing w:val="-2"/>
          <w:sz w:val="28"/>
          <w:szCs w:val="28"/>
        </w:rPr>
        <w:t>Повышение стоим</w:t>
      </w:r>
      <w:r>
        <w:rPr>
          <w:rFonts w:ascii="Times New Roman" w:hAnsi="Times New Roman" w:cs="Times New Roman"/>
          <w:color w:val="000000"/>
          <w:spacing w:val="-2"/>
          <w:sz w:val="28"/>
          <w:szCs w:val="28"/>
        </w:rPr>
        <w:t>ости оборотных сре</w:t>
      </w:r>
      <w:proofErr w:type="gramStart"/>
      <w:r>
        <w:rPr>
          <w:rFonts w:ascii="Times New Roman" w:hAnsi="Times New Roman" w:cs="Times New Roman"/>
          <w:color w:val="000000"/>
          <w:spacing w:val="-2"/>
          <w:sz w:val="28"/>
          <w:szCs w:val="28"/>
        </w:rPr>
        <w:t>дств в дв</w:t>
      </w:r>
      <w:proofErr w:type="gramEnd"/>
      <w:r>
        <w:rPr>
          <w:rFonts w:ascii="Times New Roman" w:hAnsi="Times New Roman" w:cs="Times New Roman"/>
          <w:color w:val="000000"/>
          <w:spacing w:val="-2"/>
          <w:sz w:val="28"/>
          <w:szCs w:val="28"/>
        </w:rPr>
        <w:t>а раза</w:t>
      </w:r>
      <w:r w:rsidRPr="00274F37">
        <w:rPr>
          <w:rFonts w:ascii="Times New Roman" w:hAnsi="Times New Roman" w:cs="Times New Roman"/>
          <w:color w:val="000000"/>
          <w:spacing w:val="-2"/>
          <w:sz w:val="28"/>
          <w:szCs w:val="28"/>
        </w:rPr>
        <w:t xml:space="preserve"> можно считать положительной тенденцией, ликвидность оборотных активов выше, чем у </w:t>
      </w:r>
      <w:proofErr w:type="spellStart"/>
      <w:r w:rsidRPr="00274F37">
        <w:rPr>
          <w:rFonts w:ascii="Times New Roman" w:hAnsi="Times New Roman" w:cs="Times New Roman"/>
          <w:color w:val="000000"/>
          <w:spacing w:val="-2"/>
          <w:sz w:val="28"/>
          <w:szCs w:val="28"/>
        </w:rPr>
        <w:t>внеоборотных</w:t>
      </w:r>
      <w:proofErr w:type="spellEnd"/>
      <w:r w:rsidRPr="00274F37">
        <w:rPr>
          <w:rFonts w:ascii="Times New Roman" w:hAnsi="Times New Roman" w:cs="Times New Roman"/>
          <w:color w:val="000000"/>
          <w:spacing w:val="-2"/>
          <w:sz w:val="28"/>
          <w:szCs w:val="28"/>
        </w:rPr>
        <w:t xml:space="preserve"> активов, следовательно, у предприятия больше возможности своевременно расплачиваться по текущим обязательствам. </w:t>
      </w:r>
    </w:p>
    <w:p w:rsidR="00007CBC" w:rsidRPr="00A57618" w:rsidRDefault="00007CBC" w:rsidP="007E2942">
      <w:pPr>
        <w:pStyle w:val="af9"/>
        <w:numPr>
          <w:ilvl w:val="0"/>
          <w:numId w:val="15"/>
        </w:numPr>
        <w:spacing w:after="0" w:line="360" w:lineRule="auto"/>
        <w:ind w:left="0" w:firstLine="709"/>
        <w:jc w:val="both"/>
        <w:rPr>
          <w:rFonts w:ascii="Times New Roman" w:hAnsi="Times New Roman" w:cs="Times New Roman"/>
          <w:color w:val="000000"/>
          <w:spacing w:val="-2"/>
          <w:sz w:val="28"/>
          <w:szCs w:val="28"/>
        </w:rPr>
      </w:pPr>
      <w:r w:rsidRPr="00A57618">
        <w:rPr>
          <w:rFonts w:ascii="Times New Roman" w:hAnsi="Times New Roman" w:cs="Times New Roman"/>
          <w:color w:val="000000"/>
          <w:spacing w:val="-2"/>
          <w:sz w:val="28"/>
          <w:szCs w:val="28"/>
        </w:rPr>
        <w:t>Снижение численности работников (а соответственно и затрат тр</w:t>
      </w:r>
      <w:r>
        <w:rPr>
          <w:rFonts w:ascii="Times New Roman" w:hAnsi="Times New Roman" w:cs="Times New Roman"/>
          <w:color w:val="000000"/>
          <w:spacing w:val="-2"/>
          <w:sz w:val="28"/>
          <w:szCs w:val="28"/>
        </w:rPr>
        <w:t>уда) организации составило 18,75</w:t>
      </w:r>
      <w:r w:rsidRPr="00A57618">
        <w:rPr>
          <w:rFonts w:ascii="Times New Roman" w:hAnsi="Times New Roman" w:cs="Times New Roman"/>
          <w:color w:val="000000"/>
          <w:spacing w:val="-2"/>
          <w:sz w:val="28"/>
          <w:szCs w:val="28"/>
        </w:rPr>
        <w:t>%.</w:t>
      </w:r>
    </w:p>
    <w:p w:rsidR="00007CBC" w:rsidRPr="00AF74E1" w:rsidRDefault="00007CBC" w:rsidP="00007CBC">
      <w:pPr>
        <w:spacing w:line="360" w:lineRule="auto"/>
        <w:ind w:firstLine="709"/>
        <w:contextualSpacing/>
        <w:jc w:val="both"/>
        <w:rPr>
          <w:color w:val="000000"/>
          <w:spacing w:val="-2"/>
          <w:sz w:val="28"/>
          <w:szCs w:val="28"/>
        </w:rPr>
      </w:pPr>
      <w:r w:rsidRPr="000E0C9D">
        <w:rPr>
          <w:color w:val="000000"/>
          <w:spacing w:val="-2"/>
          <w:sz w:val="28"/>
          <w:szCs w:val="28"/>
        </w:rPr>
        <w:t xml:space="preserve">То есть в целом предприятие повышает эффективность своей деятельности. </w:t>
      </w:r>
    </w:p>
    <w:p w:rsidR="00007CBC" w:rsidRDefault="00007CBC" w:rsidP="00007CBC">
      <w:pPr>
        <w:spacing w:before="100" w:beforeAutospacing="1" w:after="100" w:afterAutospacing="1" w:line="360" w:lineRule="auto"/>
        <w:ind w:firstLine="709"/>
        <w:contextualSpacing/>
        <w:jc w:val="both"/>
        <w:rPr>
          <w:color w:val="000000"/>
          <w:spacing w:val="-2"/>
          <w:sz w:val="28"/>
          <w:szCs w:val="28"/>
        </w:rPr>
      </w:pPr>
      <w:r>
        <w:rPr>
          <w:color w:val="000000"/>
          <w:spacing w:val="-2"/>
          <w:sz w:val="28"/>
          <w:szCs w:val="28"/>
        </w:rPr>
        <w:lastRenderedPageBreak/>
        <w:t xml:space="preserve">В третьей части проведен анализ предмета исследования, а именно </w:t>
      </w:r>
      <w:proofErr w:type="gramStart"/>
      <w:r>
        <w:rPr>
          <w:color w:val="000000"/>
          <w:spacing w:val="-2"/>
          <w:sz w:val="28"/>
          <w:szCs w:val="28"/>
        </w:rPr>
        <w:t>мясо-молочной</w:t>
      </w:r>
      <w:proofErr w:type="gramEnd"/>
      <w:r>
        <w:rPr>
          <w:color w:val="000000"/>
          <w:spacing w:val="-2"/>
          <w:sz w:val="28"/>
          <w:szCs w:val="28"/>
        </w:rPr>
        <w:t xml:space="preserve"> отрасли. Установлено, что производство молока в районе имеет хороший потенциал.  </w:t>
      </w:r>
    </w:p>
    <w:p w:rsidR="00007CBC" w:rsidRPr="00954FFE" w:rsidRDefault="00007CBC" w:rsidP="00954FFE">
      <w:pPr>
        <w:spacing w:before="100" w:beforeAutospacing="1" w:after="100" w:afterAutospacing="1" w:line="360" w:lineRule="auto"/>
        <w:ind w:firstLine="709"/>
        <w:contextualSpacing/>
        <w:jc w:val="both"/>
        <w:rPr>
          <w:color w:val="000000"/>
          <w:sz w:val="28"/>
          <w:szCs w:val="28"/>
        </w:rPr>
      </w:pPr>
      <w:r>
        <w:rPr>
          <w:color w:val="000000"/>
          <w:spacing w:val="-2"/>
          <w:sz w:val="28"/>
          <w:szCs w:val="28"/>
        </w:rPr>
        <w:t xml:space="preserve">В четвертой части </w:t>
      </w:r>
      <w:proofErr w:type="gramStart"/>
      <w:r>
        <w:rPr>
          <w:color w:val="000000"/>
          <w:spacing w:val="-2"/>
          <w:sz w:val="28"/>
          <w:szCs w:val="28"/>
        </w:rPr>
        <w:t>рассмотрена</w:t>
      </w:r>
      <w:proofErr w:type="gramEnd"/>
      <w:r>
        <w:rPr>
          <w:color w:val="000000"/>
          <w:spacing w:val="-2"/>
          <w:sz w:val="28"/>
          <w:szCs w:val="28"/>
        </w:rPr>
        <w:t xml:space="preserve"> ЭММ оптимизации производственно-отрас</w:t>
      </w:r>
      <w:r w:rsidR="00915A06">
        <w:rPr>
          <w:color w:val="000000"/>
          <w:spacing w:val="-2"/>
          <w:sz w:val="28"/>
          <w:szCs w:val="28"/>
        </w:rPr>
        <w:t xml:space="preserve">левой структуры </w:t>
      </w:r>
      <w:r w:rsidR="00954FFE">
        <w:rPr>
          <w:color w:val="000000"/>
          <w:sz w:val="28"/>
          <w:szCs w:val="28"/>
        </w:rPr>
        <w:t>ООО «Совхоз-Правда»</w:t>
      </w:r>
      <w:bookmarkStart w:id="23" w:name="_GoBack"/>
      <w:bookmarkEnd w:id="23"/>
      <w:r>
        <w:rPr>
          <w:color w:val="000000"/>
          <w:spacing w:val="-2"/>
          <w:sz w:val="28"/>
          <w:szCs w:val="28"/>
        </w:rPr>
        <w:t>. Для повышения эффективности производства молока предложены следующие мероприятия:</w:t>
      </w:r>
    </w:p>
    <w:p w:rsidR="00007CBC" w:rsidRPr="0091496E" w:rsidRDefault="00007CBC" w:rsidP="00007CBC">
      <w:pPr>
        <w:spacing w:line="360" w:lineRule="auto"/>
        <w:ind w:firstLine="709"/>
        <w:contextualSpacing/>
        <w:jc w:val="both"/>
        <w:rPr>
          <w:sz w:val="28"/>
          <w:szCs w:val="28"/>
          <w:shd w:val="clear" w:color="auto" w:fill="FFFFFF"/>
        </w:rPr>
      </w:pPr>
      <w:r>
        <w:rPr>
          <w:sz w:val="28"/>
          <w:szCs w:val="28"/>
          <w:shd w:val="clear" w:color="auto" w:fill="FFFFFF"/>
        </w:rPr>
        <w:t>1. Оптимизация кормовой базы</w:t>
      </w:r>
      <w:r w:rsidRPr="0091496E">
        <w:rPr>
          <w:sz w:val="28"/>
          <w:szCs w:val="28"/>
          <w:shd w:val="clear" w:color="auto" w:fill="FFFFFF"/>
        </w:rPr>
        <w:t xml:space="preserve"> </w:t>
      </w:r>
    </w:p>
    <w:p w:rsidR="00007CBC" w:rsidRPr="0091496E" w:rsidRDefault="00007CBC" w:rsidP="00007CBC">
      <w:pPr>
        <w:spacing w:line="360" w:lineRule="auto"/>
        <w:ind w:firstLine="709"/>
        <w:contextualSpacing/>
        <w:jc w:val="both"/>
        <w:rPr>
          <w:sz w:val="28"/>
          <w:szCs w:val="28"/>
          <w:shd w:val="clear" w:color="auto" w:fill="FFFFFF"/>
        </w:rPr>
      </w:pPr>
      <w:r w:rsidRPr="0091496E">
        <w:rPr>
          <w:sz w:val="28"/>
          <w:szCs w:val="28"/>
          <w:shd w:val="clear" w:color="auto" w:fill="FFFFFF"/>
        </w:rPr>
        <w:t xml:space="preserve">2. </w:t>
      </w:r>
      <w:r>
        <w:rPr>
          <w:sz w:val="28"/>
          <w:szCs w:val="28"/>
          <w:shd w:val="clear" w:color="auto" w:fill="FFFFFF"/>
        </w:rPr>
        <w:t>Приобретение транспортера для уборки навоза и усовершенствование технологии содержания коров</w:t>
      </w:r>
    </w:p>
    <w:p w:rsidR="00007CBC" w:rsidRDefault="00007CBC" w:rsidP="00007CBC">
      <w:pPr>
        <w:spacing w:line="360" w:lineRule="auto"/>
        <w:ind w:firstLine="709"/>
        <w:contextualSpacing/>
        <w:jc w:val="both"/>
        <w:rPr>
          <w:sz w:val="28"/>
          <w:szCs w:val="28"/>
          <w:shd w:val="clear" w:color="auto" w:fill="FFFFFF"/>
        </w:rPr>
      </w:pPr>
      <w:r w:rsidRPr="0091496E">
        <w:rPr>
          <w:sz w:val="28"/>
          <w:szCs w:val="28"/>
          <w:shd w:val="clear" w:color="auto" w:fill="FFFFFF"/>
        </w:rPr>
        <w:t xml:space="preserve">Данные мероприятие позволят повысить эффективность использования имущественного потенциала организации, а </w:t>
      </w:r>
      <w:r w:rsidR="00B45F00" w:rsidRPr="0091496E">
        <w:rPr>
          <w:sz w:val="28"/>
          <w:szCs w:val="28"/>
          <w:shd w:val="clear" w:color="auto" w:fill="FFFFFF"/>
        </w:rPr>
        <w:t>также</w:t>
      </w:r>
      <w:r w:rsidRPr="0091496E">
        <w:rPr>
          <w:sz w:val="28"/>
          <w:szCs w:val="28"/>
          <w:shd w:val="clear" w:color="auto" w:fill="FFFFFF"/>
        </w:rPr>
        <w:t xml:space="preserve"> максимизировать прибыль и повысить рентабельность производства </w:t>
      </w:r>
      <w:r>
        <w:rPr>
          <w:sz w:val="28"/>
          <w:szCs w:val="28"/>
          <w:shd w:val="clear" w:color="auto" w:fill="FFFFFF"/>
        </w:rPr>
        <w:t>молока в хозяйстве. Планируется, что при благоприятных обстоятельствах рентабельность может составлять до 62,18%</w:t>
      </w:r>
    </w:p>
    <w:p w:rsidR="00007CBC" w:rsidRDefault="00007CBC" w:rsidP="00007CBC">
      <w:pPr>
        <w:spacing w:line="360" w:lineRule="auto"/>
        <w:ind w:firstLine="709"/>
        <w:contextualSpacing/>
        <w:jc w:val="both"/>
        <w:rPr>
          <w:sz w:val="28"/>
          <w:szCs w:val="28"/>
          <w:shd w:val="clear" w:color="auto" w:fill="FFFFFF"/>
        </w:rPr>
      </w:pPr>
    </w:p>
    <w:p w:rsidR="00007CBC" w:rsidRDefault="00007CBC" w:rsidP="00007CBC">
      <w:pPr>
        <w:spacing w:line="360" w:lineRule="auto"/>
        <w:ind w:firstLine="709"/>
        <w:contextualSpacing/>
        <w:jc w:val="both"/>
        <w:rPr>
          <w:sz w:val="28"/>
          <w:szCs w:val="28"/>
          <w:shd w:val="clear" w:color="auto" w:fill="FFFFFF"/>
        </w:rPr>
      </w:pPr>
    </w:p>
    <w:p w:rsidR="00007CBC" w:rsidRDefault="00007CBC" w:rsidP="00007CBC">
      <w:pPr>
        <w:spacing w:line="360" w:lineRule="auto"/>
        <w:ind w:firstLine="709"/>
        <w:contextualSpacing/>
        <w:jc w:val="both"/>
        <w:rPr>
          <w:sz w:val="28"/>
          <w:szCs w:val="28"/>
          <w:shd w:val="clear" w:color="auto" w:fill="FFFFFF"/>
        </w:rPr>
      </w:pPr>
    </w:p>
    <w:p w:rsidR="00007CBC" w:rsidRDefault="00007CBC" w:rsidP="00007CBC">
      <w:pPr>
        <w:spacing w:line="360" w:lineRule="auto"/>
        <w:ind w:firstLine="709"/>
        <w:contextualSpacing/>
        <w:jc w:val="both"/>
        <w:rPr>
          <w:sz w:val="28"/>
          <w:szCs w:val="28"/>
          <w:shd w:val="clear" w:color="auto" w:fill="FFFFFF"/>
        </w:rPr>
      </w:pPr>
    </w:p>
    <w:p w:rsidR="00007CBC" w:rsidRDefault="00007CBC" w:rsidP="00007CBC">
      <w:pPr>
        <w:spacing w:line="360" w:lineRule="auto"/>
        <w:ind w:firstLine="709"/>
        <w:contextualSpacing/>
        <w:jc w:val="both"/>
        <w:rPr>
          <w:sz w:val="28"/>
          <w:szCs w:val="28"/>
          <w:shd w:val="clear" w:color="auto" w:fill="FFFFFF"/>
        </w:rPr>
      </w:pPr>
    </w:p>
    <w:p w:rsidR="00007CBC" w:rsidRDefault="00007CBC" w:rsidP="00007CBC">
      <w:pPr>
        <w:spacing w:line="360" w:lineRule="auto"/>
        <w:ind w:firstLine="709"/>
        <w:contextualSpacing/>
        <w:jc w:val="both"/>
        <w:rPr>
          <w:sz w:val="28"/>
          <w:szCs w:val="28"/>
          <w:shd w:val="clear" w:color="auto" w:fill="FFFFFF"/>
        </w:rPr>
      </w:pPr>
    </w:p>
    <w:p w:rsidR="00007CBC" w:rsidRDefault="00007CBC" w:rsidP="00007CBC">
      <w:pPr>
        <w:spacing w:line="360" w:lineRule="auto"/>
        <w:ind w:firstLine="709"/>
        <w:contextualSpacing/>
        <w:jc w:val="both"/>
        <w:rPr>
          <w:sz w:val="28"/>
          <w:szCs w:val="28"/>
          <w:shd w:val="clear" w:color="auto" w:fill="FFFFFF"/>
        </w:rPr>
      </w:pPr>
    </w:p>
    <w:p w:rsidR="00007CBC" w:rsidRDefault="00007CBC" w:rsidP="00007CBC">
      <w:pPr>
        <w:spacing w:line="360" w:lineRule="auto"/>
        <w:ind w:firstLine="709"/>
        <w:contextualSpacing/>
        <w:jc w:val="both"/>
        <w:rPr>
          <w:sz w:val="28"/>
          <w:szCs w:val="28"/>
          <w:shd w:val="clear" w:color="auto" w:fill="FFFFFF"/>
        </w:rPr>
      </w:pPr>
    </w:p>
    <w:p w:rsidR="00007CBC" w:rsidRDefault="00007CBC" w:rsidP="00007CBC">
      <w:pPr>
        <w:spacing w:line="360" w:lineRule="auto"/>
        <w:ind w:firstLine="709"/>
        <w:contextualSpacing/>
        <w:jc w:val="both"/>
        <w:rPr>
          <w:sz w:val="28"/>
          <w:szCs w:val="28"/>
          <w:shd w:val="clear" w:color="auto" w:fill="FFFFFF"/>
        </w:rPr>
      </w:pPr>
    </w:p>
    <w:p w:rsidR="00007CBC" w:rsidRDefault="00007CBC" w:rsidP="00007CBC">
      <w:pPr>
        <w:spacing w:line="360" w:lineRule="auto"/>
        <w:ind w:firstLine="709"/>
        <w:contextualSpacing/>
        <w:jc w:val="both"/>
        <w:rPr>
          <w:sz w:val="28"/>
          <w:szCs w:val="28"/>
          <w:shd w:val="clear" w:color="auto" w:fill="FFFFFF"/>
        </w:rPr>
      </w:pPr>
    </w:p>
    <w:p w:rsidR="00007CBC" w:rsidRDefault="00007CBC" w:rsidP="00007CBC">
      <w:pPr>
        <w:spacing w:line="360" w:lineRule="auto"/>
        <w:ind w:firstLine="709"/>
        <w:contextualSpacing/>
        <w:jc w:val="both"/>
        <w:rPr>
          <w:sz w:val="28"/>
          <w:szCs w:val="28"/>
          <w:shd w:val="clear" w:color="auto" w:fill="FFFFFF"/>
        </w:rPr>
      </w:pPr>
    </w:p>
    <w:p w:rsidR="00007CBC" w:rsidRDefault="00007CBC" w:rsidP="00007CBC">
      <w:pPr>
        <w:spacing w:line="360" w:lineRule="auto"/>
        <w:ind w:firstLine="709"/>
        <w:contextualSpacing/>
        <w:jc w:val="both"/>
        <w:rPr>
          <w:sz w:val="28"/>
          <w:szCs w:val="28"/>
          <w:shd w:val="clear" w:color="auto" w:fill="FFFFFF"/>
        </w:rPr>
      </w:pPr>
    </w:p>
    <w:p w:rsidR="00007CBC" w:rsidRDefault="00007CBC" w:rsidP="00007CBC">
      <w:pPr>
        <w:spacing w:line="360" w:lineRule="auto"/>
        <w:ind w:firstLine="709"/>
        <w:contextualSpacing/>
        <w:jc w:val="both"/>
        <w:rPr>
          <w:sz w:val="28"/>
          <w:szCs w:val="28"/>
          <w:shd w:val="clear" w:color="auto" w:fill="FFFFFF"/>
        </w:rPr>
      </w:pPr>
    </w:p>
    <w:p w:rsidR="00007CBC" w:rsidRDefault="00007CBC" w:rsidP="00007CBC">
      <w:pPr>
        <w:spacing w:line="360" w:lineRule="auto"/>
        <w:ind w:firstLine="709"/>
        <w:contextualSpacing/>
        <w:jc w:val="both"/>
        <w:rPr>
          <w:sz w:val="28"/>
          <w:szCs w:val="28"/>
          <w:shd w:val="clear" w:color="auto" w:fill="FFFFFF"/>
        </w:rPr>
      </w:pPr>
    </w:p>
    <w:p w:rsidR="007E2942" w:rsidRDefault="007E2942" w:rsidP="00007CBC">
      <w:pPr>
        <w:pStyle w:val="31"/>
        <w:spacing w:line="360" w:lineRule="auto"/>
        <w:ind w:firstLine="709"/>
        <w:contextualSpacing/>
        <w:jc w:val="center"/>
        <w:rPr>
          <w:b/>
          <w:color w:val="000000"/>
          <w:szCs w:val="28"/>
        </w:rPr>
      </w:pPr>
    </w:p>
    <w:p w:rsidR="007E2942" w:rsidRDefault="007E2942" w:rsidP="00007CBC">
      <w:pPr>
        <w:pStyle w:val="31"/>
        <w:spacing w:line="360" w:lineRule="auto"/>
        <w:ind w:firstLine="709"/>
        <w:contextualSpacing/>
        <w:jc w:val="center"/>
        <w:rPr>
          <w:b/>
          <w:color w:val="000000"/>
          <w:szCs w:val="28"/>
        </w:rPr>
      </w:pPr>
    </w:p>
    <w:p w:rsidR="00007CBC" w:rsidRPr="007F507E" w:rsidRDefault="00007CBC" w:rsidP="007F507E">
      <w:pPr>
        <w:pStyle w:val="31"/>
        <w:spacing w:line="360" w:lineRule="auto"/>
        <w:ind w:firstLine="709"/>
        <w:contextualSpacing/>
        <w:jc w:val="center"/>
        <w:outlineLvl w:val="0"/>
        <w:rPr>
          <w:caps/>
          <w:color w:val="000000"/>
          <w:szCs w:val="28"/>
        </w:rPr>
      </w:pPr>
      <w:bookmarkStart w:id="24" w:name="_Toc447812303"/>
      <w:r w:rsidRPr="007F507E">
        <w:rPr>
          <w:caps/>
          <w:color w:val="000000"/>
          <w:szCs w:val="28"/>
        </w:rPr>
        <w:lastRenderedPageBreak/>
        <w:t>Список используемых источников</w:t>
      </w:r>
      <w:bookmarkEnd w:id="24"/>
    </w:p>
    <w:p w:rsidR="00007CBC" w:rsidRDefault="00007CBC" w:rsidP="00007CBC">
      <w:pPr>
        <w:pStyle w:val="31"/>
        <w:spacing w:line="360" w:lineRule="auto"/>
        <w:ind w:firstLine="709"/>
        <w:contextualSpacing/>
        <w:jc w:val="both"/>
        <w:rPr>
          <w:b/>
          <w:color w:val="000000"/>
          <w:szCs w:val="28"/>
        </w:rPr>
      </w:pPr>
    </w:p>
    <w:p w:rsidR="00007CBC" w:rsidRPr="003F2EE0" w:rsidRDefault="00007CBC" w:rsidP="003F2EE0">
      <w:pPr>
        <w:pStyle w:val="31"/>
        <w:spacing w:line="360" w:lineRule="auto"/>
        <w:ind w:firstLine="567"/>
        <w:contextualSpacing/>
        <w:jc w:val="both"/>
        <w:rPr>
          <w:color w:val="auto"/>
          <w:szCs w:val="28"/>
        </w:rPr>
      </w:pPr>
      <w:r w:rsidRPr="003F2EE0">
        <w:rPr>
          <w:color w:val="auto"/>
          <w:szCs w:val="28"/>
        </w:rPr>
        <w:t xml:space="preserve">1. Положение об итоговой государственной аттестации выпускников высших учебных заведений Российской Федерации (утверждено приказом Минобразования России от 25.03.2003 №155) </w:t>
      </w:r>
    </w:p>
    <w:p w:rsidR="00007CBC" w:rsidRPr="003F2EE0" w:rsidRDefault="00007CBC" w:rsidP="003F2EE0">
      <w:pPr>
        <w:pStyle w:val="31"/>
        <w:spacing w:line="360" w:lineRule="auto"/>
        <w:ind w:firstLine="567"/>
        <w:contextualSpacing/>
        <w:jc w:val="both"/>
        <w:rPr>
          <w:color w:val="auto"/>
          <w:szCs w:val="28"/>
        </w:rPr>
      </w:pPr>
      <w:r w:rsidRPr="003F2EE0">
        <w:rPr>
          <w:color w:val="auto"/>
          <w:szCs w:val="28"/>
        </w:rPr>
        <w:t xml:space="preserve">2. ФГОС ВПО по направлению подготовки «Менеджмент» квалификация (бакалавр), утвержденный приказом МОН РФ № 636 «20» мая 2010 г. </w:t>
      </w:r>
    </w:p>
    <w:p w:rsidR="00007CBC" w:rsidRPr="003F2EE0" w:rsidRDefault="00007CBC" w:rsidP="003F2EE0">
      <w:pPr>
        <w:pStyle w:val="31"/>
        <w:spacing w:line="360" w:lineRule="auto"/>
        <w:ind w:firstLine="567"/>
        <w:contextualSpacing/>
        <w:jc w:val="both"/>
        <w:rPr>
          <w:color w:val="auto"/>
          <w:szCs w:val="28"/>
        </w:rPr>
      </w:pPr>
      <w:r w:rsidRPr="003F2EE0">
        <w:rPr>
          <w:color w:val="auto"/>
          <w:szCs w:val="28"/>
        </w:rPr>
        <w:t>3. Жаворонкова Н.Г. Основные правила подготовки и защиты квалификационной (выпускной квалификационной) работы студентом-выпускником. Методические указания //Доку</w:t>
      </w:r>
      <w:r w:rsidR="003E6894">
        <w:rPr>
          <w:color w:val="auto"/>
          <w:szCs w:val="28"/>
        </w:rPr>
        <w:t>менты в образовании - № 7 , 2006</w:t>
      </w:r>
      <w:r w:rsidRPr="003F2EE0">
        <w:rPr>
          <w:color w:val="auto"/>
          <w:szCs w:val="28"/>
        </w:rPr>
        <w:t xml:space="preserve"> г. </w:t>
      </w:r>
    </w:p>
    <w:p w:rsidR="00007CBC" w:rsidRPr="003F2EE0" w:rsidRDefault="00007CBC" w:rsidP="003F2EE0">
      <w:pPr>
        <w:pStyle w:val="31"/>
        <w:spacing w:line="360" w:lineRule="auto"/>
        <w:ind w:firstLine="567"/>
        <w:contextualSpacing/>
        <w:jc w:val="both"/>
        <w:rPr>
          <w:color w:val="auto"/>
          <w:szCs w:val="28"/>
        </w:rPr>
      </w:pPr>
      <w:r w:rsidRPr="003F2EE0">
        <w:rPr>
          <w:color w:val="auto"/>
          <w:szCs w:val="28"/>
        </w:rPr>
        <w:t xml:space="preserve">4. Методические указания по выполнению выпускной квалификационной работы </w:t>
      </w:r>
      <w:proofErr w:type="spellStart"/>
      <w:r w:rsidRPr="003F2EE0">
        <w:rPr>
          <w:color w:val="auto"/>
          <w:szCs w:val="28"/>
        </w:rPr>
        <w:t>бакалавриата</w:t>
      </w:r>
      <w:proofErr w:type="spellEnd"/>
      <w:r w:rsidRPr="003F2EE0">
        <w:rPr>
          <w:color w:val="auto"/>
          <w:szCs w:val="28"/>
        </w:rPr>
        <w:t xml:space="preserve"> по направлению подготовки 080500.62 «Менеджмент» / Горбунова Л.И., Осипова А.А., Панченко Е.Л., Ярославцева Т.А., </w:t>
      </w:r>
      <w:proofErr w:type="spellStart"/>
      <w:r w:rsidRPr="003F2EE0">
        <w:rPr>
          <w:color w:val="auto"/>
          <w:szCs w:val="28"/>
        </w:rPr>
        <w:t>Агешина</w:t>
      </w:r>
      <w:proofErr w:type="spellEnd"/>
      <w:r w:rsidRPr="003F2EE0">
        <w:rPr>
          <w:color w:val="auto"/>
          <w:szCs w:val="28"/>
        </w:rPr>
        <w:t xml:space="preserve"> Е.Ю. – Хабаровск: ДВИ-Ф </w:t>
      </w:r>
      <w:proofErr w:type="spellStart"/>
      <w:r w:rsidRPr="003F2EE0">
        <w:rPr>
          <w:color w:val="auto"/>
          <w:szCs w:val="28"/>
        </w:rPr>
        <w:t>РАНХиГС</w:t>
      </w:r>
      <w:proofErr w:type="spellEnd"/>
      <w:r w:rsidRPr="003F2EE0">
        <w:rPr>
          <w:color w:val="auto"/>
          <w:szCs w:val="28"/>
        </w:rPr>
        <w:t xml:space="preserve">, 2011. – 46 с. </w:t>
      </w:r>
    </w:p>
    <w:p w:rsidR="00007CBC" w:rsidRPr="003F2EE0" w:rsidRDefault="00007CBC" w:rsidP="003F2EE0">
      <w:pPr>
        <w:pStyle w:val="31"/>
        <w:spacing w:line="360" w:lineRule="auto"/>
        <w:ind w:firstLine="567"/>
        <w:contextualSpacing/>
        <w:jc w:val="both"/>
        <w:rPr>
          <w:color w:val="auto"/>
          <w:szCs w:val="28"/>
        </w:rPr>
      </w:pPr>
      <w:r w:rsidRPr="003F2EE0">
        <w:rPr>
          <w:color w:val="auto"/>
          <w:szCs w:val="28"/>
        </w:rPr>
        <w:t>5. Требования к оформлению рукописи : учеб</w:t>
      </w:r>
      <w:proofErr w:type="gramStart"/>
      <w:r w:rsidRPr="003F2EE0">
        <w:rPr>
          <w:color w:val="auto"/>
          <w:szCs w:val="28"/>
        </w:rPr>
        <w:t>.-</w:t>
      </w:r>
      <w:proofErr w:type="gramEnd"/>
      <w:r w:rsidRPr="003F2EE0">
        <w:rPr>
          <w:color w:val="auto"/>
          <w:szCs w:val="28"/>
        </w:rPr>
        <w:t xml:space="preserve">метод. пособие / ФГОУ ВПО Ижевская ГСХА ; сост. А. М. </w:t>
      </w:r>
      <w:proofErr w:type="spellStart"/>
      <w:r w:rsidRPr="003F2EE0">
        <w:rPr>
          <w:color w:val="auto"/>
          <w:szCs w:val="28"/>
        </w:rPr>
        <w:t>Ленточкин</w:t>
      </w:r>
      <w:proofErr w:type="spellEnd"/>
      <w:r w:rsidRPr="003F2EE0">
        <w:rPr>
          <w:color w:val="auto"/>
          <w:szCs w:val="28"/>
        </w:rPr>
        <w:t xml:space="preserve">. - Ижевск: РИО ФГОУ ВПО Ижевская ГСХА, 2007. - 64 с. </w:t>
      </w:r>
    </w:p>
    <w:p w:rsidR="003F2EE0" w:rsidRPr="003F2EE0" w:rsidRDefault="00007CBC" w:rsidP="003F2EE0">
      <w:pPr>
        <w:pStyle w:val="1"/>
        <w:shd w:val="clear" w:color="auto" w:fill="FFFFFF"/>
        <w:spacing w:after="144" w:line="360" w:lineRule="auto"/>
        <w:ind w:firstLine="567"/>
        <w:contextualSpacing/>
        <w:jc w:val="both"/>
        <w:rPr>
          <w:b w:val="0"/>
          <w:color w:val="auto"/>
          <w:sz w:val="28"/>
          <w:szCs w:val="28"/>
        </w:rPr>
      </w:pPr>
      <w:bookmarkStart w:id="25" w:name="_Toc447812304"/>
      <w:r w:rsidRPr="003F2EE0">
        <w:rPr>
          <w:b w:val="0"/>
          <w:color w:val="auto"/>
          <w:sz w:val="28"/>
          <w:szCs w:val="28"/>
        </w:rPr>
        <w:t>6. Конституция Российской Федерации</w:t>
      </w:r>
      <w:proofErr w:type="gramStart"/>
      <w:r w:rsidRPr="003F2EE0">
        <w:rPr>
          <w:b w:val="0"/>
          <w:color w:val="auto"/>
          <w:sz w:val="28"/>
          <w:szCs w:val="28"/>
        </w:rPr>
        <w:t>.</w:t>
      </w:r>
      <w:proofErr w:type="gramEnd"/>
      <w:r w:rsidRPr="003F2EE0">
        <w:rPr>
          <w:b w:val="0"/>
          <w:color w:val="auto"/>
          <w:sz w:val="28"/>
          <w:szCs w:val="28"/>
        </w:rPr>
        <w:t xml:space="preserve"> </w:t>
      </w:r>
      <w:r w:rsidR="003F2EE0" w:rsidRPr="003F2EE0">
        <w:rPr>
          <w:b w:val="0"/>
          <w:color w:val="auto"/>
          <w:sz w:val="28"/>
          <w:szCs w:val="28"/>
        </w:rPr>
        <w:t>(</w:t>
      </w:r>
      <w:proofErr w:type="gramStart"/>
      <w:r w:rsidR="003F2EE0" w:rsidRPr="003F2EE0">
        <w:rPr>
          <w:b w:val="0"/>
          <w:color w:val="auto"/>
          <w:sz w:val="28"/>
          <w:szCs w:val="28"/>
        </w:rPr>
        <w:t>п</w:t>
      </w:r>
      <w:proofErr w:type="gramEnd"/>
      <w:r w:rsidR="003F2EE0" w:rsidRPr="003F2EE0">
        <w:rPr>
          <w:b w:val="0"/>
          <w:color w:val="auto"/>
          <w:sz w:val="28"/>
          <w:szCs w:val="28"/>
        </w:rPr>
        <w:t>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bookmarkEnd w:id="25"/>
    </w:p>
    <w:p w:rsidR="00007CBC" w:rsidRPr="003F2EE0" w:rsidRDefault="00007CBC" w:rsidP="003F2EE0">
      <w:pPr>
        <w:pStyle w:val="31"/>
        <w:spacing w:line="360" w:lineRule="auto"/>
        <w:ind w:firstLine="567"/>
        <w:contextualSpacing/>
        <w:jc w:val="both"/>
        <w:rPr>
          <w:color w:val="auto"/>
          <w:szCs w:val="28"/>
        </w:rPr>
      </w:pPr>
      <w:r w:rsidRPr="003F2EE0">
        <w:rPr>
          <w:color w:val="auto"/>
          <w:szCs w:val="28"/>
        </w:rPr>
        <w:t xml:space="preserve">7. </w:t>
      </w:r>
      <w:proofErr w:type="gramStart"/>
      <w:r w:rsidRPr="003F2EE0">
        <w:rPr>
          <w:color w:val="auto"/>
          <w:szCs w:val="28"/>
        </w:rPr>
        <w:t xml:space="preserve">Гражданский </w:t>
      </w:r>
      <w:r w:rsidR="003F2EE0" w:rsidRPr="003F2EE0">
        <w:rPr>
          <w:color w:val="auto"/>
          <w:szCs w:val="28"/>
        </w:rPr>
        <w:t>Кодекс РФ (с изм.</w:t>
      </w:r>
      <w:proofErr w:type="gramEnd"/>
      <w:r w:rsidR="003F2EE0" w:rsidRPr="003F2EE0">
        <w:rPr>
          <w:color w:val="auto"/>
          <w:szCs w:val="28"/>
        </w:rPr>
        <w:t xml:space="preserve"> </w:t>
      </w:r>
      <w:proofErr w:type="gramStart"/>
      <w:r w:rsidR="003F2EE0" w:rsidRPr="003F2EE0">
        <w:rPr>
          <w:color w:val="auto"/>
          <w:szCs w:val="28"/>
        </w:rPr>
        <w:t xml:space="preserve">И доп.  </w:t>
      </w:r>
      <w:r w:rsidR="003F2EE0" w:rsidRPr="003F2EE0">
        <w:rPr>
          <w:color w:val="auto"/>
          <w:szCs w:val="28"/>
          <w:shd w:val="clear" w:color="auto" w:fill="FFFFFF"/>
        </w:rPr>
        <w:t>от 29.06.2015 г.)</w:t>
      </w:r>
      <w:proofErr w:type="gramEnd"/>
    </w:p>
    <w:p w:rsidR="00007CBC" w:rsidRPr="003F2EE0" w:rsidRDefault="00007CBC" w:rsidP="003F2EE0">
      <w:pPr>
        <w:pStyle w:val="31"/>
        <w:spacing w:line="360" w:lineRule="auto"/>
        <w:ind w:firstLine="567"/>
        <w:contextualSpacing/>
        <w:jc w:val="both"/>
        <w:rPr>
          <w:color w:val="auto"/>
          <w:szCs w:val="28"/>
        </w:rPr>
      </w:pPr>
      <w:r w:rsidRPr="003F2EE0">
        <w:rPr>
          <w:color w:val="auto"/>
          <w:szCs w:val="28"/>
        </w:rPr>
        <w:t>8</w:t>
      </w:r>
      <w:r w:rsidR="003F2EE0" w:rsidRPr="003F2EE0">
        <w:rPr>
          <w:color w:val="auto"/>
          <w:szCs w:val="28"/>
        </w:rPr>
        <w:t>.</w:t>
      </w:r>
      <w:r w:rsidRPr="003F2EE0">
        <w:rPr>
          <w:color w:val="auto"/>
          <w:szCs w:val="28"/>
        </w:rPr>
        <w:t xml:space="preserve"> </w:t>
      </w:r>
      <w:r w:rsidRPr="003F2EE0">
        <w:rPr>
          <w:color w:val="auto"/>
          <w:kern w:val="36"/>
          <w:szCs w:val="28"/>
        </w:rPr>
        <w:t xml:space="preserve">ГОСТ 12.2.007.0-75 ССБТ Изделия электротехнические. Общие требования безопасности. </w:t>
      </w:r>
      <w:proofErr w:type="spellStart"/>
      <w:r w:rsidRPr="003F2EE0">
        <w:rPr>
          <w:color w:val="auto"/>
          <w:kern w:val="36"/>
          <w:szCs w:val="28"/>
        </w:rPr>
        <w:t>Введ</w:t>
      </w:r>
      <w:proofErr w:type="spellEnd"/>
      <w:r w:rsidRPr="003F2EE0">
        <w:rPr>
          <w:color w:val="auto"/>
          <w:kern w:val="36"/>
          <w:szCs w:val="28"/>
        </w:rPr>
        <w:t>. 1978-01-01. – М.</w:t>
      </w:r>
      <w:proofErr w:type="gramStart"/>
      <w:r w:rsidRPr="003F2EE0">
        <w:rPr>
          <w:color w:val="auto"/>
          <w:kern w:val="36"/>
          <w:szCs w:val="28"/>
        </w:rPr>
        <w:t xml:space="preserve"> :</w:t>
      </w:r>
      <w:proofErr w:type="gramEnd"/>
      <w:r w:rsidRPr="003F2EE0">
        <w:rPr>
          <w:color w:val="auto"/>
          <w:kern w:val="36"/>
          <w:szCs w:val="28"/>
        </w:rPr>
        <w:t xml:space="preserve"> Изд-во стандартов, 2001. – 24 с. </w:t>
      </w:r>
    </w:p>
    <w:p w:rsidR="00007CBC" w:rsidRPr="003F2EE0" w:rsidRDefault="00007CBC" w:rsidP="003F2EE0">
      <w:pPr>
        <w:spacing w:line="360" w:lineRule="auto"/>
        <w:ind w:firstLine="567"/>
        <w:contextualSpacing/>
        <w:jc w:val="both"/>
        <w:rPr>
          <w:sz w:val="28"/>
          <w:szCs w:val="28"/>
        </w:rPr>
      </w:pPr>
      <w:r w:rsidRPr="003F2EE0">
        <w:rPr>
          <w:sz w:val="28"/>
          <w:szCs w:val="28"/>
        </w:rPr>
        <w:lastRenderedPageBreak/>
        <w:t>9. Республиканская целевая программы «Развитие сельскохозяйственной кооперации и логистических центров в области растениеводства</w:t>
      </w:r>
      <w:r w:rsidR="003E6894">
        <w:rPr>
          <w:sz w:val="28"/>
          <w:szCs w:val="28"/>
        </w:rPr>
        <w:t xml:space="preserve"> в Удмуртской Республике на 2014-2016</w:t>
      </w:r>
      <w:r w:rsidRPr="003F2EE0">
        <w:rPr>
          <w:sz w:val="28"/>
          <w:szCs w:val="28"/>
        </w:rPr>
        <w:t xml:space="preserve"> годы»</w:t>
      </w:r>
    </w:p>
    <w:p w:rsidR="00007CBC" w:rsidRPr="003F2EE0" w:rsidRDefault="00007CBC" w:rsidP="003F2EE0">
      <w:pPr>
        <w:spacing w:line="360" w:lineRule="auto"/>
        <w:ind w:firstLine="567"/>
        <w:contextualSpacing/>
        <w:jc w:val="both"/>
        <w:rPr>
          <w:sz w:val="28"/>
          <w:szCs w:val="28"/>
        </w:rPr>
      </w:pPr>
      <w:r w:rsidRPr="003F2EE0">
        <w:rPr>
          <w:sz w:val="28"/>
          <w:szCs w:val="28"/>
        </w:rPr>
        <w:t xml:space="preserve">10. Постановление Правительства Российской Федерации от 14 июля 2012 года №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w:t>
      </w:r>
    </w:p>
    <w:p w:rsidR="00007CBC" w:rsidRPr="003F2EE0" w:rsidRDefault="00007CBC" w:rsidP="003F2EE0">
      <w:pPr>
        <w:spacing w:line="360" w:lineRule="auto"/>
        <w:ind w:firstLine="567"/>
        <w:contextualSpacing/>
        <w:jc w:val="both"/>
        <w:rPr>
          <w:sz w:val="28"/>
          <w:szCs w:val="28"/>
        </w:rPr>
      </w:pPr>
      <w:r w:rsidRPr="003F2EE0">
        <w:rPr>
          <w:sz w:val="28"/>
          <w:szCs w:val="28"/>
        </w:rPr>
        <w:t xml:space="preserve">11. Закон Удмуртской Республики от 18 декабря 2009 года № 68-РЗ «О Программе социально- экономического развития Удмуртской Республики на 2010 - 2014 годы», </w:t>
      </w:r>
    </w:p>
    <w:p w:rsidR="00007CBC" w:rsidRPr="003F2EE0" w:rsidRDefault="00007CBC" w:rsidP="003F2EE0">
      <w:pPr>
        <w:shd w:val="clear" w:color="auto" w:fill="FFFFFF"/>
        <w:spacing w:line="360" w:lineRule="auto"/>
        <w:ind w:right="57" w:firstLine="567"/>
        <w:contextualSpacing/>
        <w:jc w:val="both"/>
        <w:rPr>
          <w:sz w:val="28"/>
          <w:szCs w:val="28"/>
        </w:rPr>
      </w:pPr>
      <w:r w:rsidRPr="003F2EE0">
        <w:rPr>
          <w:sz w:val="28"/>
          <w:szCs w:val="28"/>
        </w:rPr>
        <w:t xml:space="preserve">12. </w:t>
      </w:r>
      <w:r w:rsidRPr="003F2EE0">
        <w:rPr>
          <w:iCs/>
          <w:spacing w:val="-6"/>
          <w:sz w:val="28"/>
          <w:szCs w:val="28"/>
        </w:rPr>
        <w:t xml:space="preserve">Светлова Г.Н., Светлов Н.М.  </w:t>
      </w:r>
      <w:r w:rsidRPr="003F2EE0">
        <w:rPr>
          <w:spacing w:val="-6"/>
          <w:sz w:val="28"/>
          <w:szCs w:val="28"/>
        </w:rPr>
        <w:t xml:space="preserve">Построение и решение оптимизационных моделей средствами программ </w:t>
      </w:r>
      <w:r w:rsidRPr="003F2EE0">
        <w:rPr>
          <w:spacing w:val="-6"/>
          <w:sz w:val="28"/>
          <w:szCs w:val="28"/>
          <w:lang w:val="en-US"/>
        </w:rPr>
        <w:t>MS</w:t>
      </w:r>
      <w:r w:rsidRPr="003F2EE0">
        <w:rPr>
          <w:spacing w:val="-6"/>
          <w:sz w:val="28"/>
          <w:szCs w:val="28"/>
        </w:rPr>
        <w:t xml:space="preserve"> </w:t>
      </w:r>
      <w:r w:rsidRPr="003F2EE0">
        <w:rPr>
          <w:spacing w:val="-6"/>
          <w:sz w:val="28"/>
          <w:szCs w:val="28"/>
          <w:lang w:val="en-US"/>
        </w:rPr>
        <w:t>Excel</w:t>
      </w:r>
      <w:r w:rsidRPr="003F2EE0">
        <w:rPr>
          <w:spacing w:val="-6"/>
          <w:sz w:val="28"/>
          <w:szCs w:val="28"/>
        </w:rPr>
        <w:t xml:space="preserve"> и </w:t>
      </w:r>
      <w:r w:rsidRPr="003F2EE0">
        <w:rPr>
          <w:spacing w:val="-6"/>
          <w:sz w:val="28"/>
          <w:szCs w:val="28"/>
          <w:lang w:val="en-US"/>
        </w:rPr>
        <w:t>XA</w:t>
      </w:r>
      <w:r w:rsidRPr="003F2EE0">
        <w:rPr>
          <w:spacing w:val="-6"/>
          <w:sz w:val="28"/>
          <w:szCs w:val="28"/>
        </w:rPr>
        <w:t>:</w:t>
      </w:r>
      <w:r w:rsidRPr="003F2EE0">
        <w:rPr>
          <w:sz w:val="28"/>
          <w:szCs w:val="28"/>
        </w:rPr>
        <w:t xml:space="preserve"> М.: МСХА, 2005.</w:t>
      </w:r>
    </w:p>
    <w:p w:rsidR="00007CBC" w:rsidRPr="003F2EE0" w:rsidRDefault="00007CBC" w:rsidP="003F2EE0">
      <w:pPr>
        <w:shd w:val="clear" w:color="auto" w:fill="FFFFFF"/>
        <w:spacing w:line="360" w:lineRule="auto"/>
        <w:ind w:firstLine="567"/>
        <w:contextualSpacing/>
        <w:jc w:val="both"/>
        <w:outlineLvl w:val="0"/>
        <w:rPr>
          <w:spacing w:val="-15"/>
          <w:kern w:val="36"/>
          <w:sz w:val="28"/>
          <w:szCs w:val="28"/>
        </w:rPr>
      </w:pPr>
      <w:bookmarkStart w:id="26" w:name="_Toc447812305"/>
      <w:r w:rsidRPr="003F2EE0">
        <w:rPr>
          <w:sz w:val="28"/>
          <w:szCs w:val="28"/>
        </w:rPr>
        <w:t xml:space="preserve">13. </w:t>
      </w:r>
      <w:hyperlink r:id="rId16" w:history="1">
        <w:r w:rsidRPr="003F2EE0">
          <w:rPr>
            <w:spacing w:val="-15"/>
            <w:kern w:val="36"/>
            <w:sz w:val="28"/>
            <w:szCs w:val="28"/>
          </w:rPr>
          <w:t>Финансовый менеджмент; теория и практика - Ковалев В.В. - Стоимость чистых активов предприятия</w:t>
        </w:r>
        <w:bookmarkEnd w:id="26"/>
      </w:hyperlink>
    </w:p>
    <w:p w:rsidR="00007CBC" w:rsidRPr="003F2EE0" w:rsidRDefault="00007CBC" w:rsidP="003F2EE0">
      <w:pPr>
        <w:shd w:val="clear" w:color="auto" w:fill="FFFFFF"/>
        <w:spacing w:line="360" w:lineRule="auto"/>
        <w:ind w:firstLine="567"/>
        <w:contextualSpacing/>
        <w:jc w:val="both"/>
        <w:outlineLvl w:val="0"/>
        <w:rPr>
          <w:iCs/>
          <w:sz w:val="28"/>
          <w:szCs w:val="28"/>
          <w:shd w:val="clear" w:color="auto" w:fill="FFFFFF"/>
        </w:rPr>
      </w:pPr>
      <w:bookmarkStart w:id="27" w:name="_Toc447812306"/>
      <w:r w:rsidRPr="003F2EE0">
        <w:rPr>
          <w:sz w:val="28"/>
          <w:szCs w:val="28"/>
        </w:rPr>
        <w:t xml:space="preserve">14. </w:t>
      </w:r>
      <w:proofErr w:type="spellStart"/>
      <w:r w:rsidRPr="003F2EE0">
        <w:rPr>
          <w:iCs/>
          <w:sz w:val="28"/>
          <w:szCs w:val="28"/>
          <w:shd w:val="clear" w:color="auto" w:fill="FFFFFF"/>
        </w:rPr>
        <w:t>Шелудько</w:t>
      </w:r>
      <w:proofErr w:type="spellEnd"/>
      <w:r w:rsidRPr="003F2EE0">
        <w:rPr>
          <w:iCs/>
          <w:sz w:val="28"/>
          <w:szCs w:val="28"/>
          <w:shd w:val="clear" w:color="auto" w:fill="FFFFFF"/>
        </w:rPr>
        <w:t xml:space="preserve"> Е. В. Специализация и концентрация сельскохозяйственного производства – определяющие факторы устойчивого землепользования / Е. В. </w:t>
      </w:r>
      <w:proofErr w:type="spellStart"/>
      <w:r w:rsidRPr="003F2EE0">
        <w:rPr>
          <w:iCs/>
          <w:sz w:val="28"/>
          <w:szCs w:val="28"/>
          <w:shd w:val="clear" w:color="auto" w:fill="FFFFFF"/>
        </w:rPr>
        <w:t>Шелудько</w:t>
      </w:r>
      <w:proofErr w:type="spellEnd"/>
      <w:r w:rsidRPr="003F2EE0">
        <w:rPr>
          <w:iCs/>
          <w:sz w:val="28"/>
          <w:szCs w:val="28"/>
          <w:shd w:val="clear" w:color="auto" w:fill="FFFFFF"/>
        </w:rPr>
        <w:t xml:space="preserve"> // Молодой ученый. — 2013. — №2. — С. 195-198.</w:t>
      </w:r>
      <w:bookmarkEnd w:id="27"/>
    </w:p>
    <w:p w:rsidR="00007CBC" w:rsidRPr="003F2EE0" w:rsidRDefault="00007CBC" w:rsidP="003F2EE0">
      <w:pPr>
        <w:spacing w:before="100" w:beforeAutospacing="1" w:after="100" w:afterAutospacing="1" w:line="360" w:lineRule="auto"/>
        <w:ind w:firstLine="567"/>
        <w:contextualSpacing/>
        <w:jc w:val="both"/>
        <w:rPr>
          <w:sz w:val="28"/>
          <w:szCs w:val="28"/>
          <w:shd w:val="clear" w:color="auto" w:fill="FFFFFF"/>
        </w:rPr>
      </w:pPr>
      <w:r w:rsidRPr="003F2EE0">
        <w:rPr>
          <w:sz w:val="28"/>
          <w:szCs w:val="28"/>
          <w:shd w:val="clear" w:color="auto" w:fill="FFFFFF"/>
        </w:rPr>
        <w:t xml:space="preserve">15. Устав </w:t>
      </w:r>
      <w:r w:rsidR="003E6894">
        <w:rPr>
          <w:sz w:val="28"/>
          <w:szCs w:val="28"/>
          <w:shd w:val="clear" w:color="auto" w:fill="FFFFFF"/>
        </w:rPr>
        <w:t>ООО «Совхоз-Правда»</w:t>
      </w:r>
    </w:p>
    <w:p w:rsidR="00007CBC" w:rsidRPr="003F2EE0" w:rsidRDefault="00007CBC" w:rsidP="003F2EE0">
      <w:pPr>
        <w:spacing w:before="100" w:beforeAutospacing="1" w:after="100" w:afterAutospacing="1" w:line="360" w:lineRule="auto"/>
        <w:ind w:firstLine="567"/>
        <w:contextualSpacing/>
        <w:jc w:val="both"/>
        <w:rPr>
          <w:sz w:val="28"/>
          <w:szCs w:val="28"/>
          <w:shd w:val="clear" w:color="auto" w:fill="FFFFFF"/>
        </w:rPr>
      </w:pPr>
      <w:r w:rsidRPr="003F2EE0">
        <w:rPr>
          <w:sz w:val="28"/>
          <w:szCs w:val="28"/>
          <w:shd w:val="clear" w:color="auto" w:fill="FFFFFF"/>
        </w:rPr>
        <w:t xml:space="preserve">16. Бухгалтерская отчетность </w:t>
      </w:r>
      <w:r w:rsidR="003E6894">
        <w:rPr>
          <w:sz w:val="28"/>
          <w:szCs w:val="28"/>
          <w:shd w:val="clear" w:color="auto" w:fill="FFFFFF"/>
        </w:rPr>
        <w:t>ООО «Совхоз-Правда» за 2012 – 2016</w:t>
      </w:r>
      <w:r w:rsidRPr="003F2EE0">
        <w:rPr>
          <w:sz w:val="28"/>
          <w:szCs w:val="28"/>
          <w:shd w:val="clear" w:color="auto" w:fill="FFFFFF"/>
        </w:rPr>
        <w:t xml:space="preserve"> гг.</w:t>
      </w:r>
    </w:p>
    <w:p w:rsidR="00007CBC" w:rsidRPr="003F2EE0" w:rsidRDefault="00007CBC" w:rsidP="003F2EE0">
      <w:pPr>
        <w:pStyle w:val="1"/>
        <w:spacing w:line="360" w:lineRule="auto"/>
        <w:ind w:firstLine="567"/>
        <w:contextualSpacing/>
        <w:jc w:val="both"/>
        <w:rPr>
          <w:b w:val="0"/>
          <w:color w:val="auto"/>
          <w:sz w:val="28"/>
          <w:szCs w:val="28"/>
        </w:rPr>
      </w:pPr>
      <w:bookmarkStart w:id="28" w:name="_Toc447812307"/>
      <w:r w:rsidRPr="003F2EE0">
        <w:rPr>
          <w:b w:val="0"/>
          <w:color w:val="auto"/>
          <w:sz w:val="28"/>
          <w:szCs w:val="28"/>
        </w:rPr>
        <w:t>17. М. Н. Голиков. Микроэкономика. Учебно-методическое посо</w:t>
      </w:r>
      <w:r w:rsidR="003E6894">
        <w:rPr>
          <w:b w:val="0"/>
          <w:color w:val="auto"/>
          <w:sz w:val="28"/>
          <w:szCs w:val="28"/>
        </w:rPr>
        <w:t>бие для вузов. Изд-во ПГПУ, 2007</w:t>
      </w:r>
      <w:r w:rsidRPr="003F2EE0">
        <w:rPr>
          <w:b w:val="0"/>
          <w:color w:val="auto"/>
          <w:sz w:val="28"/>
          <w:szCs w:val="28"/>
        </w:rPr>
        <w:t>.</w:t>
      </w:r>
      <w:bookmarkEnd w:id="28"/>
    </w:p>
    <w:p w:rsidR="00007CBC" w:rsidRPr="003F2EE0" w:rsidRDefault="00007CBC" w:rsidP="003F2EE0">
      <w:pPr>
        <w:pStyle w:val="af7"/>
        <w:spacing w:before="120" w:line="360" w:lineRule="auto"/>
        <w:ind w:left="0" w:firstLine="567"/>
        <w:contextualSpacing/>
        <w:jc w:val="both"/>
        <w:rPr>
          <w:sz w:val="28"/>
          <w:szCs w:val="28"/>
        </w:rPr>
      </w:pPr>
      <w:r w:rsidRPr="003F2EE0">
        <w:rPr>
          <w:sz w:val="28"/>
          <w:szCs w:val="28"/>
        </w:rPr>
        <w:t>18. Шишкин М.И., Ильин Ю.А. Научные основы ведения сельского хозяйства в Удмуртской Республике. Книга 1. Экономика, организация, управление: Учебное пособие. - Ижевск: Ф</w:t>
      </w:r>
      <w:r w:rsidR="003E6894">
        <w:rPr>
          <w:sz w:val="28"/>
          <w:szCs w:val="28"/>
        </w:rPr>
        <w:t>ГОУ ВПО Ижевская ГСХА,2004</w:t>
      </w:r>
    </w:p>
    <w:p w:rsidR="00007CBC" w:rsidRPr="003F2EE0" w:rsidRDefault="00007CBC" w:rsidP="003F2EE0">
      <w:pPr>
        <w:pStyle w:val="af7"/>
        <w:spacing w:before="120" w:line="360" w:lineRule="auto"/>
        <w:ind w:left="0" w:firstLine="567"/>
        <w:contextualSpacing/>
        <w:jc w:val="both"/>
        <w:rPr>
          <w:sz w:val="28"/>
          <w:szCs w:val="28"/>
        </w:rPr>
      </w:pPr>
      <w:r w:rsidRPr="003F2EE0">
        <w:rPr>
          <w:sz w:val="28"/>
          <w:szCs w:val="28"/>
        </w:rPr>
        <w:t xml:space="preserve">19. Шишкин М.И. Экономика отраслей сельского хозяйства Удмуртской республики: </w:t>
      </w:r>
      <w:proofErr w:type="spellStart"/>
      <w:r w:rsidRPr="003F2EE0">
        <w:rPr>
          <w:sz w:val="28"/>
          <w:szCs w:val="28"/>
        </w:rPr>
        <w:t>Учеб</w:t>
      </w:r>
      <w:proofErr w:type="gramStart"/>
      <w:r w:rsidRPr="003F2EE0">
        <w:rPr>
          <w:sz w:val="28"/>
          <w:szCs w:val="28"/>
        </w:rPr>
        <w:t>.п</w:t>
      </w:r>
      <w:proofErr w:type="gramEnd"/>
      <w:r w:rsidRPr="003F2EE0">
        <w:rPr>
          <w:sz w:val="28"/>
          <w:szCs w:val="28"/>
        </w:rPr>
        <w:t>особи</w:t>
      </w:r>
      <w:r w:rsidR="003E6894">
        <w:rPr>
          <w:sz w:val="28"/>
          <w:szCs w:val="28"/>
        </w:rPr>
        <w:t>е</w:t>
      </w:r>
      <w:proofErr w:type="spellEnd"/>
      <w:r w:rsidR="003E6894">
        <w:rPr>
          <w:sz w:val="28"/>
          <w:szCs w:val="28"/>
        </w:rPr>
        <w:t xml:space="preserve">/ </w:t>
      </w:r>
      <w:proofErr w:type="spellStart"/>
      <w:r w:rsidR="003E6894">
        <w:rPr>
          <w:sz w:val="28"/>
          <w:szCs w:val="28"/>
        </w:rPr>
        <w:t>ИжГСХА</w:t>
      </w:r>
      <w:proofErr w:type="spellEnd"/>
      <w:r w:rsidR="003E6894">
        <w:rPr>
          <w:sz w:val="28"/>
          <w:szCs w:val="28"/>
        </w:rPr>
        <w:t xml:space="preserve">, -Ижевск: </w:t>
      </w:r>
      <w:proofErr w:type="spellStart"/>
      <w:r w:rsidR="003E6894">
        <w:rPr>
          <w:sz w:val="28"/>
          <w:szCs w:val="28"/>
        </w:rPr>
        <w:t>ИжГСХА</w:t>
      </w:r>
      <w:proofErr w:type="spellEnd"/>
      <w:r w:rsidR="003E6894">
        <w:rPr>
          <w:sz w:val="28"/>
          <w:szCs w:val="28"/>
        </w:rPr>
        <w:t>, 2004</w:t>
      </w:r>
    </w:p>
    <w:p w:rsidR="00007CBC" w:rsidRPr="003F2EE0" w:rsidRDefault="00007CBC" w:rsidP="003F2EE0">
      <w:pPr>
        <w:shd w:val="clear" w:color="auto" w:fill="FFFFFF"/>
        <w:spacing w:line="360" w:lineRule="auto"/>
        <w:ind w:right="57" w:firstLine="567"/>
        <w:contextualSpacing/>
        <w:jc w:val="both"/>
        <w:rPr>
          <w:sz w:val="28"/>
          <w:szCs w:val="28"/>
        </w:rPr>
      </w:pPr>
      <w:r w:rsidRPr="003F2EE0">
        <w:rPr>
          <w:sz w:val="28"/>
          <w:szCs w:val="28"/>
        </w:rPr>
        <w:t xml:space="preserve">         20.Савицкая Г.В. Анализ хозяйственной деятельности предприятия. М.: Инфра – М., 2005 – 416с.</w:t>
      </w:r>
    </w:p>
    <w:p w:rsidR="00007CBC" w:rsidRPr="003F2EE0" w:rsidRDefault="00007CBC" w:rsidP="003F2EE0">
      <w:pPr>
        <w:tabs>
          <w:tab w:val="left" w:pos="1276"/>
        </w:tabs>
        <w:spacing w:line="360" w:lineRule="auto"/>
        <w:ind w:firstLine="567"/>
        <w:contextualSpacing/>
        <w:jc w:val="both"/>
        <w:rPr>
          <w:sz w:val="28"/>
          <w:szCs w:val="28"/>
        </w:rPr>
      </w:pPr>
      <w:r w:rsidRPr="003F2EE0">
        <w:rPr>
          <w:sz w:val="28"/>
          <w:szCs w:val="28"/>
        </w:rPr>
        <w:lastRenderedPageBreak/>
        <w:t>21.Мазурова И.И. Методы оценки вероятности банкротства предприятия: учеб</w:t>
      </w:r>
      <w:proofErr w:type="gramStart"/>
      <w:r w:rsidRPr="003F2EE0">
        <w:rPr>
          <w:sz w:val="28"/>
          <w:szCs w:val="28"/>
        </w:rPr>
        <w:t>.</w:t>
      </w:r>
      <w:proofErr w:type="gramEnd"/>
      <w:r w:rsidRPr="003F2EE0">
        <w:rPr>
          <w:sz w:val="28"/>
          <w:szCs w:val="28"/>
        </w:rPr>
        <w:t xml:space="preserve"> </w:t>
      </w:r>
      <w:proofErr w:type="gramStart"/>
      <w:r w:rsidRPr="003F2EE0">
        <w:rPr>
          <w:sz w:val="28"/>
          <w:szCs w:val="28"/>
        </w:rPr>
        <w:t>п</w:t>
      </w:r>
      <w:proofErr w:type="gramEnd"/>
      <w:r w:rsidRPr="003F2EE0">
        <w:rPr>
          <w:sz w:val="28"/>
          <w:szCs w:val="28"/>
        </w:rPr>
        <w:t xml:space="preserve">особие / И.И. Мазурова, Н.П. Белозерова, Т.М. Леонова, М.М. </w:t>
      </w:r>
      <w:proofErr w:type="spellStart"/>
      <w:r w:rsidRPr="003F2EE0">
        <w:rPr>
          <w:sz w:val="28"/>
          <w:szCs w:val="28"/>
        </w:rPr>
        <w:t>Подшивалова</w:t>
      </w:r>
      <w:proofErr w:type="spellEnd"/>
      <w:r w:rsidRPr="003F2EE0">
        <w:rPr>
          <w:sz w:val="28"/>
          <w:szCs w:val="28"/>
        </w:rPr>
        <w:t>. – СПб</w:t>
      </w:r>
      <w:proofErr w:type="gramStart"/>
      <w:r w:rsidRPr="003F2EE0">
        <w:rPr>
          <w:sz w:val="28"/>
          <w:szCs w:val="28"/>
        </w:rPr>
        <w:t xml:space="preserve">.; </w:t>
      </w:r>
      <w:proofErr w:type="gramEnd"/>
      <w:r w:rsidRPr="003F2EE0">
        <w:rPr>
          <w:sz w:val="28"/>
          <w:szCs w:val="28"/>
        </w:rPr>
        <w:t xml:space="preserve">Изд-во </w:t>
      </w:r>
      <w:proofErr w:type="spellStart"/>
      <w:r w:rsidRPr="003F2EE0">
        <w:rPr>
          <w:sz w:val="28"/>
          <w:szCs w:val="28"/>
        </w:rPr>
        <w:t>СПбГУЭФ</w:t>
      </w:r>
      <w:proofErr w:type="spellEnd"/>
      <w:r w:rsidRPr="003F2EE0">
        <w:rPr>
          <w:sz w:val="28"/>
          <w:szCs w:val="28"/>
        </w:rPr>
        <w:t xml:space="preserve">, 2012.–53 с. </w:t>
      </w:r>
    </w:p>
    <w:p w:rsidR="00007CBC" w:rsidRPr="003F2EE0" w:rsidRDefault="00007CBC" w:rsidP="003F2EE0">
      <w:pPr>
        <w:shd w:val="clear" w:color="auto" w:fill="FFFFFF"/>
        <w:tabs>
          <w:tab w:val="left" w:pos="1276"/>
        </w:tabs>
        <w:spacing w:line="360" w:lineRule="auto"/>
        <w:ind w:right="57" w:firstLine="567"/>
        <w:contextualSpacing/>
        <w:jc w:val="both"/>
        <w:rPr>
          <w:sz w:val="28"/>
          <w:szCs w:val="28"/>
        </w:rPr>
      </w:pPr>
      <w:r w:rsidRPr="003F2EE0">
        <w:rPr>
          <w:iCs/>
          <w:spacing w:val="-6"/>
          <w:sz w:val="28"/>
          <w:szCs w:val="28"/>
        </w:rPr>
        <w:t xml:space="preserve">22. Малыхин В.И. </w:t>
      </w:r>
      <w:r w:rsidRPr="003F2EE0">
        <w:rPr>
          <w:spacing w:val="-6"/>
          <w:sz w:val="28"/>
          <w:szCs w:val="28"/>
        </w:rPr>
        <w:t>Математика в экономике: Учеб. Пособие.</w:t>
      </w:r>
      <w:r w:rsidR="003E6894">
        <w:rPr>
          <w:sz w:val="28"/>
          <w:szCs w:val="28"/>
        </w:rPr>
        <w:t xml:space="preserve"> М.: Инфра-М, 2006</w:t>
      </w:r>
      <w:r w:rsidRPr="003F2EE0">
        <w:rPr>
          <w:sz w:val="28"/>
          <w:szCs w:val="28"/>
        </w:rPr>
        <w:t>.</w:t>
      </w:r>
    </w:p>
    <w:p w:rsidR="00007CBC" w:rsidRPr="003F2EE0" w:rsidRDefault="00007CBC" w:rsidP="003F2EE0">
      <w:pPr>
        <w:tabs>
          <w:tab w:val="left" w:pos="1276"/>
        </w:tabs>
        <w:spacing w:line="360" w:lineRule="auto"/>
        <w:ind w:firstLine="567"/>
        <w:contextualSpacing/>
        <w:jc w:val="both"/>
        <w:rPr>
          <w:sz w:val="28"/>
          <w:szCs w:val="28"/>
        </w:rPr>
      </w:pPr>
      <w:r w:rsidRPr="003F2EE0">
        <w:rPr>
          <w:rStyle w:val="af1"/>
          <w:i w:val="0"/>
          <w:sz w:val="28"/>
          <w:szCs w:val="28"/>
          <w:shd w:val="clear" w:color="auto" w:fill="FBF9F4"/>
        </w:rPr>
        <w:t>23. Маренков Н.Л., Касьянов В.В.</w:t>
      </w:r>
      <w:r w:rsidRPr="003F2EE0">
        <w:rPr>
          <w:rStyle w:val="apple-converted-space"/>
          <w:sz w:val="28"/>
          <w:szCs w:val="28"/>
          <w:shd w:val="clear" w:color="auto" w:fill="FBF9F4"/>
        </w:rPr>
        <w:t> </w:t>
      </w:r>
      <w:r w:rsidRPr="003F2EE0">
        <w:rPr>
          <w:sz w:val="28"/>
          <w:szCs w:val="28"/>
          <w:shd w:val="clear" w:color="auto" w:fill="FBF9F4"/>
        </w:rPr>
        <w:t>Антикризисное управление. Серия «Высшее образование». Москва: Национальный институт бизнеса. — Ростов-</w:t>
      </w:r>
      <w:r w:rsidR="003E6894">
        <w:rPr>
          <w:sz w:val="28"/>
          <w:szCs w:val="28"/>
          <w:shd w:val="clear" w:color="auto" w:fill="FBF9F4"/>
        </w:rPr>
        <w:t>на-Дону: Изд-во «Феникс». — 2007</w:t>
      </w:r>
      <w:r w:rsidRPr="003F2EE0">
        <w:rPr>
          <w:sz w:val="28"/>
          <w:szCs w:val="28"/>
          <w:shd w:val="clear" w:color="auto" w:fill="FBF9F4"/>
        </w:rPr>
        <w:t>. — 512 с.</w:t>
      </w:r>
    </w:p>
    <w:p w:rsidR="00007CBC" w:rsidRPr="003F2EE0" w:rsidRDefault="00007CBC" w:rsidP="003F2EE0">
      <w:pPr>
        <w:tabs>
          <w:tab w:val="left" w:pos="1276"/>
        </w:tabs>
        <w:spacing w:line="360" w:lineRule="auto"/>
        <w:ind w:firstLine="567"/>
        <w:contextualSpacing/>
        <w:jc w:val="both"/>
        <w:rPr>
          <w:sz w:val="28"/>
          <w:szCs w:val="28"/>
        </w:rPr>
      </w:pPr>
      <w:r w:rsidRPr="003F2EE0">
        <w:rPr>
          <w:sz w:val="28"/>
          <w:szCs w:val="28"/>
        </w:rPr>
        <w:t>24. Математическое моделирование экономических процессов в сельском хозяйстве</w:t>
      </w:r>
      <w:proofErr w:type="gramStart"/>
      <w:r w:rsidRPr="003F2EE0">
        <w:rPr>
          <w:sz w:val="28"/>
          <w:szCs w:val="28"/>
        </w:rPr>
        <w:t xml:space="preserve"> /  П</w:t>
      </w:r>
      <w:proofErr w:type="gramEnd"/>
      <w:r w:rsidRPr="003F2EE0">
        <w:rPr>
          <w:sz w:val="28"/>
          <w:szCs w:val="28"/>
        </w:rPr>
        <w:t xml:space="preserve">од ред. А.М. </w:t>
      </w:r>
      <w:proofErr w:type="spellStart"/>
      <w:r w:rsidRPr="003F2EE0">
        <w:rPr>
          <w:sz w:val="28"/>
          <w:szCs w:val="28"/>
        </w:rPr>
        <w:t>Гатаулина</w:t>
      </w:r>
      <w:proofErr w:type="spellEnd"/>
      <w:r w:rsidRPr="003F2EE0">
        <w:rPr>
          <w:sz w:val="28"/>
          <w:szCs w:val="28"/>
        </w:rPr>
        <w:t xml:space="preserve">. -  М.: </w:t>
      </w:r>
      <w:proofErr w:type="spellStart"/>
      <w:r w:rsidRPr="003F2EE0">
        <w:rPr>
          <w:sz w:val="28"/>
          <w:szCs w:val="28"/>
        </w:rPr>
        <w:t>Агропромиздат</w:t>
      </w:r>
      <w:proofErr w:type="spellEnd"/>
      <w:r w:rsidRPr="003F2EE0">
        <w:rPr>
          <w:sz w:val="28"/>
          <w:szCs w:val="28"/>
        </w:rPr>
        <w:t xml:space="preserve">, </w:t>
      </w:r>
      <w:r w:rsidR="00595A02">
        <w:rPr>
          <w:sz w:val="28"/>
          <w:szCs w:val="28"/>
        </w:rPr>
        <w:t>2004</w:t>
      </w:r>
      <w:r w:rsidRPr="003F2EE0">
        <w:rPr>
          <w:sz w:val="28"/>
          <w:szCs w:val="28"/>
        </w:rPr>
        <w:t>. – 432с.</w:t>
      </w:r>
    </w:p>
    <w:p w:rsidR="00007CBC" w:rsidRPr="003F2EE0" w:rsidRDefault="00007CBC" w:rsidP="003F2EE0">
      <w:pPr>
        <w:tabs>
          <w:tab w:val="left" w:pos="1276"/>
        </w:tabs>
        <w:spacing w:line="360" w:lineRule="auto"/>
        <w:ind w:firstLine="567"/>
        <w:contextualSpacing/>
        <w:jc w:val="both"/>
        <w:rPr>
          <w:sz w:val="28"/>
          <w:szCs w:val="28"/>
        </w:rPr>
      </w:pPr>
      <w:r w:rsidRPr="003F2EE0">
        <w:rPr>
          <w:sz w:val="28"/>
          <w:szCs w:val="28"/>
        </w:rPr>
        <w:t>25. Менеджмент в АПК</w:t>
      </w:r>
      <w:proofErr w:type="gramStart"/>
      <w:r w:rsidRPr="003F2EE0">
        <w:rPr>
          <w:sz w:val="28"/>
          <w:szCs w:val="28"/>
        </w:rPr>
        <w:t xml:space="preserve"> / П</w:t>
      </w:r>
      <w:proofErr w:type="gramEnd"/>
      <w:r w:rsidRPr="003F2EE0">
        <w:rPr>
          <w:sz w:val="28"/>
          <w:szCs w:val="28"/>
        </w:rPr>
        <w:t>од ред</w:t>
      </w:r>
      <w:r w:rsidR="00595A02">
        <w:rPr>
          <w:sz w:val="28"/>
          <w:szCs w:val="28"/>
        </w:rPr>
        <w:t xml:space="preserve">. Ю.Б. </w:t>
      </w:r>
      <w:proofErr w:type="spellStart"/>
      <w:r w:rsidR="00595A02">
        <w:rPr>
          <w:sz w:val="28"/>
          <w:szCs w:val="28"/>
        </w:rPr>
        <w:t>Коралева</w:t>
      </w:r>
      <w:proofErr w:type="spellEnd"/>
      <w:r w:rsidR="00595A02">
        <w:rPr>
          <w:sz w:val="28"/>
          <w:szCs w:val="28"/>
        </w:rPr>
        <w:t>. – М.:Колос,2007</w:t>
      </w:r>
      <w:r w:rsidRPr="003F2EE0">
        <w:rPr>
          <w:sz w:val="28"/>
          <w:szCs w:val="28"/>
        </w:rPr>
        <w:t>. -  304с.</w:t>
      </w:r>
    </w:p>
    <w:p w:rsidR="00007CBC" w:rsidRPr="003F2EE0" w:rsidRDefault="00007CBC" w:rsidP="003F2EE0">
      <w:pPr>
        <w:tabs>
          <w:tab w:val="left" w:pos="1276"/>
        </w:tabs>
        <w:spacing w:line="360" w:lineRule="auto"/>
        <w:ind w:firstLine="567"/>
        <w:contextualSpacing/>
        <w:jc w:val="both"/>
        <w:rPr>
          <w:sz w:val="28"/>
          <w:szCs w:val="28"/>
        </w:rPr>
      </w:pPr>
      <w:r w:rsidRPr="003F2EE0">
        <w:rPr>
          <w:rStyle w:val="af1"/>
          <w:i w:val="0"/>
          <w:sz w:val="28"/>
          <w:szCs w:val="28"/>
          <w:shd w:val="clear" w:color="auto" w:fill="FFFFFF" w:themeFill="background1"/>
        </w:rPr>
        <w:t>26.</w:t>
      </w:r>
      <w:r w:rsidRPr="003F2EE0">
        <w:rPr>
          <w:rStyle w:val="af1"/>
          <w:i w:val="0"/>
          <w:sz w:val="28"/>
          <w:szCs w:val="28"/>
          <w:shd w:val="clear" w:color="auto" w:fill="FBF9F4"/>
        </w:rPr>
        <w:t xml:space="preserve"> </w:t>
      </w:r>
      <w:r w:rsidRPr="003F2EE0">
        <w:rPr>
          <w:rStyle w:val="af1"/>
          <w:i w:val="0"/>
          <w:sz w:val="28"/>
          <w:szCs w:val="28"/>
          <w:shd w:val="clear" w:color="auto" w:fill="FFFFFF" w:themeFill="background1"/>
        </w:rPr>
        <w:t>Никифорова Н.А.</w:t>
      </w:r>
      <w:r w:rsidRPr="003F2EE0">
        <w:rPr>
          <w:rStyle w:val="apple-converted-space"/>
          <w:sz w:val="28"/>
          <w:szCs w:val="28"/>
          <w:shd w:val="clear" w:color="auto" w:fill="FFFFFF" w:themeFill="background1"/>
        </w:rPr>
        <w:t> </w:t>
      </w:r>
      <w:r w:rsidRPr="003F2EE0">
        <w:rPr>
          <w:sz w:val="28"/>
          <w:szCs w:val="28"/>
          <w:shd w:val="clear" w:color="auto" w:fill="FFFFFF" w:themeFill="background1"/>
        </w:rPr>
        <w:t xml:space="preserve">Анализ в антикризисном управлении </w:t>
      </w:r>
      <w:r w:rsidR="00595A02">
        <w:rPr>
          <w:sz w:val="28"/>
          <w:szCs w:val="28"/>
          <w:shd w:val="clear" w:color="auto" w:fill="FFFFFF" w:themeFill="background1"/>
        </w:rPr>
        <w:t>// Финансовый менеджмент. — 2008</w:t>
      </w:r>
      <w:r w:rsidRPr="003F2EE0">
        <w:rPr>
          <w:sz w:val="28"/>
          <w:szCs w:val="28"/>
          <w:shd w:val="clear" w:color="auto" w:fill="FFFFFF" w:themeFill="background1"/>
        </w:rPr>
        <w:t>. — №6.</w:t>
      </w:r>
    </w:p>
    <w:p w:rsidR="00007CBC" w:rsidRPr="003F2EE0" w:rsidRDefault="00007CBC" w:rsidP="003F2EE0">
      <w:pPr>
        <w:tabs>
          <w:tab w:val="left" w:pos="1276"/>
        </w:tabs>
        <w:spacing w:line="360" w:lineRule="auto"/>
        <w:ind w:firstLine="567"/>
        <w:contextualSpacing/>
        <w:jc w:val="both"/>
        <w:rPr>
          <w:sz w:val="28"/>
          <w:szCs w:val="28"/>
        </w:rPr>
      </w:pPr>
      <w:r w:rsidRPr="003F2EE0">
        <w:rPr>
          <w:rStyle w:val="hl"/>
          <w:sz w:val="28"/>
          <w:szCs w:val="28"/>
        </w:rPr>
        <w:t>27. Николаева</w:t>
      </w:r>
      <w:r w:rsidRPr="003F2EE0">
        <w:rPr>
          <w:sz w:val="28"/>
          <w:szCs w:val="28"/>
        </w:rPr>
        <w:t xml:space="preserve"> С.А. Формирование себестоимости в современных условиях/</w:t>
      </w:r>
      <w:r w:rsidR="00595A02">
        <w:rPr>
          <w:sz w:val="28"/>
          <w:szCs w:val="28"/>
        </w:rPr>
        <w:t>/Бухгалтерский учет. -№11.- 2009</w:t>
      </w:r>
      <w:r w:rsidRPr="003F2EE0">
        <w:rPr>
          <w:sz w:val="28"/>
          <w:szCs w:val="28"/>
        </w:rPr>
        <w:t xml:space="preserve">. С. 60-64. </w:t>
      </w:r>
    </w:p>
    <w:p w:rsidR="00007CBC" w:rsidRPr="003F2EE0" w:rsidRDefault="00007CBC" w:rsidP="003F2EE0">
      <w:pPr>
        <w:tabs>
          <w:tab w:val="left" w:pos="1276"/>
        </w:tabs>
        <w:spacing w:line="360" w:lineRule="auto"/>
        <w:ind w:firstLine="567"/>
        <w:contextualSpacing/>
        <w:jc w:val="both"/>
        <w:rPr>
          <w:sz w:val="28"/>
          <w:szCs w:val="28"/>
        </w:rPr>
      </w:pPr>
      <w:r w:rsidRPr="003F2EE0">
        <w:rPr>
          <w:sz w:val="28"/>
          <w:szCs w:val="28"/>
        </w:rPr>
        <w:t>28. Научные основы системы ведения сельского хозяйства в Удмуртской Республике. Книга 1. Экономика, организация и управление. Учебное пособие / Научные редакторы М.И. Шишкин, Ю</w:t>
      </w:r>
      <w:r w:rsidR="00595A02">
        <w:rPr>
          <w:sz w:val="28"/>
          <w:szCs w:val="28"/>
        </w:rPr>
        <w:t xml:space="preserve">.А.Ильин. – Ижевск: </w:t>
      </w:r>
      <w:proofErr w:type="spellStart"/>
      <w:r w:rsidR="00595A02">
        <w:rPr>
          <w:sz w:val="28"/>
          <w:szCs w:val="28"/>
        </w:rPr>
        <w:t>ИжГСХА</w:t>
      </w:r>
      <w:proofErr w:type="spellEnd"/>
      <w:r w:rsidR="00595A02">
        <w:rPr>
          <w:sz w:val="28"/>
          <w:szCs w:val="28"/>
        </w:rPr>
        <w:t>, 2009</w:t>
      </w:r>
      <w:r w:rsidRPr="003F2EE0">
        <w:rPr>
          <w:sz w:val="28"/>
          <w:szCs w:val="28"/>
        </w:rPr>
        <w:t>. – 262с.</w:t>
      </w:r>
    </w:p>
    <w:p w:rsidR="00007CBC" w:rsidRPr="003F2EE0" w:rsidRDefault="00007CBC" w:rsidP="003F2EE0">
      <w:pPr>
        <w:tabs>
          <w:tab w:val="left" w:pos="1276"/>
        </w:tabs>
        <w:spacing w:line="360" w:lineRule="auto"/>
        <w:ind w:firstLine="567"/>
        <w:contextualSpacing/>
        <w:jc w:val="both"/>
        <w:rPr>
          <w:sz w:val="28"/>
          <w:szCs w:val="28"/>
        </w:rPr>
      </w:pPr>
      <w:r w:rsidRPr="003F2EE0">
        <w:rPr>
          <w:sz w:val="28"/>
          <w:szCs w:val="28"/>
        </w:rPr>
        <w:t xml:space="preserve">29. </w:t>
      </w:r>
      <w:proofErr w:type="spellStart"/>
      <w:r w:rsidRPr="003F2EE0">
        <w:rPr>
          <w:sz w:val="28"/>
          <w:szCs w:val="28"/>
        </w:rPr>
        <w:t>Нелепова</w:t>
      </w:r>
      <w:proofErr w:type="spellEnd"/>
      <w:r w:rsidRPr="003F2EE0">
        <w:rPr>
          <w:sz w:val="28"/>
          <w:szCs w:val="28"/>
        </w:rPr>
        <w:t xml:space="preserve"> В.М Планирование на аграрном предприятии. – М.: </w:t>
      </w:r>
      <w:proofErr w:type="spellStart"/>
      <w:r w:rsidRPr="003F2EE0">
        <w:rPr>
          <w:sz w:val="28"/>
          <w:szCs w:val="28"/>
        </w:rPr>
        <w:t>КолосС</w:t>
      </w:r>
      <w:proofErr w:type="spellEnd"/>
      <w:r w:rsidRPr="003F2EE0">
        <w:rPr>
          <w:sz w:val="28"/>
          <w:szCs w:val="28"/>
        </w:rPr>
        <w:t>, 2009. - 618 с.</w:t>
      </w:r>
    </w:p>
    <w:p w:rsidR="00007CBC" w:rsidRPr="003F2EE0" w:rsidRDefault="00007CBC" w:rsidP="003F2EE0">
      <w:pPr>
        <w:tabs>
          <w:tab w:val="left" w:pos="1276"/>
        </w:tabs>
        <w:spacing w:line="360" w:lineRule="auto"/>
        <w:ind w:firstLine="567"/>
        <w:contextualSpacing/>
        <w:jc w:val="both"/>
        <w:rPr>
          <w:sz w:val="28"/>
          <w:szCs w:val="28"/>
        </w:rPr>
      </w:pPr>
      <w:r w:rsidRPr="003F2EE0">
        <w:rPr>
          <w:sz w:val="28"/>
          <w:szCs w:val="28"/>
        </w:rPr>
        <w:t>30. Немчинов В.С. Экономико-математические методы и модели. – М.: Наука, 1967, Т.3.</w:t>
      </w:r>
    </w:p>
    <w:p w:rsidR="00007CBC" w:rsidRPr="003F2EE0" w:rsidRDefault="00007CBC" w:rsidP="003F2EE0">
      <w:pPr>
        <w:tabs>
          <w:tab w:val="left" w:pos="1276"/>
        </w:tabs>
        <w:spacing w:line="360" w:lineRule="auto"/>
        <w:ind w:firstLine="567"/>
        <w:contextualSpacing/>
        <w:jc w:val="both"/>
        <w:rPr>
          <w:sz w:val="28"/>
          <w:szCs w:val="28"/>
        </w:rPr>
      </w:pPr>
      <w:r w:rsidRPr="003F2EE0">
        <w:rPr>
          <w:sz w:val="28"/>
          <w:szCs w:val="28"/>
        </w:rPr>
        <w:t>31. Организация сельскохозяйственного производства</w:t>
      </w:r>
      <w:proofErr w:type="gramStart"/>
      <w:r w:rsidRPr="003F2EE0">
        <w:rPr>
          <w:sz w:val="28"/>
          <w:szCs w:val="28"/>
        </w:rPr>
        <w:t xml:space="preserve"> / П</w:t>
      </w:r>
      <w:proofErr w:type="gramEnd"/>
      <w:r w:rsidRPr="003F2EE0">
        <w:rPr>
          <w:sz w:val="28"/>
          <w:szCs w:val="28"/>
        </w:rPr>
        <w:t>од ред</w:t>
      </w:r>
      <w:r w:rsidR="00595A02">
        <w:rPr>
          <w:sz w:val="28"/>
          <w:szCs w:val="28"/>
        </w:rPr>
        <w:t>. Ф.К. Шакирова. М.: Колос, 2008</w:t>
      </w:r>
      <w:r w:rsidRPr="003F2EE0">
        <w:rPr>
          <w:sz w:val="28"/>
          <w:szCs w:val="28"/>
        </w:rPr>
        <w:t>. – 504с.</w:t>
      </w:r>
    </w:p>
    <w:p w:rsidR="00007CBC" w:rsidRPr="003F2EE0" w:rsidRDefault="00007CBC" w:rsidP="003F2EE0">
      <w:pPr>
        <w:tabs>
          <w:tab w:val="left" w:pos="1276"/>
        </w:tabs>
        <w:spacing w:line="360" w:lineRule="auto"/>
        <w:ind w:firstLine="567"/>
        <w:contextualSpacing/>
        <w:jc w:val="both"/>
        <w:rPr>
          <w:sz w:val="28"/>
          <w:szCs w:val="28"/>
        </w:rPr>
      </w:pPr>
      <w:r w:rsidRPr="003F2EE0">
        <w:rPr>
          <w:sz w:val="28"/>
          <w:szCs w:val="28"/>
        </w:rPr>
        <w:t>32. Попов Н.А. Экономика отраслей АПК. Курс</w:t>
      </w:r>
      <w:r w:rsidR="00595A02">
        <w:rPr>
          <w:sz w:val="28"/>
          <w:szCs w:val="28"/>
        </w:rPr>
        <w:t xml:space="preserve"> лекций. – М.: ИКФ «</w:t>
      </w:r>
      <w:proofErr w:type="spellStart"/>
      <w:r w:rsidR="00595A02">
        <w:rPr>
          <w:sz w:val="28"/>
          <w:szCs w:val="28"/>
        </w:rPr>
        <w:t>Эксмо</w:t>
      </w:r>
      <w:proofErr w:type="spellEnd"/>
      <w:r w:rsidR="00595A02">
        <w:rPr>
          <w:sz w:val="28"/>
          <w:szCs w:val="28"/>
        </w:rPr>
        <w:t>», 2005</w:t>
      </w:r>
      <w:r w:rsidRPr="003F2EE0">
        <w:rPr>
          <w:sz w:val="28"/>
          <w:szCs w:val="28"/>
        </w:rPr>
        <w:t>г. – 368с.</w:t>
      </w:r>
    </w:p>
    <w:p w:rsidR="00007CBC" w:rsidRPr="003F2EE0" w:rsidRDefault="00007CBC" w:rsidP="003F2EE0">
      <w:pPr>
        <w:tabs>
          <w:tab w:val="left" w:pos="1276"/>
        </w:tabs>
        <w:spacing w:line="360" w:lineRule="auto"/>
        <w:ind w:firstLine="567"/>
        <w:contextualSpacing/>
        <w:jc w:val="both"/>
        <w:rPr>
          <w:sz w:val="28"/>
          <w:szCs w:val="28"/>
        </w:rPr>
      </w:pPr>
      <w:r w:rsidRPr="003F2EE0">
        <w:rPr>
          <w:sz w:val="28"/>
          <w:szCs w:val="28"/>
        </w:rPr>
        <w:t>33. Правовая система «Консультант плюс»</w:t>
      </w:r>
    </w:p>
    <w:p w:rsidR="00007CBC" w:rsidRPr="003F2EE0" w:rsidRDefault="00007CBC" w:rsidP="003F2EE0">
      <w:pPr>
        <w:shd w:val="clear" w:color="auto" w:fill="FFFFFF"/>
        <w:tabs>
          <w:tab w:val="left" w:pos="1276"/>
        </w:tabs>
        <w:spacing w:line="360" w:lineRule="auto"/>
        <w:ind w:right="57" w:firstLine="567"/>
        <w:contextualSpacing/>
        <w:jc w:val="both"/>
        <w:rPr>
          <w:sz w:val="28"/>
          <w:szCs w:val="28"/>
        </w:rPr>
      </w:pPr>
      <w:r w:rsidRPr="003F2EE0">
        <w:rPr>
          <w:sz w:val="28"/>
          <w:szCs w:val="28"/>
        </w:rPr>
        <w:lastRenderedPageBreak/>
        <w:t xml:space="preserve">34. </w:t>
      </w:r>
      <w:proofErr w:type="spellStart"/>
      <w:r w:rsidRPr="003F2EE0">
        <w:rPr>
          <w:sz w:val="28"/>
          <w:szCs w:val="28"/>
        </w:rPr>
        <w:t>Пулатов</w:t>
      </w:r>
      <w:proofErr w:type="spellEnd"/>
      <w:r w:rsidRPr="003F2EE0">
        <w:rPr>
          <w:sz w:val="28"/>
          <w:szCs w:val="28"/>
        </w:rPr>
        <w:t xml:space="preserve">. </w:t>
      </w:r>
      <w:r w:rsidRPr="003F2EE0">
        <w:rPr>
          <w:rStyle w:val="hl"/>
          <w:sz w:val="28"/>
          <w:szCs w:val="28"/>
        </w:rPr>
        <w:t>Специализация</w:t>
      </w:r>
      <w:r w:rsidRPr="003F2EE0">
        <w:rPr>
          <w:sz w:val="28"/>
          <w:szCs w:val="28"/>
        </w:rPr>
        <w:t xml:space="preserve"> сельского хозяйства путь к </w:t>
      </w:r>
      <w:r w:rsidRPr="003F2EE0">
        <w:rPr>
          <w:rStyle w:val="hl"/>
          <w:sz w:val="28"/>
          <w:szCs w:val="28"/>
        </w:rPr>
        <w:t>продовольственной</w:t>
      </w:r>
      <w:r w:rsidRPr="003F2EE0">
        <w:rPr>
          <w:sz w:val="28"/>
          <w:szCs w:val="28"/>
        </w:rPr>
        <w:t xml:space="preserve"> независимости//АПК: Эко</w:t>
      </w:r>
      <w:r w:rsidR="00595A02">
        <w:rPr>
          <w:sz w:val="28"/>
          <w:szCs w:val="28"/>
        </w:rPr>
        <w:t>номика, управление. - № 9. -2008</w:t>
      </w:r>
      <w:r w:rsidRPr="003F2EE0">
        <w:rPr>
          <w:sz w:val="28"/>
          <w:szCs w:val="28"/>
        </w:rPr>
        <w:t xml:space="preserve">. -С. 9-11. </w:t>
      </w:r>
    </w:p>
    <w:p w:rsidR="00007CBC" w:rsidRPr="003F2EE0" w:rsidRDefault="00007CBC" w:rsidP="003F2EE0">
      <w:pPr>
        <w:shd w:val="clear" w:color="auto" w:fill="FFFFFF"/>
        <w:tabs>
          <w:tab w:val="left" w:pos="1276"/>
        </w:tabs>
        <w:spacing w:line="360" w:lineRule="auto"/>
        <w:ind w:right="57" w:firstLine="567"/>
        <w:contextualSpacing/>
        <w:jc w:val="both"/>
        <w:rPr>
          <w:sz w:val="28"/>
          <w:szCs w:val="28"/>
        </w:rPr>
      </w:pPr>
      <w:r w:rsidRPr="003F2EE0">
        <w:rPr>
          <w:sz w:val="28"/>
          <w:szCs w:val="28"/>
          <w:shd w:val="clear" w:color="auto" w:fill="FFFFFF" w:themeFill="background1"/>
        </w:rPr>
        <w:t xml:space="preserve">35. </w:t>
      </w:r>
      <w:proofErr w:type="spellStart"/>
      <w:r w:rsidRPr="003F2EE0">
        <w:rPr>
          <w:sz w:val="28"/>
          <w:szCs w:val="28"/>
          <w:shd w:val="clear" w:color="auto" w:fill="FFFFFF" w:themeFill="background1"/>
        </w:rPr>
        <w:t>Пчеленок</w:t>
      </w:r>
      <w:proofErr w:type="spellEnd"/>
      <w:r w:rsidRPr="003F2EE0">
        <w:rPr>
          <w:sz w:val="28"/>
          <w:szCs w:val="28"/>
          <w:shd w:val="clear" w:color="auto" w:fill="FFFFFF" w:themeFill="background1"/>
        </w:rPr>
        <w:t xml:space="preserve"> Н.В., Маслов Б.Г. Зарубежные и Российские методики прогнозирования банкротства. </w:t>
      </w:r>
      <w:r w:rsidR="00595A02">
        <w:rPr>
          <w:sz w:val="28"/>
          <w:szCs w:val="28"/>
          <w:shd w:val="clear" w:color="auto" w:fill="FFFFFF" w:themeFill="background1"/>
        </w:rPr>
        <w:t>// Управленческий учет.-№5.-2007</w:t>
      </w:r>
      <w:r w:rsidRPr="003F2EE0">
        <w:rPr>
          <w:sz w:val="28"/>
          <w:szCs w:val="28"/>
          <w:shd w:val="clear" w:color="auto" w:fill="FFFFFF" w:themeFill="background1"/>
        </w:rPr>
        <w:t>.</w:t>
      </w:r>
    </w:p>
    <w:p w:rsidR="00007CBC" w:rsidRPr="003F2EE0" w:rsidRDefault="00007CBC" w:rsidP="003F2EE0">
      <w:pPr>
        <w:shd w:val="clear" w:color="auto" w:fill="FFFFFF"/>
        <w:tabs>
          <w:tab w:val="left" w:pos="1276"/>
        </w:tabs>
        <w:spacing w:line="360" w:lineRule="auto"/>
        <w:ind w:right="57" w:firstLine="567"/>
        <w:contextualSpacing/>
        <w:jc w:val="both"/>
        <w:rPr>
          <w:sz w:val="28"/>
          <w:szCs w:val="28"/>
        </w:rPr>
      </w:pPr>
      <w:r w:rsidRPr="003F2EE0">
        <w:rPr>
          <w:sz w:val="28"/>
          <w:szCs w:val="28"/>
        </w:rPr>
        <w:t>36. Савицкая Г.В. Анализ хозяйственной деятельности пре</w:t>
      </w:r>
      <w:r w:rsidR="00595A02">
        <w:rPr>
          <w:sz w:val="28"/>
          <w:szCs w:val="28"/>
        </w:rPr>
        <w:t>дприятия. М.: Инфра – М., 2008</w:t>
      </w:r>
      <w:r w:rsidRPr="003F2EE0">
        <w:rPr>
          <w:sz w:val="28"/>
          <w:szCs w:val="28"/>
        </w:rPr>
        <w:t xml:space="preserve"> – 416с.</w:t>
      </w:r>
    </w:p>
    <w:p w:rsidR="00007CBC" w:rsidRPr="003F2EE0" w:rsidRDefault="00007CBC" w:rsidP="003F2EE0">
      <w:pPr>
        <w:shd w:val="clear" w:color="auto" w:fill="FFFFFF"/>
        <w:tabs>
          <w:tab w:val="left" w:pos="1276"/>
        </w:tabs>
        <w:spacing w:line="360" w:lineRule="auto"/>
        <w:ind w:right="57" w:firstLine="567"/>
        <w:contextualSpacing/>
        <w:jc w:val="both"/>
        <w:rPr>
          <w:sz w:val="28"/>
          <w:szCs w:val="28"/>
        </w:rPr>
      </w:pPr>
      <w:r w:rsidRPr="003F2EE0">
        <w:rPr>
          <w:iCs/>
          <w:spacing w:val="-6"/>
          <w:sz w:val="28"/>
          <w:szCs w:val="28"/>
        </w:rPr>
        <w:t xml:space="preserve">37. Светлова Г.Н., Светлов Н.М.  </w:t>
      </w:r>
      <w:r w:rsidRPr="003F2EE0">
        <w:rPr>
          <w:spacing w:val="-6"/>
          <w:sz w:val="28"/>
          <w:szCs w:val="28"/>
        </w:rPr>
        <w:t xml:space="preserve">Построение и решение оптимизационных моделей средствами программ </w:t>
      </w:r>
      <w:r w:rsidRPr="003F2EE0">
        <w:rPr>
          <w:spacing w:val="-6"/>
          <w:sz w:val="28"/>
          <w:szCs w:val="28"/>
          <w:lang w:val="en-US"/>
        </w:rPr>
        <w:t>MS</w:t>
      </w:r>
      <w:r w:rsidRPr="003F2EE0">
        <w:rPr>
          <w:spacing w:val="-6"/>
          <w:sz w:val="28"/>
          <w:szCs w:val="28"/>
        </w:rPr>
        <w:t xml:space="preserve"> </w:t>
      </w:r>
      <w:r w:rsidRPr="003F2EE0">
        <w:rPr>
          <w:spacing w:val="-6"/>
          <w:sz w:val="28"/>
          <w:szCs w:val="28"/>
          <w:lang w:val="en-US"/>
        </w:rPr>
        <w:t>Excel</w:t>
      </w:r>
      <w:r w:rsidRPr="003F2EE0">
        <w:rPr>
          <w:spacing w:val="-6"/>
          <w:sz w:val="28"/>
          <w:szCs w:val="28"/>
        </w:rPr>
        <w:t xml:space="preserve"> и </w:t>
      </w:r>
      <w:r w:rsidRPr="003F2EE0">
        <w:rPr>
          <w:spacing w:val="-6"/>
          <w:sz w:val="28"/>
          <w:szCs w:val="28"/>
          <w:lang w:val="en-US"/>
        </w:rPr>
        <w:t>XA</w:t>
      </w:r>
      <w:r w:rsidRPr="003F2EE0">
        <w:rPr>
          <w:spacing w:val="-6"/>
          <w:sz w:val="28"/>
          <w:szCs w:val="28"/>
        </w:rPr>
        <w:t>:</w:t>
      </w:r>
      <w:r w:rsidR="00595A02">
        <w:rPr>
          <w:sz w:val="28"/>
          <w:szCs w:val="28"/>
        </w:rPr>
        <w:t xml:space="preserve"> М.: МСХА, 2007</w:t>
      </w:r>
      <w:r w:rsidRPr="003F2EE0">
        <w:rPr>
          <w:sz w:val="28"/>
          <w:szCs w:val="28"/>
        </w:rPr>
        <w:t>.</w:t>
      </w:r>
    </w:p>
    <w:p w:rsidR="00007CBC" w:rsidRPr="003F2EE0" w:rsidRDefault="00007CBC" w:rsidP="003F2EE0">
      <w:pPr>
        <w:shd w:val="clear" w:color="auto" w:fill="FFFFFF"/>
        <w:tabs>
          <w:tab w:val="left" w:pos="1276"/>
        </w:tabs>
        <w:spacing w:line="360" w:lineRule="auto"/>
        <w:ind w:right="57" w:firstLine="567"/>
        <w:contextualSpacing/>
        <w:jc w:val="both"/>
        <w:rPr>
          <w:sz w:val="28"/>
          <w:szCs w:val="28"/>
        </w:rPr>
      </w:pPr>
      <w:r w:rsidRPr="003F2EE0">
        <w:rPr>
          <w:rStyle w:val="hl"/>
          <w:sz w:val="28"/>
          <w:szCs w:val="28"/>
        </w:rPr>
        <w:t>38. Селезнева</w:t>
      </w:r>
      <w:r w:rsidRPr="003F2EE0">
        <w:rPr>
          <w:sz w:val="28"/>
          <w:szCs w:val="28"/>
        </w:rPr>
        <w:t xml:space="preserve"> Н.Н., </w:t>
      </w:r>
      <w:proofErr w:type="spellStart"/>
      <w:r w:rsidRPr="003F2EE0">
        <w:rPr>
          <w:sz w:val="28"/>
          <w:szCs w:val="28"/>
        </w:rPr>
        <w:t>Ионова</w:t>
      </w:r>
      <w:proofErr w:type="spellEnd"/>
      <w:r w:rsidRPr="003F2EE0">
        <w:rPr>
          <w:sz w:val="28"/>
          <w:szCs w:val="28"/>
        </w:rPr>
        <w:t xml:space="preserve"> А.Ф. Финансовый анализ. М., </w:t>
      </w:r>
      <w:r w:rsidRPr="003F2EE0">
        <w:rPr>
          <w:rStyle w:val="hl"/>
          <w:sz w:val="28"/>
          <w:szCs w:val="28"/>
        </w:rPr>
        <w:t>ЮНИТИ</w:t>
      </w:r>
      <w:r w:rsidR="00595A02">
        <w:rPr>
          <w:sz w:val="28"/>
          <w:szCs w:val="28"/>
        </w:rPr>
        <w:t>,2004</w:t>
      </w:r>
      <w:r w:rsidRPr="003F2EE0">
        <w:rPr>
          <w:sz w:val="28"/>
          <w:szCs w:val="28"/>
        </w:rPr>
        <w:t>.</w:t>
      </w:r>
    </w:p>
    <w:p w:rsidR="00007CBC" w:rsidRPr="003F2EE0" w:rsidRDefault="00007CBC" w:rsidP="003F2EE0">
      <w:pPr>
        <w:shd w:val="clear" w:color="auto" w:fill="FFFFFF"/>
        <w:tabs>
          <w:tab w:val="left" w:pos="1276"/>
        </w:tabs>
        <w:spacing w:line="360" w:lineRule="auto"/>
        <w:ind w:right="57" w:firstLine="567"/>
        <w:contextualSpacing/>
        <w:jc w:val="both"/>
        <w:rPr>
          <w:rStyle w:val="af1"/>
          <w:i w:val="0"/>
          <w:iCs w:val="0"/>
          <w:sz w:val="28"/>
          <w:szCs w:val="28"/>
        </w:rPr>
      </w:pPr>
      <w:r w:rsidRPr="003F2EE0">
        <w:rPr>
          <w:rStyle w:val="af1"/>
          <w:i w:val="0"/>
          <w:sz w:val="28"/>
          <w:szCs w:val="28"/>
        </w:rPr>
        <w:t xml:space="preserve">39. Смирнов П.М., </w:t>
      </w:r>
      <w:proofErr w:type="spellStart"/>
      <w:r w:rsidRPr="003F2EE0">
        <w:rPr>
          <w:rStyle w:val="af1"/>
          <w:i w:val="0"/>
          <w:sz w:val="28"/>
          <w:szCs w:val="28"/>
        </w:rPr>
        <w:t>Муравин</w:t>
      </w:r>
      <w:proofErr w:type="spellEnd"/>
      <w:r w:rsidRPr="003F2EE0">
        <w:rPr>
          <w:rStyle w:val="af1"/>
          <w:i w:val="0"/>
          <w:sz w:val="28"/>
          <w:szCs w:val="28"/>
        </w:rPr>
        <w:t xml:space="preserve"> Э.А. Агрохимия. - 2-е изд., </w:t>
      </w:r>
      <w:proofErr w:type="spellStart"/>
      <w:r w:rsidRPr="003F2EE0">
        <w:rPr>
          <w:rStyle w:val="af1"/>
          <w:i w:val="0"/>
          <w:sz w:val="28"/>
          <w:szCs w:val="28"/>
        </w:rPr>
        <w:t>перераб</w:t>
      </w:r>
      <w:proofErr w:type="spellEnd"/>
      <w:r w:rsidRPr="003F2EE0">
        <w:rPr>
          <w:rStyle w:val="af1"/>
          <w:i w:val="0"/>
          <w:sz w:val="28"/>
          <w:szCs w:val="28"/>
        </w:rPr>
        <w:t xml:space="preserve">. и доп./ Смирнов П.М., </w:t>
      </w:r>
      <w:proofErr w:type="spellStart"/>
      <w:r w:rsidRPr="003F2EE0">
        <w:rPr>
          <w:rStyle w:val="af1"/>
          <w:i w:val="0"/>
          <w:sz w:val="28"/>
          <w:szCs w:val="28"/>
        </w:rPr>
        <w:t>Муравин</w:t>
      </w:r>
      <w:proofErr w:type="spellEnd"/>
      <w:r w:rsidRPr="003F2EE0">
        <w:rPr>
          <w:rStyle w:val="af1"/>
          <w:i w:val="0"/>
          <w:sz w:val="28"/>
          <w:szCs w:val="28"/>
        </w:rPr>
        <w:t xml:space="preserve"> Э.А. – М.: Колос, 1984.</w:t>
      </w:r>
    </w:p>
    <w:p w:rsidR="00007CBC" w:rsidRPr="003F2EE0" w:rsidRDefault="00007CBC" w:rsidP="003F2EE0">
      <w:pPr>
        <w:tabs>
          <w:tab w:val="left" w:pos="1276"/>
        </w:tabs>
        <w:spacing w:line="360" w:lineRule="auto"/>
        <w:ind w:firstLine="567"/>
        <w:contextualSpacing/>
        <w:jc w:val="both"/>
        <w:rPr>
          <w:sz w:val="28"/>
          <w:szCs w:val="28"/>
        </w:rPr>
      </w:pPr>
      <w:r w:rsidRPr="003F2EE0">
        <w:rPr>
          <w:sz w:val="28"/>
          <w:szCs w:val="28"/>
        </w:rPr>
        <w:t>40. Федеральный закон Российской Федерации « О сельскохозяйственной кооп</w:t>
      </w:r>
      <w:r w:rsidR="00595A02">
        <w:rPr>
          <w:sz w:val="28"/>
          <w:szCs w:val="28"/>
        </w:rPr>
        <w:t>ерации». – М.:ООО «ВИТРЭМ», 2005</w:t>
      </w:r>
      <w:r w:rsidRPr="003F2EE0">
        <w:rPr>
          <w:sz w:val="28"/>
          <w:szCs w:val="28"/>
        </w:rPr>
        <w:t>. – 80 с.</w:t>
      </w:r>
    </w:p>
    <w:p w:rsidR="00007CBC" w:rsidRPr="003F2EE0" w:rsidRDefault="00007CBC" w:rsidP="003F2EE0">
      <w:pPr>
        <w:shd w:val="clear" w:color="auto" w:fill="FFFFFF"/>
        <w:tabs>
          <w:tab w:val="left" w:pos="1276"/>
        </w:tabs>
        <w:spacing w:line="360" w:lineRule="auto"/>
        <w:ind w:right="57" w:firstLine="567"/>
        <w:contextualSpacing/>
        <w:jc w:val="both"/>
        <w:rPr>
          <w:sz w:val="28"/>
          <w:szCs w:val="28"/>
        </w:rPr>
      </w:pPr>
      <w:r w:rsidRPr="003F2EE0">
        <w:rPr>
          <w:sz w:val="28"/>
          <w:szCs w:val="28"/>
        </w:rPr>
        <w:t>41. Формы отчетности о финансово – экономическом состоянии товаропроизводителей агропром</w:t>
      </w:r>
      <w:r w:rsidR="00FF26CE" w:rsidRPr="003F2EE0">
        <w:rPr>
          <w:sz w:val="28"/>
          <w:szCs w:val="28"/>
        </w:rPr>
        <w:t xml:space="preserve">ышленного комплекса: -  </w:t>
      </w:r>
      <w:r w:rsidR="00595A02">
        <w:rPr>
          <w:sz w:val="28"/>
          <w:szCs w:val="28"/>
        </w:rPr>
        <w:t>ООО «Совхоз-Правда»</w:t>
      </w:r>
      <w:r w:rsidRPr="003F2EE0">
        <w:rPr>
          <w:sz w:val="28"/>
          <w:szCs w:val="28"/>
        </w:rPr>
        <w:t xml:space="preserve"> </w:t>
      </w:r>
      <w:proofErr w:type="spellStart"/>
      <w:r w:rsidR="00595A02">
        <w:rPr>
          <w:sz w:val="28"/>
          <w:szCs w:val="28"/>
        </w:rPr>
        <w:t>Завьяловский</w:t>
      </w:r>
      <w:proofErr w:type="spellEnd"/>
      <w:r w:rsidR="00595A02">
        <w:rPr>
          <w:sz w:val="28"/>
          <w:szCs w:val="28"/>
        </w:rPr>
        <w:t xml:space="preserve"> район, УР. – 2011-2015</w:t>
      </w:r>
      <w:r w:rsidRPr="003F2EE0">
        <w:rPr>
          <w:sz w:val="28"/>
          <w:szCs w:val="28"/>
        </w:rPr>
        <w:t xml:space="preserve"> г.</w:t>
      </w:r>
    </w:p>
    <w:p w:rsidR="00007CBC" w:rsidRPr="003F2EE0" w:rsidRDefault="00007CBC" w:rsidP="003F2EE0">
      <w:pPr>
        <w:tabs>
          <w:tab w:val="left" w:pos="1276"/>
        </w:tabs>
        <w:spacing w:line="360" w:lineRule="auto"/>
        <w:ind w:firstLine="567"/>
        <w:contextualSpacing/>
        <w:jc w:val="both"/>
        <w:rPr>
          <w:sz w:val="28"/>
          <w:szCs w:val="28"/>
        </w:rPr>
      </w:pPr>
      <w:r w:rsidRPr="003F2EE0">
        <w:rPr>
          <w:sz w:val="28"/>
          <w:szCs w:val="28"/>
        </w:rPr>
        <w:t xml:space="preserve">42. </w:t>
      </w:r>
      <w:proofErr w:type="spellStart"/>
      <w:r w:rsidRPr="003F2EE0">
        <w:rPr>
          <w:sz w:val="28"/>
          <w:szCs w:val="28"/>
        </w:rPr>
        <w:t>Шеремет</w:t>
      </w:r>
      <w:proofErr w:type="spellEnd"/>
      <w:r w:rsidRPr="003F2EE0">
        <w:rPr>
          <w:sz w:val="28"/>
          <w:szCs w:val="28"/>
        </w:rPr>
        <w:t xml:space="preserve"> А.Д., </w:t>
      </w:r>
      <w:proofErr w:type="spellStart"/>
      <w:r w:rsidRPr="003F2EE0">
        <w:rPr>
          <w:sz w:val="28"/>
          <w:szCs w:val="28"/>
        </w:rPr>
        <w:t>Сайфулин</w:t>
      </w:r>
      <w:proofErr w:type="spellEnd"/>
      <w:r w:rsidRPr="003F2EE0">
        <w:rPr>
          <w:sz w:val="28"/>
          <w:szCs w:val="28"/>
        </w:rPr>
        <w:t xml:space="preserve"> Р.С., </w:t>
      </w:r>
      <w:proofErr w:type="spellStart"/>
      <w:r w:rsidRPr="003F2EE0">
        <w:rPr>
          <w:sz w:val="28"/>
          <w:szCs w:val="28"/>
        </w:rPr>
        <w:t>Негашев</w:t>
      </w:r>
      <w:proofErr w:type="spellEnd"/>
      <w:r w:rsidRPr="003F2EE0">
        <w:rPr>
          <w:sz w:val="28"/>
          <w:szCs w:val="28"/>
        </w:rPr>
        <w:t xml:space="preserve"> Е.В. Методика финансового анализа.  – 3-е изд., </w:t>
      </w:r>
      <w:proofErr w:type="spellStart"/>
      <w:r w:rsidRPr="003F2EE0">
        <w:rPr>
          <w:sz w:val="28"/>
          <w:szCs w:val="28"/>
        </w:rPr>
        <w:t>п</w:t>
      </w:r>
      <w:r w:rsidR="00595A02">
        <w:rPr>
          <w:sz w:val="28"/>
          <w:szCs w:val="28"/>
        </w:rPr>
        <w:t>ерераб</w:t>
      </w:r>
      <w:proofErr w:type="spellEnd"/>
      <w:r w:rsidR="00595A02">
        <w:rPr>
          <w:sz w:val="28"/>
          <w:szCs w:val="28"/>
        </w:rPr>
        <w:t>. и доп. – М.: ИНФРА, 2007</w:t>
      </w:r>
      <w:r w:rsidRPr="003F2EE0">
        <w:rPr>
          <w:sz w:val="28"/>
          <w:szCs w:val="28"/>
        </w:rPr>
        <w:t>. – 208 с.</w:t>
      </w:r>
    </w:p>
    <w:p w:rsidR="00007CBC" w:rsidRPr="003F2EE0" w:rsidRDefault="00007CBC" w:rsidP="003F2EE0">
      <w:pPr>
        <w:tabs>
          <w:tab w:val="left" w:pos="1276"/>
        </w:tabs>
        <w:spacing w:line="360" w:lineRule="auto"/>
        <w:ind w:firstLine="567"/>
        <w:contextualSpacing/>
        <w:jc w:val="both"/>
        <w:rPr>
          <w:sz w:val="28"/>
          <w:szCs w:val="28"/>
        </w:rPr>
      </w:pPr>
      <w:r w:rsidRPr="003F2EE0">
        <w:rPr>
          <w:sz w:val="28"/>
          <w:szCs w:val="28"/>
          <w:shd w:val="clear" w:color="auto" w:fill="FFFFFF"/>
        </w:rPr>
        <w:t>43. Экономический анализ: Учебное пособие</w:t>
      </w:r>
      <w:proofErr w:type="gramStart"/>
      <w:r w:rsidRPr="003F2EE0">
        <w:rPr>
          <w:sz w:val="28"/>
          <w:szCs w:val="28"/>
          <w:shd w:val="clear" w:color="auto" w:fill="FFFFFF"/>
        </w:rPr>
        <w:t xml:space="preserve"> / П</w:t>
      </w:r>
      <w:proofErr w:type="gramEnd"/>
      <w:r w:rsidRPr="003F2EE0">
        <w:rPr>
          <w:sz w:val="28"/>
          <w:szCs w:val="28"/>
          <w:shd w:val="clear" w:color="auto" w:fill="FFFFFF"/>
        </w:rPr>
        <w:t>од ред.</w:t>
      </w:r>
      <w:r w:rsidRPr="003F2EE0">
        <w:rPr>
          <w:rStyle w:val="apple-converted-space"/>
          <w:sz w:val="28"/>
          <w:szCs w:val="28"/>
          <w:shd w:val="clear" w:color="auto" w:fill="FFFFFF"/>
        </w:rPr>
        <w:t> </w:t>
      </w:r>
      <w:proofErr w:type="spellStart"/>
      <w:r w:rsidRPr="003F2EE0">
        <w:rPr>
          <w:rStyle w:val="hl"/>
          <w:sz w:val="28"/>
          <w:szCs w:val="28"/>
        </w:rPr>
        <w:t>Баканова</w:t>
      </w:r>
      <w:proofErr w:type="spellEnd"/>
      <w:r w:rsidRPr="003F2EE0">
        <w:rPr>
          <w:rStyle w:val="apple-converted-space"/>
          <w:sz w:val="28"/>
          <w:szCs w:val="28"/>
          <w:shd w:val="clear" w:color="auto" w:fill="FFFFFF"/>
        </w:rPr>
        <w:t> </w:t>
      </w:r>
      <w:r w:rsidRPr="003F2EE0">
        <w:rPr>
          <w:sz w:val="28"/>
          <w:szCs w:val="28"/>
          <w:shd w:val="clear" w:color="auto" w:fill="FFFFFF"/>
        </w:rPr>
        <w:t xml:space="preserve">М., </w:t>
      </w:r>
      <w:proofErr w:type="spellStart"/>
      <w:r w:rsidRPr="003F2EE0">
        <w:rPr>
          <w:sz w:val="28"/>
          <w:szCs w:val="28"/>
          <w:shd w:val="clear" w:color="auto" w:fill="FFFFFF"/>
        </w:rPr>
        <w:t>Шеремета</w:t>
      </w:r>
      <w:proofErr w:type="spellEnd"/>
      <w:r w:rsidRPr="003F2EE0">
        <w:rPr>
          <w:sz w:val="28"/>
          <w:szCs w:val="28"/>
          <w:shd w:val="clear" w:color="auto" w:fill="FFFFFF"/>
        </w:rPr>
        <w:t xml:space="preserve"> А</w:t>
      </w:r>
      <w:r w:rsidR="00595A02">
        <w:rPr>
          <w:sz w:val="28"/>
          <w:szCs w:val="28"/>
          <w:shd w:val="clear" w:color="auto" w:fill="FFFFFF"/>
        </w:rPr>
        <w:t>. М.: Финансы и статистика, 2004</w:t>
      </w:r>
      <w:r w:rsidRPr="003F2EE0">
        <w:rPr>
          <w:sz w:val="28"/>
          <w:szCs w:val="28"/>
          <w:shd w:val="clear" w:color="auto" w:fill="FFFFFF"/>
        </w:rPr>
        <w:t xml:space="preserve"> г. -656с.</w:t>
      </w:r>
    </w:p>
    <w:p w:rsidR="00007CBC" w:rsidRPr="003F2EE0" w:rsidRDefault="00007CBC" w:rsidP="003F2EE0">
      <w:pPr>
        <w:shd w:val="clear" w:color="auto" w:fill="FFFFFF"/>
        <w:tabs>
          <w:tab w:val="left" w:pos="1276"/>
        </w:tabs>
        <w:spacing w:line="360" w:lineRule="auto"/>
        <w:ind w:right="57" w:firstLine="567"/>
        <w:contextualSpacing/>
        <w:jc w:val="both"/>
        <w:rPr>
          <w:sz w:val="28"/>
          <w:szCs w:val="28"/>
        </w:rPr>
      </w:pPr>
      <w:r w:rsidRPr="003F2EE0">
        <w:rPr>
          <w:rStyle w:val="hl"/>
          <w:sz w:val="28"/>
          <w:szCs w:val="28"/>
        </w:rPr>
        <w:t xml:space="preserve">44. </w:t>
      </w:r>
      <w:proofErr w:type="spellStart"/>
      <w:r w:rsidRPr="003F2EE0">
        <w:rPr>
          <w:rStyle w:val="hl"/>
          <w:sz w:val="28"/>
          <w:szCs w:val="28"/>
        </w:rPr>
        <w:t>Эйтингон</w:t>
      </w:r>
      <w:proofErr w:type="spellEnd"/>
      <w:r w:rsidRPr="003F2EE0">
        <w:rPr>
          <w:rStyle w:val="apple-converted-space"/>
          <w:sz w:val="28"/>
          <w:szCs w:val="28"/>
          <w:shd w:val="clear" w:color="auto" w:fill="FFFFFF"/>
        </w:rPr>
        <w:t> </w:t>
      </w:r>
      <w:r w:rsidRPr="003F2EE0">
        <w:rPr>
          <w:sz w:val="28"/>
          <w:szCs w:val="28"/>
          <w:shd w:val="clear" w:color="auto" w:fill="FFFFFF"/>
        </w:rPr>
        <w:t>В., Анохин С. Прогнозирование банкротства: основные методики и п</w:t>
      </w:r>
      <w:r w:rsidR="00595A02">
        <w:rPr>
          <w:sz w:val="28"/>
          <w:szCs w:val="28"/>
          <w:shd w:val="clear" w:color="auto" w:fill="FFFFFF"/>
        </w:rPr>
        <w:t>роблемы. // Управление.-№7.-2003</w:t>
      </w:r>
      <w:r w:rsidRPr="003F2EE0">
        <w:rPr>
          <w:sz w:val="28"/>
          <w:szCs w:val="28"/>
          <w:shd w:val="clear" w:color="auto" w:fill="FFFFFF"/>
        </w:rPr>
        <w:t>.</w:t>
      </w:r>
    </w:p>
    <w:p w:rsidR="00007CBC" w:rsidRPr="00A934E2" w:rsidRDefault="00007CBC" w:rsidP="00007CBC">
      <w:pPr>
        <w:tabs>
          <w:tab w:val="left" w:pos="1276"/>
        </w:tabs>
        <w:spacing w:line="360" w:lineRule="auto"/>
        <w:ind w:firstLine="567"/>
        <w:contextualSpacing/>
        <w:jc w:val="both"/>
        <w:rPr>
          <w:sz w:val="28"/>
          <w:szCs w:val="28"/>
          <w:shd w:val="clear" w:color="auto" w:fill="FFFFFF"/>
        </w:rPr>
      </w:pPr>
    </w:p>
    <w:p w:rsidR="00007CBC" w:rsidRDefault="00007CBC" w:rsidP="00007CBC">
      <w:pPr>
        <w:spacing w:before="100" w:beforeAutospacing="1" w:after="100" w:afterAutospacing="1" w:line="360" w:lineRule="auto"/>
        <w:ind w:firstLine="709"/>
        <w:contextualSpacing/>
        <w:jc w:val="both"/>
        <w:rPr>
          <w:color w:val="000000"/>
          <w:spacing w:val="-2"/>
          <w:sz w:val="28"/>
          <w:szCs w:val="28"/>
        </w:rPr>
      </w:pPr>
    </w:p>
    <w:p w:rsidR="00007CBC" w:rsidRDefault="00007CBC" w:rsidP="00007CBC">
      <w:pPr>
        <w:spacing w:line="360" w:lineRule="auto"/>
      </w:pPr>
    </w:p>
    <w:p w:rsidR="00007CBC" w:rsidRDefault="00007CBC" w:rsidP="00D71BB6">
      <w:pPr>
        <w:rPr>
          <w:rFonts w:ascii="Times New Roman CYR" w:hAnsi="Times New Roman CYR" w:cs="Times New Roman CYR"/>
          <w:color w:val="000000"/>
          <w:sz w:val="28"/>
          <w:szCs w:val="28"/>
        </w:rPr>
      </w:pPr>
    </w:p>
    <w:p w:rsidR="00AF4C4F" w:rsidRDefault="00AF4C4F" w:rsidP="00D71BB6">
      <w:pPr>
        <w:rPr>
          <w:rFonts w:ascii="Times New Roman CYR" w:hAnsi="Times New Roman CYR" w:cs="Times New Roman CYR"/>
          <w:color w:val="000000"/>
          <w:sz w:val="28"/>
          <w:szCs w:val="28"/>
        </w:rPr>
      </w:pPr>
    </w:p>
    <w:p w:rsidR="00AF4C4F" w:rsidRDefault="00AF4C4F" w:rsidP="00D71BB6">
      <w:pPr>
        <w:rPr>
          <w:rFonts w:ascii="Times New Roman CYR" w:hAnsi="Times New Roman CYR" w:cs="Times New Roman CYR"/>
          <w:color w:val="000000"/>
          <w:sz w:val="28"/>
          <w:szCs w:val="28"/>
        </w:rPr>
      </w:pPr>
    </w:p>
    <w:p w:rsidR="003E6894" w:rsidRPr="00F61EBE" w:rsidRDefault="003E6894" w:rsidP="00280387">
      <w:pPr>
        <w:spacing w:line="360" w:lineRule="auto"/>
        <w:contextualSpacing/>
        <w:rPr>
          <w:rFonts w:ascii="Times New Roman CYR" w:hAnsi="Times New Roman CYR" w:cs="Times New Roman CYR"/>
          <w:sz w:val="28"/>
          <w:szCs w:val="28"/>
        </w:rPr>
      </w:pPr>
    </w:p>
    <w:p w:rsidR="003E6894" w:rsidRPr="00CA3B54" w:rsidRDefault="003E6894" w:rsidP="003E6894">
      <w:pPr>
        <w:jc w:val="right"/>
        <w:rPr>
          <w:sz w:val="28"/>
          <w:szCs w:val="28"/>
        </w:rPr>
      </w:pPr>
      <w:r>
        <w:rPr>
          <w:sz w:val="28"/>
          <w:szCs w:val="28"/>
        </w:rPr>
        <w:lastRenderedPageBreak/>
        <w:t>Приложение 1</w:t>
      </w:r>
    </w:p>
    <w:p w:rsidR="003E6894" w:rsidRPr="00CA3B54" w:rsidRDefault="003E6894" w:rsidP="003E6894">
      <w:pPr>
        <w:jc w:val="right"/>
      </w:pPr>
    </w:p>
    <w:p w:rsidR="003E6894" w:rsidRPr="00CA3B54" w:rsidRDefault="003E6894" w:rsidP="003E6894">
      <w:pPr>
        <w:jc w:val="right"/>
      </w:pPr>
    </w:p>
    <w:p w:rsidR="003E6894" w:rsidRPr="00CA3B54" w:rsidRDefault="003E6894" w:rsidP="003E6894">
      <w:pPr>
        <w:rPr>
          <w:sz w:val="28"/>
          <w:szCs w:val="28"/>
        </w:rPr>
      </w:pPr>
      <w:r w:rsidRPr="00CA3B54">
        <w:rPr>
          <w:noProof/>
          <w:sz w:val="28"/>
          <w:szCs w:val="28"/>
        </w:rPr>
        <w:drawing>
          <wp:inline distT="0" distB="0" distL="0" distR="0" wp14:anchorId="20D11882" wp14:editId="10A604FA">
            <wp:extent cx="5715000" cy="4705350"/>
            <wp:effectExtent l="19050" t="0" r="0" b="19050"/>
            <wp:docPr id="19"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3E6894" w:rsidRPr="00CA3B54" w:rsidRDefault="003E6894" w:rsidP="003E6894">
      <w:pPr>
        <w:jc w:val="center"/>
        <w:rPr>
          <w:b/>
        </w:rPr>
      </w:pPr>
      <w:r w:rsidRPr="00CA3B54">
        <w:t xml:space="preserve">Рис. 2.1. </w:t>
      </w:r>
      <w:r w:rsidRPr="00CA3B54">
        <w:rPr>
          <w:b/>
        </w:rPr>
        <w:t>–Организационная структур</w:t>
      </w:r>
      <w:proofErr w:type="gramStart"/>
      <w:r w:rsidRPr="00CA3B54">
        <w:rPr>
          <w:b/>
        </w:rPr>
        <w:t xml:space="preserve">а </w:t>
      </w:r>
      <w:r>
        <w:rPr>
          <w:b/>
        </w:rPr>
        <w:t>ООО</w:t>
      </w:r>
      <w:proofErr w:type="gramEnd"/>
      <w:r>
        <w:rPr>
          <w:b/>
        </w:rPr>
        <w:t xml:space="preserve"> «Совхоз-Правда»</w:t>
      </w:r>
    </w:p>
    <w:p w:rsidR="003E6894" w:rsidRPr="00CA3B54" w:rsidRDefault="003E6894" w:rsidP="003E6894">
      <w:pPr>
        <w:jc w:val="center"/>
        <w:rPr>
          <w:b/>
          <w:sz w:val="28"/>
          <w:szCs w:val="28"/>
        </w:rPr>
      </w:pPr>
    </w:p>
    <w:p w:rsidR="003E6894" w:rsidRPr="00CA3B54" w:rsidRDefault="003E6894" w:rsidP="003E6894">
      <w:pPr>
        <w:jc w:val="center"/>
        <w:rPr>
          <w:b/>
          <w:sz w:val="28"/>
          <w:szCs w:val="28"/>
        </w:rPr>
      </w:pPr>
    </w:p>
    <w:p w:rsidR="003E6894" w:rsidRPr="00CA3B54" w:rsidRDefault="003E6894" w:rsidP="003E6894">
      <w:pPr>
        <w:jc w:val="center"/>
        <w:rPr>
          <w:b/>
          <w:sz w:val="28"/>
          <w:szCs w:val="28"/>
        </w:rPr>
      </w:pPr>
    </w:p>
    <w:p w:rsidR="003E6894" w:rsidRPr="00CA3B54" w:rsidRDefault="003E6894" w:rsidP="003E6894">
      <w:pPr>
        <w:jc w:val="center"/>
        <w:rPr>
          <w:b/>
          <w:sz w:val="28"/>
          <w:szCs w:val="28"/>
        </w:rPr>
      </w:pPr>
    </w:p>
    <w:p w:rsidR="003E6894" w:rsidRPr="00CA3B54" w:rsidRDefault="003E6894" w:rsidP="003E6894">
      <w:pPr>
        <w:jc w:val="center"/>
        <w:rPr>
          <w:b/>
          <w:sz w:val="28"/>
          <w:szCs w:val="28"/>
        </w:rPr>
      </w:pPr>
    </w:p>
    <w:p w:rsidR="003E6894" w:rsidRPr="00CA3B54" w:rsidRDefault="003E6894" w:rsidP="003E6894">
      <w:pPr>
        <w:jc w:val="center"/>
        <w:rPr>
          <w:b/>
          <w:sz w:val="28"/>
          <w:szCs w:val="28"/>
        </w:rPr>
      </w:pPr>
    </w:p>
    <w:p w:rsidR="003E6894" w:rsidRPr="00CA3B54" w:rsidRDefault="003E6894" w:rsidP="003E6894">
      <w:pPr>
        <w:jc w:val="center"/>
        <w:rPr>
          <w:b/>
          <w:sz w:val="28"/>
          <w:szCs w:val="28"/>
        </w:rPr>
      </w:pPr>
    </w:p>
    <w:p w:rsidR="003E6894" w:rsidRPr="00CA3B54" w:rsidRDefault="003E6894" w:rsidP="003E6894">
      <w:pPr>
        <w:jc w:val="center"/>
        <w:rPr>
          <w:b/>
          <w:sz w:val="28"/>
          <w:szCs w:val="28"/>
        </w:rPr>
      </w:pPr>
    </w:p>
    <w:p w:rsidR="003E6894" w:rsidRDefault="003E6894" w:rsidP="003E6894">
      <w:pPr>
        <w:jc w:val="right"/>
        <w:rPr>
          <w:sz w:val="28"/>
          <w:szCs w:val="28"/>
        </w:rPr>
      </w:pPr>
    </w:p>
    <w:p w:rsidR="003E6894" w:rsidRDefault="003E6894" w:rsidP="003E6894">
      <w:pPr>
        <w:jc w:val="right"/>
        <w:rPr>
          <w:sz w:val="28"/>
          <w:szCs w:val="28"/>
        </w:rPr>
      </w:pPr>
    </w:p>
    <w:p w:rsidR="003E6894" w:rsidRDefault="003E6894" w:rsidP="003E6894">
      <w:pPr>
        <w:jc w:val="right"/>
        <w:rPr>
          <w:sz w:val="28"/>
          <w:szCs w:val="28"/>
        </w:rPr>
      </w:pPr>
    </w:p>
    <w:p w:rsidR="003E6894" w:rsidRDefault="003E6894" w:rsidP="003E6894">
      <w:pPr>
        <w:jc w:val="right"/>
        <w:rPr>
          <w:sz w:val="28"/>
          <w:szCs w:val="28"/>
        </w:rPr>
      </w:pPr>
    </w:p>
    <w:p w:rsidR="003E6894" w:rsidRDefault="003E6894" w:rsidP="003E6894">
      <w:pPr>
        <w:jc w:val="right"/>
        <w:rPr>
          <w:sz w:val="28"/>
          <w:szCs w:val="28"/>
        </w:rPr>
      </w:pPr>
    </w:p>
    <w:p w:rsidR="003E6894" w:rsidRDefault="003E6894" w:rsidP="003E6894">
      <w:pPr>
        <w:jc w:val="right"/>
        <w:rPr>
          <w:sz w:val="28"/>
          <w:szCs w:val="28"/>
        </w:rPr>
      </w:pPr>
    </w:p>
    <w:p w:rsidR="003E6894" w:rsidRDefault="003E6894" w:rsidP="003E6894">
      <w:pPr>
        <w:jc w:val="right"/>
        <w:rPr>
          <w:sz w:val="28"/>
          <w:szCs w:val="28"/>
        </w:rPr>
      </w:pPr>
    </w:p>
    <w:p w:rsidR="003E6894" w:rsidRDefault="003E6894" w:rsidP="003E6894">
      <w:pPr>
        <w:jc w:val="right"/>
        <w:rPr>
          <w:sz w:val="28"/>
          <w:szCs w:val="28"/>
        </w:rPr>
      </w:pPr>
    </w:p>
    <w:p w:rsidR="003E6894" w:rsidRDefault="003E6894" w:rsidP="003E6894">
      <w:pPr>
        <w:jc w:val="right"/>
        <w:rPr>
          <w:sz w:val="28"/>
          <w:szCs w:val="28"/>
        </w:rPr>
      </w:pPr>
    </w:p>
    <w:p w:rsidR="003E6894" w:rsidRDefault="003E6894" w:rsidP="003E6894">
      <w:pPr>
        <w:jc w:val="right"/>
        <w:rPr>
          <w:sz w:val="28"/>
          <w:szCs w:val="28"/>
        </w:rPr>
      </w:pPr>
    </w:p>
    <w:p w:rsidR="003E6894" w:rsidRDefault="003E6894" w:rsidP="003E6894">
      <w:pPr>
        <w:jc w:val="right"/>
        <w:rPr>
          <w:sz w:val="28"/>
          <w:szCs w:val="28"/>
        </w:rPr>
      </w:pPr>
    </w:p>
    <w:p w:rsidR="003E6894" w:rsidRPr="00CA3B54" w:rsidRDefault="003E6894" w:rsidP="003E6894">
      <w:pPr>
        <w:jc w:val="right"/>
        <w:rPr>
          <w:sz w:val="28"/>
          <w:szCs w:val="28"/>
        </w:rPr>
      </w:pPr>
      <w:r>
        <w:rPr>
          <w:sz w:val="28"/>
          <w:szCs w:val="28"/>
        </w:rPr>
        <w:t>Приложение 2</w:t>
      </w:r>
    </w:p>
    <w:p w:rsidR="003E6894" w:rsidRPr="00CA3B54" w:rsidRDefault="003E6894" w:rsidP="003E6894">
      <w:pPr>
        <w:pStyle w:val="a4"/>
        <w:shd w:val="clear" w:color="auto" w:fill="FFFFFF"/>
        <w:tabs>
          <w:tab w:val="left" w:pos="2700"/>
        </w:tabs>
        <w:spacing w:before="150" w:beforeAutospacing="0" w:after="225" w:afterAutospacing="0" w:line="270" w:lineRule="atLeast"/>
        <w:ind w:firstLine="567"/>
        <w:rPr>
          <w:sz w:val="28"/>
          <w:szCs w:val="28"/>
        </w:rPr>
      </w:pPr>
      <w:r w:rsidRPr="00CA3B54">
        <w:rPr>
          <w:noProof/>
          <w:sz w:val="28"/>
          <w:szCs w:val="28"/>
        </w:rPr>
        <w:drawing>
          <wp:inline distT="0" distB="0" distL="0" distR="0" wp14:anchorId="02422186" wp14:editId="3E0CCE39">
            <wp:extent cx="5837275" cy="6539023"/>
            <wp:effectExtent l="0" t="0" r="0" b="14605"/>
            <wp:docPr id="7"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3E6894" w:rsidRPr="00CA3B54" w:rsidRDefault="003E6894" w:rsidP="003E6894">
      <w:pPr>
        <w:jc w:val="center"/>
        <w:rPr>
          <w:b/>
        </w:rPr>
      </w:pPr>
      <w:r w:rsidRPr="00CA3B54">
        <w:t>Рис.2.2</w:t>
      </w:r>
      <w:r w:rsidRPr="00CA3B54">
        <w:rPr>
          <w:b/>
        </w:rPr>
        <w:t xml:space="preserve"> – </w:t>
      </w:r>
      <w:r>
        <w:rPr>
          <w:b/>
        </w:rPr>
        <w:t>Структура управления ООО «Совхоз-Правда»</w:t>
      </w:r>
    </w:p>
    <w:p w:rsidR="003E6894" w:rsidRDefault="003E6894" w:rsidP="003E6894"/>
    <w:p w:rsidR="003E6894" w:rsidRDefault="003E6894" w:rsidP="003E6894"/>
    <w:p w:rsidR="003E6894" w:rsidRDefault="003E6894" w:rsidP="003E6894"/>
    <w:p w:rsidR="003E6894" w:rsidRDefault="003E6894" w:rsidP="003E6894"/>
    <w:p w:rsidR="003E6894" w:rsidRDefault="003E6894" w:rsidP="003E6894"/>
    <w:p w:rsidR="003E6894" w:rsidRDefault="003E6894" w:rsidP="003E6894"/>
    <w:p w:rsidR="003E6894" w:rsidRDefault="003E6894" w:rsidP="003E6894"/>
    <w:p w:rsidR="003E6894" w:rsidRDefault="003E6894" w:rsidP="003E6894"/>
    <w:p w:rsidR="003E6894" w:rsidRDefault="003E6894" w:rsidP="003E6894"/>
    <w:p w:rsidR="00280387" w:rsidRDefault="00280387" w:rsidP="003E6894">
      <w:pPr>
        <w:spacing w:line="360" w:lineRule="auto"/>
        <w:jc w:val="right"/>
        <w:rPr>
          <w:b/>
          <w:color w:val="000000"/>
        </w:rPr>
      </w:pPr>
    </w:p>
    <w:p w:rsidR="003E6894" w:rsidRDefault="003E6894" w:rsidP="003E6894">
      <w:pPr>
        <w:spacing w:line="360" w:lineRule="auto"/>
        <w:jc w:val="right"/>
        <w:rPr>
          <w:b/>
          <w:color w:val="000000"/>
        </w:rPr>
      </w:pPr>
      <w:r>
        <w:rPr>
          <w:b/>
          <w:color w:val="000000"/>
        </w:rPr>
        <w:lastRenderedPageBreak/>
        <w:t>Приложение 3</w:t>
      </w:r>
    </w:p>
    <w:p w:rsidR="003E6894" w:rsidRPr="00F41D63" w:rsidRDefault="003E6894" w:rsidP="003E6894">
      <w:pPr>
        <w:spacing w:line="360" w:lineRule="auto"/>
        <w:rPr>
          <w:color w:val="000000"/>
        </w:rPr>
      </w:pPr>
      <w:r w:rsidRPr="00214B2D">
        <w:rPr>
          <w:b/>
          <w:color w:val="000000"/>
        </w:rPr>
        <w:t xml:space="preserve">Таблица </w:t>
      </w:r>
      <w:r>
        <w:rPr>
          <w:b/>
          <w:color w:val="000000"/>
        </w:rPr>
        <w:t>4.2</w:t>
      </w:r>
      <w:r w:rsidRPr="00214B2D">
        <w:rPr>
          <w:b/>
          <w:color w:val="000000"/>
        </w:rPr>
        <w:t xml:space="preserve"> -</w:t>
      </w:r>
      <w:r w:rsidRPr="00F41D63">
        <w:rPr>
          <w:color w:val="000000"/>
        </w:rPr>
        <w:t>Содержание питательных веществ в 1 кг корма (кормовых добавок)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9"/>
        <w:gridCol w:w="115"/>
        <w:gridCol w:w="142"/>
        <w:gridCol w:w="52"/>
        <w:gridCol w:w="2411"/>
        <w:gridCol w:w="832"/>
        <w:gridCol w:w="744"/>
        <w:gridCol w:w="568"/>
        <w:gridCol w:w="704"/>
        <w:gridCol w:w="568"/>
        <w:gridCol w:w="710"/>
        <w:gridCol w:w="830"/>
        <w:gridCol w:w="511"/>
        <w:gridCol w:w="789"/>
      </w:tblGrid>
      <w:tr w:rsidR="003E6894" w:rsidRPr="00214B2D" w:rsidTr="00AB2943">
        <w:trPr>
          <w:cantSplit/>
          <w:trHeight w:val="221"/>
        </w:trPr>
        <w:tc>
          <w:tcPr>
            <w:tcW w:w="270" w:type="pct"/>
            <w:gridSpan w:val="2"/>
            <w:vMerge w:val="restart"/>
            <w:textDirection w:val="btLr"/>
            <w:vAlign w:val="center"/>
          </w:tcPr>
          <w:p w:rsidR="003E6894" w:rsidRPr="00214B2D" w:rsidRDefault="003E6894" w:rsidP="00B56B61">
            <w:pPr>
              <w:ind w:right="113"/>
              <w:jc w:val="center"/>
              <w:rPr>
                <w:b/>
                <w:color w:val="000000"/>
              </w:rPr>
            </w:pPr>
            <w:r w:rsidRPr="00214B2D">
              <w:rPr>
                <w:b/>
                <w:color w:val="000000"/>
              </w:rPr>
              <w:t>Группа кормов</w:t>
            </w:r>
          </w:p>
        </w:tc>
        <w:tc>
          <w:tcPr>
            <w:tcW w:w="1391" w:type="pct"/>
            <w:gridSpan w:val="3"/>
            <w:vMerge w:val="restart"/>
            <w:vAlign w:val="center"/>
          </w:tcPr>
          <w:p w:rsidR="003E6894" w:rsidRPr="00214B2D" w:rsidRDefault="003E6894" w:rsidP="00B56B61">
            <w:pPr>
              <w:jc w:val="center"/>
              <w:rPr>
                <w:b/>
                <w:color w:val="000000"/>
              </w:rPr>
            </w:pPr>
          </w:p>
          <w:p w:rsidR="003E6894" w:rsidRPr="00214B2D" w:rsidRDefault="003E6894" w:rsidP="00B56B61">
            <w:pPr>
              <w:jc w:val="center"/>
              <w:rPr>
                <w:b/>
                <w:color w:val="000000"/>
              </w:rPr>
            </w:pPr>
            <w:r w:rsidRPr="00214B2D">
              <w:rPr>
                <w:b/>
                <w:color w:val="000000"/>
              </w:rPr>
              <w:t>Вид корма (кормовых добавок)</w:t>
            </w:r>
          </w:p>
        </w:tc>
        <w:tc>
          <w:tcPr>
            <w:tcW w:w="3339" w:type="pct"/>
            <w:gridSpan w:val="9"/>
            <w:vAlign w:val="center"/>
          </w:tcPr>
          <w:p w:rsidR="003E6894" w:rsidRPr="00214B2D" w:rsidRDefault="003E6894" w:rsidP="00B56B61">
            <w:pPr>
              <w:jc w:val="center"/>
              <w:rPr>
                <w:b/>
                <w:color w:val="000000"/>
              </w:rPr>
            </w:pPr>
            <w:r w:rsidRPr="00214B2D">
              <w:rPr>
                <w:b/>
                <w:color w:val="000000"/>
              </w:rPr>
              <w:t>Питательность кормов</w:t>
            </w:r>
          </w:p>
        </w:tc>
      </w:tr>
      <w:tr w:rsidR="003E6894" w:rsidRPr="00214B2D" w:rsidTr="00AB2943">
        <w:trPr>
          <w:cantSplit/>
          <w:trHeight w:val="1334"/>
        </w:trPr>
        <w:tc>
          <w:tcPr>
            <w:tcW w:w="270" w:type="pct"/>
            <w:gridSpan w:val="2"/>
            <w:vMerge/>
            <w:textDirection w:val="btLr"/>
            <w:vAlign w:val="center"/>
          </w:tcPr>
          <w:p w:rsidR="003E6894" w:rsidRPr="00214B2D" w:rsidRDefault="003E6894" w:rsidP="00B56B61">
            <w:pPr>
              <w:ind w:right="113"/>
              <w:jc w:val="center"/>
              <w:rPr>
                <w:b/>
                <w:color w:val="000000"/>
              </w:rPr>
            </w:pPr>
          </w:p>
        </w:tc>
        <w:tc>
          <w:tcPr>
            <w:tcW w:w="1391" w:type="pct"/>
            <w:gridSpan w:val="3"/>
            <w:vMerge/>
            <w:vAlign w:val="center"/>
          </w:tcPr>
          <w:p w:rsidR="003E6894" w:rsidRPr="00214B2D" w:rsidRDefault="003E6894" w:rsidP="00B56B61">
            <w:pPr>
              <w:jc w:val="center"/>
              <w:rPr>
                <w:b/>
                <w:color w:val="000000"/>
              </w:rPr>
            </w:pPr>
          </w:p>
        </w:tc>
        <w:tc>
          <w:tcPr>
            <w:tcW w:w="444" w:type="pct"/>
            <w:textDirection w:val="btLr"/>
            <w:vAlign w:val="center"/>
          </w:tcPr>
          <w:p w:rsidR="003E6894" w:rsidRPr="00214B2D" w:rsidRDefault="003E6894" w:rsidP="00B56B61">
            <w:pPr>
              <w:ind w:right="113"/>
              <w:jc w:val="center"/>
              <w:rPr>
                <w:b/>
                <w:color w:val="000000"/>
              </w:rPr>
            </w:pPr>
            <w:proofErr w:type="spellStart"/>
            <w:r w:rsidRPr="00214B2D">
              <w:rPr>
                <w:b/>
                <w:color w:val="000000"/>
              </w:rPr>
              <w:t>корм</w:t>
            </w:r>
            <w:proofErr w:type="gramStart"/>
            <w:r w:rsidRPr="00214B2D">
              <w:rPr>
                <w:b/>
                <w:color w:val="000000"/>
              </w:rPr>
              <w:t>.е</w:t>
            </w:r>
            <w:proofErr w:type="gramEnd"/>
            <w:r w:rsidRPr="00214B2D">
              <w:rPr>
                <w:b/>
                <w:color w:val="000000"/>
              </w:rPr>
              <w:t>диницы</w:t>
            </w:r>
            <w:proofErr w:type="spellEnd"/>
          </w:p>
        </w:tc>
        <w:tc>
          <w:tcPr>
            <w:tcW w:w="397" w:type="pct"/>
            <w:textDirection w:val="btLr"/>
            <w:vAlign w:val="center"/>
          </w:tcPr>
          <w:p w:rsidR="003E6894" w:rsidRPr="00214B2D" w:rsidRDefault="003E6894" w:rsidP="00B56B61">
            <w:pPr>
              <w:ind w:right="113"/>
              <w:jc w:val="center"/>
              <w:rPr>
                <w:b/>
                <w:color w:val="000000"/>
              </w:rPr>
            </w:pPr>
            <w:proofErr w:type="spellStart"/>
            <w:r w:rsidRPr="00214B2D">
              <w:rPr>
                <w:b/>
                <w:color w:val="000000"/>
              </w:rPr>
              <w:t>перев</w:t>
            </w:r>
            <w:proofErr w:type="gramStart"/>
            <w:r w:rsidRPr="00214B2D">
              <w:rPr>
                <w:b/>
                <w:color w:val="000000"/>
              </w:rPr>
              <w:t>.п</w:t>
            </w:r>
            <w:proofErr w:type="gramEnd"/>
            <w:r w:rsidRPr="00214B2D">
              <w:rPr>
                <w:b/>
                <w:color w:val="000000"/>
              </w:rPr>
              <w:t>ротеин</w:t>
            </w:r>
            <w:proofErr w:type="spellEnd"/>
          </w:p>
        </w:tc>
        <w:tc>
          <w:tcPr>
            <w:tcW w:w="303" w:type="pct"/>
            <w:textDirection w:val="btLr"/>
            <w:vAlign w:val="center"/>
          </w:tcPr>
          <w:p w:rsidR="003E6894" w:rsidRPr="00214B2D" w:rsidRDefault="003E6894" w:rsidP="00B56B61">
            <w:pPr>
              <w:ind w:right="113"/>
              <w:jc w:val="center"/>
              <w:rPr>
                <w:b/>
                <w:color w:val="000000"/>
              </w:rPr>
            </w:pPr>
            <w:r w:rsidRPr="00214B2D">
              <w:rPr>
                <w:b/>
                <w:color w:val="000000"/>
              </w:rPr>
              <w:t>сухое вещество</w:t>
            </w:r>
          </w:p>
        </w:tc>
        <w:tc>
          <w:tcPr>
            <w:tcW w:w="376" w:type="pct"/>
            <w:textDirection w:val="btLr"/>
            <w:vAlign w:val="center"/>
          </w:tcPr>
          <w:p w:rsidR="003E6894" w:rsidRPr="00214B2D" w:rsidRDefault="003E6894" w:rsidP="00B56B61">
            <w:pPr>
              <w:ind w:right="113"/>
              <w:jc w:val="center"/>
              <w:rPr>
                <w:b/>
                <w:color w:val="000000"/>
              </w:rPr>
            </w:pPr>
            <w:r w:rsidRPr="00214B2D">
              <w:rPr>
                <w:b/>
                <w:color w:val="000000"/>
              </w:rPr>
              <w:t>каротин</w:t>
            </w:r>
          </w:p>
        </w:tc>
        <w:tc>
          <w:tcPr>
            <w:tcW w:w="303" w:type="pct"/>
            <w:textDirection w:val="btLr"/>
            <w:vAlign w:val="center"/>
          </w:tcPr>
          <w:p w:rsidR="003E6894" w:rsidRPr="00214B2D" w:rsidRDefault="003E6894" w:rsidP="00B56B61">
            <w:pPr>
              <w:ind w:right="113"/>
              <w:jc w:val="center"/>
              <w:rPr>
                <w:b/>
                <w:color w:val="000000"/>
              </w:rPr>
            </w:pPr>
            <w:r w:rsidRPr="00214B2D">
              <w:rPr>
                <w:b/>
                <w:color w:val="000000"/>
              </w:rPr>
              <w:t>кальций</w:t>
            </w:r>
          </w:p>
        </w:tc>
        <w:tc>
          <w:tcPr>
            <w:tcW w:w="379" w:type="pct"/>
            <w:textDirection w:val="btLr"/>
            <w:vAlign w:val="center"/>
          </w:tcPr>
          <w:p w:rsidR="003E6894" w:rsidRPr="00214B2D" w:rsidRDefault="003E6894" w:rsidP="00B56B61">
            <w:pPr>
              <w:ind w:right="113"/>
              <w:jc w:val="center"/>
              <w:rPr>
                <w:b/>
                <w:color w:val="000000"/>
              </w:rPr>
            </w:pPr>
            <w:r w:rsidRPr="00214B2D">
              <w:rPr>
                <w:b/>
                <w:color w:val="000000"/>
              </w:rPr>
              <w:t>фосфор</w:t>
            </w:r>
          </w:p>
        </w:tc>
        <w:tc>
          <w:tcPr>
            <w:tcW w:w="443" w:type="pct"/>
            <w:textDirection w:val="btLr"/>
            <w:vAlign w:val="center"/>
          </w:tcPr>
          <w:p w:rsidR="003E6894" w:rsidRPr="00214B2D" w:rsidRDefault="003E6894" w:rsidP="00B56B61">
            <w:pPr>
              <w:ind w:right="113"/>
              <w:jc w:val="center"/>
              <w:rPr>
                <w:b/>
                <w:color w:val="000000"/>
              </w:rPr>
            </w:pPr>
            <w:r w:rsidRPr="00214B2D">
              <w:rPr>
                <w:b/>
                <w:color w:val="000000"/>
              </w:rPr>
              <w:t>сырая клетчатка</w:t>
            </w:r>
          </w:p>
        </w:tc>
        <w:tc>
          <w:tcPr>
            <w:tcW w:w="273" w:type="pct"/>
            <w:textDirection w:val="btLr"/>
            <w:vAlign w:val="center"/>
          </w:tcPr>
          <w:p w:rsidR="003E6894" w:rsidRPr="00214B2D" w:rsidRDefault="003E6894" w:rsidP="00B56B61">
            <w:pPr>
              <w:ind w:right="113"/>
              <w:jc w:val="center"/>
              <w:rPr>
                <w:b/>
                <w:color w:val="000000"/>
              </w:rPr>
            </w:pPr>
            <w:r w:rsidRPr="00214B2D">
              <w:rPr>
                <w:b/>
                <w:color w:val="000000"/>
              </w:rPr>
              <w:t>сахар</w:t>
            </w:r>
          </w:p>
        </w:tc>
        <w:tc>
          <w:tcPr>
            <w:tcW w:w="420" w:type="pct"/>
            <w:textDirection w:val="btLr"/>
            <w:vAlign w:val="center"/>
          </w:tcPr>
          <w:p w:rsidR="003E6894" w:rsidRPr="00214B2D" w:rsidRDefault="003E6894" w:rsidP="00B56B61">
            <w:pPr>
              <w:ind w:right="113"/>
              <w:jc w:val="center"/>
              <w:rPr>
                <w:b/>
                <w:color w:val="000000"/>
              </w:rPr>
            </w:pPr>
            <w:r w:rsidRPr="00214B2D">
              <w:rPr>
                <w:b/>
                <w:color w:val="000000"/>
              </w:rPr>
              <w:t>обменная энергия, КРС</w:t>
            </w:r>
          </w:p>
        </w:tc>
      </w:tr>
      <w:tr w:rsidR="003E6894" w:rsidRPr="00214B2D" w:rsidTr="00F54204">
        <w:trPr>
          <w:cantSplit/>
          <w:trHeight w:val="235"/>
        </w:trPr>
        <w:tc>
          <w:tcPr>
            <w:tcW w:w="1661" w:type="pct"/>
            <w:gridSpan w:val="5"/>
          </w:tcPr>
          <w:p w:rsidR="003E6894" w:rsidRPr="00214B2D" w:rsidRDefault="003E6894" w:rsidP="00B56B61">
            <w:pPr>
              <w:jc w:val="center"/>
              <w:rPr>
                <w:b/>
                <w:color w:val="000000"/>
              </w:rPr>
            </w:pPr>
            <w:r w:rsidRPr="00214B2D">
              <w:rPr>
                <w:b/>
                <w:color w:val="000000"/>
              </w:rPr>
              <w:t>1</w:t>
            </w:r>
          </w:p>
        </w:tc>
        <w:tc>
          <w:tcPr>
            <w:tcW w:w="444" w:type="pct"/>
          </w:tcPr>
          <w:p w:rsidR="003E6894" w:rsidRPr="00214B2D" w:rsidRDefault="003E6894" w:rsidP="00B56B61">
            <w:pPr>
              <w:jc w:val="center"/>
              <w:rPr>
                <w:b/>
                <w:color w:val="000000"/>
              </w:rPr>
            </w:pPr>
            <w:r w:rsidRPr="00214B2D">
              <w:rPr>
                <w:b/>
                <w:color w:val="000000"/>
              </w:rPr>
              <w:t>2</w:t>
            </w:r>
          </w:p>
        </w:tc>
        <w:tc>
          <w:tcPr>
            <w:tcW w:w="397" w:type="pct"/>
          </w:tcPr>
          <w:p w:rsidR="003E6894" w:rsidRPr="00214B2D" w:rsidRDefault="003E6894" w:rsidP="00B56B61">
            <w:pPr>
              <w:jc w:val="center"/>
              <w:rPr>
                <w:b/>
                <w:color w:val="000000"/>
              </w:rPr>
            </w:pPr>
            <w:r w:rsidRPr="00214B2D">
              <w:rPr>
                <w:b/>
                <w:color w:val="000000"/>
              </w:rPr>
              <w:t>3</w:t>
            </w:r>
          </w:p>
        </w:tc>
        <w:tc>
          <w:tcPr>
            <w:tcW w:w="303" w:type="pct"/>
          </w:tcPr>
          <w:p w:rsidR="003E6894" w:rsidRPr="00214B2D" w:rsidRDefault="003E6894" w:rsidP="00B56B61">
            <w:pPr>
              <w:jc w:val="center"/>
              <w:rPr>
                <w:b/>
                <w:color w:val="000000"/>
              </w:rPr>
            </w:pPr>
            <w:r w:rsidRPr="00214B2D">
              <w:rPr>
                <w:b/>
                <w:color w:val="000000"/>
              </w:rPr>
              <w:t>4</w:t>
            </w:r>
          </w:p>
        </w:tc>
        <w:tc>
          <w:tcPr>
            <w:tcW w:w="376" w:type="pct"/>
          </w:tcPr>
          <w:p w:rsidR="003E6894" w:rsidRPr="00214B2D" w:rsidRDefault="003E6894" w:rsidP="00B56B61">
            <w:pPr>
              <w:jc w:val="center"/>
              <w:rPr>
                <w:b/>
                <w:color w:val="000000"/>
              </w:rPr>
            </w:pPr>
            <w:r w:rsidRPr="00214B2D">
              <w:rPr>
                <w:b/>
                <w:color w:val="000000"/>
              </w:rPr>
              <w:t>5</w:t>
            </w:r>
          </w:p>
        </w:tc>
        <w:tc>
          <w:tcPr>
            <w:tcW w:w="303" w:type="pct"/>
          </w:tcPr>
          <w:p w:rsidR="003E6894" w:rsidRPr="00214B2D" w:rsidRDefault="003E6894" w:rsidP="00B56B61">
            <w:pPr>
              <w:jc w:val="center"/>
              <w:rPr>
                <w:b/>
                <w:color w:val="000000"/>
              </w:rPr>
            </w:pPr>
            <w:r w:rsidRPr="00214B2D">
              <w:rPr>
                <w:b/>
                <w:color w:val="000000"/>
              </w:rPr>
              <w:t>6</w:t>
            </w:r>
          </w:p>
        </w:tc>
        <w:tc>
          <w:tcPr>
            <w:tcW w:w="379" w:type="pct"/>
          </w:tcPr>
          <w:p w:rsidR="003E6894" w:rsidRPr="00214B2D" w:rsidRDefault="003E6894" w:rsidP="00B56B61">
            <w:pPr>
              <w:jc w:val="center"/>
              <w:rPr>
                <w:b/>
                <w:color w:val="000000"/>
              </w:rPr>
            </w:pPr>
            <w:r w:rsidRPr="00214B2D">
              <w:rPr>
                <w:b/>
                <w:color w:val="000000"/>
              </w:rPr>
              <w:t>7</w:t>
            </w:r>
          </w:p>
        </w:tc>
        <w:tc>
          <w:tcPr>
            <w:tcW w:w="443" w:type="pct"/>
          </w:tcPr>
          <w:p w:rsidR="003E6894" w:rsidRPr="00214B2D" w:rsidRDefault="003E6894" w:rsidP="00B56B61">
            <w:pPr>
              <w:jc w:val="center"/>
              <w:rPr>
                <w:b/>
                <w:color w:val="000000"/>
              </w:rPr>
            </w:pPr>
            <w:r w:rsidRPr="00214B2D">
              <w:rPr>
                <w:b/>
                <w:color w:val="000000"/>
              </w:rPr>
              <w:t>8</w:t>
            </w:r>
          </w:p>
        </w:tc>
        <w:tc>
          <w:tcPr>
            <w:tcW w:w="273" w:type="pct"/>
          </w:tcPr>
          <w:p w:rsidR="003E6894" w:rsidRPr="00214B2D" w:rsidRDefault="003E6894" w:rsidP="00B56B61">
            <w:pPr>
              <w:jc w:val="center"/>
              <w:rPr>
                <w:b/>
                <w:color w:val="000000"/>
              </w:rPr>
            </w:pPr>
            <w:r w:rsidRPr="00214B2D">
              <w:rPr>
                <w:b/>
                <w:color w:val="000000"/>
              </w:rPr>
              <w:t>9</w:t>
            </w:r>
          </w:p>
        </w:tc>
        <w:tc>
          <w:tcPr>
            <w:tcW w:w="420" w:type="pct"/>
          </w:tcPr>
          <w:p w:rsidR="003E6894" w:rsidRPr="00214B2D" w:rsidRDefault="003E6894" w:rsidP="00B56B61">
            <w:pPr>
              <w:jc w:val="center"/>
              <w:rPr>
                <w:b/>
                <w:color w:val="000000"/>
              </w:rPr>
            </w:pPr>
            <w:r w:rsidRPr="00214B2D">
              <w:rPr>
                <w:b/>
                <w:color w:val="000000"/>
              </w:rPr>
              <w:t>10</w:t>
            </w:r>
          </w:p>
        </w:tc>
      </w:tr>
      <w:tr w:rsidR="003E6894" w:rsidRPr="00214B2D" w:rsidTr="00F54204">
        <w:trPr>
          <w:cantSplit/>
          <w:trHeight w:val="235"/>
        </w:trPr>
        <w:tc>
          <w:tcPr>
            <w:tcW w:w="1661" w:type="pct"/>
            <w:gridSpan w:val="5"/>
          </w:tcPr>
          <w:p w:rsidR="003E6894" w:rsidRPr="00214B2D" w:rsidRDefault="003E6894" w:rsidP="00B56B61">
            <w:pPr>
              <w:rPr>
                <w:color w:val="000000"/>
              </w:rPr>
            </w:pPr>
            <w:r w:rsidRPr="00214B2D">
              <w:rPr>
                <w:color w:val="000000"/>
              </w:rPr>
              <w:t>Единица измерения</w:t>
            </w:r>
          </w:p>
        </w:tc>
        <w:tc>
          <w:tcPr>
            <w:tcW w:w="444" w:type="pct"/>
          </w:tcPr>
          <w:p w:rsidR="003E6894" w:rsidRPr="00214B2D" w:rsidRDefault="003E6894" w:rsidP="00B56B61">
            <w:pPr>
              <w:jc w:val="center"/>
              <w:rPr>
                <w:color w:val="000000"/>
              </w:rPr>
            </w:pPr>
            <w:r w:rsidRPr="00214B2D">
              <w:rPr>
                <w:color w:val="000000"/>
              </w:rPr>
              <w:t>кг</w:t>
            </w:r>
          </w:p>
        </w:tc>
        <w:tc>
          <w:tcPr>
            <w:tcW w:w="397" w:type="pct"/>
          </w:tcPr>
          <w:p w:rsidR="003E6894" w:rsidRPr="00214B2D" w:rsidRDefault="003E6894" w:rsidP="00B56B61">
            <w:pPr>
              <w:jc w:val="center"/>
              <w:rPr>
                <w:color w:val="000000"/>
              </w:rPr>
            </w:pPr>
            <w:r w:rsidRPr="00214B2D">
              <w:rPr>
                <w:color w:val="000000"/>
              </w:rPr>
              <w:t>г</w:t>
            </w:r>
          </w:p>
        </w:tc>
        <w:tc>
          <w:tcPr>
            <w:tcW w:w="303" w:type="pct"/>
          </w:tcPr>
          <w:p w:rsidR="003E6894" w:rsidRPr="00214B2D" w:rsidRDefault="003E6894" w:rsidP="00B56B61">
            <w:pPr>
              <w:jc w:val="center"/>
              <w:rPr>
                <w:color w:val="000000"/>
              </w:rPr>
            </w:pPr>
            <w:r w:rsidRPr="00214B2D">
              <w:rPr>
                <w:color w:val="000000"/>
              </w:rPr>
              <w:t>кг</w:t>
            </w:r>
          </w:p>
        </w:tc>
        <w:tc>
          <w:tcPr>
            <w:tcW w:w="376" w:type="pct"/>
          </w:tcPr>
          <w:p w:rsidR="003E6894" w:rsidRPr="00214B2D" w:rsidRDefault="003E6894" w:rsidP="00B56B61">
            <w:pPr>
              <w:jc w:val="center"/>
              <w:rPr>
                <w:color w:val="000000"/>
              </w:rPr>
            </w:pPr>
            <w:r w:rsidRPr="00214B2D">
              <w:rPr>
                <w:color w:val="000000"/>
              </w:rPr>
              <w:t>мг</w:t>
            </w:r>
          </w:p>
        </w:tc>
        <w:tc>
          <w:tcPr>
            <w:tcW w:w="303" w:type="pct"/>
          </w:tcPr>
          <w:p w:rsidR="003E6894" w:rsidRPr="00214B2D" w:rsidRDefault="003E6894" w:rsidP="00B56B61">
            <w:pPr>
              <w:jc w:val="center"/>
              <w:rPr>
                <w:color w:val="000000"/>
              </w:rPr>
            </w:pPr>
            <w:r w:rsidRPr="00214B2D">
              <w:rPr>
                <w:color w:val="000000"/>
              </w:rPr>
              <w:t>г</w:t>
            </w:r>
          </w:p>
        </w:tc>
        <w:tc>
          <w:tcPr>
            <w:tcW w:w="379" w:type="pct"/>
          </w:tcPr>
          <w:p w:rsidR="003E6894" w:rsidRPr="00214B2D" w:rsidRDefault="003E6894" w:rsidP="00B56B61">
            <w:pPr>
              <w:jc w:val="center"/>
              <w:rPr>
                <w:color w:val="000000"/>
              </w:rPr>
            </w:pPr>
            <w:r w:rsidRPr="00214B2D">
              <w:rPr>
                <w:color w:val="000000"/>
              </w:rPr>
              <w:t>г</w:t>
            </w:r>
          </w:p>
        </w:tc>
        <w:tc>
          <w:tcPr>
            <w:tcW w:w="443" w:type="pct"/>
          </w:tcPr>
          <w:p w:rsidR="003E6894" w:rsidRPr="00214B2D" w:rsidRDefault="003E6894" w:rsidP="00B56B61">
            <w:pPr>
              <w:jc w:val="center"/>
              <w:rPr>
                <w:color w:val="000000"/>
              </w:rPr>
            </w:pPr>
            <w:r w:rsidRPr="00214B2D">
              <w:rPr>
                <w:color w:val="000000"/>
              </w:rPr>
              <w:t>г</w:t>
            </w:r>
          </w:p>
        </w:tc>
        <w:tc>
          <w:tcPr>
            <w:tcW w:w="273" w:type="pct"/>
          </w:tcPr>
          <w:p w:rsidR="003E6894" w:rsidRPr="00214B2D" w:rsidRDefault="003E6894" w:rsidP="00B56B61">
            <w:pPr>
              <w:jc w:val="center"/>
              <w:rPr>
                <w:color w:val="000000"/>
              </w:rPr>
            </w:pPr>
            <w:r w:rsidRPr="00214B2D">
              <w:rPr>
                <w:color w:val="000000"/>
              </w:rPr>
              <w:t>г</w:t>
            </w:r>
          </w:p>
        </w:tc>
        <w:tc>
          <w:tcPr>
            <w:tcW w:w="420" w:type="pct"/>
          </w:tcPr>
          <w:p w:rsidR="003E6894" w:rsidRPr="00214B2D" w:rsidRDefault="003E6894" w:rsidP="00B56B61">
            <w:pPr>
              <w:jc w:val="center"/>
              <w:rPr>
                <w:color w:val="000000"/>
              </w:rPr>
            </w:pPr>
            <w:r w:rsidRPr="00214B2D">
              <w:rPr>
                <w:color w:val="000000"/>
              </w:rPr>
              <w:t>МДж</w:t>
            </w:r>
          </w:p>
        </w:tc>
      </w:tr>
      <w:tr w:rsidR="003E6894" w:rsidRPr="00214B2D" w:rsidTr="00AB2943">
        <w:trPr>
          <w:cantSplit/>
          <w:trHeight w:val="338"/>
        </w:trPr>
        <w:tc>
          <w:tcPr>
            <w:tcW w:w="270" w:type="pct"/>
            <w:gridSpan w:val="2"/>
            <w:vMerge w:val="restart"/>
            <w:textDirection w:val="btLr"/>
          </w:tcPr>
          <w:p w:rsidR="003E6894" w:rsidRPr="00214B2D" w:rsidRDefault="003E6894" w:rsidP="00B56B61">
            <w:pPr>
              <w:ind w:right="113"/>
              <w:jc w:val="center"/>
              <w:rPr>
                <w:color w:val="000000"/>
              </w:rPr>
            </w:pPr>
            <w:r w:rsidRPr="00214B2D">
              <w:rPr>
                <w:color w:val="000000"/>
              </w:rPr>
              <w:t>Концентраты</w:t>
            </w:r>
          </w:p>
        </w:tc>
        <w:tc>
          <w:tcPr>
            <w:tcW w:w="1391" w:type="pct"/>
            <w:gridSpan w:val="3"/>
            <w:vAlign w:val="center"/>
          </w:tcPr>
          <w:p w:rsidR="003E6894" w:rsidRPr="00214B2D" w:rsidRDefault="003E6894" w:rsidP="00B56B61">
            <w:pPr>
              <w:rPr>
                <w:color w:val="000000"/>
              </w:rPr>
            </w:pPr>
            <w:r w:rsidRPr="00214B2D">
              <w:rPr>
                <w:color w:val="000000"/>
              </w:rPr>
              <w:t>ячмень</w:t>
            </w:r>
          </w:p>
        </w:tc>
        <w:tc>
          <w:tcPr>
            <w:tcW w:w="444" w:type="pct"/>
            <w:vAlign w:val="center"/>
          </w:tcPr>
          <w:p w:rsidR="003E6894" w:rsidRPr="00214B2D" w:rsidRDefault="003E6894" w:rsidP="00B56B61">
            <w:pPr>
              <w:jc w:val="center"/>
              <w:rPr>
                <w:color w:val="000000"/>
              </w:rPr>
            </w:pPr>
            <w:r w:rsidRPr="00214B2D">
              <w:rPr>
                <w:color w:val="000000"/>
              </w:rPr>
              <w:t>1,15</w:t>
            </w:r>
          </w:p>
        </w:tc>
        <w:tc>
          <w:tcPr>
            <w:tcW w:w="397" w:type="pct"/>
            <w:vAlign w:val="center"/>
          </w:tcPr>
          <w:p w:rsidR="003E6894" w:rsidRPr="00214B2D" w:rsidRDefault="003E6894" w:rsidP="00B56B61">
            <w:pPr>
              <w:jc w:val="center"/>
              <w:rPr>
                <w:color w:val="000000"/>
              </w:rPr>
            </w:pPr>
            <w:r w:rsidRPr="00214B2D">
              <w:rPr>
                <w:color w:val="000000"/>
              </w:rPr>
              <w:t>85</w:t>
            </w:r>
          </w:p>
        </w:tc>
        <w:tc>
          <w:tcPr>
            <w:tcW w:w="303" w:type="pct"/>
            <w:vAlign w:val="center"/>
          </w:tcPr>
          <w:p w:rsidR="003E6894" w:rsidRPr="00214B2D" w:rsidRDefault="003E6894" w:rsidP="00B56B61">
            <w:pPr>
              <w:jc w:val="center"/>
              <w:rPr>
                <w:color w:val="000000"/>
              </w:rPr>
            </w:pPr>
            <w:r w:rsidRPr="00214B2D">
              <w:rPr>
                <w:color w:val="000000"/>
              </w:rPr>
              <w:t>0,85</w:t>
            </w:r>
          </w:p>
        </w:tc>
        <w:tc>
          <w:tcPr>
            <w:tcW w:w="376" w:type="pct"/>
            <w:vAlign w:val="center"/>
          </w:tcPr>
          <w:p w:rsidR="003E6894" w:rsidRPr="00214B2D" w:rsidRDefault="003E6894" w:rsidP="00B56B61">
            <w:pPr>
              <w:jc w:val="center"/>
              <w:rPr>
                <w:color w:val="000000"/>
              </w:rPr>
            </w:pPr>
            <w:r w:rsidRPr="00214B2D">
              <w:rPr>
                <w:color w:val="000000"/>
              </w:rPr>
              <w:t>0,4</w:t>
            </w:r>
          </w:p>
        </w:tc>
        <w:tc>
          <w:tcPr>
            <w:tcW w:w="303" w:type="pct"/>
            <w:vAlign w:val="center"/>
          </w:tcPr>
          <w:p w:rsidR="003E6894" w:rsidRPr="00214B2D" w:rsidRDefault="003E6894" w:rsidP="00B56B61">
            <w:pPr>
              <w:jc w:val="center"/>
              <w:rPr>
                <w:color w:val="000000"/>
              </w:rPr>
            </w:pPr>
            <w:r w:rsidRPr="00214B2D">
              <w:rPr>
                <w:color w:val="000000"/>
              </w:rPr>
              <w:t>2</w:t>
            </w:r>
          </w:p>
        </w:tc>
        <w:tc>
          <w:tcPr>
            <w:tcW w:w="379" w:type="pct"/>
            <w:vAlign w:val="center"/>
          </w:tcPr>
          <w:p w:rsidR="003E6894" w:rsidRPr="00214B2D" w:rsidRDefault="003E6894" w:rsidP="00B56B61">
            <w:pPr>
              <w:jc w:val="center"/>
              <w:rPr>
                <w:color w:val="000000"/>
              </w:rPr>
            </w:pPr>
            <w:r w:rsidRPr="00214B2D">
              <w:rPr>
                <w:color w:val="000000"/>
              </w:rPr>
              <w:t>3,9</w:t>
            </w:r>
          </w:p>
        </w:tc>
        <w:tc>
          <w:tcPr>
            <w:tcW w:w="443" w:type="pct"/>
            <w:vAlign w:val="center"/>
          </w:tcPr>
          <w:p w:rsidR="003E6894" w:rsidRPr="00214B2D" w:rsidRDefault="003E6894" w:rsidP="00B56B61">
            <w:pPr>
              <w:jc w:val="center"/>
              <w:rPr>
                <w:color w:val="000000"/>
              </w:rPr>
            </w:pPr>
            <w:r w:rsidRPr="00214B2D">
              <w:rPr>
                <w:color w:val="000000"/>
              </w:rPr>
              <w:t>49</w:t>
            </w:r>
          </w:p>
        </w:tc>
        <w:tc>
          <w:tcPr>
            <w:tcW w:w="273" w:type="pct"/>
            <w:vAlign w:val="center"/>
          </w:tcPr>
          <w:p w:rsidR="003E6894" w:rsidRPr="00214B2D" w:rsidRDefault="003E6894" w:rsidP="00B56B61">
            <w:pPr>
              <w:jc w:val="center"/>
              <w:rPr>
                <w:color w:val="000000"/>
              </w:rPr>
            </w:pPr>
            <w:r w:rsidRPr="00214B2D">
              <w:rPr>
                <w:color w:val="000000"/>
              </w:rPr>
              <w:t>2</w:t>
            </w:r>
          </w:p>
        </w:tc>
        <w:tc>
          <w:tcPr>
            <w:tcW w:w="420" w:type="pct"/>
            <w:vAlign w:val="center"/>
          </w:tcPr>
          <w:p w:rsidR="003E6894" w:rsidRPr="00214B2D" w:rsidRDefault="003E6894" w:rsidP="00B56B61">
            <w:pPr>
              <w:jc w:val="center"/>
              <w:rPr>
                <w:color w:val="000000"/>
              </w:rPr>
            </w:pPr>
            <w:r w:rsidRPr="00214B2D">
              <w:rPr>
                <w:color w:val="000000"/>
              </w:rPr>
              <w:t>10,5</w:t>
            </w:r>
          </w:p>
        </w:tc>
      </w:tr>
      <w:tr w:rsidR="003E6894" w:rsidRPr="00214B2D" w:rsidTr="00AB2943">
        <w:trPr>
          <w:cantSplit/>
          <w:trHeight w:val="393"/>
        </w:trPr>
        <w:tc>
          <w:tcPr>
            <w:tcW w:w="270" w:type="pct"/>
            <w:gridSpan w:val="2"/>
            <w:vMerge/>
          </w:tcPr>
          <w:p w:rsidR="003E6894" w:rsidRPr="00214B2D" w:rsidRDefault="003E6894" w:rsidP="00B56B61">
            <w:pPr>
              <w:jc w:val="center"/>
              <w:rPr>
                <w:color w:val="000000"/>
              </w:rPr>
            </w:pPr>
          </w:p>
        </w:tc>
        <w:tc>
          <w:tcPr>
            <w:tcW w:w="1391" w:type="pct"/>
            <w:gridSpan w:val="3"/>
            <w:vAlign w:val="center"/>
          </w:tcPr>
          <w:p w:rsidR="003E6894" w:rsidRPr="00214B2D" w:rsidRDefault="003E6894" w:rsidP="00B56B61">
            <w:pPr>
              <w:rPr>
                <w:color w:val="000000"/>
              </w:rPr>
            </w:pPr>
            <w:r w:rsidRPr="00214B2D">
              <w:rPr>
                <w:color w:val="000000"/>
              </w:rPr>
              <w:t>озимая рожь</w:t>
            </w:r>
          </w:p>
        </w:tc>
        <w:tc>
          <w:tcPr>
            <w:tcW w:w="444" w:type="pct"/>
            <w:vAlign w:val="center"/>
          </w:tcPr>
          <w:p w:rsidR="003E6894" w:rsidRPr="00214B2D" w:rsidRDefault="003E6894" w:rsidP="00B56B61">
            <w:pPr>
              <w:jc w:val="center"/>
              <w:rPr>
                <w:color w:val="000000"/>
              </w:rPr>
            </w:pPr>
            <w:r w:rsidRPr="00214B2D">
              <w:rPr>
                <w:color w:val="000000"/>
              </w:rPr>
              <w:t>1,15</w:t>
            </w:r>
          </w:p>
        </w:tc>
        <w:tc>
          <w:tcPr>
            <w:tcW w:w="397" w:type="pct"/>
            <w:vAlign w:val="center"/>
          </w:tcPr>
          <w:p w:rsidR="003E6894" w:rsidRPr="00214B2D" w:rsidRDefault="003E6894" w:rsidP="00B56B61">
            <w:pPr>
              <w:jc w:val="center"/>
              <w:rPr>
                <w:color w:val="000000"/>
              </w:rPr>
            </w:pPr>
            <w:r w:rsidRPr="00214B2D">
              <w:rPr>
                <w:color w:val="000000"/>
              </w:rPr>
              <w:t>91</w:t>
            </w:r>
          </w:p>
        </w:tc>
        <w:tc>
          <w:tcPr>
            <w:tcW w:w="303" w:type="pct"/>
            <w:vAlign w:val="center"/>
          </w:tcPr>
          <w:p w:rsidR="003E6894" w:rsidRPr="00214B2D" w:rsidRDefault="003E6894" w:rsidP="00B56B61">
            <w:pPr>
              <w:jc w:val="center"/>
              <w:rPr>
                <w:color w:val="000000"/>
              </w:rPr>
            </w:pPr>
            <w:r w:rsidRPr="00214B2D">
              <w:rPr>
                <w:color w:val="000000"/>
              </w:rPr>
              <w:t>0,85</w:t>
            </w:r>
          </w:p>
        </w:tc>
        <w:tc>
          <w:tcPr>
            <w:tcW w:w="376" w:type="pct"/>
            <w:vAlign w:val="center"/>
          </w:tcPr>
          <w:p w:rsidR="003E6894" w:rsidRPr="00214B2D" w:rsidRDefault="003E6894" w:rsidP="00B56B61">
            <w:pPr>
              <w:jc w:val="center"/>
              <w:rPr>
                <w:color w:val="000000"/>
              </w:rPr>
            </w:pPr>
            <w:r w:rsidRPr="00214B2D">
              <w:rPr>
                <w:color w:val="000000"/>
              </w:rPr>
              <w:t>2</w:t>
            </w:r>
          </w:p>
        </w:tc>
        <w:tc>
          <w:tcPr>
            <w:tcW w:w="303" w:type="pct"/>
            <w:vAlign w:val="center"/>
          </w:tcPr>
          <w:p w:rsidR="003E6894" w:rsidRPr="00214B2D" w:rsidRDefault="003E6894" w:rsidP="00B56B61">
            <w:pPr>
              <w:jc w:val="center"/>
              <w:rPr>
                <w:color w:val="000000"/>
              </w:rPr>
            </w:pPr>
            <w:r w:rsidRPr="00214B2D">
              <w:rPr>
                <w:color w:val="000000"/>
              </w:rPr>
              <w:t>0,9</w:t>
            </w:r>
          </w:p>
        </w:tc>
        <w:tc>
          <w:tcPr>
            <w:tcW w:w="379" w:type="pct"/>
            <w:vAlign w:val="center"/>
          </w:tcPr>
          <w:p w:rsidR="003E6894" w:rsidRPr="00214B2D" w:rsidRDefault="003E6894" w:rsidP="00B56B61">
            <w:pPr>
              <w:jc w:val="center"/>
              <w:rPr>
                <w:color w:val="000000"/>
              </w:rPr>
            </w:pPr>
            <w:r w:rsidRPr="00214B2D">
              <w:rPr>
                <w:color w:val="000000"/>
              </w:rPr>
              <w:t>2,8</w:t>
            </w:r>
          </w:p>
        </w:tc>
        <w:tc>
          <w:tcPr>
            <w:tcW w:w="443" w:type="pct"/>
            <w:vAlign w:val="center"/>
          </w:tcPr>
          <w:p w:rsidR="003E6894" w:rsidRPr="00214B2D" w:rsidRDefault="003E6894" w:rsidP="00B56B61">
            <w:pPr>
              <w:jc w:val="center"/>
              <w:rPr>
                <w:color w:val="000000"/>
              </w:rPr>
            </w:pPr>
            <w:r w:rsidRPr="00214B2D">
              <w:rPr>
                <w:color w:val="000000"/>
              </w:rPr>
              <w:t>21</w:t>
            </w:r>
          </w:p>
        </w:tc>
        <w:tc>
          <w:tcPr>
            <w:tcW w:w="273" w:type="pct"/>
            <w:vAlign w:val="center"/>
          </w:tcPr>
          <w:p w:rsidR="003E6894" w:rsidRPr="00214B2D" w:rsidRDefault="003E6894" w:rsidP="00B56B61">
            <w:pPr>
              <w:jc w:val="center"/>
              <w:rPr>
                <w:color w:val="000000"/>
              </w:rPr>
            </w:pPr>
            <w:r w:rsidRPr="00214B2D">
              <w:rPr>
                <w:color w:val="000000"/>
              </w:rPr>
              <w:t>15</w:t>
            </w:r>
          </w:p>
        </w:tc>
        <w:tc>
          <w:tcPr>
            <w:tcW w:w="420" w:type="pct"/>
            <w:vAlign w:val="center"/>
          </w:tcPr>
          <w:p w:rsidR="003E6894" w:rsidRPr="00214B2D" w:rsidRDefault="003E6894" w:rsidP="00B56B61">
            <w:pPr>
              <w:jc w:val="center"/>
              <w:rPr>
                <w:color w:val="000000"/>
              </w:rPr>
            </w:pPr>
            <w:r w:rsidRPr="00214B2D">
              <w:rPr>
                <w:color w:val="000000"/>
              </w:rPr>
              <w:t>10,3</w:t>
            </w:r>
          </w:p>
        </w:tc>
      </w:tr>
      <w:tr w:rsidR="003E6894" w:rsidRPr="00214B2D" w:rsidTr="00AB2943">
        <w:trPr>
          <w:cantSplit/>
          <w:trHeight w:val="365"/>
        </w:trPr>
        <w:tc>
          <w:tcPr>
            <w:tcW w:w="270" w:type="pct"/>
            <w:gridSpan w:val="2"/>
            <w:vMerge/>
          </w:tcPr>
          <w:p w:rsidR="003E6894" w:rsidRPr="00214B2D" w:rsidRDefault="003E6894" w:rsidP="00B56B61">
            <w:pPr>
              <w:jc w:val="center"/>
              <w:rPr>
                <w:color w:val="000000"/>
              </w:rPr>
            </w:pPr>
          </w:p>
        </w:tc>
        <w:tc>
          <w:tcPr>
            <w:tcW w:w="1391" w:type="pct"/>
            <w:gridSpan w:val="3"/>
            <w:vAlign w:val="center"/>
          </w:tcPr>
          <w:p w:rsidR="003E6894" w:rsidRPr="00214B2D" w:rsidRDefault="003E6894" w:rsidP="00B56B61">
            <w:pPr>
              <w:rPr>
                <w:color w:val="000000"/>
              </w:rPr>
            </w:pPr>
            <w:r w:rsidRPr="00214B2D">
              <w:rPr>
                <w:color w:val="000000"/>
              </w:rPr>
              <w:t>яровая пшеница</w:t>
            </w:r>
          </w:p>
        </w:tc>
        <w:tc>
          <w:tcPr>
            <w:tcW w:w="444" w:type="pct"/>
            <w:vAlign w:val="center"/>
          </w:tcPr>
          <w:p w:rsidR="003E6894" w:rsidRPr="00214B2D" w:rsidRDefault="003E6894" w:rsidP="00B56B61">
            <w:pPr>
              <w:jc w:val="center"/>
              <w:rPr>
                <w:color w:val="000000"/>
              </w:rPr>
            </w:pPr>
            <w:r w:rsidRPr="00214B2D">
              <w:rPr>
                <w:color w:val="000000"/>
              </w:rPr>
              <w:t>1,28</w:t>
            </w:r>
          </w:p>
        </w:tc>
        <w:tc>
          <w:tcPr>
            <w:tcW w:w="397" w:type="pct"/>
            <w:vAlign w:val="center"/>
          </w:tcPr>
          <w:p w:rsidR="003E6894" w:rsidRPr="00214B2D" w:rsidRDefault="003E6894" w:rsidP="00B56B61">
            <w:pPr>
              <w:jc w:val="center"/>
              <w:rPr>
                <w:color w:val="000000"/>
              </w:rPr>
            </w:pPr>
            <w:r w:rsidRPr="00214B2D">
              <w:rPr>
                <w:color w:val="000000"/>
              </w:rPr>
              <w:t>106</w:t>
            </w:r>
          </w:p>
        </w:tc>
        <w:tc>
          <w:tcPr>
            <w:tcW w:w="303" w:type="pct"/>
            <w:vAlign w:val="center"/>
          </w:tcPr>
          <w:p w:rsidR="003E6894" w:rsidRPr="00214B2D" w:rsidRDefault="003E6894" w:rsidP="00B56B61">
            <w:pPr>
              <w:jc w:val="center"/>
              <w:rPr>
                <w:color w:val="000000"/>
              </w:rPr>
            </w:pPr>
            <w:r w:rsidRPr="00214B2D">
              <w:rPr>
                <w:color w:val="000000"/>
              </w:rPr>
              <w:t>0,85</w:t>
            </w:r>
          </w:p>
        </w:tc>
        <w:tc>
          <w:tcPr>
            <w:tcW w:w="376" w:type="pct"/>
            <w:vAlign w:val="center"/>
          </w:tcPr>
          <w:p w:rsidR="003E6894" w:rsidRPr="00214B2D" w:rsidRDefault="003E6894" w:rsidP="00B56B61">
            <w:pPr>
              <w:jc w:val="center"/>
              <w:rPr>
                <w:color w:val="000000"/>
              </w:rPr>
            </w:pPr>
            <w:r w:rsidRPr="00214B2D">
              <w:rPr>
                <w:color w:val="000000"/>
              </w:rPr>
              <w:t>1</w:t>
            </w:r>
          </w:p>
        </w:tc>
        <w:tc>
          <w:tcPr>
            <w:tcW w:w="303" w:type="pct"/>
            <w:vAlign w:val="center"/>
          </w:tcPr>
          <w:p w:rsidR="003E6894" w:rsidRPr="00214B2D" w:rsidRDefault="003E6894" w:rsidP="00B56B61">
            <w:pPr>
              <w:jc w:val="center"/>
              <w:rPr>
                <w:color w:val="000000"/>
              </w:rPr>
            </w:pPr>
            <w:r w:rsidRPr="00214B2D">
              <w:rPr>
                <w:color w:val="000000"/>
              </w:rPr>
              <w:t>0,8</w:t>
            </w:r>
          </w:p>
        </w:tc>
        <w:tc>
          <w:tcPr>
            <w:tcW w:w="379" w:type="pct"/>
            <w:vAlign w:val="center"/>
          </w:tcPr>
          <w:p w:rsidR="003E6894" w:rsidRPr="00214B2D" w:rsidRDefault="003E6894" w:rsidP="00B56B61">
            <w:pPr>
              <w:jc w:val="center"/>
              <w:rPr>
                <w:color w:val="000000"/>
              </w:rPr>
            </w:pPr>
            <w:r w:rsidRPr="00214B2D">
              <w:rPr>
                <w:color w:val="000000"/>
              </w:rPr>
              <w:t>3,6</w:t>
            </w:r>
          </w:p>
        </w:tc>
        <w:tc>
          <w:tcPr>
            <w:tcW w:w="443" w:type="pct"/>
            <w:vAlign w:val="center"/>
          </w:tcPr>
          <w:p w:rsidR="003E6894" w:rsidRPr="00214B2D" w:rsidRDefault="003E6894" w:rsidP="00B56B61">
            <w:pPr>
              <w:jc w:val="center"/>
              <w:rPr>
                <w:color w:val="000000"/>
              </w:rPr>
            </w:pPr>
            <w:r w:rsidRPr="00214B2D">
              <w:rPr>
                <w:color w:val="000000"/>
              </w:rPr>
              <w:t>17</w:t>
            </w:r>
          </w:p>
        </w:tc>
        <w:tc>
          <w:tcPr>
            <w:tcW w:w="273" w:type="pct"/>
            <w:vAlign w:val="center"/>
          </w:tcPr>
          <w:p w:rsidR="003E6894" w:rsidRPr="00214B2D" w:rsidRDefault="003E6894" w:rsidP="00B56B61">
            <w:pPr>
              <w:jc w:val="center"/>
              <w:rPr>
                <w:color w:val="000000"/>
              </w:rPr>
            </w:pPr>
            <w:r w:rsidRPr="00214B2D">
              <w:rPr>
                <w:color w:val="000000"/>
              </w:rPr>
              <w:t>20</w:t>
            </w:r>
          </w:p>
        </w:tc>
        <w:tc>
          <w:tcPr>
            <w:tcW w:w="420" w:type="pct"/>
            <w:vAlign w:val="center"/>
          </w:tcPr>
          <w:p w:rsidR="003E6894" w:rsidRPr="00214B2D" w:rsidRDefault="003E6894" w:rsidP="00B56B61">
            <w:pPr>
              <w:jc w:val="center"/>
              <w:rPr>
                <w:color w:val="000000"/>
              </w:rPr>
            </w:pPr>
            <w:r w:rsidRPr="00214B2D">
              <w:rPr>
                <w:color w:val="000000"/>
              </w:rPr>
              <w:t>10,8</w:t>
            </w:r>
          </w:p>
        </w:tc>
      </w:tr>
      <w:tr w:rsidR="003E6894" w:rsidRPr="00214B2D" w:rsidTr="00B56B61">
        <w:trPr>
          <w:cantSplit/>
          <w:trHeight w:val="76"/>
        </w:trPr>
        <w:tc>
          <w:tcPr>
            <w:tcW w:w="270" w:type="pct"/>
            <w:gridSpan w:val="2"/>
            <w:vMerge/>
          </w:tcPr>
          <w:p w:rsidR="003E6894" w:rsidRPr="00214B2D" w:rsidRDefault="003E6894" w:rsidP="00B56B61">
            <w:pPr>
              <w:jc w:val="center"/>
              <w:rPr>
                <w:color w:val="000000"/>
              </w:rPr>
            </w:pPr>
          </w:p>
        </w:tc>
        <w:tc>
          <w:tcPr>
            <w:tcW w:w="1391" w:type="pct"/>
            <w:gridSpan w:val="3"/>
            <w:vAlign w:val="center"/>
          </w:tcPr>
          <w:p w:rsidR="003E6894" w:rsidRPr="00214B2D" w:rsidRDefault="003E6894" w:rsidP="00B56B61">
            <w:pPr>
              <w:rPr>
                <w:color w:val="000000"/>
              </w:rPr>
            </w:pPr>
            <w:r w:rsidRPr="00214B2D">
              <w:rPr>
                <w:color w:val="000000"/>
              </w:rPr>
              <w:t>отруби пшеничные</w:t>
            </w:r>
          </w:p>
        </w:tc>
        <w:tc>
          <w:tcPr>
            <w:tcW w:w="444" w:type="pct"/>
            <w:vAlign w:val="center"/>
          </w:tcPr>
          <w:p w:rsidR="003E6894" w:rsidRPr="00214B2D" w:rsidRDefault="003E6894" w:rsidP="00B56B61">
            <w:pPr>
              <w:jc w:val="center"/>
              <w:rPr>
                <w:color w:val="000000"/>
              </w:rPr>
            </w:pPr>
            <w:r w:rsidRPr="00214B2D">
              <w:rPr>
                <w:color w:val="000000"/>
              </w:rPr>
              <w:t>0,75</w:t>
            </w:r>
          </w:p>
        </w:tc>
        <w:tc>
          <w:tcPr>
            <w:tcW w:w="397" w:type="pct"/>
            <w:vAlign w:val="center"/>
          </w:tcPr>
          <w:p w:rsidR="003E6894" w:rsidRPr="00214B2D" w:rsidRDefault="003E6894" w:rsidP="00B56B61">
            <w:pPr>
              <w:jc w:val="center"/>
              <w:rPr>
                <w:color w:val="000000"/>
              </w:rPr>
            </w:pPr>
            <w:r w:rsidRPr="00214B2D">
              <w:rPr>
                <w:color w:val="000000"/>
              </w:rPr>
              <w:t>97</w:t>
            </w:r>
          </w:p>
        </w:tc>
        <w:tc>
          <w:tcPr>
            <w:tcW w:w="303" w:type="pct"/>
            <w:vAlign w:val="center"/>
          </w:tcPr>
          <w:p w:rsidR="003E6894" w:rsidRPr="00214B2D" w:rsidRDefault="003E6894" w:rsidP="00B56B61">
            <w:pPr>
              <w:jc w:val="center"/>
              <w:rPr>
                <w:color w:val="000000"/>
              </w:rPr>
            </w:pPr>
            <w:r w:rsidRPr="00214B2D">
              <w:rPr>
                <w:color w:val="000000"/>
              </w:rPr>
              <w:t>0,85</w:t>
            </w:r>
          </w:p>
        </w:tc>
        <w:tc>
          <w:tcPr>
            <w:tcW w:w="376" w:type="pct"/>
            <w:vAlign w:val="center"/>
          </w:tcPr>
          <w:p w:rsidR="003E6894" w:rsidRPr="00214B2D" w:rsidRDefault="003E6894" w:rsidP="00B56B61">
            <w:pPr>
              <w:jc w:val="center"/>
              <w:rPr>
                <w:color w:val="000000"/>
              </w:rPr>
            </w:pPr>
            <w:r w:rsidRPr="00214B2D">
              <w:rPr>
                <w:color w:val="000000"/>
              </w:rPr>
              <w:t>2,6</w:t>
            </w:r>
          </w:p>
        </w:tc>
        <w:tc>
          <w:tcPr>
            <w:tcW w:w="303" w:type="pct"/>
            <w:vAlign w:val="center"/>
          </w:tcPr>
          <w:p w:rsidR="003E6894" w:rsidRPr="00214B2D" w:rsidRDefault="003E6894" w:rsidP="00B56B61">
            <w:pPr>
              <w:jc w:val="center"/>
              <w:rPr>
                <w:color w:val="000000"/>
              </w:rPr>
            </w:pPr>
            <w:r w:rsidRPr="00214B2D">
              <w:rPr>
                <w:color w:val="000000"/>
              </w:rPr>
              <w:t>2</w:t>
            </w:r>
          </w:p>
        </w:tc>
        <w:tc>
          <w:tcPr>
            <w:tcW w:w="379" w:type="pct"/>
            <w:vAlign w:val="center"/>
          </w:tcPr>
          <w:p w:rsidR="003E6894" w:rsidRPr="00214B2D" w:rsidRDefault="003E6894" w:rsidP="00B56B61">
            <w:pPr>
              <w:jc w:val="center"/>
              <w:rPr>
                <w:color w:val="000000"/>
              </w:rPr>
            </w:pPr>
            <w:r w:rsidRPr="00214B2D">
              <w:rPr>
                <w:color w:val="000000"/>
              </w:rPr>
              <w:t>9,6</w:t>
            </w:r>
          </w:p>
        </w:tc>
        <w:tc>
          <w:tcPr>
            <w:tcW w:w="443" w:type="pct"/>
            <w:vAlign w:val="center"/>
          </w:tcPr>
          <w:p w:rsidR="003E6894" w:rsidRPr="00214B2D" w:rsidRDefault="003E6894" w:rsidP="00B56B61">
            <w:pPr>
              <w:jc w:val="center"/>
              <w:rPr>
                <w:color w:val="000000"/>
              </w:rPr>
            </w:pPr>
            <w:r w:rsidRPr="00214B2D">
              <w:rPr>
                <w:color w:val="000000"/>
              </w:rPr>
              <w:t>88</w:t>
            </w:r>
          </w:p>
        </w:tc>
        <w:tc>
          <w:tcPr>
            <w:tcW w:w="273" w:type="pct"/>
            <w:vAlign w:val="center"/>
          </w:tcPr>
          <w:p w:rsidR="003E6894" w:rsidRPr="00214B2D" w:rsidRDefault="003E6894" w:rsidP="00B56B61">
            <w:pPr>
              <w:jc w:val="center"/>
              <w:rPr>
                <w:color w:val="000000"/>
              </w:rPr>
            </w:pPr>
            <w:r w:rsidRPr="00214B2D">
              <w:rPr>
                <w:color w:val="000000"/>
              </w:rPr>
              <w:t>47</w:t>
            </w:r>
          </w:p>
        </w:tc>
        <w:tc>
          <w:tcPr>
            <w:tcW w:w="420" w:type="pct"/>
            <w:vAlign w:val="center"/>
          </w:tcPr>
          <w:p w:rsidR="003E6894" w:rsidRPr="00214B2D" w:rsidRDefault="003E6894" w:rsidP="00B56B61">
            <w:pPr>
              <w:jc w:val="center"/>
              <w:rPr>
                <w:color w:val="000000"/>
              </w:rPr>
            </w:pPr>
            <w:r w:rsidRPr="00214B2D">
              <w:rPr>
                <w:color w:val="000000"/>
              </w:rPr>
              <w:t>8,85</w:t>
            </w:r>
          </w:p>
        </w:tc>
      </w:tr>
      <w:tr w:rsidR="003E6894" w:rsidRPr="00214B2D" w:rsidTr="00AB2943">
        <w:trPr>
          <w:cantSplit/>
        </w:trPr>
        <w:tc>
          <w:tcPr>
            <w:tcW w:w="208" w:type="pct"/>
            <w:vMerge w:val="restart"/>
            <w:textDirection w:val="btLr"/>
          </w:tcPr>
          <w:p w:rsidR="003E6894" w:rsidRPr="00214B2D" w:rsidRDefault="003E6894" w:rsidP="00B56B61">
            <w:pPr>
              <w:ind w:right="113"/>
              <w:jc w:val="center"/>
              <w:rPr>
                <w:color w:val="000000"/>
              </w:rPr>
            </w:pPr>
            <w:r w:rsidRPr="00214B2D">
              <w:rPr>
                <w:color w:val="000000"/>
              </w:rPr>
              <w:t xml:space="preserve">Грубые </w:t>
            </w:r>
          </w:p>
        </w:tc>
        <w:tc>
          <w:tcPr>
            <w:tcW w:w="166" w:type="pct"/>
            <w:gridSpan w:val="3"/>
            <w:vMerge w:val="restart"/>
            <w:textDirection w:val="btLr"/>
          </w:tcPr>
          <w:p w:rsidR="003E6894" w:rsidRPr="00214B2D" w:rsidRDefault="003E6894" w:rsidP="00B56B61">
            <w:pPr>
              <w:ind w:right="113"/>
              <w:jc w:val="center"/>
              <w:rPr>
                <w:color w:val="000000"/>
              </w:rPr>
            </w:pPr>
            <w:r w:rsidRPr="00214B2D">
              <w:rPr>
                <w:color w:val="000000"/>
              </w:rPr>
              <w:t>сено</w:t>
            </w:r>
          </w:p>
        </w:tc>
        <w:tc>
          <w:tcPr>
            <w:tcW w:w="1287" w:type="pct"/>
            <w:vAlign w:val="center"/>
          </w:tcPr>
          <w:p w:rsidR="003E6894" w:rsidRPr="00214B2D" w:rsidRDefault="003E6894" w:rsidP="00B56B61">
            <w:pPr>
              <w:rPr>
                <w:color w:val="000000"/>
              </w:rPr>
            </w:pPr>
            <w:r w:rsidRPr="00214B2D">
              <w:rPr>
                <w:color w:val="000000"/>
              </w:rPr>
              <w:t>многолетних трав</w:t>
            </w:r>
          </w:p>
        </w:tc>
        <w:tc>
          <w:tcPr>
            <w:tcW w:w="444" w:type="pct"/>
            <w:vAlign w:val="center"/>
          </w:tcPr>
          <w:p w:rsidR="003E6894" w:rsidRPr="00214B2D" w:rsidRDefault="003E6894" w:rsidP="00B56B61">
            <w:pPr>
              <w:jc w:val="center"/>
              <w:rPr>
                <w:color w:val="000000"/>
              </w:rPr>
            </w:pPr>
            <w:r w:rsidRPr="00214B2D">
              <w:rPr>
                <w:color w:val="000000"/>
              </w:rPr>
              <w:t>0,47</w:t>
            </w:r>
          </w:p>
        </w:tc>
        <w:tc>
          <w:tcPr>
            <w:tcW w:w="397" w:type="pct"/>
            <w:vAlign w:val="center"/>
          </w:tcPr>
          <w:p w:rsidR="003E6894" w:rsidRPr="00214B2D" w:rsidRDefault="003E6894" w:rsidP="00B56B61">
            <w:pPr>
              <w:jc w:val="center"/>
              <w:rPr>
                <w:color w:val="000000"/>
              </w:rPr>
            </w:pPr>
            <w:r w:rsidRPr="00214B2D">
              <w:rPr>
                <w:color w:val="000000"/>
              </w:rPr>
              <w:t>53</w:t>
            </w:r>
          </w:p>
        </w:tc>
        <w:tc>
          <w:tcPr>
            <w:tcW w:w="303" w:type="pct"/>
            <w:vAlign w:val="center"/>
          </w:tcPr>
          <w:p w:rsidR="003E6894" w:rsidRPr="00214B2D" w:rsidRDefault="003E6894" w:rsidP="00B56B61">
            <w:pPr>
              <w:jc w:val="center"/>
              <w:rPr>
                <w:color w:val="000000"/>
              </w:rPr>
            </w:pPr>
            <w:r w:rsidRPr="00214B2D">
              <w:rPr>
                <w:color w:val="000000"/>
              </w:rPr>
              <w:t>0,83</w:t>
            </w:r>
          </w:p>
        </w:tc>
        <w:tc>
          <w:tcPr>
            <w:tcW w:w="376" w:type="pct"/>
            <w:vAlign w:val="center"/>
          </w:tcPr>
          <w:p w:rsidR="003E6894" w:rsidRPr="00214B2D" w:rsidRDefault="003E6894" w:rsidP="00B56B61">
            <w:pPr>
              <w:jc w:val="center"/>
              <w:rPr>
                <w:color w:val="000000"/>
              </w:rPr>
            </w:pPr>
            <w:r w:rsidRPr="00214B2D">
              <w:rPr>
                <w:color w:val="000000"/>
              </w:rPr>
              <w:t>21</w:t>
            </w:r>
          </w:p>
        </w:tc>
        <w:tc>
          <w:tcPr>
            <w:tcW w:w="303" w:type="pct"/>
            <w:vAlign w:val="center"/>
          </w:tcPr>
          <w:p w:rsidR="003E6894" w:rsidRPr="00214B2D" w:rsidRDefault="003E6894" w:rsidP="00B56B61">
            <w:pPr>
              <w:jc w:val="center"/>
              <w:rPr>
                <w:color w:val="000000"/>
              </w:rPr>
            </w:pPr>
            <w:r w:rsidRPr="00214B2D">
              <w:rPr>
                <w:color w:val="000000"/>
              </w:rPr>
              <w:t>7,6</w:t>
            </w:r>
          </w:p>
        </w:tc>
        <w:tc>
          <w:tcPr>
            <w:tcW w:w="379" w:type="pct"/>
            <w:vAlign w:val="center"/>
          </w:tcPr>
          <w:p w:rsidR="003E6894" w:rsidRPr="00214B2D" w:rsidRDefault="003E6894" w:rsidP="00B56B61">
            <w:pPr>
              <w:jc w:val="center"/>
              <w:rPr>
                <w:color w:val="000000"/>
              </w:rPr>
            </w:pPr>
            <w:r w:rsidRPr="00214B2D">
              <w:rPr>
                <w:color w:val="000000"/>
              </w:rPr>
              <w:t>2,5</w:t>
            </w:r>
          </w:p>
        </w:tc>
        <w:tc>
          <w:tcPr>
            <w:tcW w:w="443" w:type="pct"/>
            <w:vAlign w:val="center"/>
          </w:tcPr>
          <w:p w:rsidR="003E6894" w:rsidRPr="00214B2D" w:rsidRDefault="003E6894" w:rsidP="00B56B61">
            <w:pPr>
              <w:jc w:val="center"/>
              <w:rPr>
                <w:color w:val="000000"/>
              </w:rPr>
            </w:pPr>
            <w:r w:rsidRPr="00214B2D">
              <w:rPr>
                <w:color w:val="000000"/>
              </w:rPr>
              <w:t>265</w:t>
            </w:r>
          </w:p>
        </w:tc>
        <w:tc>
          <w:tcPr>
            <w:tcW w:w="273" w:type="pct"/>
            <w:vAlign w:val="center"/>
          </w:tcPr>
          <w:p w:rsidR="003E6894" w:rsidRPr="00214B2D" w:rsidRDefault="003E6894" w:rsidP="00B56B61">
            <w:pPr>
              <w:jc w:val="center"/>
              <w:rPr>
                <w:color w:val="000000"/>
              </w:rPr>
            </w:pPr>
            <w:r w:rsidRPr="00214B2D">
              <w:rPr>
                <w:color w:val="000000"/>
              </w:rPr>
              <w:t>26</w:t>
            </w:r>
          </w:p>
        </w:tc>
        <w:tc>
          <w:tcPr>
            <w:tcW w:w="420" w:type="pct"/>
            <w:vAlign w:val="center"/>
          </w:tcPr>
          <w:p w:rsidR="003E6894" w:rsidRPr="00214B2D" w:rsidRDefault="003E6894" w:rsidP="00B56B61">
            <w:pPr>
              <w:jc w:val="center"/>
              <w:rPr>
                <w:color w:val="000000"/>
              </w:rPr>
            </w:pPr>
            <w:r w:rsidRPr="00214B2D">
              <w:rPr>
                <w:color w:val="000000"/>
              </w:rPr>
              <w:t>6,75</w:t>
            </w:r>
          </w:p>
        </w:tc>
      </w:tr>
      <w:tr w:rsidR="003E6894" w:rsidRPr="00214B2D" w:rsidTr="00AB2943">
        <w:trPr>
          <w:cantSplit/>
        </w:trPr>
        <w:tc>
          <w:tcPr>
            <w:tcW w:w="208" w:type="pct"/>
            <w:vMerge/>
          </w:tcPr>
          <w:p w:rsidR="003E6894" w:rsidRPr="00214B2D" w:rsidRDefault="003E6894" w:rsidP="00B56B61">
            <w:pPr>
              <w:jc w:val="center"/>
              <w:rPr>
                <w:color w:val="000000"/>
              </w:rPr>
            </w:pPr>
          </w:p>
        </w:tc>
        <w:tc>
          <w:tcPr>
            <w:tcW w:w="166" w:type="pct"/>
            <w:gridSpan w:val="3"/>
            <w:vMerge/>
          </w:tcPr>
          <w:p w:rsidR="003E6894" w:rsidRPr="00214B2D" w:rsidRDefault="003E6894" w:rsidP="00B56B61">
            <w:pPr>
              <w:rPr>
                <w:color w:val="000000"/>
              </w:rPr>
            </w:pPr>
          </w:p>
        </w:tc>
        <w:tc>
          <w:tcPr>
            <w:tcW w:w="1287" w:type="pct"/>
            <w:vAlign w:val="center"/>
          </w:tcPr>
          <w:p w:rsidR="003E6894" w:rsidRPr="00214B2D" w:rsidRDefault="003E6894" w:rsidP="00B56B61">
            <w:pPr>
              <w:rPr>
                <w:color w:val="000000"/>
              </w:rPr>
            </w:pPr>
            <w:r w:rsidRPr="00214B2D">
              <w:rPr>
                <w:color w:val="000000"/>
              </w:rPr>
              <w:t>однолетних трав</w:t>
            </w:r>
          </w:p>
        </w:tc>
        <w:tc>
          <w:tcPr>
            <w:tcW w:w="444" w:type="pct"/>
            <w:vAlign w:val="center"/>
          </w:tcPr>
          <w:p w:rsidR="003E6894" w:rsidRPr="00214B2D" w:rsidRDefault="003E6894" w:rsidP="00B56B61">
            <w:pPr>
              <w:jc w:val="center"/>
              <w:rPr>
                <w:color w:val="000000"/>
              </w:rPr>
            </w:pPr>
            <w:r w:rsidRPr="00214B2D">
              <w:rPr>
                <w:color w:val="000000"/>
              </w:rPr>
              <w:t>0,46</w:t>
            </w:r>
          </w:p>
        </w:tc>
        <w:tc>
          <w:tcPr>
            <w:tcW w:w="397" w:type="pct"/>
            <w:vAlign w:val="center"/>
          </w:tcPr>
          <w:p w:rsidR="003E6894" w:rsidRPr="00214B2D" w:rsidRDefault="003E6894" w:rsidP="00B56B61">
            <w:pPr>
              <w:jc w:val="center"/>
              <w:rPr>
                <w:color w:val="000000"/>
              </w:rPr>
            </w:pPr>
            <w:r w:rsidRPr="00214B2D">
              <w:rPr>
                <w:color w:val="000000"/>
              </w:rPr>
              <w:t>123</w:t>
            </w:r>
          </w:p>
        </w:tc>
        <w:tc>
          <w:tcPr>
            <w:tcW w:w="303" w:type="pct"/>
            <w:vAlign w:val="center"/>
          </w:tcPr>
          <w:p w:rsidR="003E6894" w:rsidRPr="00214B2D" w:rsidRDefault="003E6894" w:rsidP="00B56B61">
            <w:pPr>
              <w:jc w:val="center"/>
              <w:rPr>
                <w:color w:val="000000"/>
              </w:rPr>
            </w:pPr>
            <w:r w:rsidRPr="00214B2D">
              <w:rPr>
                <w:color w:val="000000"/>
              </w:rPr>
              <w:t>0,84</w:t>
            </w:r>
          </w:p>
        </w:tc>
        <w:tc>
          <w:tcPr>
            <w:tcW w:w="376" w:type="pct"/>
            <w:vAlign w:val="center"/>
          </w:tcPr>
          <w:p w:rsidR="003E6894" w:rsidRPr="00214B2D" w:rsidRDefault="003E6894" w:rsidP="00B56B61">
            <w:pPr>
              <w:jc w:val="center"/>
              <w:rPr>
                <w:color w:val="000000"/>
              </w:rPr>
            </w:pPr>
            <w:r w:rsidRPr="00214B2D">
              <w:rPr>
                <w:color w:val="000000"/>
              </w:rPr>
              <w:t>30</w:t>
            </w:r>
          </w:p>
        </w:tc>
        <w:tc>
          <w:tcPr>
            <w:tcW w:w="303" w:type="pct"/>
            <w:vAlign w:val="center"/>
          </w:tcPr>
          <w:p w:rsidR="003E6894" w:rsidRPr="00214B2D" w:rsidRDefault="003E6894" w:rsidP="00B56B61">
            <w:pPr>
              <w:jc w:val="center"/>
              <w:rPr>
                <w:color w:val="000000"/>
              </w:rPr>
            </w:pPr>
            <w:r w:rsidRPr="00214B2D">
              <w:rPr>
                <w:color w:val="000000"/>
              </w:rPr>
              <w:t>10,4</w:t>
            </w:r>
          </w:p>
        </w:tc>
        <w:tc>
          <w:tcPr>
            <w:tcW w:w="379" w:type="pct"/>
            <w:vAlign w:val="center"/>
          </w:tcPr>
          <w:p w:rsidR="003E6894" w:rsidRPr="00214B2D" w:rsidRDefault="003E6894" w:rsidP="00B56B61">
            <w:pPr>
              <w:jc w:val="center"/>
              <w:rPr>
                <w:color w:val="000000"/>
              </w:rPr>
            </w:pPr>
            <w:r w:rsidRPr="00214B2D">
              <w:rPr>
                <w:color w:val="000000"/>
              </w:rPr>
              <w:t>2,7</w:t>
            </w:r>
          </w:p>
        </w:tc>
        <w:tc>
          <w:tcPr>
            <w:tcW w:w="443" w:type="pct"/>
            <w:vAlign w:val="center"/>
          </w:tcPr>
          <w:p w:rsidR="003E6894" w:rsidRPr="00214B2D" w:rsidRDefault="003E6894" w:rsidP="00B56B61">
            <w:pPr>
              <w:jc w:val="center"/>
              <w:rPr>
                <w:color w:val="000000"/>
              </w:rPr>
            </w:pPr>
            <w:r w:rsidRPr="00214B2D">
              <w:rPr>
                <w:color w:val="000000"/>
              </w:rPr>
              <w:t>238</w:t>
            </w:r>
          </w:p>
        </w:tc>
        <w:tc>
          <w:tcPr>
            <w:tcW w:w="273" w:type="pct"/>
            <w:vAlign w:val="center"/>
          </w:tcPr>
          <w:p w:rsidR="003E6894" w:rsidRPr="00214B2D" w:rsidRDefault="003E6894" w:rsidP="00B56B61">
            <w:pPr>
              <w:jc w:val="center"/>
              <w:rPr>
                <w:color w:val="000000"/>
              </w:rPr>
            </w:pPr>
            <w:r w:rsidRPr="00214B2D">
              <w:rPr>
                <w:color w:val="000000"/>
              </w:rPr>
              <w:t>27</w:t>
            </w:r>
          </w:p>
        </w:tc>
        <w:tc>
          <w:tcPr>
            <w:tcW w:w="420" w:type="pct"/>
            <w:vAlign w:val="center"/>
          </w:tcPr>
          <w:p w:rsidR="003E6894" w:rsidRPr="00214B2D" w:rsidRDefault="003E6894" w:rsidP="00B56B61">
            <w:pPr>
              <w:jc w:val="center"/>
              <w:rPr>
                <w:color w:val="000000"/>
              </w:rPr>
            </w:pPr>
            <w:r w:rsidRPr="00214B2D">
              <w:rPr>
                <w:color w:val="000000"/>
              </w:rPr>
              <w:t>6,9</w:t>
            </w:r>
          </w:p>
        </w:tc>
      </w:tr>
      <w:tr w:rsidR="003E6894" w:rsidRPr="00214B2D" w:rsidTr="00AB2943">
        <w:trPr>
          <w:cantSplit/>
          <w:trHeight w:val="221"/>
        </w:trPr>
        <w:tc>
          <w:tcPr>
            <w:tcW w:w="208" w:type="pct"/>
            <w:vMerge/>
          </w:tcPr>
          <w:p w:rsidR="003E6894" w:rsidRPr="00214B2D" w:rsidRDefault="003E6894" w:rsidP="00B56B61">
            <w:pPr>
              <w:jc w:val="center"/>
              <w:rPr>
                <w:color w:val="000000"/>
              </w:rPr>
            </w:pPr>
          </w:p>
        </w:tc>
        <w:tc>
          <w:tcPr>
            <w:tcW w:w="166" w:type="pct"/>
            <w:gridSpan w:val="3"/>
            <w:vMerge/>
          </w:tcPr>
          <w:p w:rsidR="003E6894" w:rsidRPr="00214B2D" w:rsidRDefault="003E6894" w:rsidP="00B56B61">
            <w:pPr>
              <w:rPr>
                <w:color w:val="000000"/>
              </w:rPr>
            </w:pPr>
          </w:p>
        </w:tc>
        <w:tc>
          <w:tcPr>
            <w:tcW w:w="1287" w:type="pct"/>
            <w:vAlign w:val="center"/>
          </w:tcPr>
          <w:p w:rsidR="003E6894" w:rsidRPr="00214B2D" w:rsidRDefault="003E6894" w:rsidP="00B56B61">
            <w:pPr>
              <w:rPr>
                <w:color w:val="000000"/>
              </w:rPr>
            </w:pPr>
            <w:r w:rsidRPr="00214B2D">
              <w:rPr>
                <w:color w:val="000000"/>
              </w:rPr>
              <w:t>естественных сенокосов</w:t>
            </w:r>
          </w:p>
        </w:tc>
        <w:tc>
          <w:tcPr>
            <w:tcW w:w="444" w:type="pct"/>
            <w:vAlign w:val="center"/>
          </w:tcPr>
          <w:p w:rsidR="003E6894" w:rsidRPr="00214B2D" w:rsidRDefault="003E6894" w:rsidP="00B56B61">
            <w:pPr>
              <w:jc w:val="center"/>
              <w:rPr>
                <w:color w:val="000000"/>
              </w:rPr>
            </w:pPr>
            <w:r w:rsidRPr="00214B2D">
              <w:rPr>
                <w:color w:val="000000"/>
              </w:rPr>
              <w:t>0,48</w:t>
            </w:r>
          </w:p>
        </w:tc>
        <w:tc>
          <w:tcPr>
            <w:tcW w:w="397" w:type="pct"/>
            <w:vAlign w:val="center"/>
          </w:tcPr>
          <w:p w:rsidR="003E6894" w:rsidRPr="00214B2D" w:rsidRDefault="003E6894" w:rsidP="00B56B61">
            <w:pPr>
              <w:jc w:val="center"/>
              <w:rPr>
                <w:color w:val="000000"/>
              </w:rPr>
            </w:pPr>
            <w:r w:rsidRPr="00214B2D">
              <w:rPr>
                <w:color w:val="000000"/>
              </w:rPr>
              <w:t>50</w:t>
            </w:r>
          </w:p>
        </w:tc>
        <w:tc>
          <w:tcPr>
            <w:tcW w:w="303" w:type="pct"/>
            <w:vAlign w:val="center"/>
          </w:tcPr>
          <w:p w:rsidR="003E6894" w:rsidRPr="00214B2D" w:rsidRDefault="003E6894" w:rsidP="00B56B61">
            <w:pPr>
              <w:jc w:val="center"/>
              <w:rPr>
                <w:color w:val="000000"/>
              </w:rPr>
            </w:pPr>
            <w:r w:rsidRPr="00214B2D">
              <w:rPr>
                <w:color w:val="000000"/>
              </w:rPr>
              <w:t>0,85</w:t>
            </w:r>
          </w:p>
        </w:tc>
        <w:tc>
          <w:tcPr>
            <w:tcW w:w="376" w:type="pct"/>
            <w:vAlign w:val="center"/>
          </w:tcPr>
          <w:p w:rsidR="003E6894" w:rsidRPr="00214B2D" w:rsidRDefault="003E6894" w:rsidP="00B56B61">
            <w:pPr>
              <w:jc w:val="center"/>
              <w:rPr>
                <w:color w:val="000000"/>
              </w:rPr>
            </w:pPr>
            <w:r w:rsidRPr="00214B2D">
              <w:rPr>
                <w:color w:val="000000"/>
              </w:rPr>
              <w:t>15</w:t>
            </w:r>
          </w:p>
        </w:tc>
        <w:tc>
          <w:tcPr>
            <w:tcW w:w="303" w:type="pct"/>
            <w:vAlign w:val="center"/>
          </w:tcPr>
          <w:p w:rsidR="003E6894" w:rsidRPr="00214B2D" w:rsidRDefault="003E6894" w:rsidP="00B56B61">
            <w:pPr>
              <w:jc w:val="center"/>
              <w:rPr>
                <w:color w:val="000000"/>
              </w:rPr>
            </w:pPr>
            <w:r w:rsidRPr="00214B2D">
              <w:rPr>
                <w:color w:val="000000"/>
              </w:rPr>
              <w:t>7,1</w:t>
            </w:r>
          </w:p>
        </w:tc>
        <w:tc>
          <w:tcPr>
            <w:tcW w:w="379" w:type="pct"/>
            <w:vAlign w:val="center"/>
          </w:tcPr>
          <w:p w:rsidR="003E6894" w:rsidRPr="00214B2D" w:rsidRDefault="003E6894" w:rsidP="00B56B61">
            <w:pPr>
              <w:jc w:val="center"/>
              <w:rPr>
                <w:color w:val="000000"/>
              </w:rPr>
            </w:pPr>
            <w:r w:rsidRPr="00214B2D">
              <w:rPr>
                <w:color w:val="000000"/>
              </w:rPr>
              <w:t>2,2</w:t>
            </w:r>
          </w:p>
        </w:tc>
        <w:tc>
          <w:tcPr>
            <w:tcW w:w="443" w:type="pct"/>
            <w:vAlign w:val="center"/>
          </w:tcPr>
          <w:p w:rsidR="003E6894" w:rsidRPr="00214B2D" w:rsidRDefault="003E6894" w:rsidP="00B56B61">
            <w:pPr>
              <w:jc w:val="center"/>
              <w:rPr>
                <w:color w:val="000000"/>
              </w:rPr>
            </w:pPr>
            <w:r w:rsidRPr="00214B2D">
              <w:rPr>
                <w:color w:val="000000"/>
              </w:rPr>
              <w:t>263</w:t>
            </w:r>
          </w:p>
        </w:tc>
        <w:tc>
          <w:tcPr>
            <w:tcW w:w="273" w:type="pct"/>
            <w:vAlign w:val="center"/>
          </w:tcPr>
          <w:p w:rsidR="003E6894" w:rsidRPr="00214B2D" w:rsidRDefault="003E6894" w:rsidP="00B56B61">
            <w:pPr>
              <w:jc w:val="center"/>
              <w:rPr>
                <w:color w:val="000000"/>
              </w:rPr>
            </w:pPr>
            <w:r w:rsidRPr="00214B2D">
              <w:rPr>
                <w:color w:val="000000"/>
              </w:rPr>
              <w:t>20</w:t>
            </w:r>
          </w:p>
        </w:tc>
        <w:tc>
          <w:tcPr>
            <w:tcW w:w="420" w:type="pct"/>
            <w:vAlign w:val="center"/>
          </w:tcPr>
          <w:p w:rsidR="003E6894" w:rsidRPr="00214B2D" w:rsidRDefault="003E6894" w:rsidP="00B56B61">
            <w:pPr>
              <w:jc w:val="center"/>
              <w:rPr>
                <w:color w:val="000000"/>
              </w:rPr>
            </w:pPr>
            <w:r w:rsidRPr="00214B2D">
              <w:rPr>
                <w:color w:val="000000"/>
              </w:rPr>
              <w:t>6,85</w:t>
            </w:r>
          </w:p>
        </w:tc>
      </w:tr>
      <w:tr w:rsidR="003E6894" w:rsidRPr="00214B2D" w:rsidTr="00AB2943">
        <w:trPr>
          <w:cantSplit/>
        </w:trPr>
        <w:tc>
          <w:tcPr>
            <w:tcW w:w="208" w:type="pct"/>
            <w:vMerge/>
          </w:tcPr>
          <w:p w:rsidR="003E6894" w:rsidRPr="00214B2D" w:rsidRDefault="003E6894" w:rsidP="00B56B61">
            <w:pPr>
              <w:jc w:val="center"/>
              <w:rPr>
                <w:color w:val="000000"/>
              </w:rPr>
            </w:pPr>
          </w:p>
        </w:tc>
        <w:tc>
          <w:tcPr>
            <w:tcW w:w="1453" w:type="pct"/>
            <w:gridSpan w:val="4"/>
            <w:vAlign w:val="center"/>
          </w:tcPr>
          <w:p w:rsidR="003E6894" w:rsidRPr="00214B2D" w:rsidRDefault="003E6894" w:rsidP="00B56B61">
            <w:pPr>
              <w:rPr>
                <w:color w:val="000000"/>
              </w:rPr>
            </w:pPr>
            <w:r w:rsidRPr="00214B2D">
              <w:rPr>
                <w:color w:val="000000"/>
              </w:rPr>
              <w:t xml:space="preserve"> солома</w:t>
            </w:r>
          </w:p>
        </w:tc>
        <w:tc>
          <w:tcPr>
            <w:tcW w:w="444" w:type="pct"/>
            <w:vAlign w:val="center"/>
          </w:tcPr>
          <w:p w:rsidR="003E6894" w:rsidRPr="00214B2D" w:rsidRDefault="003E6894" w:rsidP="00B56B61">
            <w:pPr>
              <w:jc w:val="center"/>
              <w:rPr>
                <w:color w:val="000000"/>
              </w:rPr>
            </w:pPr>
            <w:r w:rsidRPr="00214B2D">
              <w:rPr>
                <w:color w:val="000000"/>
              </w:rPr>
              <w:t>0,22</w:t>
            </w:r>
          </w:p>
        </w:tc>
        <w:tc>
          <w:tcPr>
            <w:tcW w:w="397" w:type="pct"/>
            <w:vAlign w:val="center"/>
          </w:tcPr>
          <w:p w:rsidR="003E6894" w:rsidRPr="00214B2D" w:rsidRDefault="003E6894" w:rsidP="00B56B61">
            <w:pPr>
              <w:jc w:val="center"/>
              <w:rPr>
                <w:color w:val="000000"/>
              </w:rPr>
            </w:pPr>
            <w:r w:rsidRPr="00214B2D">
              <w:rPr>
                <w:color w:val="000000"/>
              </w:rPr>
              <w:t>9</w:t>
            </w:r>
          </w:p>
        </w:tc>
        <w:tc>
          <w:tcPr>
            <w:tcW w:w="303" w:type="pct"/>
            <w:vAlign w:val="center"/>
          </w:tcPr>
          <w:p w:rsidR="003E6894" w:rsidRPr="00214B2D" w:rsidRDefault="003E6894" w:rsidP="00B56B61">
            <w:pPr>
              <w:jc w:val="center"/>
              <w:rPr>
                <w:color w:val="000000"/>
              </w:rPr>
            </w:pPr>
            <w:r w:rsidRPr="00214B2D">
              <w:rPr>
                <w:color w:val="000000"/>
              </w:rPr>
              <w:t>0,85</w:t>
            </w:r>
          </w:p>
        </w:tc>
        <w:tc>
          <w:tcPr>
            <w:tcW w:w="376" w:type="pct"/>
            <w:vAlign w:val="center"/>
          </w:tcPr>
          <w:p w:rsidR="003E6894" w:rsidRPr="00214B2D" w:rsidRDefault="003E6894" w:rsidP="00B56B61">
            <w:pPr>
              <w:jc w:val="center"/>
              <w:rPr>
                <w:color w:val="000000"/>
              </w:rPr>
            </w:pPr>
            <w:r w:rsidRPr="00214B2D">
              <w:rPr>
                <w:color w:val="000000"/>
              </w:rPr>
              <w:t>5</w:t>
            </w:r>
          </w:p>
        </w:tc>
        <w:tc>
          <w:tcPr>
            <w:tcW w:w="303" w:type="pct"/>
            <w:vAlign w:val="center"/>
          </w:tcPr>
          <w:p w:rsidR="003E6894" w:rsidRPr="00214B2D" w:rsidRDefault="003E6894" w:rsidP="00B56B61">
            <w:pPr>
              <w:jc w:val="center"/>
              <w:rPr>
                <w:color w:val="000000"/>
              </w:rPr>
            </w:pPr>
            <w:r w:rsidRPr="00214B2D">
              <w:rPr>
                <w:color w:val="000000"/>
              </w:rPr>
              <w:t>3,3</w:t>
            </w:r>
          </w:p>
        </w:tc>
        <w:tc>
          <w:tcPr>
            <w:tcW w:w="379" w:type="pct"/>
            <w:vAlign w:val="center"/>
          </w:tcPr>
          <w:p w:rsidR="003E6894" w:rsidRPr="00214B2D" w:rsidRDefault="003E6894" w:rsidP="00B56B61">
            <w:pPr>
              <w:jc w:val="center"/>
              <w:rPr>
                <w:color w:val="000000"/>
              </w:rPr>
            </w:pPr>
            <w:r w:rsidRPr="00214B2D">
              <w:rPr>
                <w:color w:val="000000"/>
              </w:rPr>
              <w:t>0,9</w:t>
            </w:r>
          </w:p>
        </w:tc>
        <w:tc>
          <w:tcPr>
            <w:tcW w:w="443" w:type="pct"/>
            <w:vAlign w:val="center"/>
          </w:tcPr>
          <w:p w:rsidR="003E6894" w:rsidRPr="00214B2D" w:rsidRDefault="003E6894" w:rsidP="00B56B61">
            <w:pPr>
              <w:jc w:val="center"/>
              <w:rPr>
                <w:color w:val="000000"/>
              </w:rPr>
            </w:pPr>
            <w:r w:rsidRPr="00214B2D">
              <w:rPr>
                <w:color w:val="000000"/>
              </w:rPr>
              <w:t>351</w:t>
            </w:r>
          </w:p>
        </w:tc>
        <w:tc>
          <w:tcPr>
            <w:tcW w:w="273" w:type="pct"/>
            <w:vAlign w:val="center"/>
          </w:tcPr>
          <w:p w:rsidR="003E6894" w:rsidRPr="00214B2D" w:rsidRDefault="003E6894" w:rsidP="00B56B61">
            <w:pPr>
              <w:jc w:val="center"/>
              <w:rPr>
                <w:color w:val="000000"/>
              </w:rPr>
            </w:pPr>
            <w:r w:rsidRPr="00214B2D">
              <w:rPr>
                <w:color w:val="000000"/>
              </w:rPr>
              <w:t>3</w:t>
            </w:r>
          </w:p>
        </w:tc>
        <w:tc>
          <w:tcPr>
            <w:tcW w:w="420" w:type="pct"/>
            <w:vAlign w:val="center"/>
          </w:tcPr>
          <w:p w:rsidR="003E6894" w:rsidRPr="00214B2D" w:rsidRDefault="003E6894" w:rsidP="00B56B61">
            <w:pPr>
              <w:jc w:val="center"/>
              <w:rPr>
                <w:color w:val="000000"/>
              </w:rPr>
            </w:pPr>
            <w:r w:rsidRPr="00214B2D">
              <w:rPr>
                <w:color w:val="000000"/>
              </w:rPr>
              <w:t>4,91</w:t>
            </w:r>
          </w:p>
        </w:tc>
      </w:tr>
      <w:tr w:rsidR="003E6894" w:rsidRPr="00214B2D" w:rsidTr="00AB2943">
        <w:trPr>
          <w:cantSplit/>
        </w:trPr>
        <w:tc>
          <w:tcPr>
            <w:tcW w:w="208" w:type="pct"/>
            <w:vMerge/>
          </w:tcPr>
          <w:p w:rsidR="003E6894" w:rsidRPr="00214B2D" w:rsidRDefault="003E6894" w:rsidP="00B56B61">
            <w:pPr>
              <w:jc w:val="center"/>
              <w:rPr>
                <w:color w:val="000000"/>
              </w:rPr>
            </w:pPr>
          </w:p>
        </w:tc>
        <w:tc>
          <w:tcPr>
            <w:tcW w:w="1453" w:type="pct"/>
            <w:gridSpan w:val="4"/>
            <w:vAlign w:val="center"/>
          </w:tcPr>
          <w:p w:rsidR="003E6894" w:rsidRPr="00214B2D" w:rsidRDefault="003E6894" w:rsidP="00B56B61">
            <w:pPr>
              <w:rPr>
                <w:color w:val="000000"/>
              </w:rPr>
            </w:pPr>
            <w:r w:rsidRPr="00214B2D">
              <w:rPr>
                <w:color w:val="000000"/>
              </w:rPr>
              <w:t xml:space="preserve"> сенаж многолетних трав</w:t>
            </w:r>
          </w:p>
        </w:tc>
        <w:tc>
          <w:tcPr>
            <w:tcW w:w="444" w:type="pct"/>
            <w:vAlign w:val="center"/>
          </w:tcPr>
          <w:p w:rsidR="003E6894" w:rsidRPr="00214B2D" w:rsidRDefault="003E6894" w:rsidP="00B56B61">
            <w:pPr>
              <w:jc w:val="center"/>
              <w:rPr>
                <w:color w:val="000000"/>
              </w:rPr>
            </w:pPr>
            <w:r w:rsidRPr="00214B2D">
              <w:rPr>
                <w:color w:val="000000"/>
              </w:rPr>
              <w:t>0,35</w:t>
            </w:r>
          </w:p>
        </w:tc>
        <w:tc>
          <w:tcPr>
            <w:tcW w:w="397" w:type="pct"/>
            <w:vAlign w:val="center"/>
          </w:tcPr>
          <w:p w:rsidR="003E6894" w:rsidRPr="00214B2D" w:rsidRDefault="003E6894" w:rsidP="00B56B61">
            <w:pPr>
              <w:jc w:val="center"/>
              <w:rPr>
                <w:color w:val="000000"/>
              </w:rPr>
            </w:pPr>
            <w:r w:rsidRPr="00214B2D">
              <w:rPr>
                <w:color w:val="000000"/>
              </w:rPr>
              <w:t>33</w:t>
            </w:r>
          </w:p>
        </w:tc>
        <w:tc>
          <w:tcPr>
            <w:tcW w:w="303" w:type="pct"/>
            <w:vAlign w:val="center"/>
          </w:tcPr>
          <w:p w:rsidR="003E6894" w:rsidRPr="00214B2D" w:rsidRDefault="003E6894" w:rsidP="00B56B61">
            <w:pPr>
              <w:jc w:val="center"/>
              <w:rPr>
                <w:color w:val="000000"/>
              </w:rPr>
            </w:pPr>
            <w:r w:rsidRPr="00214B2D">
              <w:rPr>
                <w:color w:val="000000"/>
              </w:rPr>
              <w:t>0,45</w:t>
            </w:r>
          </w:p>
        </w:tc>
        <w:tc>
          <w:tcPr>
            <w:tcW w:w="376" w:type="pct"/>
            <w:vAlign w:val="center"/>
          </w:tcPr>
          <w:p w:rsidR="003E6894" w:rsidRPr="00214B2D" w:rsidRDefault="003E6894" w:rsidP="00B56B61">
            <w:pPr>
              <w:jc w:val="center"/>
              <w:rPr>
                <w:color w:val="000000"/>
              </w:rPr>
            </w:pPr>
            <w:r w:rsidRPr="00214B2D">
              <w:rPr>
                <w:color w:val="000000"/>
              </w:rPr>
              <w:t>35</w:t>
            </w:r>
          </w:p>
        </w:tc>
        <w:tc>
          <w:tcPr>
            <w:tcW w:w="303" w:type="pct"/>
            <w:vAlign w:val="center"/>
          </w:tcPr>
          <w:p w:rsidR="003E6894" w:rsidRPr="00214B2D" w:rsidRDefault="003E6894" w:rsidP="00B56B61">
            <w:pPr>
              <w:jc w:val="center"/>
              <w:rPr>
                <w:color w:val="000000"/>
              </w:rPr>
            </w:pPr>
            <w:r w:rsidRPr="00214B2D">
              <w:rPr>
                <w:color w:val="000000"/>
              </w:rPr>
              <w:t>5,5</w:t>
            </w:r>
          </w:p>
        </w:tc>
        <w:tc>
          <w:tcPr>
            <w:tcW w:w="379" w:type="pct"/>
            <w:vAlign w:val="center"/>
          </w:tcPr>
          <w:p w:rsidR="003E6894" w:rsidRPr="00214B2D" w:rsidRDefault="003E6894" w:rsidP="00B56B61">
            <w:pPr>
              <w:jc w:val="center"/>
              <w:rPr>
                <w:color w:val="000000"/>
              </w:rPr>
            </w:pPr>
            <w:r w:rsidRPr="00214B2D">
              <w:rPr>
                <w:color w:val="000000"/>
              </w:rPr>
              <w:t>0,7</w:t>
            </w:r>
          </w:p>
        </w:tc>
        <w:tc>
          <w:tcPr>
            <w:tcW w:w="443" w:type="pct"/>
            <w:vAlign w:val="center"/>
          </w:tcPr>
          <w:p w:rsidR="003E6894" w:rsidRPr="00214B2D" w:rsidRDefault="003E6894" w:rsidP="00B56B61">
            <w:pPr>
              <w:jc w:val="center"/>
              <w:rPr>
                <w:color w:val="000000"/>
              </w:rPr>
            </w:pPr>
            <w:r w:rsidRPr="00214B2D">
              <w:rPr>
                <w:color w:val="000000"/>
              </w:rPr>
              <w:t>143</w:t>
            </w:r>
          </w:p>
        </w:tc>
        <w:tc>
          <w:tcPr>
            <w:tcW w:w="273" w:type="pct"/>
            <w:vAlign w:val="center"/>
          </w:tcPr>
          <w:p w:rsidR="003E6894" w:rsidRPr="00214B2D" w:rsidRDefault="003E6894" w:rsidP="00B56B61">
            <w:pPr>
              <w:jc w:val="center"/>
              <w:rPr>
                <w:color w:val="000000"/>
              </w:rPr>
            </w:pPr>
            <w:r w:rsidRPr="00214B2D">
              <w:rPr>
                <w:color w:val="000000"/>
              </w:rPr>
              <w:t>16</w:t>
            </w:r>
          </w:p>
        </w:tc>
        <w:tc>
          <w:tcPr>
            <w:tcW w:w="420" w:type="pct"/>
            <w:vAlign w:val="center"/>
          </w:tcPr>
          <w:p w:rsidR="003E6894" w:rsidRPr="00214B2D" w:rsidRDefault="003E6894" w:rsidP="00B56B61">
            <w:pPr>
              <w:jc w:val="center"/>
              <w:rPr>
                <w:color w:val="000000"/>
              </w:rPr>
            </w:pPr>
            <w:r w:rsidRPr="00214B2D">
              <w:rPr>
                <w:color w:val="000000"/>
              </w:rPr>
              <w:t>3,85</w:t>
            </w:r>
          </w:p>
        </w:tc>
      </w:tr>
      <w:tr w:rsidR="003E6894" w:rsidRPr="00214B2D" w:rsidTr="00AB2943">
        <w:trPr>
          <w:cantSplit/>
          <w:trHeight w:val="463"/>
        </w:trPr>
        <w:tc>
          <w:tcPr>
            <w:tcW w:w="208" w:type="pct"/>
            <w:vMerge w:val="restart"/>
            <w:textDirection w:val="btLr"/>
          </w:tcPr>
          <w:p w:rsidR="003E6894" w:rsidRPr="00214B2D" w:rsidRDefault="003E6894" w:rsidP="00B56B61">
            <w:pPr>
              <w:ind w:right="113"/>
              <w:jc w:val="center"/>
              <w:rPr>
                <w:color w:val="000000"/>
              </w:rPr>
            </w:pPr>
            <w:r w:rsidRPr="00214B2D">
              <w:rPr>
                <w:color w:val="000000"/>
              </w:rPr>
              <w:t>Сочные</w:t>
            </w:r>
          </w:p>
        </w:tc>
        <w:tc>
          <w:tcPr>
            <w:tcW w:w="166" w:type="pct"/>
            <w:gridSpan w:val="3"/>
            <w:vMerge w:val="restart"/>
            <w:textDirection w:val="btLr"/>
          </w:tcPr>
          <w:p w:rsidR="003E6894" w:rsidRPr="00214B2D" w:rsidRDefault="003E6894" w:rsidP="00B56B61">
            <w:pPr>
              <w:ind w:right="113"/>
              <w:jc w:val="center"/>
              <w:rPr>
                <w:color w:val="000000"/>
              </w:rPr>
            </w:pPr>
            <w:r w:rsidRPr="00214B2D">
              <w:rPr>
                <w:color w:val="000000"/>
              </w:rPr>
              <w:t>силос</w:t>
            </w:r>
          </w:p>
        </w:tc>
        <w:tc>
          <w:tcPr>
            <w:tcW w:w="1287" w:type="pct"/>
            <w:vAlign w:val="center"/>
          </w:tcPr>
          <w:p w:rsidR="003E6894" w:rsidRPr="00214B2D" w:rsidRDefault="003E6894" w:rsidP="00B56B61">
            <w:pPr>
              <w:rPr>
                <w:color w:val="000000"/>
              </w:rPr>
            </w:pPr>
            <w:r w:rsidRPr="00214B2D">
              <w:rPr>
                <w:color w:val="000000"/>
              </w:rPr>
              <w:t>кукурузный</w:t>
            </w:r>
          </w:p>
        </w:tc>
        <w:tc>
          <w:tcPr>
            <w:tcW w:w="444" w:type="pct"/>
            <w:vAlign w:val="center"/>
          </w:tcPr>
          <w:p w:rsidR="003E6894" w:rsidRPr="00214B2D" w:rsidRDefault="003E6894" w:rsidP="00B56B61">
            <w:pPr>
              <w:jc w:val="center"/>
              <w:rPr>
                <w:color w:val="000000"/>
              </w:rPr>
            </w:pPr>
            <w:r w:rsidRPr="00214B2D">
              <w:rPr>
                <w:color w:val="000000"/>
              </w:rPr>
              <w:t>0,2</w:t>
            </w:r>
          </w:p>
        </w:tc>
        <w:tc>
          <w:tcPr>
            <w:tcW w:w="397" w:type="pct"/>
            <w:vAlign w:val="center"/>
          </w:tcPr>
          <w:p w:rsidR="003E6894" w:rsidRPr="00214B2D" w:rsidRDefault="003E6894" w:rsidP="00B56B61">
            <w:pPr>
              <w:jc w:val="center"/>
              <w:rPr>
                <w:color w:val="000000"/>
              </w:rPr>
            </w:pPr>
            <w:r w:rsidRPr="00214B2D">
              <w:rPr>
                <w:color w:val="000000"/>
              </w:rPr>
              <w:t>14</w:t>
            </w:r>
          </w:p>
        </w:tc>
        <w:tc>
          <w:tcPr>
            <w:tcW w:w="303" w:type="pct"/>
            <w:vAlign w:val="center"/>
          </w:tcPr>
          <w:p w:rsidR="003E6894" w:rsidRPr="00214B2D" w:rsidRDefault="003E6894" w:rsidP="00B56B61">
            <w:pPr>
              <w:jc w:val="center"/>
              <w:rPr>
                <w:color w:val="000000"/>
              </w:rPr>
            </w:pPr>
            <w:r w:rsidRPr="00214B2D">
              <w:rPr>
                <w:color w:val="000000"/>
              </w:rPr>
              <w:t>0,25</w:t>
            </w:r>
          </w:p>
        </w:tc>
        <w:tc>
          <w:tcPr>
            <w:tcW w:w="376" w:type="pct"/>
            <w:vAlign w:val="center"/>
          </w:tcPr>
          <w:p w:rsidR="003E6894" w:rsidRPr="00214B2D" w:rsidRDefault="003E6894" w:rsidP="00B56B61">
            <w:pPr>
              <w:jc w:val="center"/>
              <w:rPr>
                <w:color w:val="000000"/>
              </w:rPr>
            </w:pPr>
            <w:r w:rsidRPr="00214B2D">
              <w:rPr>
                <w:color w:val="000000"/>
              </w:rPr>
              <w:t>20</w:t>
            </w:r>
          </w:p>
        </w:tc>
        <w:tc>
          <w:tcPr>
            <w:tcW w:w="303" w:type="pct"/>
            <w:vAlign w:val="center"/>
          </w:tcPr>
          <w:p w:rsidR="003E6894" w:rsidRPr="00214B2D" w:rsidRDefault="003E6894" w:rsidP="00B56B61">
            <w:pPr>
              <w:jc w:val="center"/>
              <w:rPr>
                <w:color w:val="000000"/>
              </w:rPr>
            </w:pPr>
            <w:r w:rsidRPr="00214B2D">
              <w:rPr>
                <w:color w:val="000000"/>
              </w:rPr>
              <w:t>1,4</w:t>
            </w:r>
          </w:p>
        </w:tc>
        <w:tc>
          <w:tcPr>
            <w:tcW w:w="379" w:type="pct"/>
            <w:vAlign w:val="center"/>
          </w:tcPr>
          <w:p w:rsidR="003E6894" w:rsidRPr="00214B2D" w:rsidRDefault="003E6894" w:rsidP="00B56B61">
            <w:pPr>
              <w:jc w:val="center"/>
              <w:rPr>
                <w:color w:val="000000"/>
              </w:rPr>
            </w:pPr>
            <w:r w:rsidRPr="00214B2D">
              <w:rPr>
                <w:color w:val="000000"/>
              </w:rPr>
              <w:t>0,4</w:t>
            </w:r>
          </w:p>
        </w:tc>
        <w:tc>
          <w:tcPr>
            <w:tcW w:w="443" w:type="pct"/>
            <w:vAlign w:val="center"/>
          </w:tcPr>
          <w:p w:rsidR="003E6894" w:rsidRPr="00214B2D" w:rsidRDefault="003E6894" w:rsidP="00B56B61">
            <w:pPr>
              <w:jc w:val="center"/>
              <w:rPr>
                <w:color w:val="000000"/>
              </w:rPr>
            </w:pPr>
            <w:r w:rsidRPr="00214B2D">
              <w:rPr>
                <w:color w:val="000000"/>
              </w:rPr>
              <w:t>75</w:t>
            </w:r>
          </w:p>
        </w:tc>
        <w:tc>
          <w:tcPr>
            <w:tcW w:w="273" w:type="pct"/>
            <w:vAlign w:val="center"/>
          </w:tcPr>
          <w:p w:rsidR="003E6894" w:rsidRPr="00214B2D" w:rsidRDefault="003E6894" w:rsidP="00B56B61">
            <w:pPr>
              <w:jc w:val="center"/>
              <w:rPr>
                <w:color w:val="000000"/>
              </w:rPr>
            </w:pPr>
            <w:r w:rsidRPr="00214B2D">
              <w:rPr>
                <w:color w:val="000000"/>
              </w:rPr>
              <w:t>6</w:t>
            </w:r>
          </w:p>
        </w:tc>
        <w:tc>
          <w:tcPr>
            <w:tcW w:w="420" w:type="pct"/>
            <w:vAlign w:val="center"/>
          </w:tcPr>
          <w:p w:rsidR="003E6894" w:rsidRPr="00214B2D" w:rsidRDefault="003E6894" w:rsidP="00B56B61">
            <w:pPr>
              <w:jc w:val="center"/>
              <w:rPr>
                <w:color w:val="000000"/>
              </w:rPr>
            </w:pPr>
            <w:r w:rsidRPr="00214B2D">
              <w:rPr>
                <w:color w:val="000000"/>
              </w:rPr>
              <w:t>2,3</w:t>
            </w:r>
          </w:p>
        </w:tc>
      </w:tr>
      <w:tr w:rsidR="003E6894" w:rsidRPr="00214B2D" w:rsidTr="00AB2943">
        <w:trPr>
          <w:cantSplit/>
          <w:trHeight w:val="464"/>
        </w:trPr>
        <w:tc>
          <w:tcPr>
            <w:tcW w:w="208" w:type="pct"/>
            <w:vMerge/>
          </w:tcPr>
          <w:p w:rsidR="003E6894" w:rsidRPr="00214B2D" w:rsidRDefault="003E6894" w:rsidP="00B56B61">
            <w:pPr>
              <w:ind w:right="113"/>
              <w:jc w:val="center"/>
              <w:rPr>
                <w:color w:val="000000"/>
              </w:rPr>
            </w:pPr>
          </w:p>
        </w:tc>
        <w:tc>
          <w:tcPr>
            <w:tcW w:w="166" w:type="pct"/>
            <w:gridSpan w:val="3"/>
            <w:vMerge/>
          </w:tcPr>
          <w:p w:rsidR="003E6894" w:rsidRPr="00214B2D" w:rsidRDefault="003E6894" w:rsidP="00B56B61">
            <w:pPr>
              <w:ind w:right="113"/>
              <w:jc w:val="center"/>
              <w:rPr>
                <w:color w:val="000000"/>
              </w:rPr>
            </w:pPr>
          </w:p>
        </w:tc>
        <w:tc>
          <w:tcPr>
            <w:tcW w:w="1287" w:type="pct"/>
            <w:vAlign w:val="center"/>
          </w:tcPr>
          <w:p w:rsidR="003E6894" w:rsidRPr="00214B2D" w:rsidRDefault="003E6894" w:rsidP="00B56B61">
            <w:pPr>
              <w:rPr>
                <w:color w:val="000000"/>
              </w:rPr>
            </w:pPr>
            <w:r w:rsidRPr="00214B2D">
              <w:rPr>
                <w:color w:val="000000"/>
              </w:rPr>
              <w:t>многолетних трав</w:t>
            </w:r>
          </w:p>
        </w:tc>
        <w:tc>
          <w:tcPr>
            <w:tcW w:w="444" w:type="pct"/>
            <w:vAlign w:val="center"/>
          </w:tcPr>
          <w:p w:rsidR="003E6894" w:rsidRPr="00214B2D" w:rsidRDefault="003E6894" w:rsidP="00B56B61">
            <w:pPr>
              <w:jc w:val="center"/>
              <w:rPr>
                <w:color w:val="000000"/>
              </w:rPr>
            </w:pPr>
            <w:r w:rsidRPr="00214B2D">
              <w:rPr>
                <w:color w:val="000000"/>
              </w:rPr>
              <w:t>0,2</w:t>
            </w:r>
          </w:p>
        </w:tc>
        <w:tc>
          <w:tcPr>
            <w:tcW w:w="397" w:type="pct"/>
            <w:vAlign w:val="center"/>
          </w:tcPr>
          <w:p w:rsidR="003E6894" w:rsidRPr="00214B2D" w:rsidRDefault="003E6894" w:rsidP="00B56B61">
            <w:pPr>
              <w:jc w:val="center"/>
              <w:rPr>
                <w:color w:val="000000"/>
              </w:rPr>
            </w:pPr>
            <w:r w:rsidRPr="00214B2D">
              <w:rPr>
                <w:color w:val="000000"/>
              </w:rPr>
              <w:t>27</w:t>
            </w:r>
          </w:p>
        </w:tc>
        <w:tc>
          <w:tcPr>
            <w:tcW w:w="303" w:type="pct"/>
            <w:vAlign w:val="center"/>
          </w:tcPr>
          <w:p w:rsidR="003E6894" w:rsidRPr="00214B2D" w:rsidRDefault="003E6894" w:rsidP="00B56B61">
            <w:pPr>
              <w:jc w:val="center"/>
              <w:rPr>
                <w:color w:val="000000"/>
              </w:rPr>
            </w:pPr>
            <w:r w:rsidRPr="00214B2D">
              <w:rPr>
                <w:color w:val="000000"/>
              </w:rPr>
              <w:t>0,25</w:t>
            </w:r>
          </w:p>
        </w:tc>
        <w:tc>
          <w:tcPr>
            <w:tcW w:w="376" w:type="pct"/>
            <w:vAlign w:val="center"/>
          </w:tcPr>
          <w:p w:rsidR="003E6894" w:rsidRPr="00214B2D" w:rsidRDefault="003E6894" w:rsidP="00B56B61">
            <w:pPr>
              <w:jc w:val="center"/>
              <w:rPr>
                <w:color w:val="000000"/>
              </w:rPr>
            </w:pPr>
            <w:r w:rsidRPr="00214B2D">
              <w:rPr>
                <w:color w:val="000000"/>
              </w:rPr>
              <w:t>35</w:t>
            </w:r>
          </w:p>
        </w:tc>
        <w:tc>
          <w:tcPr>
            <w:tcW w:w="303" w:type="pct"/>
            <w:vAlign w:val="center"/>
          </w:tcPr>
          <w:p w:rsidR="003E6894" w:rsidRPr="00214B2D" w:rsidRDefault="003E6894" w:rsidP="00B56B61">
            <w:pPr>
              <w:jc w:val="center"/>
              <w:rPr>
                <w:color w:val="000000"/>
              </w:rPr>
            </w:pPr>
            <w:r w:rsidRPr="00214B2D">
              <w:rPr>
                <w:color w:val="000000"/>
              </w:rPr>
              <w:t>4,2</w:t>
            </w:r>
          </w:p>
        </w:tc>
        <w:tc>
          <w:tcPr>
            <w:tcW w:w="379" w:type="pct"/>
            <w:vAlign w:val="center"/>
          </w:tcPr>
          <w:p w:rsidR="003E6894" w:rsidRPr="00214B2D" w:rsidRDefault="003E6894" w:rsidP="00B56B61">
            <w:pPr>
              <w:jc w:val="center"/>
              <w:rPr>
                <w:color w:val="000000"/>
              </w:rPr>
            </w:pPr>
            <w:r w:rsidRPr="00214B2D">
              <w:rPr>
                <w:color w:val="000000"/>
              </w:rPr>
              <w:t>0,9</w:t>
            </w:r>
          </w:p>
        </w:tc>
        <w:tc>
          <w:tcPr>
            <w:tcW w:w="443" w:type="pct"/>
            <w:vAlign w:val="center"/>
          </w:tcPr>
          <w:p w:rsidR="003E6894" w:rsidRPr="00214B2D" w:rsidRDefault="003E6894" w:rsidP="00B56B61">
            <w:pPr>
              <w:jc w:val="center"/>
              <w:rPr>
                <w:color w:val="000000"/>
              </w:rPr>
            </w:pPr>
            <w:r w:rsidRPr="00214B2D">
              <w:rPr>
                <w:color w:val="000000"/>
              </w:rPr>
              <w:t>70</w:t>
            </w:r>
          </w:p>
        </w:tc>
        <w:tc>
          <w:tcPr>
            <w:tcW w:w="273" w:type="pct"/>
            <w:vAlign w:val="center"/>
          </w:tcPr>
          <w:p w:rsidR="003E6894" w:rsidRPr="00214B2D" w:rsidRDefault="003E6894" w:rsidP="00B56B61">
            <w:pPr>
              <w:jc w:val="center"/>
              <w:rPr>
                <w:color w:val="000000"/>
              </w:rPr>
            </w:pPr>
            <w:r w:rsidRPr="00214B2D">
              <w:rPr>
                <w:color w:val="000000"/>
              </w:rPr>
              <w:t>5</w:t>
            </w:r>
          </w:p>
        </w:tc>
        <w:tc>
          <w:tcPr>
            <w:tcW w:w="420" w:type="pct"/>
            <w:vAlign w:val="center"/>
          </w:tcPr>
          <w:p w:rsidR="003E6894" w:rsidRPr="00214B2D" w:rsidRDefault="003E6894" w:rsidP="00B56B61">
            <w:pPr>
              <w:jc w:val="center"/>
              <w:rPr>
                <w:color w:val="000000"/>
              </w:rPr>
            </w:pPr>
            <w:r w:rsidRPr="00214B2D">
              <w:rPr>
                <w:color w:val="000000"/>
              </w:rPr>
              <w:t>2,26</w:t>
            </w:r>
          </w:p>
        </w:tc>
      </w:tr>
      <w:tr w:rsidR="003E6894" w:rsidRPr="00214B2D" w:rsidTr="00AB2943">
        <w:trPr>
          <w:cantSplit/>
          <w:trHeight w:val="645"/>
        </w:trPr>
        <w:tc>
          <w:tcPr>
            <w:tcW w:w="208" w:type="pct"/>
            <w:vMerge/>
          </w:tcPr>
          <w:p w:rsidR="003E6894" w:rsidRPr="00214B2D" w:rsidRDefault="003E6894" w:rsidP="00B56B61">
            <w:pPr>
              <w:ind w:right="113"/>
              <w:jc w:val="center"/>
              <w:rPr>
                <w:color w:val="000000"/>
              </w:rPr>
            </w:pPr>
          </w:p>
        </w:tc>
        <w:tc>
          <w:tcPr>
            <w:tcW w:w="166" w:type="pct"/>
            <w:gridSpan w:val="3"/>
            <w:vMerge/>
          </w:tcPr>
          <w:p w:rsidR="003E6894" w:rsidRPr="00214B2D" w:rsidRDefault="003E6894" w:rsidP="00B56B61">
            <w:pPr>
              <w:ind w:right="113"/>
              <w:jc w:val="center"/>
              <w:rPr>
                <w:color w:val="000000"/>
              </w:rPr>
            </w:pPr>
          </w:p>
        </w:tc>
        <w:tc>
          <w:tcPr>
            <w:tcW w:w="1287" w:type="pct"/>
            <w:vAlign w:val="center"/>
          </w:tcPr>
          <w:p w:rsidR="003E6894" w:rsidRPr="00214B2D" w:rsidRDefault="003E6894" w:rsidP="00B56B61">
            <w:pPr>
              <w:rPr>
                <w:color w:val="000000"/>
              </w:rPr>
            </w:pPr>
            <w:r w:rsidRPr="00214B2D">
              <w:rPr>
                <w:color w:val="000000"/>
              </w:rPr>
              <w:t>однолетних трав</w:t>
            </w:r>
          </w:p>
        </w:tc>
        <w:tc>
          <w:tcPr>
            <w:tcW w:w="444" w:type="pct"/>
            <w:vAlign w:val="center"/>
          </w:tcPr>
          <w:p w:rsidR="003E6894" w:rsidRPr="00214B2D" w:rsidRDefault="003E6894" w:rsidP="00B56B61">
            <w:pPr>
              <w:jc w:val="center"/>
              <w:rPr>
                <w:color w:val="000000"/>
              </w:rPr>
            </w:pPr>
            <w:r w:rsidRPr="00214B2D">
              <w:rPr>
                <w:color w:val="000000"/>
              </w:rPr>
              <w:t>0,23</w:t>
            </w:r>
          </w:p>
        </w:tc>
        <w:tc>
          <w:tcPr>
            <w:tcW w:w="397" w:type="pct"/>
            <w:vAlign w:val="center"/>
          </w:tcPr>
          <w:p w:rsidR="003E6894" w:rsidRPr="00214B2D" w:rsidRDefault="003E6894" w:rsidP="00B56B61">
            <w:pPr>
              <w:jc w:val="center"/>
              <w:rPr>
                <w:color w:val="000000"/>
              </w:rPr>
            </w:pPr>
            <w:r w:rsidRPr="00214B2D">
              <w:rPr>
                <w:color w:val="000000"/>
              </w:rPr>
              <w:t>24</w:t>
            </w:r>
          </w:p>
        </w:tc>
        <w:tc>
          <w:tcPr>
            <w:tcW w:w="303" w:type="pct"/>
            <w:vAlign w:val="center"/>
          </w:tcPr>
          <w:p w:rsidR="003E6894" w:rsidRPr="00214B2D" w:rsidRDefault="003E6894" w:rsidP="00B56B61">
            <w:pPr>
              <w:jc w:val="center"/>
              <w:rPr>
                <w:color w:val="000000"/>
              </w:rPr>
            </w:pPr>
            <w:r w:rsidRPr="00214B2D">
              <w:rPr>
                <w:color w:val="000000"/>
              </w:rPr>
              <w:t>0,25</w:t>
            </w:r>
          </w:p>
        </w:tc>
        <w:tc>
          <w:tcPr>
            <w:tcW w:w="376" w:type="pct"/>
            <w:vAlign w:val="center"/>
          </w:tcPr>
          <w:p w:rsidR="003E6894" w:rsidRPr="00214B2D" w:rsidRDefault="003E6894" w:rsidP="00B56B61">
            <w:pPr>
              <w:jc w:val="center"/>
              <w:rPr>
                <w:color w:val="000000"/>
              </w:rPr>
            </w:pPr>
            <w:r w:rsidRPr="00214B2D">
              <w:rPr>
                <w:color w:val="000000"/>
              </w:rPr>
              <w:t>20</w:t>
            </w:r>
          </w:p>
        </w:tc>
        <w:tc>
          <w:tcPr>
            <w:tcW w:w="303" w:type="pct"/>
            <w:vAlign w:val="center"/>
          </w:tcPr>
          <w:p w:rsidR="003E6894" w:rsidRPr="00214B2D" w:rsidRDefault="003E6894" w:rsidP="00B56B61">
            <w:pPr>
              <w:jc w:val="center"/>
              <w:rPr>
                <w:color w:val="000000"/>
              </w:rPr>
            </w:pPr>
            <w:r w:rsidRPr="00214B2D">
              <w:rPr>
                <w:color w:val="000000"/>
              </w:rPr>
              <w:t>1,9</w:t>
            </w:r>
          </w:p>
        </w:tc>
        <w:tc>
          <w:tcPr>
            <w:tcW w:w="379" w:type="pct"/>
            <w:vAlign w:val="center"/>
          </w:tcPr>
          <w:p w:rsidR="003E6894" w:rsidRPr="00214B2D" w:rsidRDefault="003E6894" w:rsidP="00B56B61">
            <w:pPr>
              <w:jc w:val="center"/>
              <w:rPr>
                <w:color w:val="000000"/>
              </w:rPr>
            </w:pPr>
            <w:r w:rsidRPr="00214B2D">
              <w:rPr>
                <w:color w:val="000000"/>
              </w:rPr>
              <w:t>0,9</w:t>
            </w:r>
          </w:p>
        </w:tc>
        <w:tc>
          <w:tcPr>
            <w:tcW w:w="443" w:type="pct"/>
            <w:vAlign w:val="center"/>
          </w:tcPr>
          <w:p w:rsidR="003E6894" w:rsidRPr="00214B2D" w:rsidRDefault="003E6894" w:rsidP="00B56B61">
            <w:pPr>
              <w:jc w:val="center"/>
              <w:rPr>
                <w:color w:val="000000"/>
              </w:rPr>
            </w:pPr>
            <w:r w:rsidRPr="00214B2D">
              <w:rPr>
                <w:color w:val="000000"/>
              </w:rPr>
              <w:t>77</w:t>
            </w:r>
          </w:p>
        </w:tc>
        <w:tc>
          <w:tcPr>
            <w:tcW w:w="273" w:type="pct"/>
            <w:vAlign w:val="center"/>
          </w:tcPr>
          <w:p w:rsidR="003E6894" w:rsidRPr="00214B2D" w:rsidRDefault="003E6894" w:rsidP="00B56B61">
            <w:pPr>
              <w:jc w:val="center"/>
              <w:rPr>
                <w:color w:val="000000"/>
              </w:rPr>
            </w:pPr>
            <w:r w:rsidRPr="00214B2D">
              <w:rPr>
                <w:color w:val="000000"/>
              </w:rPr>
              <w:t>4</w:t>
            </w:r>
          </w:p>
        </w:tc>
        <w:tc>
          <w:tcPr>
            <w:tcW w:w="420" w:type="pct"/>
            <w:vAlign w:val="center"/>
          </w:tcPr>
          <w:p w:rsidR="003E6894" w:rsidRPr="00214B2D" w:rsidRDefault="003E6894" w:rsidP="00B56B61">
            <w:pPr>
              <w:jc w:val="center"/>
              <w:rPr>
                <w:color w:val="000000"/>
              </w:rPr>
            </w:pPr>
            <w:r w:rsidRPr="00214B2D">
              <w:rPr>
                <w:color w:val="000000"/>
              </w:rPr>
              <w:t>2,45</w:t>
            </w:r>
          </w:p>
        </w:tc>
      </w:tr>
      <w:tr w:rsidR="003E6894" w:rsidRPr="00214B2D" w:rsidTr="00AB2943">
        <w:trPr>
          <w:cantSplit/>
          <w:trHeight w:val="1498"/>
        </w:trPr>
        <w:tc>
          <w:tcPr>
            <w:tcW w:w="208" w:type="pct"/>
            <w:vMerge/>
            <w:textDirection w:val="btLr"/>
          </w:tcPr>
          <w:p w:rsidR="003E6894" w:rsidRPr="00214B2D" w:rsidRDefault="003E6894" w:rsidP="00B56B61">
            <w:pPr>
              <w:ind w:right="113"/>
              <w:jc w:val="center"/>
              <w:rPr>
                <w:color w:val="000000"/>
              </w:rPr>
            </w:pPr>
          </w:p>
        </w:tc>
        <w:tc>
          <w:tcPr>
            <w:tcW w:w="166" w:type="pct"/>
            <w:gridSpan w:val="3"/>
            <w:textDirection w:val="btLr"/>
          </w:tcPr>
          <w:p w:rsidR="003E6894" w:rsidRPr="00214B2D" w:rsidRDefault="003E6894" w:rsidP="00B56B61">
            <w:pPr>
              <w:ind w:right="113"/>
              <w:jc w:val="center"/>
              <w:rPr>
                <w:color w:val="000000"/>
              </w:rPr>
            </w:pPr>
            <w:r w:rsidRPr="00214B2D">
              <w:rPr>
                <w:color w:val="000000"/>
              </w:rPr>
              <w:t>корнеплоды</w:t>
            </w:r>
          </w:p>
        </w:tc>
        <w:tc>
          <w:tcPr>
            <w:tcW w:w="1287" w:type="pct"/>
            <w:vAlign w:val="center"/>
          </w:tcPr>
          <w:p w:rsidR="003E6894" w:rsidRPr="00214B2D" w:rsidRDefault="003E6894" w:rsidP="00B56B61">
            <w:pPr>
              <w:rPr>
                <w:color w:val="000000"/>
              </w:rPr>
            </w:pPr>
            <w:r w:rsidRPr="00214B2D">
              <w:rPr>
                <w:color w:val="000000"/>
              </w:rPr>
              <w:t xml:space="preserve">картофель </w:t>
            </w:r>
          </w:p>
        </w:tc>
        <w:tc>
          <w:tcPr>
            <w:tcW w:w="444" w:type="pct"/>
            <w:vAlign w:val="center"/>
          </w:tcPr>
          <w:p w:rsidR="003E6894" w:rsidRPr="00214B2D" w:rsidRDefault="003E6894" w:rsidP="00B56B61">
            <w:pPr>
              <w:jc w:val="center"/>
              <w:rPr>
                <w:color w:val="000000"/>
              </w:rPr>
            </w:pPr>
            <w:r w:rsidRPr="00214B2D">
              <w:rPr>
                <w:color w:val="000000"/>
              </w:rPr>
              <w:t>0,3</w:t>
            </w:r>
          </w:p>
        </w:tc>
        <w:tc>
          <w:tcPr>
            <w:tcW w:w="397" w:type="pct"/>
            <w:vAlign w:val="center"/>
          </w:tcPr>
          <w:p w:rsidR="003E6894" w:rsidRPr="00214B2D" w:rsidRDefault="003E6894" w:rsidP="00B56B61">
            <w:pPr>
              <w:jc w:val="center"/>
              <w:rPr>
                <w:color w:val="000000"/>
              </w:rPr>
            </w:pPr>
            <w:r w:rsidRPr="00214B2D">
              <w:rPr>
                <w:color w:val="000000"/>
              </w:rPr>
              <w:t>10</w:t>
            </w:r>
          </w:p>
        </w:tc>
        <w:tc>
          <w:tcPr>
            <w:tcW w:w="303" w:type="pct"/>
            <w:vAlign w:val="center"/>
          </w:tcPr>
          <w:p w:rsidR="003E6894" w:rsidRPr="00214B2D" w:rsidRDefault="003E6894" w:rsidP="00B56B61">
            <w:pPr>
              <w:jc w:val="center"/>
              <w:rPr>
                <w:color w:val="000000"/>
              </w:rPr>
            </w:pPr>
            <w:r w:rsidRPr="00214B2D">
              <w:rPr>
                <w:color w:val="000000"/>
              </w:rPr>
              <w:t>0,22</w:t>
            </w:r>
          </w:p>
        </w:tc>
        <w:tc>
          <w:tcPr>
            <w:tcW w:w="376" w:type="pct"/>
            <w:vAlign w:val="center"/>
          </w:tcPr>
          <w:p w:rsidR="003E6894" w:rsidRPr="00214B2D" w:rsidRDefault="003E6894" w:rsidP="00B56B61">
            <w:pPr>
              <w:jc w:val="center"/>
              <w:rPr>
                <w:color w:val="000000"/>
              </w:rPr>
            </w:pPr>
            <w:r w:rsidRPr="00214B2D">
              <w:rPr>
                <w:color w:val="000000"/>
              </w:rPr>
              <w:t>0,2</w:t>
            </w:r>
          </w:p>
        </w:tc>
        <w:tc>
          <w:tcPr>
            <w:tcW w:w="303" w:type="pct"/>
            <w:vAlign w:val="center"/>
          </w:tcPr>
          <w:p w:rsidR="003E6894" w:rsidRPr="00214B2D" w:rsidRDefault="003E6894" w:rsidP="00B56B61">
            <w:pPr>
              <w:jc w:val="center"/>
              <w:rPr>
                <w:color w:val="000000"/>
              </w:rPr>
            </w:pPr>
            <w:r w:rsidRPr="00214B2D">
              <w:rPr>
                <w:color w:val="000000"/>
              </w:rPr>
              <w:t>0,2</w:t>
            </w:r>
          </w:p>
        </w:tc>
        <w:tc>
          <w:tcPr>
            <w:tcW w:w="379" w:type="pct"/>
            <w:vAlign w:val="center"/>
          </w:tcPr>
          <w:p w:rsidR="003E6894" w:rsidRPr="00214B2D" w:rsidRDefault="003E6894" w:rsidP="00B56B61">
            <w:pPr>
              <w:jc w:val="center"/>
              <w:rPr>
                <w:color w:val="000000"/>
              </w:rPr>
            </w:pPr>
            <w:r w:rsidRPr="00214B2D">
              <w:rPr>
                <w:color w:val="000000"/>
              </w:rPr>
              <w:t>0,5</w:t>
            </w:r>
          </w:p>
        </w:tc>
        <w:tc>
          <w:tcPr>
            <w:tcW w:w="443" w:type="pct"/>
            <w:vAlign w:val="center"/>
          </w:tcPr>
          <w:p w:rsidR="003E6894" w:rsidRPr="00214B2D" w:rsidRDefault="003E6894" w:rsidP="00B56B61">
            <w:pPr>
              <w:jc w:val="center"/>
              <w:rPr>
                <w:color w:val="000000"/>
              </w:rPr>
            </w:pPr>
            <w:r w:rsidRPr="00214B2D">
              <w:rPr>
                <w:color w:val="000000"/>
              </w:rPr>
              <w:t>8</w:t>
            </w:r>
          </w:p>
        </w:tc>
        <w:tc>
          <w:tcPr>
            <w:tcW w:w="273" w:type="pct"/>
            <w:vAlign w:val="center"/>
          </w:tcPr>
          <w:p w:rsidR="003E6894" w:rsidRPr="00214B2D" w:rsidRDefault="003E6894" w:rsidP="00B56B61">
            <w:pPr>
              <w:jc w:val="center"/>
              <w:rPr>
                <w:color w:val="000000"/>
              </w:rPr>
            </w:pPr>
            <w:r w:rsidRPr="00214B2D">
              <w:rPr>
                <w:color w:val="000000"/>
              </w:rPr>
              <w:t>10,5</w:t>
            </w:r>
          </w:p>
        </w:tc>
        <w:tc>
          <w:tcPr>
            <w:tcW w:w="420" w:type="pct"/>
            <w:vAlign w:val="center"/>
          </w:tcPr>
          <w:p w:rsidR="003E6894" w:rsidRPr="00214B2D" w:rsidRDefault="003E6894" w:rsidP="00B56B61">
            <w:pPr>
              <w:jc w:val="center"/>
              <w:rPr>
                <w:color w:val="000000"/>
              </w:rPr>
            </w:pPr>
            <w:r w:rsidRPr="00214B2D">
              <w:rPr>
                <w:color w:val="000000"/>
              </w:rPr>
              <w:t>2,82</w:t>
            </w:r>
          </w:p>
        </w:tc>
      </w:tr>
      <w:tr w:rsidR="003E6894" w:rsidRPr="00214B2D" w:rsidTr="00AB2943">
        <w:trPr>
          <w:cantSplit/>
          <w:trHeight w:val="1210"/>
        </w:trPr>
        <w:tc>
          <w:tcPr>
            <w:tcW w:w="346" w:type="pct"/>
            <w:gridSpan w:val="3"/>
            <w:textDirection w:val="btLr"/>
          </w:tcPr>
          <w:p w:rsidR="003E6894" w:rsidRPr="00214B2D" w:rsidRDefault="003E6894" w:rsidP="00B56B61">
            <w:pPr>
              <w:ind w:right="113"/>
              <w:jc w:val="center"/>
              <w:rPr>
                <w:color w:val="000000"/>
              </w:rPr>
            </w:pPr>
            <w:proofErr w:type="spellStart"/>
            <w:r w:rsidRPr="00214B2D">
              <w:rPr>
                <w:color w:val="000000"/>
              </w:rPr>
              <w:t>Корм</w:t>
            </w:r>
            <w:proofErr w:type="gramStart"/>
            <w:r w:rsidRPr="00214B2D">
              <w:rPr>
                <w:color w:val="000000"/>
              </w:rPr>
              <w:t>.д</w:t>
            </w:r>
            <w:proofErr w:type="gramEnd"/>
            <w:r w:rsidRPr="00214B2D">
              <w:rPr>
                <w:color w:val="000000"/>
              </w:rPr>
              <w:t>обавки</w:t>
            </w:r>
            <w:proofErr w:type="spellEnd"/>
          </w:p>
        </w:tc>
        <w:tc>
          <w:tcPr>
            <w:tcW w:w="1315" w:type="pct"/>
            <w:gridSpan w:val="2"/>
            <w:vAlign w:val="center"/>
          </w:tcPr>
          <w:p w:rsidR="003E6894" w:rsidRPr="00214B2D" w:rsidRDefault="003E6894" w:rsidP="00B56B61">
            <w:pPr>
              <w:rPr>
                <w:b/>
                <w:color w:val="000000"/>
              </w:rPr>
            </w:pPr>
            <w:r w:rsidRPr="00214B2D">
              <w:rPr>
                <w:color w:val="000000"/>
              </w:rPr>
              <w:t>поваренная соль (</w:t>
            </w:r>
            <w:r w:rsidRPr="00214B2D">
              <w:rPr>
                <w:color w:val="000000"/>
                <w:lang w:val="en-US"/>
              </w:rPr>
              <w:t>Na</w:t>
            </w:r>
            <w:r w:rsidRPr="00214B2D">
              <w:rPr>
                <w:color w:val="000000"/>
              </w:rPr>
              <w:t>, С</w:t>
            </w:r>
            <w:proofErr w:type="gramStart"/>
            <w:r w:rsidRPr="00214B2D">
              <w:rPr>
                <w:color w:val="000000"/>
                <w:lang w:val="en-US"/>
              </w:rPr>
              <w:t>l</w:t>
            </w:r>
            <w:proofErr w:type="gramEnd"/>
            <w:r w:rsidRPr="00214B2D">
              <w:rPr>
                <w:color w:val="000000"/>
              </w:rPr>
              <w:t>)</w:t>
            </w:r>
          </w:p>
        </w:tc>
        <w:tc>
          <w:tcPr>
            <w:tcW w:w="444" w:type="pct"/>
            <w:vAlign w:val="center"/>
          </w:tcPr>
          <w:p w:rsidR="003E6894" w:rsidRPr="00214B2D" w:rsidRDefault="003E6894" w:rsidP="00B56B61">
            <w:pPr>
              <w:jc w:val="center"/>
              <w:rPr>
                <w:color w:val="000000"/>
              </w:rPr>
            </w:pPr>
            <w:r w:rsidRPr="00214B2D">
              <w:rPr>
                <w:color w:val="000000"/>
              </w:rPr>
              <w:t>-</w:t>
            </w:r>
          </w:p>
        </w:tc>
        <w:tc>
          <w:tcPr>
            <w:tcW w:w="397" w:type="pct"/>
            <w:vAlign w:val="center"/>
          </w:tcPr>
          <w:p w:rsidR="003E6894" w:rsidRPr="00214B2D" w:rsidRDefault="003E6894" w:rsidP="00B56B61">
            <w:pPr>
              <w:jc w:val="center"/>
              <w:rPr>
                <w:color w:val="000000"/>
              </w:rPr>
            </w:pPr>
            <w:r w:rsidRPr="00214B2D">
              <w:rPr>
                <w:color w:val="000000"/>
              </w:rPr>
              <w:t>-</w:t>
            </w:r>
          </w:p>
        </w:tc>
        <w:tc>
          <w:tcPr>
            <w:tcW w:w="303" w:type="pct"/>
            <w:vAlign w:val="center"/>
          </w:tcPr>
          <w:p w:rsidR="003E6894" w:rsidRPr="00214B2D" w:rsidRDefault="003E6894" w:rsidP="00B56B61">
            <w:pPr>
              <w:jc w:val="center"/>
              <w:rPr>
                <w:color w:val="000000"/>
              </w:rPr>
            </w:pPr>
            <w:r w:rsidRPr="00214B2D">
              <w:rPr>
                <w:color w:val="000000"/>
              </w:rPr>
              <w:t>-</w:t>
            </w:r>
          </w:p>
        </w:tc>
        <w:tc>
          <w:tcPr>
            <w:tcW w:w="376" w:type="pct"/>
            <w:vAlign w:val="center"/>
          </w:tcPr>
          <w:p w:rsidR="003E6894" w:rsidRPr="00214B2D" w:rsidRDefault="003E6894" w:rsidP="00B56B61">
            <w:pPr>
              <w:jc w:val="center"/>
              <w:rPr>
                <w:color w:val="000000"/>
              </w:rPr>
            </w:pPr>
            <w:r w:rsidRPr="00214B2D">
              <w:rPr>
                <w:color w:val="000000"/>
              </w:rPr>
              <w:t>-</w:t>
            </w:r>
          </w:p>
        </w:tc>
        <w:tc>
          <w:tcPr>
            <w:tcW w:w="303" w:type="pct"/>
            <w:vAlign w:val="center"/>
          </w:tcPr>
          <w:p w:rsidR="003E6894" w:rsidRPr="00214B2D" w:rsidRDefault="003E6894" w:rsidP="00B56B61">
            <w:pPr>
              <w:jc w:val="center"/>
              <w:rPr>
                <w:color w:val="000000"/>
              </w:rPr>
            </w:pPr>
            <w:r w:rsidRPr="00214B2D">
              <w:rPr>
                <w:color w:val="000000"/>
              </w:rPr>
              <w:t>-</w:t>
            </w:r>
          </w:p>
        </w:tc>
        <w:tc>
          <w:tcPr>
            <w:tcW w:w="379" w:type="pct"/>
            <w:vAlign w:val="center"/>
          </w:tcPr>
          <w:p w:rsidR="003E6894" w:rsidRPr="00214B2D" w:rsidRDefault="003E6894" w:rsidP="00B56B61">
            <w:pPr>
              <w:jc w:val="center"/>
              <w:rPr>
                <w:color w:val="000000"/>
              </w:rPr>
            </w:pPr>
            <w:r w:rsidRPr="00214B2D">
              <w:rPr>
                <w:color w:val="000000"/>
              </w:rPr>
              <w:t>-</w:t>
            </w:r>
          </w:p>
        </w:tc>
        <w:tc>
          <w:tcPr>
            <w:tcW w:w="443" w:type="pct"/>
            <w:vAlign w:val="center"/>
          </w:tcPr>
          <w:p w:rsidR="003E6894" w:rsidRPr="00214B2D" w:rsidRDefault="003E6894" w:rsidP="00B56B61">
            <w:pPr>
              <w:jc w:val="center"/>
              <w:rPr>
                <w:color w:val="000000"/>
              </w:rPr>
            </w:pPr>
            <w:r w:rsidRPr="00214B2D">
              <w:rPr>
                <w:color w:val="000000"/>
              </w:rPr>
              <w:t>-</w:t>
            </w:r>
          </w:p>
        </w:tc>
        <w:tc>
          <w:tcPr>
            <w:tcW w:w="273" w:type="pct"/>
            <w:vAlign w:val="center"/>
          </w:tcPr>
          <w:p w:rsidR="003E6894" w:rsidRPr="00214B2D" w:rsidRDefault="003E6894" w:rsidP="00B56B61">
            <w:pPr>
              <w:jc w:val="center"/>
              <w:rPr>
                <w:color w:val="000000"/>
              </w:rPr>
            </w:pPr>
            <w:r w:rsidRPr="00214B2D">
              <w:rPr>
                <w:color w:val="000000"/>
              </w:rPr>
              <w:t>-</w:t>
            </w:r>
          </w:p>
        </w:tc>
        <w:tc>
          <w:tcPr>
            <w:tcW w:w="420" w:type="pct"/>
            <w:vAlign w:val="center"/>
          </w:tcPr>
          <w:p w:rsidR="003E6894" w:rsidRPr="00214B2D" w:rsidRDefault="003E6894" w:rsidP="00B56B61">
            <w:pPr>
              <w:jc w:val="center"/>
              <w:rPr>
                <w:color w:val="000000"/>
              </w:rPr>
            </w:pPr>
            <w:r w:rsidRPr="00214B2D">
              <w:rPr>
                <w:color w:val="000000"/>
              </w:rPr>
              <w:t>-</w:t>
            </w:r>
          </w:p>
        </w:tc>
      </w:tr>
    </w:tbl>
    <w:p w:rsidR="003E6894" w:rsidRDefault="003E6894" w:rsidP="003E6894"/>
    <w:p w:rsidR="003E6894" w:rsidRPr="00F41D63" w:rsidRDefault="003E6894" w:rsidP="003E6894">
      <w:pPr>
        <w:keepNext/>
        <w:jc w:val="both"/>
        <w:outlineLvl w:val="1"/>
      </w:pPr>
      <w:r w:rsidRPr="00214B2D">
        <w:rPr>
          <w:b/>
        </w:rPr>
        <w:t xml:space="preserve">Таблица </w:t>
      </w:r>
      <w:r>
        <w:rPr>
          <w:b/>
        </w:rPr>
        <w:t xml:space="preserve">4.3 </w:t>
      </w:r>
      <w:r w:rsidRPr="00214B2D">
        <w:rPr>
          <w:b/>
        </w:rPr>
        <w:t>-</w:t>
      </w:r>
      <w:r w:rsidRPr="00F41D63">
        <w:t>Суточная потребность дойных коров (вес – 700 кг, жирность 3,8-4%) в питательных веществах в зависимости от продуктивности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12"/>
        <w:gridCol w:w="852"/>
        <w:gridCol w:w="852"/>
        <w:gridCol w:w="852"/>
        <w:gridCol w:w="852"/>
        <w:gridCol w:w="860"/>
        <w:gridCol w:w="863"/>
        <w:gridCol w:w="978"/>
        <w:gridCol w:w="856"/>
        <w:gridCol w:w="1088"/>
      </w:tblGrid>
      <w:tr w:rsidR="003E6894" w:rsidRPr="00214B2D" w:rsidTr="00F54204">
        <w:trPr>
          <w:cantSplit/>
          <w:trHeight w:val="351"/>
        </w:trPr>
        <w:tc>
          <w:tcPr>
            <w:tcW w:w="700" w:type="pct"/>
            <w:vMerge w:val="restart"/>
          </w:tcPr>
          <w:p w:rsidR="003E6894" w:rsidRPr="00214B2D" w:rsidRDefault="003E6894" w:rsidP="00B56B61">
            <w:pPr>
              <w:contextualSpacing/>
              <w:jc w:val="center"/>
              <w:rPr>
                <w:b/>
                <w:color w:val="000000"/>
              </w:rPr>
            </w:pPr>
          </w:p>
          <w:p w:rsidR="003E6894" w:rsidRPr="00214B2D" w:rsidRDefault="003E6894" w:rsidP="00B56B61">
            <w:pPr>
              <w:contextualSpacing/>
              <w:jc w:val="center"/>
              <w:rPr>
                <w:b/>
                <w:color w:val="000000"/>
              </w:rPr>
            </w:pPr>
          </w:p>
          <w:p w:rsidR="003E6894" w:rsidRPr="00214B2D" w:rsidRDefault="003E6894" w:rsidP="00B56B61">
            <w:pPr>
              <w:contextualSpacing/>
              <w:jc w:val="center"/>
              <w:rPr>
                <w:b/>
                <w:color w:val="000000"/>
              </w:rPr>
            </w:pPr>
            <w:r w:rsidRPr="00214B2D">
              <w:rPr>
                <w:b/>
                <w:color w:val="000000"/>
              </w:rPr>
              <w:t xml:space="preserve">Суточный удой, </w:t>
            </w:r>
            <w:proofErr w:type="gramStart"/>
            <w:r w:rsidRPr="00214B2D">
              <w:rPr>
                <w:b/>
                <w:color w:val="000000"/>
              </w:rPr>
              <w:t>кг</w:t>
            </w:r>
            <w:proofErr w:type="gramEnd"/>
          </w:p>
        </w:tc>
        <w:tc>
          <w:tcPr>
            <w:tcW w:w="4300" w:type="pct"/>
            <w:gridSpan w:val="9"/>
          </w:tcPr>
          <w:p w:rsidR="003E6894" w:rsidRPr="00214B2D" w:rsidRDefault="003E6894" w:rsidP="00B56B61">
            <w:pPr>
              <w:contextualSpacing/>
              <w:jc w:val="center"/>
              <w:rPr>
                <w:b/>
                <w:color w:val="000000"/>
              </w:rPr>
            </w:pPr>
            <w:r w:rsidRPr="00214B2D">
              <w:rPr>
                <w:b/>
                <w:color w:val="000000"/>
              </w:rPr>
              <w:t>Питательное вещество</w:t>
            </w:r>
          </w:p>
        </w:tc>
      </w:tr>
      <w:tr w:rsidR="003E6894" w:rsidRPr="00214B2D" w:rsidTr="00F54204">
        <w:trPr>
          <w:cantSplit/>
          <w:trHeight w:val="1776"/>
        </w:trPr>
        <w:tc>
          <w:tcPr>
            <w:tcW w:w="700" w:type="pct"/>
            <w:vMerge/>
          </w:tcPr>
          <w:p w:rsidR="003E6894" w:rsidRPr="00214B2D" w:rsidRDefault="003E6894" w:rsidP="00B56B61">
            <w:pPr>
              <w:contextualSpacing/>
              <w:jc w:val="center"/>
              <w:rPr>
                <w:b/>
                <w:color w:val="000000"/>
              </w:rPr>
            </w:pPr>
          </w:p>
        </w:tc>
        <w:tc>
          <w:tcPr>
            <w:tcW w:w="455" w:type="pct"/>
            <w:tcMar>
              <w:left w:w="85" w:type="dxa"/>
              <w:right w:w="85" w:type="dxa"/>
            </w:tcMar>
            <w:textDirection w:val="btLr"/>
          </w:tcPr>
          <w:p w:rsidR="003E6894" w:rsidRPr="00214B2D" w:rsidRDefault="003E6894" w:rsidP="00B56B61">
            <w:pPr>
              <w:contextualSpacing/>
              <w:jc w:val="center"/>
              <w:rPr>
                <w:b/>
                <w:color w:val="000000"/>
              </w:rPr>
            </w:pPr>
            <w:proofErr w:type="spellStart"/>
            <w:r w:rsidRPr="00214B2D">
              <w:rPr>
                <w:b/>
                <w:color w:val="000000"/>
              </w:rPr>
              <w:t>корм</w:t>
            </w:r>
            <w:proofErr w:type="gramStart"/>
            <w:r w:rsidRPr="00214B2D">
              <w:rPr>
                <w:b/>
                <w:color w:val="000000"/>
              </w:rPr>
              <w:t>.е</w:t>
            </w:r>
            <w:proofErr w:type="gramEnd"/>
            <w:r w:rsidRPr="00214B2D">
              <w:rPr>
                <w:b/>
                <w:color w:val="000000"/>
              </w:rPr>
              <w:t>диницы</w:t>
            </w:r>
            <w:proofErr w:type="spellEnd"/>
          </w:p>
        </w:tc>
        <w:tc>
          <w:tcPr>
            <w:tcW w:w="455" w:type="pct"/>
            <w:tcMar>
              <w:left w:w="85" w:type="dxa"/>
              <w:right w:w="85" w:type="dxa"/>
            </w:tcMar>
            <w:textDirection w:val="btLr"/>
          </w:tcPr>
          <w:p w:rsidR="003E6894" w:rsidRPr="00214B2D" w:rsidRDefault="003E6894" w:rsidP="00B56B61">
            <w:pPr>
              <w:contextualSpacing/>
              <w:jc w:val="center"/>
              <w:rPr>
                <w:b/>
                <w:color w:val="000000"/>
              </w:rPr>
            </w:pPr>
            <w:proofErr w:type="gramStart"/>
            <w:r w:rsidRPr="00214B2D">
              <w:rPr>
                <w:b/>
                <w:color w:val="000000"/>
              </w:rPr>
              <w:t>перев</w:t>
            </w:r>
            <w:proofErr w:type="gramEnd"/>
            <w:r w:rsidRPr="00214B2D">
              <w:rPr>
                <w:b/>
                <w:color w:val="000000"/>
              </w:rPr>
              <w:t>. Протеин</w:t>
            </w:r>
          </w:p>
        </w:tc>
        <w:tc>
          <w:tcPr>
            <w:tcW w:w="455" w:type="pct"/>
            <w:tcMar>
              <w:left w:w="85" w:type="dxa"/>
              <w:right w:w="85" w:type="dxa"/>
            </w:tcMar>
            <w:textDirection w:val="btLr"/>
          </w:tcPr>
          <w:p w:rsidR="003E6894" w:rsidRPr="00214B2D" w:rsidRDefault="003E6894" w:rsidP="00B56B61">
            <w:pPr>
              <w:contextualSpacing/>
              <w:jc w:val="center"/>
              <w:rPr>
                <w:b/>
                <w:color w:val="000000"/>
                <w:vertAlign w:val="superscript"/>
              </w:rPr>
            </w:pPr>
            <w:r w:rsidRPr="00214B2D">
              <w:rPr>
                <w:b/>
                <w:color w:val="000000"/>
              </w:rPr>
              <w:t>сухое вещество</w:t>
            </w:r>
            <w:proofErr w:type="gramStart"/>
            <w:r w:rsidRPr="00214B2D">
              <w:rPr>
                <w:b/>
                <w:color w:val="000000"/>
                <w:vertAlign w:val="superscript"/>
              </w:rPr>
              <w:t>2</w:t>
            </w:r>
            <w:proofErr w:type="gramEnd"/>
          </w:p>
        </w:tc>
        <w:tc>
          <w:tcPr>
            <w:tcW w:w="455" w:type="pct"/>
            <w:tcMar>
              <w:left w:w="85" w:type="dxa"/>
              <w:right w:w="85" w:type="dxa"/>
            </w:tcMar>
            <w:textDirection w:val="btLr"/>
          </w:tcPr>
          <w:p w:rsidR="003E6894" w:rsidRPr="00214B2D" w:rsidRDefault="003E6894" w:rsidP="00B56B61">
            <w:pPr>
              <w:contextualSpacing/>
              <w:jc w:val="center"/>
              <w:rPr>
                <w:b/>
                <w:color w:val="000000"/>
              </w:rPr>
            </w:pPr>
            <w:r w:rsidRPr="00214B2D">
              <w:rPr>
                <w:b/>
                <w:color w:val="000000"/>
              </w:rPr>
              <w:t>каротин</w:t>
            </w:r>
          </w:p>
        </w:tc>
        <w:tc>
          <w:tcPr>
            <w:tcW w:w="459" w:type="pct"/>
            <w:tcMar>
              <w:left w:w="85" w:type="dxa"/>
              <w:right w:w="85" w:type="dxa"/>
            </w:tcMar>
            <w:textDirection w:val="btLr"/>
          </w:tcPr>
          <w:p w:rsidR="003E6894" w:rsidRPr="00214B2D" w:rsidRDefault="003E6894" w:rsidP="00B56B61">
            <w:pPr>
              <w:contextualSpacing/>
              <w:jc w:val="center"/>
              <w:rPr>
                <w:b/>
                <w:color w:val="000000"/>
              </w:rPr>
            </w:pPr>
            <w:r w:rsidRPr="00214B2D">
              <w:rPr>
                <w:b/>
                <w:color w:val="000000"/>
              </w:rPr>
              <w:t>кальций</w:t>
            </w:r>
          </w:p>
        </w:tc>
        <w:tc>
          <w:tcPr>
            <w:tcW w:w="461" w:type="pct"/>
            <w:tcMar>
              <w:left w:w="85" w:type="dxa"/>
              <w:right w:w="85" w:type="dxa"/>
            </w:tcMar>
            <w:textDirection w:val="btLr"/>
          </w:tcPr>
          <w:p w:rsidR="003E6894" w:rsidRPr="00214B2D" w:rsidRDefault="003E6894" w:rsidP="00B56B61">
            <w:pPr>
              <w:contextualSpacing/>
              <w:jc w:val="center"/>
              <w:rPr>
                <w:b/>
                <w:color w:val="000000"/>
              </w:rPr>
            </w:pPr>
            <w:r w:rsidRPr="00214B2D">
              <w:rPr>
                <w:b/>
                <w:color w:val="000000"/>
              </w:rPr>
              <w:t>фосфор</w:t>
            </w:r>
          </w:p>
        </w:tc>
        <w:tc>
          <w:tcPr>
            <w:tcW w:w="522" w:type="pct"/>
            <w:tcMar>
              <w:left w:w="85" w:type="dxa"/>
              <w:right w:w="85" w:type="dxa"/>
            </w:tcMar>
            <w:textDirection w:val="btLr"/>
          </w:tcPr>
          <w:p w:rsidR="003E6894" w:rsidRPr="00214B2D" w:rsidRDefault="003E6894" w:rsidP="00B56B61">
            <w:pPr>
              <w:contextualSpacing/>
              <w:jc w:val="center"/>
              <w:rPr>
                <w:b/>
                <w:color w:val="000000"/>
                <w:vertAlign w:val="superscript"/>
              </w:rPr>
            </w:pPr>
            <w:r w:rsidRPr="00214B2D">
              <w:rPr>
                <w:b/>
                <w:color w:val="000000"/>
              </w:rPr>
              <w:t>сырая клетчатка</w:t>
            </w:r>
            <w:r w:rsidRPr="00214B2D">
              <w:rPr>
                <w:b/>
                <w:color w:val="000000"/>
                <w:vertAlign w:val="superscript"/>
              </w:rPr>
              <w:t>3</w:t>
            </w:r>
          </w:p>
        </w:tc>
        <w:tc>
          <w:tcPr>
            <w:tcW w:w="457" w:type="pct"/>
            <w:tcMar>
              <w:left w:w="85" w:type="dxa"/>
              <w:right w:w="85" w:type="dxa"/>
            </w:tcMar>
            <w:textDirection w:val="btLr"/>
          </w:tcPr>
          <w:p w:rsidR="003E6894" w:rsidRPr="00214B2D" w:rsidRDefault="003E6894" w:rsidP="00B56B61">
            <w:pPr>
              <w:contextualSpacing/>
              <w:jc w:val="center"/>
              <w:rPr>
                <w:b/>
                <w:color w:val="000000"/>
              </w:rPr>
            </w:pPr>
            <w:r w:rsidRPr="00214B2D">
              <w:rPr>
                <w:b/>
                <w:color w:val="000000"/>
              </w:rPr>
              <w:t>сахар</w:t>
            </w:r>
          </w:p>
        </w:tc>
        <w:tc>
          <w:tcPr>
            <w:tcW w:w="581" w:type="pct"/>
            <w:tcMar>
              <w:left w:w="85" w:type="dxa"/>
              <w:right w:w="85" w:type="dxa"/>
            </w:tcMar>
            <w:textDirection w:val="btLr"/>
          </w:tcPr>
          <w:p w:rsidR="003E6894" w:rsidRPr="00214B2D" w:rsidRDefault="003E6894" w:rsidP="00B56B61">
            <w:pPr>
              <w:contextualSpacing/>
              <w:jc w:val="center"/>
              <w:rPr>
                <w:b/>
                <w:color w:val="000000"/>
              </w:rPr>
            </w:pPr>
            <w:r w:rsidRPr="00214B2D">
              <w:rPr>
                <w:b/>
                <w:color w:val="000000"/>
              </w:rPr>
              <w:t>обменная энергия, КРС</w:t>
            </w:r>
          </w:p>
        </w:tc>
      </w:tr>
      <w:tr w:rsidR="003E6894" w:rsidRPr="00214B2D" w:rsidTr="00B56B61">
        <w:trPr>
          <w:cantSplit/>
          <w:trHeight w:val="70"/>
        </w:trPr>
        <w:tc>
          <w:tcPr>
            <w:tcW w:w="700" w:type="pct"/>
            <w:vAlign w:val="center"/>
          </w:tcPr>
          <w:p w:rsidR="003E6894" w:rsidRPr="00214B2D" w:rsidRDefault="003E6894" w:rsidP="00B56B61">
            <w:pPr>
              <w:contextualSpacing/>
              <w:jc w:val="center"/>
              <w:rPr>
                <w:b/>
                <w:color w:val="000000"/>
              </w:rPr>
            </w:pPr>
            <w:r w:rsidRPr="00214B2D">
              <w:rPr>
                <w:b/>
                <w:color w:val="000000"/>
              </w:rPr>
              <w:t xml:space="preserve">Единица </w:t>
            </w:r>
            <w:proofErr w:type="spellStart"/>
            <w:r w:rsidRPr="00214B2D">
              <w:rPr>
                <w:b/>
                <w:color w:val="000000"/>
              </w:rPr>
              <w:t>измер</w:t>
            </w:r>
            <w:proofErr w:type="spellEnd"/>
            <w:r w:rsidRPr="00214B2D">
              <w:rPr>
                <w:b/>
                <w:color w:val="000000"/>
              </w:rPr>
              <w:t>.</w:t>
            </w:r>
          </w:p>
        </w:tc>
        <w:tc>
          <w:tcPr>
            <w:tcW w:w="455" w:type="pct"/>
            <w:tcMar>
              <w:left w:w="85" w:type="dxa"/>
              <w:right w:w="85" w:type="dxa"/>
            </w:tcMar>
            <w:vAlign w:val="center"/>
          </w:tcPr>
          <w:p w:rsidR="003E6894" w:rsidRPr="00214B2D" w:rsidRDefault="003E6894" w:rsidP="00B56B61">
            <w:pPr>
              <w:contextualSpacing/>
              <w:jc w:val="center"/>
              <w:rPr>
                <w:b/>
                <w:color w:val="000000"/>
              </w:rPr>
            </w:pPr>
            <w:r w:rsidRPr="00214B2D">
              <w:rPr>
                <w:b/>
                <w:color w:val="000000"/>
              </w:rPr>
              <w:t>кг</w:t>
            </w:r>
          </w:p>
        </w:tc>
        <w:tc>
          <w:tcPr>
            <w:tcW w:w="455" w:type="pct"/>
            <w:tcMar>
              <w:left w:w="85" w:type="dxa"/>
              <w:right w:w="85" w:type="dxa"/>
            </w:tcMar>
            <w:vAlign w:val="center"/>
          </w:tcPr>
          <w:p w:rsidR="003E6894" w:rsidRPr="00214B2D" w:rsidRDefault="003E6894" w:rsidP="00B56B61">
            <w:pPr>
              <w:contextualSpacing/>
              <w:jc w:val="center"/>
              <w:rPr>
                <w:b/>
                <w:color w:val="000000"/>
              </w:rPr>
            </w:pPr>
            <w:r w:rsidRPr="00214B2D">
              <w:rPr>
                <w:b/>
                <w:color w:val="000000"/>
              </w:rPr>
              <w:t>г</w:t>
            </w:r>
          </w:p>
        </w:tc>
        <w:tc>
          <w:tcPr>
            <w:tcW w:w="455" w:type="pct"/>
            <w:tcMar>
              <w:left w:w="85" w:type="dxa"/>
              <w:right w:w="85" w:type="dxa"/>
            </w:tcMar>
            <w:vAlign w:val="center"/>
          </w:tcPr>
          <w:p w:rsidR="003E6894" w:rsidRPr="00214B2D" w:rsidRDefault="003E6894" w:rsidP="00B56B61">
            <w:pPr>
              <w:contextualSpacing/>
              <w:jc w:val="center"/>
              <w:rPr>
                <w:b/>
                <w:color w:val="000000"/>
                <w:vertAlign w:val="superscript"/>
              </w:rPr>
            </w:pPr>
            <w:r w:rsidRPr="00214B2D">
              <w:rPr>
                <w:b/>
                <w:color w:val="000000"/>
              </w:rPr>
              <w:t>кг</w:t>
            </w:r>
          </w:p>
        </w:tc>
        <w:tc>
          <w:tcPr>
            <w:tcW w:w="455" w:type="pct"/>
            <w:tcMar>
              <w:left w:w="85" w:type="dxa"/>
              <w:right w:w="85" w:type="dxa"/>
            </w:tcMar>
            <w:vAlign w:val="center"/>
          </w:tcPr>
          <w:p w:rsidR="003E6894" w:rsidRPr="00214B2D" w:rsidRDefault="003E6894" w:rsidP="00B56B61">
            <w:pPr>
              <w:contextualSpacing/>
              <w:jc w:val="center"/>
              <w:rPr>
                <w:b/>
                <w:color w:val="000000"/>
              </w:rPr>
            </w:pPr>
            <w:r w:rsidRPr="00214B2D">
              <w:rPr>
                <w:b/>
                <w:color w:val="000000"/>
              </w:rPr>
              <w:t>мг</w:t>
            </w:r>
          </w:p>
        </w:tc>
        <w:tc>
          <w:tcPr>
            <w:tcW w:w="459" w:type="pct"/>
            <w:tcMar>
              <w:left w:w="85" w:type="dxa"/>
              <w:right w:w="85" w:type="dxa"/>
            </w:tcMar>
            <w:vAlign w:val="center"/>
          </w:tcPr>
          <w:p w:rsidR="003E6894" w:rsidRPr="00214B2D" w:rsidRDefault="003E6894" w:rsidP="00B56B61">
            <w:pPr>
              <w:contextualSpacing/>
              <w:jc w:val="center"/>
              <w:rPr>
                <w:b/>
                <w:color w:val="000000"/>
              </w:rPr>
            </w:pPr>
            <w:r w:rsidRPr="00214B2D">
              <w:rPr>
                <w:b/>
                <w:color w:val="000000"/>
              </w:rPr>
              <w:t>г</w:t>
            </w:r>
          </w:p>
        </w:tc>
        <w:tc>
          <w:tcPr>
            <w:tcW w:w="461" w:type="pct"/>
            <w:tcMar>
              <w:left w:w="85" w:type="dxa"/>
              <w:right w:w="85" w:type="dxa"/>
            </w:tcMar>
            <w:vAlign w:val="center"/>
          </w:tcPr>
          <w:p w:rsidR="003E6894" w:rsidRPr="00214B2D" w:rsidRDefault="003E6894" w:rsidP="00B56B61">
            <w:pPr>
              <w:contextualSpacing/>
              <w:jc w:val="center"/>
              <w:rPr>
                <w:b/>
                <w:color w:val="000000"/>
              </w:rPr>
            </w:pPr>
            <w:r w:rsidRPr="00214B2D">
              <w:rPr>
                <w:b/>
                <w:color w:val="000000"/>
              </w:rPr>
              <w:t>г</w:t>
            </w:r>
          </w:p>
        </w:tc>
        <w:tc>
          <w:tcPr>
            <w:tcW w:w="522" w:type="pct"/>
            <w:tcMar>
              <w:left w:w="85" w:type="dxa"/>
              <w:right w:w="85" w:type="dxa"/>
            </w:tcMar>
            <w:vAlign w:val="center"/>
          </w:tcPr>
          <w:p w:rsidR="003E6894" w:rsidRPr="00214B2D" w:rsidRDefault="003E6894" w:rsidP="00B56B61">
            <w:pPr>
              <w:contextualSpacing/>
              <w:jc w:val="center"/>
              <w:rPr>
                <w:b/>
                <w:color w:val="000000"/>
              </w:rPr>
            </w:pPr>
            <w:r w:rsidRPr="00214B2D">
              <w:rPr>
                <w:b/>
                <w:color w:val="000000"/>
              </w:rPr>
              <w:t>г</w:t>
            </w:r>
          </w:p>
        </w:tc>
        <w:tc>
          <w:tcPr>
            <w:tcW w:w="457" w:type="pct"/>
            <w:tcMar>
              <w:left w:w="85" w:type="dxa"/>
              <w:right w:w="85" w:type="dxa"/>
            </w:tcMar>
            <w:vAlign w:val="center"/>
          </w:tcPr>
          <w:p w:rsidR="003E6894" w:rsidRPr="00214B2D" w:rsidRDefault="003E6894" w:rsidP="00B56B61">
            <w:pPr>
              <w:contextualSpacing/>
              <w:jc w:val="center"/>
              <w:rPr>
                <w:b/>
                <w:color w:val="000000"/>
              </w:rPr>
            </w:pPr>
            <w:r w:rsidRPr="00214B2D">
              <w:rPr>
                <w:b/>
                <w:color w:val="000000"/>
              </w:rPr>
              <w:t>г</w:t>
            </w:r>
          </w:p>
        </w:tc>
        <w:tc>
          <w:tcPr>
            <w:tcW w:w="581" w:type="pct"/>
            <w:tcMar>
              <w:left w:w="85" w:type="dxa"/>
              <w:right w:w="85" w:type="dxa"/>
            </w:tcMar>
            <w:vAlign w:val="center"/>
          </w:tcPr>
          <w:p w:rsidR="003E6894" w:rsidRPr="00214B2D" w:rsidRDefault="003E6894" w:rsidP="00B56B61">
            <w:pPr>
              <w:contextualSpacing/>
              <w:jc w:val="center"/>
              <w:rPr>
                <w:b/>
                <w:color w:val="000000"/>
              </w:rPr>
            </w:pPr>
            <w:r w:rsidRPr="00214B2D">
              <w:rPr>
                <w:b/>
                <w:color w:val="000000"/>
              </w:rPr>
              <w:t>МДж</w:t>
            </w:r>
          </w:p>
        </w:tc>
      </w:tr>
      <w:tr w:rsidR="003E6894" w:rsidRPr="00214B2D" w:rsidTr="00B56B61">
        <w:trPr>
          <w:trHeight w:val="70"/>
        </w:trPr>
        <w:tc>
          <w:tcPr>
            <w:tcW w:w="700" w:type="pct"/>
            <w:vAlign w:val="center"/>
          </w:tcPr>
          <w:p w:rsidR="003E6894" w:rsidRPr="00214B2D" w:rsidRDefault="003E6894" w:rsidP="00B56B61">
            <w:pPr>
              <w:contextualSpacing/>
              <w:jc w:val="center"/>
              <w:rPr>
                <w:color w:val="000000"/>
              </w:rPr>
            </w:pPr>
            <w:r w:rsidRPr="00214B2D">
              <w:rPr>
                <w:color w:val="000000"/>
              </w:rPr>
              <w:t>22</w:t>
            </w:r>
          </w:p>
        </w:tc>
        <w:tc>
          <w:tcPr>
            <w:tcW w:w="455" w:type="pct"/>
            <w:tcMar>
              <w:left w:w="85" w:type="dxa"/>
              <w:right w:w="85" w:type="dxa"/>
            </w:tcMar>
            <w:vAlign w:val="center"/>
          </w:tcPr>
          <w:p w:rsidR="003E6894" w:rsidRPr="00214B2D" w:rsidRDefault="003E6894" w:rsidP="00B56B61">
            <w:pPr>
              <w:contextualSpacing/>
              <w:jc w:val="center"/>
              <w:rPr>
                <w:color w:val="000000"/>
              </w:rPr>
            </w:pPr>
            <w:r w:rsidRPr="00214B2D">
              <w:rPr>
                <w:color w:val="000000"/>
              </w:rPr>
              <w:t>16,7</w:t>
            </w:r>
          </w:p>
        </w:tc>
        <w:tc>
          <w:tcPr>
            <w:tcW w:w="455" w:type="pct"/>
            <w:tcMar>
              <w:left w:w="85" w:type="dxa"/>
              <w:right w:w="85" w:type="dxa"/>
            </w:tcMar>
            <w:vAlign w:val="center"/>
          </w:tcPr>
          <w:p w:rsidR="003E6894" w:rsidRPr="00214B2D" w:rsidRDefault="003E6894" w:rsidP="00B56B61">
            <w:pPr>
              <w:contextualSpacing/>
              <w:jc w:val="center"/>
              <w:rPr>
                <w:color w:val="000000"/>
              </w:rPr>
            </w:pPr>
            <w:r w:rsidRPr="00214B2D">
              <w:rPr>
                <w:color w:val="000000"/>
              </w:rPr>
              <w:t>1710</w:t>
            </w:r>
          </w:p>
        </w:tc>
        <w:tc>
          <w:tcPr>
            <w:tcW w:w="455" w:type="pct"/>
            <w:tcMar>
              <w:left w:w="85" w:type="dxa"/>
              <w:right w:w="85" w:type="dxa"/>
            </w:tcMar>
            <w:vAlign w:val="center"/>
          </w:tcPr>
          <w:p w:rsidR="003E6894" w:rsidRPr="00214B2D" w:rsidRDefault="003E6894" w:rsidP="00B56B61">
            <w:pPr>
              <w:contextualSpacing/>
              <w:jc w:val="center"/>
              <w:rPr>
                <w:color w:val="000000"/>
              </w:rPr>
            </w:pPr>
            <w:r w:rsidRPr="00214B2D">
              <w:rPr>
                <w:color w:val="000000"/>
              </w:rPr>
              <w:t>21,4</w:t>
            </w:r>
          </w:p>
        </w:tc>
        <w:tc>
          <w:tcPr>
            <w:tcW w:w="455" w:type="pct"/>
            <w:tcMar>
              <w:left w:w="85" w:type="dxa"/>
              <w:right w:w="85" w:type="dxa"/>
            </w:tcMar>
            <w:vAlign w:val="center"/>
          </w:tcPr>
          <w:p w:rsidR="003E6894" w:rsidRPr="00214B2D" w:rsidRDefault="003E6894" w:rsidP="00B56B61">
            <w:pPr>
              <w:contextualSpacing/>
              <w:jc w:val="center"/>
              <w:rPr>
                <w:color w:val="000000"/>
              </w:rPr>
            </w:pPr>
            <w:r w:rsidRPr="00214B2D">
              <w:rPr>
                <w:color w:val="000000"/>
              </w:rPr>
              <w:t>745</w:t>
            </w:r>
          </w:p>
        </w:tc>
        <w:tc>
          <w:tcPr>
            <w:tcW w:w="459" w:type="pct"/>
            <w:tcMar>
              <w:left w:w="85" w:type="dxa"/>
              <w:right w:w="85" w:type="dxa"/>
            </w:tcMar>
            <w:vAlign w:val="center"/>
          </w:tcPr>
          <w:p w:rsidR="003E6894" w:rsidRPr="00214B2D" w:rsidRDefault="003E6894" w:rsidP="00B56B61">
            <w:pPr>
              <w:contextualSpacing/>
              <w:jc w:val="center"/>
              <w:rPr>
                <w:color w:val="000000"/>
              </w:rPr>
            </w:pPr>
            <w:r w:rsidRPr="00214B2D">
              <w:rPr>
                <w:color w:val="000000"/>
              </w:rPr>
              <w:t>116,9</w:t>
            </w:r>
          </w:p>
        </w:tc>
        <w:tc>
          <w:tcPr>
            <w:tcW w:w="461" w:type="pct"/>
            <w:tcMar>
              <w:left w:w="85" w:type="dxa"/>
              <w:right w:w="85" w:type="dxa"/>
            </w:tcMar>
            <w:vAlign w:val="center"/>
          </w:tcPr>
          <w:p w:rsidR="003E6894" w:rsidRPr="00214B2D" w:rsidRDefault="003E6894" w:rsidP="00B56B61">
            <w:pPr>
              <w:contextualSpacing/>
              <w:jc w:val="center"/>
              <w:rPr>
                <w:color w:val="000000"/>
              </w:rPr>
            </w:pPr>
            <w:r w:rsidRPr="00214B2D">
              <w:rPr>
                <w:color w:val="000000"/>
              </w:rPr>
              <w:t>83,5</w:t>
            </w:r>
          </w:p>
        </w:tc>
        <w:tc>
          <w:tcPr>
            <w:tcW w:w="522" w:type="pct"/>
            <w:tcMar>
              <w:left w:w="85" w:type="dxa"/>
              <w:right w:w="85" w:type="dxa"/>
            </w:tcMar>
            <w:vAlign w:val="center"/>
          </w:tcPr>
          <w:p w:rsidR="003E6894" w:rsidRPr="00214B2D" w:rsidRDefault="003E6894" w:rsidP="00B56B61">
            <w:pPr>
              <w:contextualSpacing/>
              <w:jc w:val="center"/>
              <w:rPr>
                <w:color w:val="000000"/>
              </w:rPr>
            </w:pPr>
            <w:r w:rsidRPr="00214B2D">
              <w:rPr>
                <w:color w:val="000000"/>
              </w:rPr>
              <w:t>5000</w:t>
            </w:r>
          </w:p>
        </w:tc>
        <w:tc>
          <w:tcPr>
            <w:tcW w:w="457" w:type="pct"/>
            <w:tcMar>
              <w:left w:w="85" w:type="dxa"/>
              <w:right w:w="85" w:type="dxa"/>
            </w:tcMar>
            <w:vAlign w:val="center"/>
          </w:tcPr>
          <w:p w:rsidR="003E6894" w:rsidRPr="00214B2D" w:rsidRDefault="003E6894" w:rsidP="00B56B61">
            <w:pPr>
              <w:contextualSpacing/>
              <w:jc w:val="center"/>
              <w:rPr>
                <w:color w:val="000000"/>
              </w:rPr>
            </w:pPr>
            <w:r w:rsidRPr="00214B2D">
              <w:rPr>
                <w:color w:val="000000"/>
              </w:rPr>
              <w:t>1630</w:t>
            </w:r>
          </w:p>
        </w:tc>
        <w:tc>
          <w:tcPr>
            <w:tcW w:w="581" w:type="pct"/>
            <w:tcMar>
              <w:left w:w="85" w:type="dxa"/>
              <w:right w:w="85" w:type="dxa"/>
            </w:tcMar>
            <w:vAlign w:val="center"/>
          </w:tcPr>
          <w:p w:rsidR="003E6894" w:rsidRPr="00214B2D" w:rsidRDefault="003E6894" w:rsidP="00B56B61">
            <w:pPr>
              <w:contextualSpacing/>
              <w:jc w:val="center"/>
              <w:rPr>
                <w:color w:val="000000"/>
              </w:rPr>
            </w:pPr>
            <w:r w:rsidRPr="00214B2D">
              <w:rPr>
                <w:color w:val="000000"/>
              </w:rPr>
              <w:t>197</w:t>
            </w:r>
          </w:p>
        </w:tc>
      </w:tr>
    </w:tbl>
    <w:p w:rsidR="003E6894" w:rsidRPr="00214B2D" w:rsidRDefault="003E6894" w:rsidP="003E6894">
      <w:pPr>
        <w:spacing w:line="360" w:lineRule="auto"/>
        <w:ind w:firstLine="709"/>
        <w:jc w:val="both"/>
        <w:rPr>
          <w:color w:val="000000"/>
          <w:sz w:val="28"/>
          <w:szCs w:val="28"/>
        </w:rPr>
      </w:pPr>
      <w:r w:rsidRPr="00214B2D">
        <w:rPr>
          <w:color w:val="000000"/>
          <w:sz w:val="28"/>
          <w:szCs w:val="28"/>
        </w:rPr>
        <w:lastRenderedPageBreak/>
        <w:t>4) информация о предельном удельном весе отдельных видов кормов в рационе по питательности, обеспечивающем достижение намеченной продуктивности животных;</w:t>
      </w:r>
    </w:p>
    <w:p w:rsidR="003E6894" w:rsidRPr="00214B2D" w:rsidRDefault="003E6894" w:rsidP="003E6894">
      <w:pPr>
        <w:spacing w:line="360" w:lineRule="auto"/>
        <w:ind w:firstLine="709"/>
        <w:jc w:val="both"/>
        <w:rPr>
          <w:color w:val="000000"/>
          <w:sz w:val="28"/>
          <w:szCs w:val="28"/>
        </w:rPr>
      </w:pPr>
      <w:r w:rsidRPr="00214B2D">
        <w:rPr>
          <w:color w:val="000000"/>
          <w:sz w:val="28"/>
          <w:szCs w:val="28"/>
        </w:rPr>
        <w:t>5) информация о соотношении отдельных видов кормов в кормовом рационе по весам или питательности;</w:t>
      </w:r>
    </w:p>
    <w:p w:rsidR="003E6894" w:rsidRPr="00214B2D" w:rsidRDefault="003E6894" w:rsidP="003E6894">
      <w:pPr>
        <w:jc w:val="both"/>
        <w:rPr>
          <w:color w:val="000000"/>
        </w:rPr>
      </w:pPr>
      <w:r w:rsidRPr="00214B2D">
        <w:rPr>
          <w:b/>
          <w:color w:val="000000"/>
        </w:rPr>
        <w:t xml:space="preserve">Таблица </w:t>
      </w:r>
      <w:r>
        <w:rPr>
          <w:b/>
          <w:color w:val="000000"/>
        </w:rPr>
        <w:t>4.4</w:t>
      </w:r>
      <w:r w:rsidRPr="00214B2D">
        <w:rPr>
          <w:b/>
          <w:color w:val="000000"/>
        </w:rPr>
        <w:t xml:space="preserve"> -</w:t>
      </w:r>
      <w:r w:rsidRPr="00F41D63">
        <w:rPr>
          <w:color w:val="000000"/>
        </w:rPr>
        <w:t>Структура суточного кормового рациона дойной коровы по группам кормов, % по питательности (по кормовым единицам)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3570"/>
        <w:gridCol w:w="3371"/>
      </w:tblGrid>
      <w:tr w:rsidR="003E6894" w:rsidRPr="00214B2D" w:rsidTr="00F54204">
        <w:trPr>
          <w:cantSplit/>
        </w:trPr>
        <w:tc>
          <w:tcPr>
            <w:tcW w:w="1374" w:type="pct"/>
            <w:vMerge w:val="restart"/>
          </w:tcPr>
          <w:p w:rsidR="003E6894" w:rsidRPr="00214B2D" w:rsidRDefault="003E6894" w:rsidP="00F54204">
            <w:pPr>
              <w:jc w:val="center"/>
              <w:rPr>
                <w:b/>
                <w:color w:val="000000"/>
              </w:rPr>
            </w:pPr>
          </w:p>
          <w:p w:rsidR="003E6894" w:rsidRPr="00214B2D" w:rsidRDefault="003E6894" w:rsidP="00F54204">
            <w:pPr>
              <w:jc w:val="center"/>
              <w:rPr>
                <w:b/>
                <w:color w:val="000000"/>
              </w:rPr>
            </w:pPr>
            <w:r w:rsidRPr="00214B2D">
              <w:rPr>
                <w:b/>
                <w:color w:val="000000"/>
              </w:rPr>
              <w:t>Группа кормов</w:t>
            </w:r>
          </w:p>
        </w:tc>
        <w:tc>
          <w:tcPr>
            <w:tcW w:w="3626" w:type="pct"/>
            <w:gridSpan w:val="2"/>
          </w:tcPr>
          <w:p w:rsidR="003E6894" w:rsidRPr="00214B2D" w:rsidRDefault="003E6894" w:rsidP="00F54204">
            <w:pPr>
              <w:jc w:val="center"/>
              <w:rPr>
                <w:b/>
                <w:color w:val="000000"/>
              </w:rPr>
            </w:pPr>
            <w:r w:rsidRPr="00214B2D">
              <w:rPr>
                <w:b/>
                <w:color w:val="000000"/>
              </w:rPr>
              <w:t xml:space="preserve">Суточный удой, </w:t>
            </w:r>
            <w:proofErr w:type="gramStart"/>
            <w:r w:rsidRPr="00214B2D">
              <w:rPr>
                <w:b/>
                <w:color w:val="000000"/>
              </w:rPr>
              <w:t>кг</w:t>
            </w:r>
            <w:proofErr w:type="gramEnd"/>
          </w:p>
        </w:tc>
      </w:tr>
      <w:tr w:rsidR="003E6894" w:rsidRPr="00214B2D" w:rsidTr="00F54204">
        <w:trPr>
          <w:cantSplit/>
          <w:trHeight w:val="385"/>
        </w:trPr>
        <w:tc>
          <w:tcPr>
            <w:tcW w:w="1374" w:type="pct"/>
            <w:vMerge/>
          </w:tcPr>
          <w:p w:rsidR="003E6894" w:rsidRPr="00214B2D" w:rsidRDefault="003E6894" w:rsidP="00F54204">
            <w:pPr>
              <w:jc w:val="center"/>
              <w:rPr>
                <w:b/>
                <w:color w:val="000000"/>
              </w:rPr>
            </w:pPr>
          </w:p>
        </w:tc>
        <w:tc>
          <w:tcPr>
            <w:tcW w:w="3626" w:type="pct"/>
            <w:gridSpan w:val="2"/>
          </w:tcPr>
          <w:p w:rsidR="003E6894" w:rsidRPr="00214B2D" w:rsidRDefault="003E6894" w:rsidP="00F54204">
            <w:pPr>
              <w:jc w:val="center"/>
              <w:rPr>
                <w:b/>
                <w:color w:val="000000"/>
              </w:rPr>
            </w:pPr>
            <w:r w:rsidRPr="00214B2D">
              <w:rPr>
                <w:b/>
                <w:color w:val="000000"/>
              </w:rPr>
              <w:t>22-30</w:t>
            </w:r>
          </w:p>
        </w:tc>
      </w:tr>
      <w:tr w:rsidR="003E6894" w:rsidRPr="00214B2D" w:rsidTr="00F54204">
        <w:trPr>
          <w:cantSplit/>
          <w:trHeight w:val="389"/>
        </w:trPr>
        <w:tc>
          <w:tcPr>
            <w:tcW w:w="1374" w:type="pct"/>
            <w:vMerge/>
          </w:tcPr>
          <w:p w:rsidR="003E6894" w:rsidRPr="00214B2D" w:rsidRDefault="003E6894" w:rsidP="00F54204">
            <w:pPr>
              <w:jc w:val="center"/>
              <w:rPr>
                <w:b/>
                <w:color w:val="000000"/>
                <w:lang w:val="en-US"/>
              </w:rPr>
            </w:pPr>
          </w:p>
        </w:tc>
        <w:tc>
          <w:tcPr>
            <w:tcW w:w="1865" w:type="pct"/>
          </w:tcPr>
          <w:p w:rsidR="003E6894" w:rsidRPr="00214B2D" w:rsidRDefault="003E6894" w:rsidP="00F54204">
            <w:pPr>
              <w:jc w:val="center"/>
              <w:rPr>
                <w:b/>
                <w:color w:val="000000"/>
              </w:rPr>
            </w:pPr>
            <w:r w:rsidRPr="00214B2D">
              <w:rPr>
                <w:b/>
                <w:color w:val="000000"/>
                <w:lang w:val="en-US"/>
              </w:rPr>
              <w:t>min</w:t>
            </w:r>
          </w:p>
        </w:tc>
        <w:tc>
          <w:tcPr>
            <w:tcW w:w="1761" w:type="pct"/>
          </w:tcPr>
          <w:p w:rsidR="003E6894" w:rsidRPr="00214B2D" w:rsidRDefault="003E6894" w:rsidP="00F54204">
            <w:pPr>
              <w:jc w:val="center"/>
              <w:rPr>
                <w:b/>
                <w:color w:val="000000"/>
              </w:rPr>
            </w:pPr>
            <w:r w:rsidRPr="00214B2D">
              <w:rPr>
                <w:b/>
                <w:color w:val="000000"/>
                <w:lang w:val="en-US"/>
              </w:rPr>
              <w:t>max</w:t>
            </w:r>
          </w:p>
        </w:tc>
      </w:tr>
      <w:tr w:rsidR="003E6894" w:rsidRPr="00214B2D" w:rsidTr="00F54204">
        <w:trPr>
          <w:cantSplit/>
        </w:trPr>
        <w:tc>
          <w:tcPr>
            <w:tcW w:w="1374" w:type="pct"/>
          </w:tcPr>
          <w:p w:rsidR="003E6894" w:rsidRPr="00214B2D" w:rsidRDefault="003E6894" w:rsidP="00F54204">
            <w:pPr>
              <w:jc w:val="center"/>
              <w:rPr>
                <w:color w:val="000000"/>
              </w:rPr>
            </w:pPr>
            <w:r w:rsidRPr="00214B2D">
              <w:rPr>
                <w:color w:val="000000"/>
              </w:rPr>
              <w:t>Концентраты</w:t>
            </w:r>
          </w:p>
        </w:tc>
        <w:tc>
          <w:tcPr>
            <w:tcW w:w="1865" w:type="pct"/>
          </w:tcPr>
          <w:p w:rsidR="003E6894" w:rsidRPr="00214B2D" w:rsidRDefault="003E6894" w:rsidP="00F54204">
            <w:pPr>
              <w:jc w:val="center"/>
              <w:rPr>
                <w:color w:val="000000"/>
              </w:rPr>
            </w:pPr>
            <w:r w:rsidRPr="00214B2D">
              <w:rPr>
                <w:color w:val="000000"/>
              </w:rPr>
              <w:t>15</w:t>
            </w:r>
          </w:p>
        </w:tc>
        <w:tc>
          <w:tcPr>
            <w:tcW w:w="1761" w:type="pct"/>
          </w:tcPr>
          <w:p w:rsidR="003E6894" w:rsidRPr="00214B2D" w:rsidRDefault="003E6894" w:rsidP="00F54204">
            <w:pPr>
              <w:jc w:val="center"/>
              <w:rPr>
                <w:color w:val="000000"/>
              </w:rPr>
            </w:pPr>
            <w:r w:rsidRPr="00214B2D">
              <w:rPr>
                <w:color w:val="000000"/>
              </w:rPr>
              <w:t>40</w:t>
            </w:r>
          </w:p>
        </w:tc>
      </w:tr>
      <w:tr w:rsidR="003E6894" w:rsidRPr="00214B2D" w:rsidTr="00F54204">
        <w:trPr>
          <w:cantSplit/>
        </w:trPr>
        <w:tc>
          <w:tcPr>
            <w:tcW w:w="1374" w:type="pct"/>
          </w:tcPr>
          <w:p w:rsidR="003E6894" w:rsidRPr="00214B2D" w:rsidRDefault="003E6894" w:rsidP="00F54204">
            <w:pPr>
              <w:jc w:val="center"/>
              <w:rPr>
                <w:color w:val="000000"/>
              </w:rPr>
            </w:pPr>
            <w:r w:rsidRPr="00214B2D">
              <w:rPr>
                <w:color w:val="000000"/>
              </w:rPr>
              <w:t>Грубые</w:t>
            </w:r>
          </w:p>
        </w:tc>
        <w:tc>
          <w:tcPr>
            <w:tcW w:w="1865" w:type="pct"/>
          </w:tcPr>
          <w:p w:rsidR="003E6894" w:rsidRPr="00214B2D" w:rsidRDefault="003E6894" w:rsidP="00F54204">
            <w:pPr>
              <w:jc w:val="center"/>
              <w:rPr>
                <w:color w:val="000000"/>
              </w:rPr>
            </w:pPr>
            <w:r w:rsidRPr="00214B2D">
              <w:rPr>
                <w:color w:val="000000"/>
              </w:rPr>
              <w:t>9</w:t>
            </w:r>
          </w:p>
        </w:tc>
        <w:tc>
          <w:tcPr>
            <w:tcW w:w="1761" w:type="pct"/>
          </w:tcPr>
          <w:p w:rsidR="003E6894" w:rsidRPr="00214B2D" w:rsidRDefault="003E6894" w:rsidP="00F54204">
            <w:pPr>
              <w:jc w:val="center"/>
              <w:rPr>
                <w:color w:val="000000"/>
              </w:rPr>
            </w:pPr>
            <w:r w:rsidRPr="00214B2D">
              <w:rPr>
                <w:color w:val="000000"/>
              </w:rPr>
              <w:t>18</w:t>
            </w:r>
          </w:p>
        </w:tc>
      </w:tr>
      <w:tr w:rsidR="003E6894" w:rsidRPr="00214B2D" w:rsidTr="00F54204">
        <w:trPr>
          <w:cantSplit/>
        </w:trPr>
        <w:tc>
          <w:tcPr>
            <w:tcW w:w="1374" w:type="pct"/>
          </w:tcPr>
          <w:p w:rsidR="003E6894" w:rsidRPr="00214B2D" w:rsidRDefault="003E6894" w:rsidP="00F54204">
            <w:pPr>
              <w:jc w:val="center"/>
              <w:rPr>
                <w:color w:val="000000"/>
              </w:rPr>
            </w:pPr>
            <w:r w:rsidRPr="00214B2D">
              <w:rPr>
                <w:color w:val="000000"/>
              </w:rPr>
              <w:t>Силос</w:t>
            </w:r>
          </w:p>
        </w:tc>
        <w:tc>
          <w:tcPr>
            <w:tcW w:w="1865" w:type="pct"/>
          </w:tcPr>
          <w:p w:rsidR="003E6894" w:rsidRPr="00214B2D" w:rsidRDefault="003E6894" w:rsidP="00F54204">
            <w:pPr>
              <w:jc w:val="center"/>
              <w:rPr>
                <w:color w:val="000000"/>
              </w:rPr>
            </w:pPr>
            <w:r w:rsidRPr="00214B2D">
              <w:rPr>
                <w:color w:val="000000"/>
              </w:rPr>
              <w:t>17</w:t>
            </w:r>
          </w:p>
        </w:tc>
        <w:tc>
          <w:tcPr>
            <w:tcW w:w="1761" w:type="pct"/>
          </w:tcPr>
          <w:p w:rsidR="003E6894" w:rsidRPr="00214B2D" w:rsidRDefault="003E6894" w:rsidP="00F54204">
            <w:pPr>
              <w:jc w:val="center"/>
              <w:rPr>
                <w:color w:val="000000"/>
              </w:rPr>
            </w:pPr>
            <w:r w:rsidRPr="00214B2D">
              <w:rPr>
                <w:color w:val="000000"/>
              </w:rPr>
              <w:t>31</w:t>
            </w:r>
          </w:p>
        </w:tc>
      </w:tr>
      <w:tr w:rsidR="003E6894" w:rsidRPr="00214B2D" w:rsidTr="00F54204">
        <w:trPr>
          <w:cantSplit/>
        </w:trPr>
        <w:tc>
          <w:tcPr>
            <w:tcW w:w="1374" w:type="pct"/>
          </w:tcPr>
          <w:p w:rsidR="003E6894" w:rsidRPr="00214B2D" w:rsidRDefault="003E6894" w:rsidP="00F54204">
            <w:pPr>
              <w:jc w:val="center"/>
              <w:rPr>
                <w:color w:val="000000"/>
              </w:rPr>
            </w:pPr>
            <w:proofErr w:type="spellStart"/>
            <w:r w:rsidRPr="00214B2D">
              <w:rPr>
                <w:color w:val="000000"/>
              </w:rPr>
              <w:t>Корнеклубнеплоды</w:t>
            </w:r>
            <w:proofErr w:type="spellEnd"/>
          </w:p>
        </w:tc>
        <w:tc>
          <w:tcPr>
            <w:tcW w:w="1865" w:type="pct"/>
          </w:tcPr>
          <w:p w:rsidR="003E6894" w:rsidRPr="00214B2D" w:rsidRDefault="003E6894" w:rsidP="00F54204">
            <w:pPr>
              <w:jc w:val="center"/>
              <w:rPr>
                <w:color w:val="000000"/>
              </w:rPr>
            </w:pPr>
            <w:r w:rsidRPr="00214B2D">
              <w:rPr>
                <w:color w:val="000000"/>
              </w:rPr>
              <w:t>6</w:t>
            </w:r>
          </w:p>
        </w:tc>
        <w:tc>
          <w:tcPr>
            <w:tcW w:w="1761" w:type="pct"/>
          </w:tcPr>
          <w:p w:rsidR="003E6894" w:rsidRPr="00214B2D" w:rsidRDefault="003E6894" w:rsidP="00F54204">
            <w:pPr>
              <w:jc w:val="center"/>
              <w:rPr>
                <w:color w:val="000000"/>
              </w:rPr>
            </w:pPr>
            <w:r w:rsidRPr="00214B2D">
              <w:rPr>
                <w:color w:val="000000"/>
              </w:rPr>
              <w:t>15</w:t>
            </w:r>
          </w:p>
        </w:tc>
      </w:tr>
      <w:tr w:rsidR="003E6894" w:rsidRPr="00214B2D" w:rsidTr="00F54204">
        <w:trPr>
          <w:cantSplit/>
        </w:trPr>
        <w:tc>
          <w:tcPr>
            <w:tcW w:w="1374" w:type="pct"/>
          </w:tcPr>
          <w:p w:rsidR="003E6894" w:rsidRPr="00214B2D" w:rsidRDefault="003E6894" w:rsidP="00F54204">
            <w:pPr>
              <w:jc w:val="center"/>
              <w:rPr>
                <w:color w:val="000000"/>
              </w:rPr>
            </w:pPr>
            <w:r w:rsidRPr="00214B2D">
              <w:rPr>
                <w:color w:val="000000"/>
              </w:rPr>
              <w:t>Зеленые</w:t>
            </w:r>
          </w:p>
        </w:tc>
        <w:tc>
          <w:tcPr>
            <w:tcW w:w="1865" w:type="pct"/>
          </w:tcPr>
          <w:p w:rsidR="003E6894" w:rsidRPr="00214B2D" w:rsidRDefault="003E6894" w:rsidP="00F54204">
            <w:pPr>
              <w:jc w:val="center"/>
              <w:rPr>
                <w:color w:val="000000"/>
              </w:rPr>
            </w:pPr>
            <w:r w:rsidRPr="00214B2D">
              <w:rPr>
                <w:color w:val="000000"/>
              </w:rPr>
              <w:t>20</w:t>
            </w:r>
          </w:p>
        </w:tc>
        <w:tc>
          <w:tcPr>
            <w:tcW w:w="1761" w:type="pct"/>
          </w:tcPr>
          <w:p w:rsidR="003E6894" w:rsidRPr="00214B2D" w:rsidRDefault="003E6894" w:rsidP="00F54204">
            <w:pPr>
              <w:jc w:val="center"/>
              <w:rPr>
                <w:color w:val="000000"/>
              </w:rPr>
            </w:pPr>
            <w:r w:rsidRPr="00214B2D">
              <w:rPr>
                <w:color w:val="000000"/>
              </w:rPr>
              <w:t>30</w:t>
            </w:r>
          </w:p>
        </w:tc>
      </w:tr>
    </w:tbl>
    <w:p w:rsidR="003E6894" w:rsidRDefault="003E6894" w:rsidP="003E6894">
      <w:pPr>
        <w:keepNext/>
        <w:keepLines/>
        <w:spacing w:before="200" w:line="360" w:lineRule="auto"/>
        <w:ind w:firstLine="851"/>
        <w:jc w:val="both"/>
        <w:outlineLvl w:val="4"/>
        <w:rPr>
          <w:color w:val="000000"/>
          <w:sz w:val="28"/>
          <w:szCs w:val="28"/>
        </w:rPr>
      </w:pPr>
      <w:r w:rsidRPr="00214B2D">
        <w:rPr>
          <w:color w:val="000000"/>
          <w:sz w:val="28"/>
          <w:szCs w:val="28"/>
        </w:rPr>
        <w:t xml:space="preserve">Структуру суточного кормового рациона дойных коров по группам кормов  устанавливают в зависимости от их физиологического состояния, продуктивности, возраста, живой массы,   упитанности и имеющихся в наличии кормов. </w:t>
      </w:r>
    </w:p>
    <w:p w:rsidR="003E6894" w:rsidRPr="00F41D63" w:rsidRDefault="003E6894" w:rsidP="003E6894">
      <w:pPr>
        <w:keepNext/>
        <w:keepLines/>
        <w:spacing w:before="200" w:line="276" w:lineRule="auto"/>
        <w:jc w:val="both"/>
        <w:outlineLvl w:val="4"/>
        <w:rPr>
          <w:color w:val="000000"/>
        </w:rPr>
      </w:pPr>
      <w:r w:rsidRPr="00214B2D">
        <w:rPr>
          <w:b/>
          <w:color w:val="000000"/>
        </w:rPr>
        <w:t>Таблица</w:t>
      </w:r>
      <w:proofErr w:type="gramStart"/>
      <w:r>
        <w:rPr>
          <w:b/>
          <w:color w:val="000000"/>
        </w:rPr>
        <w:t>4</w:t>
      </w:r>
      <w:proofErr w:type="gramEnd"/>
      <w:r>
        <w:rPr>
          <w:b/>
          <w:color w:val="000000"/>
        </w:rPr>
        <w:t>.5</w:t>
      </w:r>
      <w:r w:rsidRPr="00214B2D">
        <w:rPr>
          <w:b/>
          <w:color w:val="000000"/>
        </w:rPr>
        <w:t xml:space="preserve"> -</w:t>
      </w:r>
      <w:r w:rsidRPr="00F41D63">
        <w:rPr>
          <w:color w:val="000000"/>
        </w:rPr>
        <w:t>Предельное максимальное содержание отдельных видов кормов в группах кормов</w:t>
      </w:r>
      <w:r w:rsidRPr="00F41D63">
        <w:rPr>
          <w:color w:val="000000"/>
          <w:vertAlign w:val="superscript"/>
        </w:rPr>
        <w:t>4</w:t>
      </w:r>
      <w:r w:rsidRPr="00F41D63">
        <w:rPr>
          <w:color w:val="000000"/>
        </w:rPr>
        <w:t>, % в весе соответствующих групп кормов</w:t>
      </w:r>
    </w:p>
    <w:tbl>
      <w:tblPr>
        <w:tblW w:w="51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97"/>
        <w:gridCol w:w="2786"/>
        <w:gridCol w:w="5199"/>
      </w:tblGrid>
      <w:tr w:rsidR="003E6894" w:rsidRPr="00214B2D" w:rsidTr="00F54204">
        <w:trPr>
          <w:cantSplit/>
          <w:trHeight w:val="360"/>
        </w:trPr>
        <w:tc>
          <w:tcPr>
            <w:tcW w:w="833" w:type="pct"/>
            <w:vMerge w:val="restart"/>
          </w:tcPr>
          <w:p w:rsidR="003E6894" w:rsidRPr="00214B2D" w:rsidRDefault="003E6894" w:rsidP="00F54204">
            <w:pPr>
              <w:jc w:val="center"/>
              <w:rPr>
                <w:b/>
                <w:color w:val="000000"/>
              </w:rPr>
            </w:pPr>
            <w:r w:rsidRPr="00214B2D">
              <w:rPr>
                <w:b/>
                <w:color w:val="000000"/>
              </w:rPr>
              <w:t>Группа кормов</w:t>
            </w:r>
          </w:p>
        </w:tc>
        <w:tc>
          <w:tcPr>
            <w:tcW w:w="1454" w:type="pct"/>
            <w:vMerge w:val="restart"/>
          </w:tcPr>
          <w:p w:rsidR="003E6894" w:rsidRPr="00214B2D" w:rsidRDefault="003E6894" w:rsidP="00F54204">
            <w:pPr>
              <w:jc w:val="center"/>
              <w:rPr>
                <w:b/>
                <w:color w:val="000000"/>
              </w:rPr>
            </w:pPr>
            <w:r w:rsidRPr="00214B2D">
              <w:rPr>
                <w:b/>
                <w:color w:val="000000"/>
              </w:rPr>
              <w:t>Вид корма</w:t>
            </w:r>
          </w:p>
        </w:tc>
        <w:tc>
          <w:tcPr>
            <w:tcW w:w="2713" w:type="pct"/>
          </w:tcPr>
          <w:p w:rsidR="003E6894" w:rsidRPr="00214B2D" w:rsidRDefault="003E6894" w:rsidP="00F54204">
            <w:pPr>
              <w:jc w:val="center"/>
              <w:rPr>
                <w:b/>
                <w:color w:val="000000"/>
              </w:rPr>
            </w:pPr>
            <w:r w:rsidRPr="00214B2D">
              <w:rPr>
                <w:b/>
                <w:color w:val="000000"/>
              </w:rPr>
              <w:t xml:space="preserve">Суточный удой, </w:t>
            </w:r>
            <w:proofErr w:type="gramStart"/>
            <w:r w:rsidRPr="00214B2D">
              <w:rPr>
                <w:b/>
                <w:color w:val="000000"/>
              </w:rPr>
              <w:t>кг</w:t>
            </w:r>
            <w:proofErr w:type="gramEnd"/>
          </w:p>
        </w:tc>
      </w:tr>
      <w:tr w:rsidR="003E6894" w:rsidRPr="00214B2D" w:rsidTr="00F54204">
        <w:trPr>
          <w:cantSplit/>
          <w:trHeight w:val="292"/>
        </w:trPr>
        <w:tc>
          <w:tcPr>
            <w:tcW w:w="833" w:type="pct"/>
            <w:vMerge/>
            <w:textDirection w:val="btLr"/>
          </w:tcPr>
          <w:p w:rsidR="003E6894" w:rsidRPr="00214B2D" w:rsidRDefault="003E6894" w:rsidP="00F54204">
            <w:pPr>
              <w:ind w:right="113"/>
              <w:jc w:val="center"/>
              <w:rPr>
                <w:b/>
                <w:color w:val="000000"/>
              </w:rPr>
            </w:pPr>
          </w:p>
        </w:tc>
        <w:tc>
          <w:tcPr>
            <w:tcW w:w="1454" w:type="pct"/>
            <w:vMerge/>
          </w:tcPr>
          <w:p w:rsidR="003E6894" w:rsidRPr="00214B2D" w:rsidRDefault="003E6894" w:rsidP="00F54204">
            <w:pPr>
              <w:jc w:val="center"/>
              <w:rPr>
                <w:b/>
                <w:color w:val="000000"/>
              </w:rPr>
            </w:pPr>
          </w:p>
        </w:tc>
        <w:tc>
          <w:tcPr>
            <w:tcW w:w="2713" w:type="pct"/>
          </w:tcPr>
          <w:p w:rsidR="003E6894" w:rsidRPr="00214B2D" w:rsidRDefault="003E6894" w:rsidP="00F54204">
            <w:pPr>
              <w:jc w:val="center"/>
              <w:rPr>
                <w:b/>
                <w:color w:val="000000"/>
              </w:rPr>
            </w:pPr>
            <w:r w:rsidRPr="00214B2D">
              <w:rPr>
                <w:b/>
                <w:color w:val="000000"/>
              </w:rPr>
              <w:t>22-30</w:t>
            </w:r>
          </w:p>
        </w:tc>
      </w:tr>
      <w:tr w:rsidR="003E6894" w:rsidRPr="00214B2D" w:rsidTr="00F54204">
        <w:trPr>
          <w:cantSplit/>
          <w:trHeight w:val="339"/>
        </w:trPr>
        <w:tc>
          <w:tcPr>
            <w:tcW w:w="833" w:type="pct"/>
            <w:vMerge w:val="restart"/>
          </w:tcPr>
          <w:p w:rsidR="003E6894" w:rsidRPr="00214B2D" w:rsidRDefault="003E6894" w:rsidP="00F54204">
            <w:pPr>
              <w:rPr>
                <w:color w:val="000000"/>
              </w:rPr>
            </w:pPr>
          </w:p>
          <w:p w:rsidR="003E6894" w:rsidRPr="00214B2D" w:rsidRDefault="003E6894" w:rsidP="00F54204">
            <w:pPr>
              <w:rPr>
                <w:color w:val="000000"/>
              </w:rPr>
            </w:pPr>
            <w:r w:rsidRPr="00214B2D">
              <w:rPr>
                <w:color w:val="000000"/>
              </w:rPr>
              <w:t>Концентраты</w:t>
            </w:r>
          </w:p>
        </w:tc>
        <w:tc>
          <w:tcPr>
            <w:tcW w:w="1454" w:type="pct"/>
          </w:tcPr>
          <w:p w:rsidR="003E6894" w:rsidRPr="00214B2D" w:rsidRDefault="003E6894" w:rsidP="00F54204">
            <w:pPr>
              <w:rPr>
                <w:color w:val="000000"/>
              </w:rPr>
            </w:pPr>
            <w:r w:rsidRPr="00214B2D">
              <w:rPr>
                <w:color w:val="000000"/>
              </w:rPr>
              <w:t>отруби пшеничные</w:t>
            </w:r>
          </w:p>
        </w:tc>
        <w:tc>
          <w:tcPr>
            <w:tcW w:w="2713" w:type="pct"/>
          </w:tcPr>
          <w:p w:rsidR="003E6894" w:rsidRPr="00214B2D" w:rsidRDefault="003E6894" w:rsidP="00F54204">
            <w:pPr>
              <w:jc w:val="center"/>
              <w:rPr>
                <w:color w:val="000000"/>
              </w:rPr>
            </w:pPr>
            <w:r w:rsidRPr="00214B2D">
              <w:rPr>
                <w:color w:val="000000"/>
              </w:rPr>
              <w:t>25</w:t>
            </w:r>
          </w:p>
        </w:tc>
      </w:tr>
      <w:tr w:rsidR="003E6894" w:rsidRPr="00214B2D" w:rsidTr="00F54204">
        <w:trPr>
          <w:cantSplit/>
          <w:trHeight w:val="179"/>
        </w:trPr>
        <w:tc>
          <w:tcPr>
            <w:tcW w:w="833" w:type="pct"/>
            <w:vMerge/>
          </w:tcPr>
          <w:p w:rsidR="003E6894" w:rsidRPr="00214B2D" w:rsidRDefault="003E6894" w:rsidP="00F54204">
            <w:pPr>
              <w:rPr>
                <w:color w:val="000000"/>
              </w:rPr>
            </w:pPr>
          </w:p>
        </w:tc>
        <w:tc>
          <w:tcPr>
            <w:tcW w:w="1454" w:type="pct"/>
          </w:tcPr>
          <w:p w:rsidR="003E6894" w:rsidRPr="00214B2D" w:rsidRDefault="003E6894" w:rsidP="00F54204">
            <w:pPr>
              <w:rPr>
                <w:color w:val="000000"/>
              </w:rPr>
            </w:pPr>
            <w:r w:rsidRPr="00214B2D">
              <w:rPr>
                <w:color w:val="000000"/>
              </w:rPr>
              <w:t>жмых подсолнечный</w:t>
            </w:r>
          </w:p>
        </w:tc>
        <w:tc>
          <w:tcPr>
            <w:tcW w:w="2713" w:type="pct"/>
          </w:tcPr>
          <w:p w:rsidR="003E6894" w:rsidRPr="00214B2D" w:rsidRDefault="003E6894" w:rsidP="00F54204">
            <w:pPr>
              <w:jc w:val="center"/>
              <w:rPr>
                <w:color w:val="000000"/>
              </w:rPr>
            </w:pPr>
            <w:r w:rsidRPr="00214B2D">
              <w:rPr>
                <w:color w:val="000000"/>
              </w:rPr>
              <w:t>8</w:t>
            </w:r>
          </w:p>
        </w:tc>
      </w:tr>
      <w:tr w:rsidR="003E6894" w:rsidRPr="00214B2D" w:rsidTr="00F54204">
        <w:trPr>
          <w:cantSplit/>
          <w:trHeight w:val="179"/>
        </w:trPr>
        <w:tc>
          <w:tcPr>
            <w:tcW w:w="833" w:type="pct"/>
            <w:vMerge/>
          </w:tcPr>
          <w:p w:rsidR="003E6894" w:rsidRPr="00214B2D" w:rsidRDefault="003E6894" w:rsidP="00F54204">
            <w:pPr>
              <w:rPr>
                <w:color w:val="000000"/>
              </w:rPr>
            </w:pPr>
          </w:p>
        </w:tc>
        <w:tc>
          <w:tcPr>
            <w:tcW w:w="1454" w:type="pct"/>
          </w:tcPr>
          <w:p w:rsidR="003E6894" w:rsidRPr="00214B2D" w:rsidRDefault="003E6894" w:rsidP="00F54204">
            <w:pPr>
              <w:rPr>
                <w:color w:val="000000"/>
              </w:rPr>
            </w:pPr>
            <w:r w:rsidRPr="00214B2D">
              <w:rPr>
                <w:color w:val="000000"/>
              </w:rPr>
              <w:t>горох</w:t>
            </w:r>
          </w:p>
        </w:tc>
        <w:tc>
          <w:tcPr>
            <w:tcW w:w="2713" w:type="pct"/>
          </w:tcPr>
          <w:p w:rsidR="003E6894" w:rsidRPr="00214B2D" w:rsidRDefault="003E6894" w:rsidP="00F54204">
            <w:pPr>
              <w:jc w:val="center"/>
              <w:rPr>
                <w:color w:val="000000"/>
              </w:rPr>
            </w:pPr>
            <w:r w:rsidRPr="00214B2D">
              <w:rPr>
                <w:color w:val="000000"/>
              </w:rPr>
              <w:t>8</w:t>
            </w:r>
          </w:p>
        </w:tc>
      </w:tr>
      <w:tr w:rsidR="003E6894" w:rsidRPr="00214B2D" w:rsidTr="00F54204">
        <w:trPr>
          <w:cantSplit/>
          <w:trHeight w:val="339"/>
        </w:trPr>
        <w:tc>
          <w:tcPr>
            <w:tcW w:w="833" w:type="pct"/>
            <w:vMerge w:val="restart"/>
          </w:tcPr>
          <w:p w:rsidR="003E6894" w:rsidRPr="00214B2D" w:rsidRDefault="003E6894" w:rsidP="00F54204">
            <w:pPr>
              <w:rPr>
                <w:color w:val="000000"/>
              </w:rPr>
            </w:pPr>
            <w:r w:rsidRPr="00214B2D">
              <w:rPr>
                <w:color w:val="000000"/>
              </w:rPr>
              <w:t>Грубые</w:t>
            </w:r>
          </w:p>
        </w:tc>
        <w:tc>
          <w:tcPr>
            <w:tcW w:w="1454" w:type="pct"/>
          </w:tcPr>
          <w:p w:rsidR="003E6894" w:rsidRPr="00214B2D" w:rsidRDefault="003E6894" w:rsidP="00F54204">
            <w:pPr>
              <w:rPr>
                <w:color w:val="000000"/>
              </w:rPr>
            </w:pPr>
            <w:r w:rsidRPr="00214B2D">
              <w:rPr>
                <w:color w:val="000000"/>
              </w:rPr>
              <w:t xml:space="preserve"> солома</w:t>
            </w:r>
          </w:p>
        </w:tc>
        <w:tc>
          <w:tcPr>
            <w:tcW w:w="2713" w:type="pct"/>
          </w:tcPr>
          <w:p w:rsidR="003E6894" w:rsidRPr="00214B2D" w:rsidRDefault="003E6894" w:rsidP="00F54204">
            <w:pPr>
              <w:jc w:val="center"/>
              <w:rPr>
                <w:color w:val="000000"/>
              </w:rPr>
            </w:pPr>
            <w:r w:rsidRPr="00214B2D">
              <w:rPr>
                <w:color w:val="000000"/>
              </w:rPr>
              <w:t>10</w:t>
            </w:r>
          </w:p>
        </w:tc>
      </w:tr>
      <w:tr w:rsidR="003E6894" w:rsidRPr="00214B2D" w:rsidTr="00F54204">
        <w:trPr>
          <w:cantSplit/>
          <w:trHeight w:val="179"/>
        </w:trPr>
        <w:tc>
          <w:tcPr>
            <w:tcW w:w="833" w:type="pct"/>
            <w:vMerge/>
          </w:tcPr>
          <w:p w:rsidR="003E6894" w:rsidRPr="00214B2D" w:rsidRDefault="003E6894" w:rsidP="00F54204">
            <w:pPr>
              <w:rPr>
                <w:color w:val="000000"/>
              </w:rPr>
            </w:pPr>
          </w:p>
        </w:tc>
        <w:tc>
          <w:tcPr>
            <w:tcW w:w="1454" w:type="pct"/>
          </w:tcPr>
          <w:p w:rsidR="003E6894" w:rsidRPr="00214B2D" w:rsidRDefault="003E6894" w:rsidP="00F54204">
            <w:pPr>
              <w:rPr>
                <w:color w:val="000000"/>
              </w:rPr>
            </w:pPr>
            <w:r w:rsidRPr="00214B2D">
              <w:rPr>
                <w:color w:val="000000"/>
              </w:rPr>
              <w:t xml:space="preserve"> сенаж многолетних трав</w:t>
            </w:r>
          </w:p>
        </w:tc>
        <w:tc>
          <w:tcPr>
            <w:tcW w:w="2713" w:type="pct"/>
          </w:tcPr>
          <w:p w:rsidR="003E6894" w:rsidRPr="00214B2D" w:rsidRDefault="003E6894" w:rsidP="00F54204">
            <w:pPr>
              <w:jc w:val="center"/>
              <w:rPr>
                <w:color w:val="000000"/>
              </w:rPr>
            </w:pPr>
            <w:r w:rsidRPr="00214B2D">
              <w:rPr>
                <w:color w:val="000000"/>
              </w:rPr>
              <w:t>40</w:t>
            </w:r>
          </w:p>
        </w:tc>
      </w:tr>
      <w:tr w:rsidR="003E6894" w:rsidRPr="00214B2D" w:rsidTr="00F54204">
        <w:trPr>
          <w:cantSplit/>
          <w:trHeight w:val="303"/>
        </w:trPr>
        <w:tc>
          <w:tcPr>
            <w:tcW w:w="833" w:type="pct"/>
          </w:tcPr>
          <w:p w:rsidR="003E6894" w:rsidRPr="00214B2D" w:rsidRDefault="003E6894" w:rsidP="00F54204">
            <w:pPr>
              <w:rPr>
                <w:color w:val="000000"/>
              </w:rPr>
            </w:pPr>
            <w:r w:rsidRPr="00214B2D">
              <w:rPr>
                <w:color w:val="000000"/>
              </w:rPr>
              <w:t>Корнеплоды</w:t>
            </w:r>
          </w:p>
        </w:tc>
        <w:tc>
          <w:tcPr>
            <w:tcW w:w="1454" w:type="pct"/>
          </w:tcPr>
          <w:p w:rsidR="003E6894" w:rsidRPr="00214B2D" w:rsidRDefault="003E6894" w:rsidP="00F54204">
            <w:pPr>
              <w:rPr>
                <w:color w:val="000000"/>
              </w:rPr>
            </w:pPr>
            <w:r w:rsidRPr="00214B2D">
              <w:rPr>
                <w:color w:val="000000"/>
              </w:rPr>
              <w:t>картофель</w:t>
            </w:r>
          </w:p>
        </w:tc>
        <w:tc>
          <w:tcPr>
            <w:tcW w:w="2713" w:type="pct"/>
          </w:tcPr>
          <w:p w:rsidR="003E6894" w:rsidRPr="00214B2D" w:rsidRDefault="003E6894" w:rsidP="00F54204">
            <w:pPr>
              <w:jc w:val="center"/>
              <w:rPr>
                <w:color w:val="000000"/>
              </w:rPr>
            </w:pPr>
            <w:r w:rsidRPr="00214B2D">
              <w:rPr>
                <w:color w:val="000000"/>
              </w:rPr>
              <w:t>8</w:t>
            </w:r>
          </w:p>
        </w:tc>
      </w:tr>
    </w:tbl>
    <w:p w:rsidR="003E6894" w:rsidRPr="00214B2D" w:rsidRDefault="003E6894" w:rsidP="003E6894">
      <w:pPr>
        <w:keepNext/>
        <w:jc w:val="both"/>
        <w:outlineLvl w:val="1"/>
        <w:rPr>
          <w:color w:val="000000"/>
        </w:rPr>
      </w:pPr>
    </w:p>
    <w:p w:rsidR="003E6894" w:rsidRPr="00F41D63" w:rsidRDefault="003E6894" w:rsidP="003E6894">
      <w:pPr>
        <w:keepNext/>
        <w:jc w:val="both"/>
        <w:outlineLvl w:val="1"/>
        <w:rPr>
          <w:color w:val="000000"/>
        </w:rPr>
      </w:pPr>
      <w:r w:rsidRPr="00214B2D">
        <w:rPr>
          <w:b/>
          <w:color w:val="000000"/>
        </w:rPr>
        <w:t xml:space="preserve">Таблица </w:t>
      </w:r>
      <w:r>
        <w:rPr>
          <w:b/>
          <w:color w:val="000000"/>
        </w:rPr>
        <w:t>4.6</w:t>
      </w:r>
      <w:r w:rsidRPr="00214B2D">
        <w:rPr>
          <w:b/>
          <w:color w:val="000000"/>
        </w:rPr>
        <w:t xml:space="preserve"> </w:t>
      </w:r>
      <w:r w:rsidRPr="00F41D63">
        <w:rPr>
          <w:color w:val="000000"/>
        </w:rPr>
        <w:t>- Предельное содержание кормовых добавок в рационе, % в весе заменяемых видов питательных веществ (поваренная соль - в весе кормового рациона)</w:t>
      </w: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13"/>
        <w:gridCol w:w="978"/>
        <w:gridCol w:w="832"/>
        <w:gridCol w:w="978"/>
        <w:gridCol w:w="979"/>
        <w:gridCol w:w="832"/>
        <w:gridCol w:w="832"/>
        <w:gridCol w:w="941"/>
        <w:gridCol w:w="999"/>
      </w:tblGrid>
      <w:tr w:rsidR="003E6894" w:rsidRPr="00214B2D" w:rsidTr="00F54204">
        <w:trPr>
          <w:cantSplit/>
          <w:trHeight w:val="936"/>
        </w:trPr>
        <w:tc>
          <w:tcPr>
            <w:tcW w:w="1155" w:type="pct"/>
            <w:vMerge w:val="restart"/>
          </w:tcPr>
          <w:p w:rsidR="003E6894" w:rsidRPr="00214B2D" w:rsidRDefault="003E6894" w:rsidP="00F54204">
            <w:pPr>
              <w:jc w:val="center"/>
              <w:rPr>
                <w:color w:val="000000"/>
              </w:rPr>
            </w:pPr>
            <w:r w:rsidRPr="00214B2D">
              <w:rPr>
                <w:color w:val="000000"/>
              </w:rPr>
              <w:t>Вид кормовых добавок</w:t>
            </w:r>
          </w:p>
        </w:tc>
        <w:tc>
          <w:tcPr>
            <w:tcW w:w="944" w:type="pct"/>
            <w:gridSpan w:val="2"/>
          </w:tcPr>
          <w:p w:rsidR="003E6894" w:rsidRPr="00214B2D" w:rsidRDefault="003E6894" w:rsidP="00F54204">
            <w:pPr>
              <w:jc w:val="center"/>
              <w:rPr>
                <w:color w:val="000000"/>
              </w:rPr>
            </w:pPr>
            <w:r w:rsidRPr="00214B2D">
              <w:rPr>
                <w:color w:val="000000"/>
              </w:rPr>
              <w:t>В весе рациона</w:t>
            </w:r>
          </w:p>
        </w:tc>
        <w:tc>
          <w:tcPr>
            <w:tcW w:w="1021" w:type="pct"/>
            <w:gridSpan w:val="2"/>
          </w:tcPr>
          <w:p w:rsidR="003E6894" w:rsidRPr="00214B2D" w:rsidRDefault="003E6894" w:rsidP="00F54204">
            <w:pPr>
              <w:jc w:val="center"/>
              <w:rPr>
                <w:color w:val="000000"/>
              </w:rPr>
            </w:pPr>
            <w:r w:rsidRPr="00214B2D">
              <w:rPr>
                <w:color w:val="000000"/>
              </w:rPr>
              <w:t xml:space="preserve">В весе </w:t>
            </w:r>
            <w:proofErr w:type="spellStart"/>
            <w:r w:rsidRPr="00214B2D">
              <w:rPr>
                <w:color w:val="000000"/>
              </w:rPr>
              <w:t>переваримого</w:t>
            </w:r>
            <w:proofErr w:type="spellEnd"/>
            <w:r w:rsidRPr="00214B2D">
              <w:rPr>
                <w:color w:val="000000"/>
              </w:rPr>
              <w:t xml:space="preserve"> протеина</w:t>
            </w:r>
          </w:p>
        </w:tc>
        <w:tc>
          <w:tcPr>
            <w:tcW w:w="868" w:type="pct"/>
            <w:gridSpan w:val="2"/>
          </w:tcPr>
          <w:p w:rsidR="003E6894" w:rsidRPr="00214B2D" w:rsidRDefault="003E6894" w:rsidP="00F54204">
            <w:pPr>
              <w:jc w:val="center"/>
              <w:rPr>
                <w:color w:val="000000"/>
              </w:rPr>
            </w:pPr>
            <w:r w:rsidRPr="00214B2D">
              <w:rPr>
                <w:color w:val="000000"/>
              </w:rPr>
              <w:t>В весе фосфора</w:t>
            </w:r>
          </w:p>
        </w:tc>
        <w:tc>
          <w:tcPr>
            <w:tcW w:w="1013" w:type="pct"/>
            <w:gridSpan w:val="2"/>
          </w:tcPr>
          <w:p w:rsidR="003E6894" w:rsidRPr="00214B2D" w:rsidRDefault="003E6894" w:rsidP="00F54204">
            <w:pPr>
              <w:jc w:val="center"/>
              <w:rPr>
                <w:color w:val="000000"/>
              </w:rPr>
            </w:pPr>
            <w:r w:rsidRPr="00214B2D">
              <w:rPr>
                <w:color w:val="000000"/>
              </w:rPr>
              <w:t>В весе кальция</w:t>
            </w:r>
          </w:p>
        </w:tc>
      </w:tr>
      <w:tr w:rsidR="003E6894" w:rsidRPr="00214B2D" w:rsidTr="00F54204">
        <w:trPr>
          <w:cantSplit/>
          <w:trHeight w:val="169"/>
        </w:trPr>
        <w:tc>
          <w:tcPr>
            <w:tcW w:w="1155" w:type="pct"/>
            <w:vMerge/>
          </w:tcPr>
          <w:p w:rsidR="003E6894" w:rsidRPr="00214B2D" w:rsidRDefault="003E6894" w:rsidP="00F54204">
            <w:pPr>
              <w:jc w:val="center"/>
              <w:rPr>
                <w:color w:val="000000"/>
              </w:rPr>
            </w:pPr>
          </w:p>
        </w:tc>
        <w:tc>
          <w:tcPr>
            <w:tcW w:w="510" w:type="pct"/>
          </w:tcPr>
          <w:p w:rsidR="003E6894" w:rsidRPr="00F41D63" w:rsidRDefault="003E6894" w:rsidP="00F54204">
            <w:pPr>
              <w:jc w:val="center"/>
              <w:rPr>
                <w:color w:val="000000"/>
              </w:rPr>
            </w:pPr>
            <w:r w:rsidRPr="00214B2D">
              <w:rPr>
                <w:color w:val="000000"/>
                <w:lang w:val="en-US"/>
              </w:rPr>
              <w:t>min</w:t>
            </w:r>
          </w:p>
        </w:tc>
        <w:tc>
          <w:tcPr>
            <w:tcW w:w="434" w:type="pct"/>
          </w:tcPr>
          <w:p w:rsidR="003E6894" w:rsidRPr="00F41D63" w:rsidRDefault="003E6894" w:rsidP="00F54204">
            <w:pPr>
              <w:jc w:val="center"/>
              <w:rPr>
                <w:color w:val="000000"/>
              </w:rPr>
            </w:pPr>
            <w:r w:rsidRPr="00214B2D">
              <w:rPr>
                <w:color w:val="000000"/>
                <w:lang w:val="en-US"/>
              </w:rPr>
              <w:t>max</w:t>
            </w:r>
          </w:p>
        </w:tc>
        <w:tc>
          <w:tcPr>
            <w:tcW w:w="510" w:type="pct"/>
          </w:tcPr>
          <w:p w:rsidR="003E6894" w:rsidRPr="00F41D63" w:rsidRDefault="003E6894" w:rsidP="00F54204">
            <w:pPr>
              <w:jc w:val="center"/>
              <w:rPr>
                <w:color w:val="000000"/>
              </w:rPr>
            </w:pPr>
            <w:r w:rsidRPr="00214B2D">
              <w:rPr>
                <w:color w:val="000000"/>
                <w:lang w:val="en-US"/>
              </w:rPr>
              <w:t>min</w:t>
            </w:r>
          </w:p>
        </w:tc>
        <w:tc>
          <w:tcPr>
            <w:tcW w:w="511" w:type="pct"/>
          </w:tcPr>
          <w:p w:rsidR="003E6894" w:rsidRPr="00F41D63" w:rsidRDefault="003E6894" w:rsidP="00F54204">
            <w:pPr>
              <w:jc w:val="center"/>
              <w:rPr>
                <w:color w:val="000000"/>
              </w:rPr>
            </w:pPr>
            <w:r w:rsidRPr="00214B2D">
              <w:rPr>
                <w:color w:val="000000"/>
                <w:lang w:val="en-US"/>
              </w:rPr>
              <w:t>max</w:t>
            </w:r>
          </w:p>
        </w:tc>
        <w:tc>
          <w:tcPr>
            <w:tcW w:w="434" w:type="pct"/>
          </w:tcPr>
          <w:p w:rsidR="003E6894" w:rsidRPr="00F41D63" w:rsidRDefault="003E6894" w:rsidP="00F54204">
            <w:pPr>
              <w:jc w:val="center"/>
              <w:rPr>
                <w:color w:val="000000"/>
              </w:rPr>
            </w:pPr>
            <w:r w:rsidRPr="00214B2D">
              <w:rPr>
                <w:color w:val="000000"/>
                <w:lang w:val="en-US"/>
              </w:rPr>
              <w:t>min</w:t>
            </w:r>
          </w:p>
        </w:tc>
        <w:tc>
          <w:tcPr>
            <w:tcW w:w="434" w:type="pct"/>
          </w:tcPr>
          <w:p w:rsidR="003E6894" w:rsidRPr="00F41D63" w:rsidRDefault="003E6894" w:rsidP="00F54204">
            <w:pPr>
              <w:jc w:val="center"/>
              <w:rPr>
                <w:color w:val="000000"/>
              </w:rPr>
            </w:pPr>
            <w:r w:rsidRPr="00214B2D">
              <w:rPr>
                <w:color w:val="000000"/>
                <w:lang w:val="en-US"/>
              </w:rPr>
              <w:t>max</w:t>
            </w:r>
          </w:p>
        </w:tc>
        <w:tc>
          <w:tcPr>
            <w:tcW w:w="491" w:type="pct"/>
          </w:tcPr>
          <w:p w:rsidR="003E6894" w:rsidRPr="00F41D63" w:rsidRDefault="003E6894" w:rsidP="00F54204">
            <w:pPr>
              <w:jc w:val="center"/>
              <w:rPr>
                <w:color w:val="000000"/>
              </w:rPr>
            </w:pPr>
            <w:r w:rsidRPr="00214B2D">
              <w:rPr>
                <w:color w:val="000000"/>
                <w:lang w:val="en-US"/>
              </w:rPr>
              <w:t>min</w:t>
            </w:r>
          </w:p>
        </w:tc>
        <w:tc>
          <w:tcPr>
            <w:tcW w:w="522" w:type="pct"/>
          </w:tcPr>
          <w:p w:rsidR="003E6894" w:rsidRPr="00214B2D" w:rsidRDefault="003E6894" w:rsidP="00F54204">
            <w:pPr>
              <w:jc w:val="center"/>
              <w:rPr>
                <w:color w:val="000000"/>
                <w:lang w:val="en-US"/>
              </w:rPr>
            </w:pPr>
            <w:r w:rsidRPr="00214B2D">
              <w:rPr>
                <w:color w:val="000000"/>
                <w:lang w:val="en-US"/>
              </w:rPr>
              <w:t>max</w:t>
            </w:r>
          </w:p>
        </w:tc>
      </w:tr>
      <w:tr w:rsidR="003E6894" w:rsidRPr="00214B2D" w:rsidTr="00F54204">
        <w:trPr>
          <w:trHeight w:val="304"/>
        </w:trPr>
        <w:tc>
          <w:tcPr>
            <w:tcW w:w="1155" w:type="pct"/>
          </w:tcPr>
          <w:p w:rsidR="003E6894" w:rsidRPr="00214B2D" w:rsidRDefault="003E6894" w:rsidP="00F54204">
            <w:pPr>
              <w:rPr>
                <w:color w:val="000000"/>
              </w:rPr>
            </w:pPr>
            <w:r w:rsidRPr="00214B2D">
              <w:rPr>
                <w:color w:val="000000"/>
              </w:rPr>
              <w:t>Карбамид</w:t>
            </w:r>
          </w:p>
        </w:tc>
        <w:tc>
          <w:tcPr>
            <w:tcW w:w="510" w:type="pct"/>
          </w:tcPr>
          <w:p w:rsidR="003E6894" w:rsidRPr="00214B2D" w:rsidRDefault="003E6894" w:rsidP="00F54204">
            <w:pPr>
              <w:jc w:val="center"/>
              <w:rPr>
                <w:color w:val="000000"/>
              </w:rPr>
            </w:pPr>
            <w:r w:rsidRPr="00214B2D">
              <w:rPr>
                <w:color w:val="000000"/>
              </w:rPr>
              <w:t>-</w:t>
            </w:r>
          </w:p>
        </w:tc>
        <w:tc>
          <w:tcPr>
            <w:tcW w:w="434" w:type="pct"/>
          </w:tcPr>
          <w:p w:rsidR="003E6894" w:rsidRPr="00214B2D" w:rsidRDefault="003E6894" w:rsidP="00F54204">
            <w:pPr>
              <w:jc w:val="center"/>
              <w:rPr>
                <w:color w:val="000000"/>
              </w:rPr>
            </w:pPr>
            <w:r w:rsidRPr="00214B2D">
              <w:rPr>
                <w:color w:val="000000"/>
              </w:rPr>
              <w:t>-</w:t>
            </w:r>
          </w:p>
        </w:tc>
        <w:tc>
          <w:tcPr>
            <w:tcW w:w="510" w:type="pct"/>
          </w:tcPr>
          <w:p w:rsidR="003E6894" w:rsidRPr="00214B2D" w:rsidRDefault="003E6894" w:rsidP="00F54204">
            <w:pPr>
              <w:jc w:val="center"/>
              <w:rPr>
                <w:color w:val="000000"/>
              </w:rPr>
            </w:pPr>
            <w:r w:rsidRPr="00214B2D">
              <w:rPr>
                <w:color w:val="000000"/>
              </w:rPr>
              <w:t>-</w:t>
            </w:r>
          </w:p>
        </w:tc>
        <w:tc>
          <w:tcPr>
            <w:tcW w:w="511" w:type="pct"/>
          </w:tcPr>
          <w:p w:rsidR="003E6894" w:rsidRPr="00214B2D" w:rsidRDefault="003E6894" w:rsidP="00F54204">
            <w:pPr>
              <w:jc w:val="center"/>
              <w:rPr>
                <w:color w:val="000000"/>
              </w:rPr>
            </w:pPr>
            <w:r w:rsidRPr="00214B2D">
              <w:rPr>
                <w:color w:val="000000"/>
              </w:rPr>
              <w:t>25</w:t>
            </w:r>
          </w:p>
        </w:tc>
        <w:tc>
          <w:tcPr>
            <w:tcW w:w="434" w:type="pct"/>
          </w:tcPr>
          <w:p w:rsidR="003E6894" w:rsidRPr="00214B2D" w:rsidRDefault="003E6894" w:rsidP="00F54204">
            <w:pPr>
              <w:jc w:val="center"/>
              <w:rPr>
                <w:color w:val="000000"/>
              </w:rPr>
            </w:pPr>
            <w:r w:rsidRPr="00214B2D">
              <w:rPr>
                <w:color w:val="000000"/>
              </w:rPr>
              <w:t>-</w:t>
            </w:r>
          </w:p>
        </w:tc>
        <w:tc>
          <w:tcPr>
            <w:tcW w:w="434" w:type="pct"/>
          </w:tcPr>
          <w:p w:rsidR="003E6894" w:rsidRPr="00214B2D" w:rsidRDefault="003E6894" w:rsidP="00F54204">
            <w:pPr>
              <w:jc w:val="center"/>
              <w:rPr>
                <w:color w:val="000000"/>
              </w:rPr>
            </w:pPr>
            <w:r w:rsidRPr="00214B2D">
              <w:rPr>
                <w:color w:val="000000"/>
              </w:rPr>
              <w:t>-</w:t>
            </w:r>
          </w:p>
        </w:tc>
        <w:tc>
          <w:tcPr>
            <w:tcW w:w="491" w:type="pct"/>
          </w:tcPr>
          <w:p w:rsidR="003E6894" w:rsidRPr="00214B2D" w:rsidRDefault="003E6894" w:rsidP="00F54204">
            <w:pPr>
              <w:jc w:val="center"/>
              <w:rPr>
                <w:color w:val="000000"/>
              </w:rPr>
            </w:pPr>
            <w:r w:rsidRPr="00214B2D">
              <w:rPr>
                <w:color w:val="000000"/>
              </w:rPr>
              <w:t>-</w:t>
            </w:r>
          </w:p>
        </w:tc>
        <w:tc>
          <w:tcPr>
            <w:tcW w:w="522" w:type="pct"/>
          </w:tcPr>
          <w:p w:rsidR="003E6894" w:rsidRPr="00214B2D" w:rsidRDefault="003E6894" w:rsidP="00F54204">
            <w:pPr>
              <w:jc w:val="center"/>
              <w:rPr>
                <w:color w:val="000000"/>
              </w:rPr>
            </w:pPr>
            <w:r w:rsidRPr="00214B2D">
              <w:rPr>
                <w:color w:val="000000"/>
              </w:rPr>
              <w:t>-</w:t>
            </w:r>
          </w:p>
        </w:tc>
      </w:tr>
      <w:tr w:rsidR="003E6894" w:rsidRPr="00214B2D" w:rsidTr="00F54204">
        <w:trPr>
          <w:trHeight w:val="304"/>
        </w:trPr>
        <w:tc>
          <w:tcPr>
            <w:tcW w:w="1155" w:type="pct"/>
          </w:tcPr>
          <w:p w:rsidR="003E6894" w:rsidRPr="00214B2D" w:rsidRDefault="003E6894" w:rsidP="00F54204">
            <w:pPr>
              <w:rPr>
                <w:color w:val="000000"/>
              </w:rPr>
            </w:pPr>
            <w:r w:rsidRPr="00214B2D">
              <w:rPr>
                <w:color w:val="000000"/>
              </w:rPr>
              <w:t>Поваренная соль</w:t>
            </w:r>
          </w:p>
        </w:tc>
        <w:tc>
          <w:tcPr>
            <w:tcW w:w="510" w:type="pct"/>
          </w:tcPr>
          <w:p w:rsidR="003E6894" w:rsidRPr="00214B2D" w:rsidRDefault="003E6894" w:rsidP="00F54204">
            <w:pPr>
              <w:jc w:val="center"/>
              <w:rPr>
                <w:color w:val="000000"/>
              </w:rPr>
            </w:pPr>
            <w:r w:rsidRPr="00214B2D">
              <w:rPr>
                <w:color w:val="000000"/>
              </w:rPr>
              <w:t>1</w:t>
            </w:r>
          </w:p>
        </w:tc>
        <w:tc>
          <w:tcPr>
            <w:tcW w:w="434" w:type="pct"/>
          </w:tcPr>
          <w:p w:rsidR="003E6894" w:rsidRPr="00214B2D" w:rsidRDefault="003E6894" w:rsidP="00F54204">
            <w:pPr>
              <w:jc w:val="center"/>
              <w:rPr>
                <w:color w:val="000000"/>
              </w:rPr>
            </w:pPr>
            <w:r w:rsidRPr="00214B2D">
              <w:rPr>
                <w:color w:val="000000"/>
              </w:rPr>
              <w:t>1</w:t>
            </w:r>
          </w:p>
        </w:tc>
        <w:tc>
          <w:tcPr>
            <w:tcW w:w="510" w:type="pct"/>
          </w:tcPr>
          <w:p w:rsidR="003E6894" w:rsidRPr="00214B2D" w:rsidRDefault="003E6894" w:rsidP="00F54204">
            <w:pPr>
              <w:jc w:val="center"/>
              <w:rPr>
                <w:color w:val="000000"/>
              </w:rPr>
            </w:pPr>
            <w:r w:rsidRPr="00214B2D">
              <w:rPr>
                <w:color w:val="000000"/>
              </w:rPr>
              <w:t>-</w:t>
            </w:r>
          </w:p>
        </w:tc>
        <w:tc>
          <w:tcPr>
            <w:tcW w:w="511" w:type="pct"/>
          </w:tcPr>
          <w:p w:rsidR="003E6894" w:rsidRPr="00214B2D" w:rsidRDefault="003E6894" w:rsidP="00F54204">
            <w:pPr>
              <w:jc w:val="center"/>
              <w:rPr>
                <w:color w:val="000000"/>
              </w:rPr>
            </w:pPr>
            <w:r w:rsidRPr="00214B2D">
              <w:rPr>
                <w:color w:val="000000"/>
              </w:rPr>
              <w:t>-</w:t>
            </w:r>
          </w:p>
        </w:tc>
        <w:tc>
          <w:tcPr>
            <w:tcW w:w="434" w:type="pct"/>
          </w:tcPr>
          <w:p w:rsidR="003E6894" w:rsidRPr="00214B2D" w:rsidRDefault="003E6894" w:rsidP="00F54204">
            <w:pPr>
              <w:jc w:val="center"/>
              <w:rPr>
                <w:color w:val="000000"/>
              </w:rPr>
            </w:pPr>
            <w:r w:rsidRPr="00214B2D">
              <w:rPr>
                <w:color w:val="000000"/>
              </w:rPr>
              <w:t>-</w:t>
            </w:r>
          </w:p>
        </w:tc>
        <w:tc>
          <w:tcPr>
            <w:tcW w:w="434" w:type="pct"/>
          </w:tcPr>
          <w:p w:rsidR="003E6894" w:rsidRPr="00214B2D" w:rsidRDefault="003E6894" w:rsidP="00F54204">
            <w:pPr>
              <w:jc w:val="center"/>
              <w:rPr>
                <w:color w:val="000000"/>
              </w:rPr>
            </w:pPr>
            <w:r w:rsidRPr="00214B2D">
              <w:rPr>
                <w:color w:val="000000"/>
              </w:rPr>
              <w:t>-</w:t>
            </w:r>
          </w:p>
        </w:tc>
        <w:tc>
          <w:tcPr>
            <w:tcW w:w="491" w:type="pct"/>
          </w:tcPr>
          <w:p w:rsidR="003E6894" w:rsidRPr="00214B2D" w:rsidRDefault="003E6894" w:rsidP="00F54204">
            <w:pPr>
              <w:jc w:val="center"/>
              <w:rPr>
                <w:color w:val="000000"/>
              </w:rPr>
            </w:pPr>
            <w:r w:rsidRPr="00214B2D">
              <w:rPr>
                <w:color w:val="000000"/>
              </w:rPr>
              <w:t>-</w:t>
            </w:r>
          </w:p>
        </w:tc>
        <w:tc>
          <w:tcPr>
            <w:tcW w:w="522" w:type="pct"/>
          </w:tcPr>
          <w:p w:rsidR="003E6894" w:rsidRPr="00214B2D" w:rsidRDefault="003E6894" w:rsidP="00F54204">
            <w:pPr>
              <w:jc w:val="center"/>
              <w:rPr>
                <w:color w:val="000000"/>
              </w:rPr>
            </w:pPr>
            <w:r w:rsidRPr="00214B2D">
              <w:rPr>
                <w:color w:val="000000"/>
              </w:rPr>
              <w:t>-</w:t>
            </w:r>
          </w:p>
        </w:tc>
      </w:tr>
      <w:tr w:rsidR="003E6894" w:rsidRPr="00214B2D" w:rsidTr="00F54204">
        <w:trPr>
          <w:trHeight w:val="328"/>
        </w:trPr>
        <w:tc>
          <w:tcPr>
            <w:tcW w:w="1155" w:type="pct"/>
          </w:tcPr>
          <w:p w:rsidR="003E6894" w:rsidRPr="00214B2D" w:rsidRDefault="003E6894" w:rsidP="00F54204">
            <w:pPr>
              <w:rPr>
                <w:color w:val="000000"/>
              </w:rPr>
            </w:pPr>
            <w:proofErr w:type="spellStart"/>
            <w:r w:rsidRPr="00214B2D">
              <w:rPr>
                <w:color w:val="000000"/>
              </w:rPr>
              <w:t>Монокальцийфосфат</w:t>
            </w:r>
            <w:proofErr w:type="spellEnd"/>
          </w:p>
        </w:tc>
        <w:tc>
          <w:tcPr>
            <w:tcW w:w="510" w:type="pct"/>
          </w:tcPr>
          <w:p w:rsidR="003E6894" w:rsidRPr="00214B2D" w:rsidRDefault="003E6894" w:rsidP="00F54204">
            <w:pPr>
              <w:jc w:val="center"/>
              <w:rPr>
                <w:color w:val="000000"/>
              </w:rPr>
            </w:pPr>
            <w:r w:rsidRPr="00214B2D">
              <w:rPr>
                <w:color w:val="000000"/>
              </w:rPr>
              <w:t>-</w:t>
            </w:r>
          </w:p>
        </w:tc>
        <w:tc>
          <w:tcPr>
            <w:tcW w:w="434" w:type="pct"/>
          </w:tcPr>
          <w:p w:rsidR="003E6894" w:rsidRPr="00214B2D" w:rsidRDefault="003E6894" w:rsidP="00F54204">
            <w:pPr>
              <w:jc w:val="center"/>
              <w:rPr>
                <w:color w:val="000000"/>
              </w:rPr>
            </w:pPr>
            <w:r w:rsidRPr="00214B2D">
              <w:rPr>
                <w:color w:val="000000"/>
              </w:rPr>
              <w:t>-</w:t>
            </w:r>
          </w:p>
        </w:tc>
        <w:tc>
          <w:tcPr>
            <w:tcW w:w="510" w:type="pct"/>
          </w:tcPr>
          <w:p w:rsidR="003E6894" w:rsidRPr="00214B2D" w:rsidRDefault="003E6894" w:rsidP="00F54204">
            <w:pPr>
              <w:jc w:val="center"/>
              <w:rPr>
                <w:color w:val="000000"/>
              </w:rPr>
            </w:pPr>
            <w:r w:rsidRPr="00214B2D">
              <w:rPr>
                <w:color w:val="000000"/>
              </w:rPr>
              <w:t>-</w:t>
            </w:r>
          </w:p>
        </w:tc>
        <w:tc>
          <w:tcPr>
            <w:tcW w:w="511" w:type="pct"/>
          </w:tcPr>
          <w:p w:rsidR="003E6894" w:rsidRPr="00214B2D" w:rsidRDefault="003E6894" w:rsidP="00F54204">
            <w:pPr>
              <w:jc w:val="center"/>
              <w:rPr>
                <w:color w:val="000000"/>
              </w:rPr>
            </w:pPr>
            <w:r w:rsidRPr="00214B2D">
              <w:rPr>
                <w:color w:val="000000"/>
              </w:rPr>
              <w:t>-</w:t>
            </w:r>
          </w:p>
        </w:tc>
        <w:tc>
          <w:tcPr>
            <w:tcW w:w="434" w:type="pct"/>
          </w:tcPr>
          <w:p w:rsidR="003E6894" w:rsidRPr="00214B2D" w:rsidRDefault="003E6894" w:rsidP="00F54204">
            <w:pPr>
              <w:jc w:val="center"/>
              <w:rPr>
                <w:color w:val="000000"/>
              </w:rPr>
            </w:pPr>
            <w:r w:rsidRPr="00214B2D">
              <w:rPr>
                <w:color w:val="000000"/>
              </w:rPr>
              <w:t>-</w:t>
            </w:r>
          </w:p>
        </w:tc>
        <w:tc>
          <w:tcPr>
            <w:tcW w:w="434" w:type="pct"/>
          </w:tcPr>
          <w:p w:rsidR="003E6894" w:rsidRPr="00214B2D" w:rsidRDefault="003E6894" w:rsidP="00F54204">
            <w:pPr>
              <w:jc w:val="center"/>
              <w:rPr>
                <w:color w:val="000000"/>
              </w:rPr>
            </w:pPr>
            <w:r w:rsidRPr="00214B2D">
              <w:rPr>
                <w:color w:val="000000"/>
              </w:rPr>
              <w:t>10</w:t>
            </w:r>
          </w:p>
        </w:tc>
        <w:tc>
          <w:tcPr>
            <w:tcW w:w="491" w:type="pct"/>
          </w:tcPr>
          <w:p w:rsidR="003E6894" w:rsidRPr="00214B2D" w:rsidRDefault="003E6894" w:rsidP="00F54204">
            <w:pPr>
              <w:jc w:val="center"/>
              <w:rPr>
                <w:color w:val="000000"/>
              </w:rPr>
            </w:pPr>
            <w:r w:rsidRPr="00214B2D">
              <w:rPr>
                <w:color w:val="000000"/>
              </w:rPr>
              <w:t>-</w:t>
            </w:r>
          </w:p>
        </w:tc>
        <w:tc>
          <w:tcPr>
            <w:tcW w:w="522" w:type="pct"/>
          </w:tcPr>
          <w:p w:rsidR="003E6894" w:rsidRPr="00214B2D" w:rsidRDefault="003E6894" w:rsidP="00F54204">
            <w:pPr>
              <w:jc w:val="center"/>
              <w:rPr>
                <w:color w:val="000000"/>
              </w:rPr>
            </w:pPr>
            <w:r w:rsidRPr="00214B2D">
              <w:rPr>
                <w:color w:val="000000"/>
              </w:rPr>
              <w:t>10</w:t>
            </w:r>
          </w:p>
        </w:tc>
      </w:tr>
    </w:tbl>
    <w:p w:rsidR="003E6894" w:rsidRPr="00214B2D" w:rsidRDefault="003E6894" w:rsidP="003E6894">
      <w:pPr>
        <w:rPr>
          <w:color w:val="000000"/>
        </w:rPr>
      </w:pPr>
    </w:p>
    <w:p w:rsidR="003E6894" w:rsidRPr="00214B2D" w:rsidRDefault="003E6894" w:rsidP="003E6894">
      <w:pPr>
        <w:spacing w:line="360" w:lineRule="auto"/>
        <w:jc w:val="both"/>
        <w:rPr>
          <w:color w:val="000000"/>
          <w:sz w:val="28"/>
          <w:szCs w:val="28"/>
        </w:rPr>
      </w:pPr>
      <w:r w:rsidRPr="00214B2D">
        <w:rPr>
          <w:color w:val="000000"/>
          <w:sz w:val="28"/>
          <w:szCs w:val="28"/>
        </w:rPr>
        <w:lastRenderedPageBreak/>
        <w:t>6) информация о стоимостной оценке весовой единицы каждого вида корм</w:t>
      </w:r>
      <w:r>
        <w:rPr>
          <w:color w:val="000000"/>
          <w:sz w:val="28"/>
          <w:szCs w:val="28"/>
        </w:rPr>
        <w:t>а и кормовых добавок (таблица 4.7 – Приложение 4</w:t>
      </w:r>
      <w:r w:rsidRPr="00214B2D">
        <w:rPr>
          <w:color w:val="000000"/>
          <w:sz w:val="28"/>
          <w:szCs w:val="28"/>
        </w:rPr>
        <w:t>).</w:t>
      </w:r>
    </w:p>
    <w:p w:rsidR="003E6894" w:rsidRPr="00C3616B" w:rsidRDefault="003E6894" w:rsidP="003E6894">
      <w:pPr>
        <w:spacing w:line="360" w:lineRule="auto"/>
        <w:ind w:firstLine="567"/>
        <w:contextualSpacing/>
        <w:jc w:val="both"/>
        <w:rPr>
          <w:b/>
          <w:color w:val="000000"/>
          <w:sz w:val="28"/>
          <w:szCs w:val="28"/>
        </w:rPr>
      </w:pPr>
      <w:r w:rsidRPr="00214B2D">
        <w:rPr>
          <w:color w:val="000000"/>
          <w:sz w:val="28"/>
          <w:szCs w:val="28"/>
        </w:rPr>
        <w:t>Система исходных данных используется для расчета технико-экономических коэффициентов и констант. На основе этих данных, а также системы переменных и системы ограничений строится матрица модели.</w:t>
      </w:r>
    </w:p>
    <w:p w:rsidR="003E6894" w:rsidRPr="00214B2D" w:rsidRDefault="003E6894" w:rsidP="003E6894">
      <w:pPr>
        <w:keepNext/>
        <w:keepLines/>
        <w:spacing w:line="360" w:lineRule="auto"/>
        <w:ind w:firstLine="567"/>
        <w:contextualSpacing/>
        <w:jc w:val="both"/>
        <w:outlineLvl w:val="4"/>
        <w:rPr>
          <w:color w:val="000000"/>
          <w:sz w:val="28"/>
          <w:szCs w:val="28"/>
        </w:rPr>
      </w:pPr>
      <w:r w:rsidRPr="00214B2D">
        <w:rPr>
          <w:color w:val="000000"/>
          <w:sz w:val="28"/>
          <w:szCs w:val="28"/>
        </w:rPr>
        <w:t>Основной целью является снижение стоимости рациона, т.е. критерием оптимальности выступает оптимальная стоимость рациона.</w:t>
      </w:r>
    </w:p>
    <w:p w:rsidR="003E6894" w:rsidRPr="00214B2D" w:rsidRDefault="003E6894" w:rsidP="003E6894">
      <w:pPr>
        <w:keepNext/>
        <w:keepLines/>
        <w:spacing w:line="360" w:lineRule="auto"/>
        <w:jc w:val="both"/>
        <w:outlineLvl w:val="4"/>
        <w:rPr>
          <w:color w:val="000000"/>
          <w:sz w:val="28"/>
          <w:szCs w:val="28"/>
        </w:rPr>
      </w:pPr>
      <w:r>
        <w:rPr>
          <w:color w:val="000000"/>
          <w:sz w:val="28"/>
          <w:szCs w:val="28"/>
        </w:rPr>
        <w:t>F(x)=5,6</w:t>
      </w:r>
      <w:r w:rsidRPr="00214B2D">
        <w:rPr>
          <w:color w:val="000000"/>
          <w:sz w:val="28"/>
          <w:szCs w:val="28"/>
        </w:rPr>
        <w:t>х</w:t>
      </w:r>
      <w:proofErr w:type="gramStart"/>
      <w:r w:rsidRPr="00214B2D">
        <w:rPr>
          <w:color w:val="000000"/>
          <w:sz w:val="28"/>
          <w:szCs w:val="28"/>
        </w:rPr>
        <w:t>1</w:t>
      </w:r>
      <w:proofErr w:type="gramEnd"/>
      <w:r w:rsidRPr="00214B2D">
        <w:rPr>
          <w:color w:val="000000"/>
          <w:sz w:val="28"/>
          <w:szCs w:val="28"/>
        </w:rPr>
        <w:t>+2,8х2+3,2х3+4,4х4+1,8х5+1х6+0,4х7+1,5х8+0,6х9+2,2х10+0,5х11+0,5х12 + 9,8х13+0,5х14+0,3х15+0,56х16+4,5х17→min</w:t>
      </w:r>
    </w:p>
    <w:p w:rsidR="003E6894" w:rsidRPr="00214B2D" w:rsidRDefault="003E6894" w:rsidP="003E6894">
      <w:pPr>
        <w:keepNext/>
        <w:keepLines/>
        <w:spacing w:line="360" w:lineRule="auto"/>
        <w:jc w:val="both"/>
        <w:outlineLvl w:val="4"/>
        <w:rPr>
          <w:color w:val="000000"/>
          <w:sz w:val="28"/>
          <w:szCs w:val="28"/>
        </w:rPr>
      </w:pPr>
      <w:r w:rsidRPr="00214B2D">
        <w:rPr>
          <w:color w:val="000000"/>
          <w:sz w:val="28"/>
          <w:szCs w:val="28"/>
        </w:rPr>
        <w:t>По решению задачи, минимальная стоимость суточного рациона коров весом 700 кг и с суточным удоем 22 кг составила 57рублей  02 копеек.</w:t>
      </w:r>
    </w:p>
    <w:p w:rsidR="003E6894" w:rsidRPr="00214B2D" w:rsidRDefault="003E6894" w:rsidP="003E6894">
      <w:pPr>
        <w:autoSpaceDE w:val="0"/>
        <w:autoSpaceDN w:val="0"/>
        <w:adjustRightInd w:val="0"/>
        <w:spacing w:line="360" w:lineRule="auto"/>
        <w:ind w:firstLine="567"/>
        <w:contextualSpacing/>
        <w:jc w:val="both"/>
        <w:rPr>
          <w:color w:val="000000"/>
          <w:sz w:val="28"/>
          <w:szCs w:val="28"/>
        </w:rPr>
      </w:pPr>
      <w:r w:rsidRPr="00214B2D">
        <w:rPr>
          <w:color w:val="000000"/>
          <w:sz w:val="28"/>
          <w:szCs w:val="28"/>
        </w:rPr>
        <w:t>Анализ прямого решения задачи проводится с использованием системы исходных данных, данных результатной матрицы, отчетов по пределам и результатам.</w:t>
      </w:r>
    </w:p>
    <w:p w:rsidR="003E6894" w:rsidRPr="00214B2D" w:rsidRDefault="003E6894" w:rsidP="003E6894">
      <w:pPr>
        <w:autoSpaceDE w:val="0"/>
        <w:autoSpaceDN w:val="0"/>
        <w:adjustRightInd w:val="0"/>
        <w:spacing w:line="360" w:lineRule="auto"/>
        <w:ind w:firstLine="567"/>
        <w:contextualSpacing/>
        <w:jc w:val="both"/>
        <w:rPr>
          <w:color w:val="000000"/>
          <w:sz w:val="28"/>
          <w:szCs w:val="28"/>
        </w:rPr>
      </w:pPr>
      <w:r>
        <w:rPr>
          <w:color w:val="000000"/>
          <w:sz w:val="28"/>
          <w:szCs w:val="28"/>
        </w:rPr>
        <w:t xml:space="preserve">Проанализировав таблицу </w:t>
      </w:r>
      <w:r w:rsidRPr="00214B2D">
        <w:rPr>
          <w:color w:val="000000"/>
          <w:sz w:val="28"/>
          <w:szCs w:val="28"/>
        </w:rPr>
        <w:t xml:space="preserve"> можно сказать, что содержание в рационе питательных веществ  по количеству кормов и кормовых добавок  по решению больше, чем по факту.  Общее количество кормов, кормовых добавок по решению составило 64,29 кг.  Это на 6,99 кг больше, чем по факту. </w:t>
      </w:r>
    </w:p>
    <w:p w:rsidR="003E6894" w:rsidRPr="00214B2D" w:rsidRDefault="003E6894" w:rsidP="003E6894">
      <w:pPr>
        <w:autoSpaceDE w:val="0"/>
        <w:autoSpaceDN w:val="0"/>
        <w:adjustRightInd w:val="0"/>
        <w:spacing w:line="360" w:lineRule="auto"/>
        <w:ind w:firstLine="567"/>
        <w:contextualSpacing/>
        <w:jc w:val="both"/>
        <w:rPr>
          <w:color w:val="000000"/>
          <w:sz w:val="28"/>
          <w:szCs w:val="28"/>
        </w:rPr>
      </w:pPr>
      <w:r w:rsidRPr="00214B2D">
        <w:rPr>
          <w:color w:val="000000"/>
          <w:sz w:val="28"/>
          <w:szCs w:val="28"/>
        </w:rPr>
        <w:t xml:space="preserve">Превышение над минимальной потребностью в питательных веществах наблюдается по всем видам кормов и кормовых добавок, кроме сахара и фосфора. Отклонения от минимального значения небольшие – сахар (-0,2), фосфор (-0,02). Наибольшее превышение прослеживается по </w:t>
      </w:r>
      <w:proofErr w:type="spellStart"/>
      <w:r w:rsidRPr="00214B2D">
        <w:rPr>
          <w:color w:val="000000"/>
          <w:sz w:val="28"/>
          <w:szCs w:val="28"/>
        </w:rPr>
        <w:t>переваримому</w:t>
      </w:r>
      <w:proofErr w:type="spellEnd"/>
      <w:r w:rsidRPr="00214B2D">
        <w:rPr>
          <w:color w:val="000000"/>
          <w:sz w:val="28"/>
          <w:szCs w:val="28"/>
        </w:rPr>
        <w:t xml:space="preserve"> протеину, каротину и сырой клетчатке (1022 кг, 1445 кг и 748 кг соответственно).</w:t>
      </w:r>
    </w:p>
    <w:p w:rsidR="003E6894" w:rsidRPr="00214B2D" w:rsidRDefault="003E6894" w:rsidP="003E6894">
      <w:pPr>
        <w:autoSpaceDE w:val="0"/>
        <w:autoSpaceDN w:val="0"/>
        <w:adjustRightInd w:val="0"/>
        <w:spacing w:line="360" w:lineRule="auto"/>
        <w:ind w:firstLine="567"/>
        <w:contextualSpacing/>
        <w:jc w:val="both"/>
        <w:rPr>
          <w:color w:val="000000"/>
          <w:sz w:val="28"/>
          <w:szCs w:val="28"/>
        </w:rPr>
      </w:pPr>
      <w:r>
        <w:rPr>
          <w:color w:val="000000"/>
          <w:sz w:val="28"/>
          <w:szCs w:val="28"/>
        </w:rPr>
        <w:t xml:space="preserve">Из таблицы </w:t>
      </w:r>
      <w:r w:rsidRPr="00214B2D">
        <w:rPr>
          <w:color w:val="000000"/>
          <w:sz w:val="28"/>
          <w:szCs w:val="28"/>
        </w:rPr>
        <w:t xml:space="preserve"> видно, что больший удельный вес в структуре в натуральном весе занимают силос многолетних трав (по факту – 24,73%,  по решению – 29,01%) и зеленый корм многолетних трав (по факту – 27,31%, по решению – 48,76%) ,  а минимальный удельный вес -  поваренная соль. </w:t>
      </w:r>
      <w:proofErr w:type="gramStart"/>
      <w:r w:rsidRPr="00214B2D">
        <w:rPr>
          <w:color w:val="000000"/>
          <w:sz w:val="28"/>
          <w:szCs w:val="28"/>
        </w:rPr>
        <w:t xml:space="preserve">Ячмень, озимую рожь, сено многолетних трав, солому, силос кукурузный, </w:t>
      </w:r>
      <w:r w:rsidRPr="00214B2D">
        <w:rPr>
          <w:color w:val="000000"/>
          <w:sz w:val="28"/>
          <w:szCs w:val="28"/>
        </w:rPr>
        <w:lastRenderedPageBreak/>
        <w:t>картофель, зеленый корм естественных пастбищ – невыгодно выращивать, т.к. стоимость рациона будет значительно выше.</w:t>
      </w:r>
      <w:proofErr w:type="gramEnd"/>
      <w:r w:rsidRPr="00214B2D">
        <w:rPr>
          <w:color w:val="000000"/>
          <w:sz w:val="28"/>
          <w:szCs w:val="28"/>
        </w:rPr>
        <w:t xml:space="preserve"> В структуре по питательности кормов больший удельный вес занимает яровая пшеница (по решению – 36,95%) и зеленый корм однолетних трав (по решению – 30,39%), наименьший удельный вес занимает сено естественных сенокосов (по решению – 4,71%).</w:t>
      </w:r>
    </w:p>
    <w:p w:rsidR="003E6894" w:rsidRPr="00214B2D" w:rsidRDefault="003E6894" w:rsidP="003E6894">
      <w:pPr>
        <w:autoSpaceDE w:val="0"/>
        <w:autoSpaceDN w:val="0"/>
        <w:adjustRightInd w:val="0"/>
        <w:spacing w:line="360" w:lineRule="auto"/>
        <w:ind w:firstLine="567"/>
        <w:contextualSpacing/>
        <w:jc w:val="both"/>
        <w:rPr>
          <w:color w:val="000000"/>
          <w:sz w:val="28"/>
          <w:szCs w:val="28"/>
        </w:rPr>
      </w:pPr>
      <w:r>
        <w:rPr>
          <w:color w:val="000000"/>
          <w:sz w:val="28"/>
          <w:szCs w:val="28"/>
        </w:rPr>
        <w:t>Проанализировав таблицу,</w:t>
      </w:r>
      <w:r w:rsidRPr="00214B2D">
        <w:rPr>
          <w:color w:val="000000"/>
          <w:sz w:val="28"/>
          <w:szCs w:val="28"/>
        </w:rPr>
        <w:t xml:space="preserve"> можно сказать, что стоимость кормов в рационе по решению ниже, чем по факту. Стоимость суточного кормового рациона для одной коровы дойного стада КРС по решению составила  60,69 руб., а стоимость рациона по факту составляла 62,57 руб.</w:t>
      </w:r>
    </w:p>
    <w:p w:rsidR="003E6894" w:rsidRPr="00214B2D" w:rsidRDefault="003E6894" w:rsidP="003E6894">
      <w:pPr>
        <w:autoSpaceDE w:val="0"/>
        <w:autoSpaceDN w:val="0"/>
        <w:adjustRightInd w:val="0"/>
        <w:spacing w:line="360" w:lineRule="auto"/>
        <w:ind w:firstLine="567"/>
        <w:contextualSpacing/>
        <w:jc w:val="both"/>
        <w:rPr>
          <w:color w:val="000000"/>
          <w:sz w:val="28"/>
          <w:szCs w:val="28"/>
        </w:rPr>
      </w:pPr>
      <w:r w:rsidRPr="00214B2D">
        <w:rPr>
          <w:color w:val="000000"/>
          <w:sz w:val="28"/>
          <w:szCs w:val="28"/>
        </w:rPr>
        <w:t xml:space="preserve">Снижение стоимости суточного кормового рациона позволит значительно снизить себестоимость производства молока, </w:t>
      </w:r>
      <w:proofErr w:type="gramStart"/>
      <w:r w:rsidRPr="00214B2D">
        <w:rPr>
          <w:color w:val="000000"/>
          <w:sz w:val="28"/>
          <w:szCs w:val="28"/>
        </w:rPr>
        <w:t>увеличив</w:t>
      </w:r>
      <w:proofErr w:type="gramEnd"/>
      <w:r w:rsidRPr="00214B2D">
        <w:rPr>
          <w:color w:val="000000"/>
          <w:sz w:val="28"/>
          <w:szCs w:val="28"/>
        </w:rPr>
        <w:t xml:space="preserve"> таким образом прибыль от ее реализации.</w:t>
      </w:r>
    </w:p>
    <w:p w:rsidR="003E6894" w:rsidRPr="00F41D63" w:rsidRDefault="003E6894" w:rsidP="003E6894">
      <w:pPr>
        <w:keepNext/>
        <w:outlineLvl w:val="1"/>
      </w:pPr>
      <w:r w:rsidRPr="00214B2D">
        <w:rPr>
          <w:b/>
        </w:rPr>
        <w:t>Таблица</w:t>
      </w:r>
      <w:r>
        <w:rPr>
          <w:b/>
        </w:rPr>
        <w:t xml:space="preserve"> 4.7 </w:t>
      </w:r>
      <w:r w:rsidRPr="00214B2D">
        <w:rPr>
          <w:b/>
        </w:rPr>
        <w:t>-</w:t>
      </w:r>
      <w:r w:rsidRPr="00F41D63">
        <w:t>Стоимость кормов и кормовых добавок, руб./</w:t>
      </w:r>
      <w:proofErr w:type="gramStart"/>
      <w:r w:rsidRPr="00F41D63">
        <w:t>кг</w:t>
      </w:r>
      <w:proofErr w:type="gramEnd"/>
    </w:p>
    <w:tbl>
      <w:tblPr>
        <w:tblW w:w="968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2"/>
        <w:gridCol w:w="1443"/>
        <w:gridCol w:w="3461"/>
        <w:gridCol w:w="1443"/>
      </w:tblGrid>
      <w:tr w:rsidR="003E6894" w:rsidRPr="00214B2D" w:rsidTr="00B56B61">
        <w:trPr>
          <w:trHeight w:val="70"/>
        </w:trPr>
        <w:tc>
          <w:tcPr>
            <w:tcW w:w="3342" w:type="dxa"/>
            <w:vAlign w:val="center"/>
          </w:tcPr>
          <w:p w:rsidR="003E6894" w:rsidRPr="00214B2D" w:rsidRDefault="003E6894" w:rsidP="00F54204">
            <w:pPr>
              <w:jc w:val="center"/>
              <w:rPr>
                <w:b/>
                <w:color w:val="000000"/>
              </w:rPr>
            </w:pPr>
            <w:r w:rsidRPr="00214B2D">
              <w:rPr>
                <w:b/>
                <w:color w:val="000000"/>
              </w:rPr>
              <w:t>Вид корма (кормовых добавок)</w:t>
            </w:r>
          </w:p>
        </w:tc>
        <w:tc>
          <w:tcPr>
            <w:tcW w:w="1443" w:type="dxa"/>
            <w:vAlign w:val="center"/>
          </w:tcPr>
          <w:p w:rsidR="003E6894" w:rsidRPr="00214B2D" w:rsidRDefault="003E6894" w:rsidP="00F54204">
            <w:pPr>
              <w:jc w:val="center"/>
              <w:rPr>
                <w:b/>
                <w:color w:val="000000"/>
              </w:rPr>
            </w:pPr>
            <w:r w:rsidRPr="00214B2D">
              <w:rPr>
                <w:b/>
                <w:color w:val="000000"/>
              </w:rPr>
              <w:t>Стоимость</w:t>
            </w:r>
          </w:p>
        </w:tc>
        <w:tc>
          <w:tcPr>
            <w:tcW w:w="3461" w:type="dxa"/>
            <w:vAlign w:val="center"/>
          </w:tcPr>
          <w:p w:rsidR="003E6894" w:rsidRPr="00214B2D" w:rsidRDefault="003E6894" w:rsidP="00F54204">
            <w:pPr>
              <w:jc w:val="center"/>
              <w:rPr>
                <w:b/>
                <w:color w:val="000000"/>
              </w:rPr>
            </w:pPr>
            <w:r w:rsidRPr="00214B2D">
              <w:rPr>
                <w:b/>
                <w:color w:val="000000"/>
              </w:rPr>
              <w:t>Вид корма (кормовых добавок)</w:t>
            </w:r>
          </w:p>
        </w:tc>
        <w:tc>
          <w:tcPr>
            <w:tcW w:w="1443" w:type="dxa"/>
            <w:vAlign w:val="center"/>
          </w:tcPr>
          <w:p w:rsidR="003E6894" w:rsidRPr="00214B2D" w:rsidRDefault="003E6894" w:rsidP="00F54204">
            <w:pPr>
              <w:jc w:val="center"/>
              <w:rPr>
                <w:b/>
                <w:color w:val="000000"/>
              </w:rPr>
            </w:pPr>
            <w:r w:rsidRPr="00214B2D">
              <w:rPr>
                <w:b/>
                <w:color w:val="000000"/>
              </w:rPr>
              <w:t>Стоимость</w:t>
            </w:r>
          </w:p>
        </w:tc>
      </w:tr>
      <w:tr w:rsidR="00F54204" w:rsidRPr="00214B2D" w:rsidTr="00B56B61">
        <w:trPr>
          <w:trHeight w:val="70"/>
        </w:trPr>
        <w:tc>
          <w:tcPr>
            <w:tcW w:w="3342" w:type="dxa"/>
            <w:vAlign w:val="center"/>
          </w:tcPr>
          <w:p w:rsidR="00F54204" w:rsidRPr="00214B2D" w:rsidRDefault="00F54204" w:rsidP="00F54204">
            <w:pPr>
              <w:rPr>
                <w:color w:val="000000"/>
              </w:rPr>
            </w:pPr>
            <w:r w:rsidRPr="00214B2D">
              <w:rPr>
                <w:color w:val="000000"/>
              </w:rPr>
              <w:t xml:space="preserve">Ячмень </w:t>
            </w:r>
          </w:p>
        </w:tc>
        <w:tc>
          <w:tcPr>
            <w:tcW w:w="1443" w:type="dxa"/>
            <w:vAlign w:val="center"/>
          </w:tcPr>
          <w:p w:rsidR="00F54204" w:rsidRPr="003435FA" w:rsidRDefault="00F54204" w:rsidP="003435FA">
            <w:pPr>
              <w:jc w:val="center"/>
            </w:pPr>
            <w:r w:rsidRPr="003435FA">
              <w:t>8,5</w:t>
            </w:r>
          </w:p>
        </w:tc>
        <w:tc>
          <w:tcPr>
            <w:tcW w:w="3461" w:type="dxa"/>
            <w:vAlign w:val="center"/>
          </w:tcPr>
          <w:p w:rsidR="00F54204" w:rsidRPr="00214B2D" w:rsidRDefault="00F54204" w:rsidP="00F54204">
            <w:pPr>
              <w:rPr>
                <w:color w:val="000000"/>
              </w:rPr>
            </w:pPr>
            <w:r w:rsidRPr="00214B2D">
              <w:rPr>
                <w:color w:val="000000"/>
              </w:rPr>
              <w:t xml:space="preserve"> Сенаж </w:t>
            </w:r>
          </w:p>
        </w:tc>
        <w:tc>
          <w:tcPr>
            <w:tcW w:w="1443" w:type="dxa"/>
            <w:vAlign w:val="center"/>
          </w:tcPr>
          <w:p w:rsidR="00F54204" w:rsidRPr="003435FA" w:rsidRDefault="00F54204" w:rsidP="00F54204">
            <w:pPr>
              <w:jc w:val="center"/>
            </w:pPr>
            <w:r w:rsidRPr="003435FA">
              <w:t>1,5</w:t>
            </w:r>
          </w:p>
        </w:tc>
      </w:tr>
      <w:tr w:rsidR="00F54204" w:rsidRPr="00214B2D" w:rsidTr="00B56B61">
        <w:trPr>
          <w:trHeight w:val="70"/>
        </w:trPr>
        <w:tc>
          <w:tcPr>
            <w:tcW w:w="3342" w:type="dxa"/>
            <w:vAlign w:val="center"/>
          </w:tcPr>
          <w:p w:rsidR="00F54204" w:rsidRPr="00214B2D" w:rsidRDefault="00F54204" w:rsidP="00F54204">
            <w:pPr>
              <w:rPr>
                <w:color w:val="000000"/>
              </w:rPr>
            </w:pPr>
            <w:r w:rsidRPr="00214B2D">
              <w:rPr>
                <w:color w:val="000000"/>
              </w:rPr>
              <w:t xml:space="preserve">Озимая рожь  </w:t>
            </w:r>
          </w:p>
        </w:tc>
        <w:tc>
          <w:tcPr>
            <w:tcW w:w="1443" w:type="dxa"/>
            <w:vAlign w:val="center"/>
          </w:tcPr>
          <w:p w:rsidR="00F54204" w:rsidRPr="003435FA" w:rsidRDefault="00F54204" w:rsidP="003435FA">
            <w:pPr>
              <w:jc w:val="center"/>
            </w:pPr>
            <w:r w:rsidRPr="003435FA">
              <w:t>5,9</w:t>
            </w:r>
          </w:p>
        </w:tc>
        <w:tc>
          <w:tcPr>
            <w:tcW w:w="3461" w:type="dxa"/>
            <w:vAlign w:val="center"/>
          </w:tcPr>
          <w:p w:rsidR="00F54204" w:rsidRPr="00214B2D" w:rsidRDefault="00F54204" w:rsidP="00F54204">
            <w:pPr>
              <w:rPr>
                <w:color w:val="000000"/>
              </w:rPr>
            </w:pPr>
            <w:r w:rsidRPr="00214B2D">
              <w:rPr>
                <w:color w:val="000000"/>
              </w:rPr>
              <w:t>Силос кукурузный</w:t>
            </w:r>
          </w:p>
        </w:tc>
        <w:tc>
          <w:tcPr>
            <w:tcW w:w="1443" w:type="dxa"/>
            <w:vAlign w:val="center"/>
          </w:tcPr>
          <w:p w:rsidR="00F54204" w:rsidRPr="00214B2D" w:rsidRDefault="00F54204" w:rsidP="00F54204">
            <w:pPr>
              <w:jc w:val="center"/>
            </w:pPr>
            <w:r>
              <w:t>3,3</w:t>
            </w:r>
          </w:p>
        </w:tc>
      </w:tr>
      <w:tr w:rsidR="00F54204" w:rsidRPr="00214B2D" w:rsidTr="003435FA">
        <w:trPr>
          <w:trHeight w:val="435"/>
        </w:trPr>
        <w:tc>
          <w:tcPr>
            <w:tcW w:w="3342" w:type="dxa"/>
            <w:vAlign w:val="center"/>
          </w:tcPr>
          <w:p w:rsidR="00F54204" w:rsidRPr="00214B2D" w:rsidRDefault="00F54204" w:rsidP="00F54204">
            <w:pPr>
              <w:rPr>
                <w:color w:val="000000"/>
              </w:rPr>
            </w:pPr>
            <w:r w:rsidRPr="00214B2D">
              <w:rPr>
                <w:color w:val="000000"/>
              </w:rPr>
              <w:t>Яровая пшеница</w:t>
            </w:r>
          </w:p>
        </w:tc>
        <w:tc>
          <w:tcPr>
            <w:tcW w:w="1443" w:type="dxa"/>
            <w:vAlign w:val="center"/>
          </w:tcPr>
          <w:p w:rsidR="00F54204" w:rsidRPr="003435FA" w:rsidRDefault="00F54204" w:rsidP="003435FA">
            <w:pPr>
              <w:jc w:val="center"/>
            </w:pPr>
            <w:r w:rsidRPr="003435FA">
              <w:t>5,2</w:t>
            </w:r>
          </w:p>
        </w:tc>
        <w:tc>
          <w:tcPr>
            <w:tcW w:w="3461" w:type="dxa"/>
            <w:vAlign w:val="center"/>
          </w:tcPr>
          <w:p w:rsidR="00F54204" w:rsidRPr="00214B2D" w:rsidRDefault="00F54204" w:rsidP="00F54204">
            <w:pPr>
              <w:rPr>
                <w:color w:val="000000"/>
              </w:rPr>
            </w:pPr>
            <w:r w:rsidRPr="00214B2D">
              <w:rPr>
                <w:color w:val="000000"/>
              </w:rPr>
              <w:t>Силос многолетних трав</w:t>
            </w:r>
          </w:p>
        </w:tc>
        <w:tc>
          <w:tcPr>
            <w:tcW w:w="1443" w:type="dxa"/>
            <w:vAlign w:val="center"/>
          </w:tcPr>
          <w:p w:rsidR="00F54204" w:rsidRPr="00214B2D" w:rsidRDefault="00F54204" w:rsidP="00F54204">
            <w:pPr>
              <w:jc w:val="center"/>
            </w:pPr>
            <w:r>
              <w:t>1,5</w:t>
            </w:r>
          </w:p>
        </w:tc>
      </w:tr>
      <w:tr w:rsidR="00F54204" w:rsidRPr="00214B2D" w:rsidTr="003435FA">
        <w:trPr>
          <w:trHeight w:val="404"/>
        </w:trPr>
        <w:tc>
          <w:tcPr>
            <w:tcW w:w="3342" w:type="dxa"/>
            <w:vAlign w:val="center"/>
          </w:tcPr>
          <w:p w:rsidR="00F54204" w:rsidRPr="00214B2D" w:rsidRDefault="00F54204" w:rsidP="00F54204">
            <w:pPr>
              <w:rPr>
                <w:color w:val="000000"/>
              </w:rPr>
            </w:pPr>
            <w:r w:rsidRPr="00214B2D">
              <w:rPr>
                <w:color w:val="000000"/>
              </w:rPr>
              <w:t>Отруби пшеничные</w:t>
            </w:r>
          </w:p>
        </w:tc>
        <w:tc>
          <w:tcPr>
            <w:tcW w:w="1443" w:type="dxa"/>
            <w:vAlign w:val="center"/>
          </w:tcPr>
          <w:p w:rsidR="00F54204" w:rsidRPr="003435FA" w:rsidRDefault="00F54204" w:rsidP="003435FA">
            <w:pPr>
              <w:jc w:val="center"/>
            </w:pPr>
            <w:r w:rsidRPr="003435FA">
              <w:t>9,7</w:t>
            </w:r>
          </w:p>
        </w:tc>
        <w:tc>
          <w:tcPr>
            <w:tcW w:w="3461" w:type="dxa"/>
            <w:vAlign w:val="center"/>
          </w:tcPr>
          <w:p w:rsidR="00F54204" w:rsidRPr="00214B2D" w:rsidRDefault="00F54204" w:rsidP="00F54204">
            <w:pPr>
              <w:rPr>
                <w:color w:val="000000"/>
              </w:rPr>
            </w:pPr>
            <w:r w:rsidRPr="00214B2D">
              <w:rPr>
                <w:color w:val="000000"/>
              </w:rPr>
              <w:t>Силос однолетних трав</w:t>
            </w:r>
          </w:p>
        </w:tc>
        <w:tc>
          <w:tcPr>
            <w:tcW w:w="1443" w:type="dxa"/>
            <w:vAlign w:val="center"/>
          </w:tcPr>
          <w:p w:rsidR="00F54204" w:rsidRPr="00214B2D" w:rsidRDefault="00F54204" w:rsidP="00F54204">
            <w:pPr>
              <w:jc w:val="center"/>
            </w:pPr>
            <w:r>
              <w:t>1,8</w:t>
            </w:r>
          </w:p>
        </w:tc>
      </w:tr>
      <w:tr w:rsidR="00F54204" w:rsidRPr="00214B2D" w:rsidTr="003435FA">
        <w:trPr>
          <w:trHeight w:val="404"/>
        </w:trPr>
        <w:tc>
          <w:tcPr>
            <w:tcW w:w="3342" w:type="dxa"/>
            <w:vAlign w:val="center"/>
          </w:tcPr>
          <w:p w:rsidR="00F54204" w:rsidRPr="00214B2D" w:rsidRDefault="00F54204" w:rsidP="00F54204">
            <w:pPr>
              <w:rPr>
                <w:color w:val="000000"/>
              </w:rPr>
            </w:pPr>
            <w:r>
              <w:rPr>
                <w:color w:val="000000"/>
              </w:rPr>
              <w:t>Жмых подсолнечный</w:t>
            </w:r>
          </w:p>
        </w:tc>
        <w:tc>
          <w:tcPr>
            <w:tcW w:w="1443" w:type="dxa"/>
            <w:vAlign w:val="center"/>
          </w:tcPr>
          <w:p w:rsidR="00F54204" w:rsidRPr="003435FA" w:rsidRDefault="00F54204" w:rsidP="003435FA">
            <w:pPr>
              <w:jc w:val="center"/>
            </w:pPr>
            <w:r w:rsidRPr="003435FA">
              <w:t>12,6</w:t>
            </w:r>
          </w:p>
        </w:tc>
        <w:tc>
          <w:tcPr>
            <w:tcW w:w="3461" w:type="dxa"/>
            <w:vAlign w:val="center"/>
          </w:tcPr>
          <w:p w:rsidR="00F54204" w:rsidRPr="00214B2D" w:rsidRDefault="00F54204" w:rsidP="00F54204">
            <w:pPr>
              <w:rPr>
                <w:color w:val="000000"/>
              </w:rPr>
            </w:pPr>
            <w:r w:rsidRPr="00214B2D">
              <w:rPr>
                <w:color w:val="000000"/>
              </w:rPr>
              <w:t xml:space="preserve">Картофель  </w:t>
            </w:r>
          </w:p>
        </w:tc>
        <w:tc>
          <w:tcPr>
            <w:tcW w:w="1443" w:type="dxa"/>
            <w:vAlign w:val="center"/>
          </w:tcPr>
          <w:p w:rsidR="00F54204" w:rsidRPr="00214B2D" w:rsidRDefault="00F54204" w:rsidP="00F54204">
            <w:pPr>
              <w:jc w:val="center"/>
            </w:pPr>
            <w:r>
              <w:t>3,6</w:t>
            </w:r>
          </w:p>
        </w:tc>
      </w:tr>
      <w:tr w:rsidR="00F54204" w:rsidRPr="00214B2D" w:rsidTr="00B56B61">
        <w:trPr>
          <w:trHeight w:val="70"/>
        </w:trPr>
        <w:tc>
          <w:tcPr>
            <w:tcW w:w="3342" w:type="dxa"/>
            <w:vAlign w:val="center"/>
          </w:tcPr>
          <w:p w:rsidR="00F54204" w:rsidRDefault="00F54204" w:rsidP="00F54204">
            <w:pPr>
              <w:rPr>
                <w:color w:val="000000"/>
              </w:rPr>
            </w:pPr>
            <w:r>
              <w:rPr>
                <w:color w:val="000000"/>
              </w:rPr>
              <w:t>Горох</w:t>
            </w:r>
          </w:p>
        </w:tc>
        <w:tc>
          <w:tcPr>
            <w:tcW w:w="1443" w:type="dxa"/>
            <w:vAlign w:val="center"/>
          </w:tcPr>
          <w:p w:rsidR="00F54204" w:rsidRPr="003435FA" w:rsidRDefault="00F54204" w:rsidP="003435FA">
            <w:pPr>
              <w:jc w:val="center"/>
            </w:pPr>
            <w:r w:rsidRPr="003435FA">
              <w:t>6,3</w:t>
            </w:r>
          </w:p>
        </w:tc>
        <w:tc>
          <w:tcPr>
            <w:tcW w:w="3461" w:type="dxa"/>
            <w:vAlign w:val="center"/>
          </w:tcPr>
          <w:p w:rsidR="00F54204" w:rsidRPr="00214B2D" w:rsidRDefault="00F54204" w:rsidP="00F54204">
            <w:pPr>
              <w:rPr>
                <w:color w:val="000000"/>
              </w:rPr>
            </w:pPr>
            <w:r>
              <w:rPr>
                <w:color w:val="000000"/>
              </w:rPr>
              <w:t>Морковь</w:t>
            </w:r>
          </w:p>
        </w:tc>
        <w:tc>
          <w:tcPr>
            <w:tcW w:w="1443" w:type="dxa"/>
            <w:vAlign w:val="center"/>
          </w:tcPr>
          <w:p w:rsidR="00F54204" w:rsidRDefault="00F54204" w:rsidP="00F54204">
            <w:pPr>
              <w:jc w:val="center"/>
            </w:pPr>
            <w:r>
              <w:t>5,9</w:t>
            </w:r>
          </w:p>
        </w:tc>
      </w:tr>
      <w:tr w:rsidR="00F54204" w:rsidRPr="00214B2D" w:rsidTr="00B56B61">
        <w:trPr>
          <w:trHeight w:val="249"/>
        </w:trPr>
        <w:tc>
          <w:tcPr>
            <w:tcW w:w="3342" w:type="dxa"/>
            <w:vAlign w:val="center"/>
          </w:tcPr>
          <w:p w:rsidR="00F54204" w:rsidRPr="00214B2D" w:rsidRDefault="00F54204" w:rsidP="00F54204">
            <w:pPr>
              <w:rPr>
                <w:color w:val="000000"/>
              </w:rPr>
            </w:pPr>
            <w:r w:rsidRPr="00214B2D">
              <w:rPr>
                <w:color w:val="000000"/>
              </w:rPr>
              <w:t>Сено многолетних трав</w:t>
            </w:r>
          </w:p>
        </w:tc>
        <w:tc>
          <w:tcPr>
            <w:tcW w:w="1443" w:type="dxa"/>
            <w:vAlign w:val="center"/>
          </w:tcPr>
          <w:p w:rsidR="00F54204" w:rsidRPr="003435FA" w:rsidRDefault="00F54204" w:rsidP="003435FA">
            <w:pPr>
              <w:jc w:val="center"/>
            </w:pPr>
            <w:r w:rsidRPr="003435FA">
              <w:t>3,0</w:t>
            </w:r>
          </w:p>
        </w:tc>
        <w:tc>
          <w:tcPr>
            <w:tcW w:w="3461" w:type="dxa"/>
            <w:vAlign w:val="center"/>
          </w:tcPr>
          <w:p w:rsidR="00F54204" w:rsidRPr="00214B2D" w:rsidRDefault="00F54204" w:rsidP="00F54204">
            <w:pPr>
              <w:rPr>
                <w:color w:val="000000"/>
              </w:rPr>
            </w:pPr>
            <w:r>
              <w:rPr>
                <w:color w:val="000000"/>
              </w:rPr>
              <w:t>Патока</w:t>
            </w:r>
          </w:p>
        </w:tc>
        <w:tc>
          <w:tcPr>
            <w:tcW w:w="1443" w:type="dxa"/>
            <w:vAlign w:val="center"/>
          </w:tcPr>
          <w:p w:rsidR="00F54204" w:rsidRPr="00214B2D" w:rsidRDefault="00F54204" w:rsidP="00F54204">
            <w:pPr>
              <w:jc w:val="center"/>
            </w:pPr>
            <w:r>
              <w:t>30</w:t>
            </w:r>
          </w:p>
        </w:tc>
      </w:tr>
      <w:tr w:rsidR="00F54204" w:rsidRPr="00214B2D" w:rsidTr="00B56B61">
        <w:trPr>
          <w:trHeight w:val="70"/>
        </w:trPr>
        <w:tc>
          <w:tcPr>
            <w:tcW w:w="3342" w:type="dxa"/>
            <w:vAlign w:val="center"/>
          </w:tcPr>
          <w:p w:rsidR="00F54204" w:rsidRPr="00214B2D" w:rsidRDefault="00F54204" w:rsidP="00F54204">
            <w:pPr>
              <w:rPr>
                <w:color w:val="000000"/>
              </w:rPr>
            </w:pPr>
            <w:r w:rsidRPr="00214B2D">
              <w:rPr>
                <w:color w:val="000000"/>
              </w:rPr>
              <w:t>Сено однолетних трав</w:t>
            </w:r>
          </w:p>
        </w:tc>
        <w:tc>
          <w:tcPr>
            <w:tcW w:w="1443" w:type="dxa"/>
            <w:vAlign w:val="center"/>
          </w:tcPr>
          <w:p w:rsidR="00F54204" w:rsidRPr="003435FA" w:rsidRDefault="00F54204" w:rsidP="003435FA">
            <w:pPr>
              <w:jc w:val="center"/>
            </w:pPr>
            <w:r w:rsidRPr="003435FA">
              <w:t>3,6</w:t>
            </w:r>
          </w:p>
        </w:tc>
        <w:tc>
          <w:tcPr>
            <w:tcW w:w="3461" w:type="dxa"/>
            <w:vAlign w:val="center"/>
          </w:tcPr>
          <w:p w:rsidR="00F54204" w:rsidRPr="00214B2D" w:rsidRDefault="00F54204" w:rsidP="00F54204">
            <w:pPr>
              <w:rPr>
                <w:color w:val="000000"/>
              </w:rPr>
            </w:pPr>
            <w:r>
              <w:rPr>
                <w:color w:val="000000"/>
              </w:rPr>
              <w:t>Карбамид</w:t>
            </w:r>
          </w:p>
        </w:tc>
        <w:tc>
          <w:tcPr>
            <w:tcW w:w="1443" w:type="dxa"/>
            <w:vAlign w:val="center"/>
          </w:tcPr>
          <w:p w:rsidR="00F54204" w:rsidRPr="00214B2D" w:rsidRDefault="00F54204" w:rsidP="00F54204">
            <w:pPr>
              <w:jc w:val="center"/>
            </w:pPr>
            <w:r>
              <w:t>21</w:t>
            </w:r>
          </w:p>
        </w:tc>
      </w:tr>
      <w:tr w:rsidR="00F54204" w:rsidRPr="00214B2D" w:rsidTr="00B56B61">
        <w:trPr>
          <w:trHeight w:val="242"/>
        </w:trPr>
        <w:tc>
          <w:tcPr>
            <w:tcW w:w="3342" w:type="dxa"/>
            <w:vAlign w:val="center"/>
          </w:tcPr>
          <w:p w:rsidR="00F54204" w:rsidRPr="00214B2D" w:rsidRDefault="00F54204" w:rsidP="00F54204">
            <w:pPr>
              <w:rPr>
                <w:color w:val="000000"/>
              </w:rPr>
            </w:pPr>
            <w:r w:rsidRPr="00214B2D">
              <w:rPr>
                <w:color w:val="000000"/>
              </w:rPr>
              <w:t>Сено естественных сенокосов</w:t>
            </w:r>
          </w:p>
        </w:tc>
        <w:tc>
          <w:tcPr>
            <w:tcW w:w="1443" w:type="dxa"/>
            <w:vAlign w:val="center"/>
          </w:tcPr>
          <w:p w:rsidR="00F54204" w:rsidRPr="003435FA" w:rsidRDefault="00F54204" w:rsidP="003435FA">
            <w:pPr>
              <w:jc w:val="center"/>
            </w:pPr>
            <w:r w:rsidRPr="003435FA">
              <w:t>2,4</w:t>
            </w:r>
          </w:p>
        </w:tc>
        <w:tc>
          <w:tcPr>
            <w:tcW w:w="3461" w:type="dxa"/>
            <w:vAlign w:val="center"/>
          </w:tcPr>
          <w:p w:rsidR="00F54204" w:rsidRPr="00214B2D" w:rsidRDefault="00F54204" w:rsidP="00F54204">
            <w:pPr>
              <w:rPr>
                <w:color w:val="000000"/>
              </w:rPr>
            </w:pPr>
            <w:r w:rsidRPr="00214B2D">
              <w:rPr>
                <w:color w:val="000000"/>
              </w:rPr>
              <w:t>Поваренная соль (</w:t>
            </w:r>
            <w:r w:rsidRPr="00214B2D">
              <w:rPr>
                <w:color w:val="000000"/>
                <w:lang w:val="en-US"/>
              </w:rPr>
              <w:t>Na</w:t>
            </w:r>
            <w:r w:rsidRPr="00214B2D">
              <w:rPr>
                <w:color w:val="000000"/>
              </w:rPr>
              <w:t>, С</w:t>
            </w:r>
            <w:proofErr w:type="gramStart"/>
            <w:r w:rsidRPr="00214B2D">
              <w:rPr>
                <w:color w:val="000000"/>
                <w:lang w:val="en-US"/>
              </w:rPr>
              <w:t>l</w:t>
            </w:r>
            <w:proofErr w:type="gramEnd"/>
            <w:r w:rsidRPr="00214B2D">
              <w:rPr>
                <w:color w:val="000000"/>
              </w:rPr>
              <w:t>)</w:t>
            </w:r>
          </w:p>
        </w:tc>
        <w:tc>
          <w:tcPr>
            <w:tcW w:w="1443" w:type="dxa"/>
            <w:vAlign w:val="center"/>
          </w:tcPr>
          <w:p w:rsidR="00F54204" w:rsidRPr="00214B2D" w:rsidRDefault="00F54204" w:rsidP="00F54204">
            <w:pPr>
              <w:jc w:val="center"/>
            </w:pPr>
            <w:r>
              <w:t>3,3</w:t>
            </w:r>
          </w:p>
        </w:tc>
      </w:tr>
      <w:tr w:rsidR="00F54204" w:rsidRPr="00214B2D" w:rsidTr="00B56B61">
        <w:trPr>
          <w:trHeight w:val="90"/>
        </w:trPr>
        <w:tc>
          <w:tcPr>
            <w:tcW w:w="3342" w:type="dxa"/>
            <w:vAlign w:val="center"/>
          </w:tcPr>
          <w:p w:rsidR="00F54204" w:rsidRPr="00214B2D" w:rsidRDefault="00F54204" w:rsidP="00F54204">
            <w:pPr>
              <w:rPr>
                <w:color w:val="000000"/>
              </w:rPr>
            </w:pPr>
            <w:r w:rsidRPr="00214B2D">
              <w:rPr>
                <w:color w:val="000000"/>
              </w:rPr>
              <w:t xml:space="preserve"> Солома </w:t>
            </w:r>
          </w:p>
        </w:tc>
        <w:tc>
          <w:tcPr>
            <w:tcW w:w="1443" w:type="dxa"/>
            <w:vAlign w:val="center"/>
          </w:tcPr>
          <w:p w:rsidR="00F54204" w:rsidRPr="003435FA" w:rsidRDefault="00F54204" w:rsidP="003435FA">
            <w:pPr>
              <w:jc w:val="center"/>
            </w:pPr>
            <w:r w:rsidRPr="003435FA">
              <w:t>0,9</w:t>
            </w:r>
          </w:p>
        </w:tc>
        <w:tc>
          <w:tcPr>
            <w:tcW w:w="3461" w:type="dxa"/>
            <w:vAlign w:val="center"/>
          </w:tcPr>
          <w:p w:rsidR="00F54204" w:rsidRPr="00214B2D" w:rsidRDefault="00F54204" w:rsidP="00F54204">
            <w:pPr>
              <w:rPr>
                <w:color w:val="000000"/>
              </w:rPr>
            </w:pPr>
            <w:proofErr w:type="spellStart"/>
            <w:r>
              <w:rPr>
                <w:color w:val="000000"/>
              </w:rPr>
              <w:t>Монокалфосфат</w:t>
            </w:r>
            <w:proofErr w:type="spellEnd"/>
          </w:p>
        </w:tc>
        <w:tc>
          <w:tcPr>
            <w:tcW w:w="1443" w:type="dxa"/>
            <w:vAlign w:val="center"/>
          </w:tcPr>
          <w:p w:rsidR="00F54204" w:rsidRPr="00214B2D" w:rsidRDefault="00F54204" w:rsidP="00F54204">
            <w:pPr>
              <w:jc w:val="center"/>
            </w:pPr>
            <w:r>
              <w:t>104</w:t>
            </w:r>
          </w:p>
        </w:tc>
      </w:tr>
    </w:tbl>
    <w:p w:rsidR="003E6894" w:rsidRDefault="003E6894" w:rsidP="003E6894"/>
    <w:p w:rsidR="003E6894" w:rsidRDefault="003E6894" w:rsidP="003E6894"/>
    <w:p w:rsidR="003E6894" w:rsidRDefault="003E6894" w:rsidP="003E6894"/>
    <w:p w:rsidR="003E6894" w:rsidRDefault="003E6894" w:rsidP="003E6894"/>
    <w:p w:rsidR="003E6894" w:rsidRDefault="003E6894" w:rsidP="00FF5107">
      <w:pPr>
        <w:spacing w:line="360" w:lineRule="auto"/>
        <w:rPr>
          <w:b/>
        </w:rPr>
        <w:sectPr w:rsidR="003E6894" w:rsidSect="00F54204">
          <w:pgSz w:w="11906" w:h="16838"/>
          <w:pgMar w:top="1134" w:right="850" w:bottom="1134" w:left="1701" w:header="708" w:footer="708" w:gutter="0"/>
          <w:cols w:space="708"/>
          <w:docGrid w:linePitch="360"/>
        </w:sectPr>
      </w:pPr>
    </w:p>
    <w:p w:rsidR="003E6894" w:rsidRDefault="003E6894" w:rsidP="003E6894">
      <w:pPr>
        <w:pStyle w:val="af5"/>
        <w:shd w:val="clear" w:color="000000" w:fill="FFFFFF"/>
        <w:suppressAutoHyphens/>
        <w:spacing w:line="300" w:lineRule="auto"/>
        <w:ind w:firstLine="709"/>
        <w:rPr>
          <w:color w:val="000000"/>
        </w:rPr>
      </w:pPr>
    </w:p>
    <w:p w:rsidR="003E6894" w:rsidRDefault="00DF5940" w:rsidP="003E6894">
      <w:pPr>
        <w:pStyle w:val="af5"/>
        <w:shd w:val="clear" w:color="000000" w:fill="FFFFFF"/>
        <w:suppressAutoHyphens/>
        <w:spacing w:line="300" w:lineRule="auto"/>
        <w:ind w:firstLine="709"/>
        <w:jc w:val="right"/>
        <w:rPr>
          <w:color w:val="000000"/>
        </w:rPr>
      </w:pPr>
      <w:r>
        <w:rPr>
          <w:color w:val="000000"/>
        </w:rPr>
        <w:t>Приложение 4</w:t>
      </w:r>
    </w:p>
    <w:p w:rsidR="003E6894" w:rsidRDefault="003E6894" w:rsidP="003E6894">
      <w:pPr>
        <w:spacing w:line="360" w:lineRule="auto"/>
        <w:jc w:val="center"/>
        <w:rPr>
          <w:b/>
        </w:rPr>
      </w:pPr>
      <w:r w:rsidRPr="001F6F79">
        <w:rPr>
          <w:b/>
        </w:rPr>
        <w:t>Таблица</w:t>
      </w:r>
      <w:r>
        <w:rPr>
          <w:b/>
        </w:rPr>
        <w:t xml:space="preserve"> 4.8.2</w:t>
      </w:r>
      <w:r w:rsidRPr="00B00849">
        <w:t xml:space="preserve"> - </w:t>
      </w:r>
      <w:r w:rsidRPr="00A3167C">
        <w:t>Стоимость кормового рациона по факту и по решению</w:t>
      </w:r>
    </w:p>
    <w:tbl>
      <w:tblPr>
        <w:tblW w:w="5000" w:type="pct"/>
        <w:tblLook w:val="0000" w:firstRow="0" w:lastRow="0" w:firstColumn="0" w:lastColumn="0" w:noHBand="0" w:noVBand="0"/>
      </w:tblPr>
      <w:tblGrid>
        <w:gridCol w:w="714"/>
        <w:gridCol w:w="3265"/>
        <w:gridCol w:w="1218"/>
        <w:gridCol w:w="1550"/>
        <w:gridCol w:w="1035"/>
        <w:gridCol w:w="1168"/>
        <w:gridCol w:w="1062"/>
        <w:gridCol w:w="1068"/>
        <w:gridCol w:w="1041"/>
        <w:gridCol w:w="1340"/>
        <w:gridCol w:w="1325"/>
      </w:tblGrid>
      <w:tr w:rsidR="003E6894" w:rsidRPr="003C536E" w:rsidTr="00DF5940">
        <w:trPr>
          <w:trHeight w:val="60"/>
        </w:trPr>
        <w:tc>
          <w:tcPr>
            <w:tcW w:w="241"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3E6894" w:rsidRPr="003C536E" w:rsidRDefault="003E6894" w:rsidP="00B56B61">
            <w:pPr>
              <w:jc w:val="center"/>
              <w:rPr>
                <w:sz w:val="20"/>
                <w:szCs w:val="20"/>
              </w:rPr>
            </w:pPr>
            <w:r w:rsidRPr="003C536E">
              <w:rPr>
                <w:sz w:val="20"/>
                <w:szCs w:val="20"/>
              </w:rPr>
              <w:t>Переменные</w:t>
            </w:r>
          </w:p>
        </w:tc>
        <w:tc>
          <w:tcPr>
            <w:tcW w:w="1104" w:type="pct"/>
            <w:vMerge w:val="restart"/>
            <w:tcBorders>
              <w:top w:val="single" w:sz="8" w:space="0" w:color="auto"/>
              <w:left w:val="single" w:sz="8" w:space="0" w:color="auto"/>
              <w:bottom w:val="nil"/>
              <w:right w:val="single" w:sz="8" w:space="0" w:color="auto"/>
            </w:tcBorders>
            <w:shd w:val="clear" w:color="auto" w:fill="auto"/>
            <w:vAlign w:val="center"/>
          </w:tcPr>
          <w:p w:rsidR="003E6894" w:rsidRPr="003C536E" w:rsidRDefault="003E6894" w:rsidP="00DF5940">
            <w:pPr>
              <w:jc w:val="center"/>
              <w:rPr>
                <w:sz w:val="20"/>
                <w:szCs w:val="20"/>
              </w:rPr>
            </w:pPr>
            <w:r w:rsidRPr="003C536E">
              <w:rPr>
                <w:sz w:val="20"/>
                <w:szCs w:val="20"/>
              </w:rPr>
              <w:t>Вид кормов</w:t>
            </w:r>
          </w:p>
        </w:tc>
        <w:tc>
          <w:tcPr>
            <w:tcW w:w="936" w:type="pct"/>
            <w:gridSpan w:val="2"/>
            <w:tcBorders>
              <w:top w:val="single" w:sz="8" w:space="0" w:color="auto"/>
              <w:left w:val="nil"/>
              <w:bottom w:val="single" w:sz="8" w:space="0" w:color="auto"/>
              <w:right w:val="single" w:sz="8" w:space="0" w:color="000000"/>
            </w:tcBorders>
            <w:shd w:val="clear" w:color="auto" w:fill="auto"/>
            <w:vAlign w:val="center"/>
          </w:tcPr>
          <w:p w:rsidR="003E6894" w:rsidRPr="003C536E" w:rsidRDefault="003E6894" w:rsidP="00DF5940">
            <w:pPr>
              <w:jc w:val="center"/>
              <w:rPr>
                <w:sz w:val="20"/>
                <w:szCs w:val="20"/>
              </w:rPr>
            </w:pPr>
            <w:r w:rsidRPr="003C536E">
              <w:rPr>
                <w:sz w:val="20"/>
                <w:szCs w:val="20"/>
              </w:rPr>
              <w:t xml:space="preserve">Количество кормов, </w:t>
            </w:r>
            <w:proofErr w:type="gramStart"/>
            <w:r w:rsidRPr="003C536E">
              <w:rPr>
                <w:sz w:val="20"/>
                <w:szCs w:val="20"/>
              </w:rPr>
              <w:t>кг</w:t>
            </w:r>
            <w:proofErr w:type="gramEnd"/>
          </w:p>
        </w:tc>
        <w:tc>
          <w:tcPr>
            <w:tcW w:w="1817" w:type="pct"/>
            <w:gridSpan w:val="5"/>
            <w:tcBorders>
              <w:top w:val="single" w:sz="8" w:space="0" w:color="auto"/>
              <w:left w:val="nil"/>
              <w:bottom w:val="single" w:sz="8" w:space="0" w:color="auto"/>
              <w:right w:val="single" w:sz="8" w:space="0" w:color="000000"/>
            </w:tcBorders>
            <w:shd w:val="clear" w:color="auto" w:fill="auto"/>
            <w:vAlign w:val="center"/>
          </w:tcPr>
          <w:p w:rsidR="003E6894" w:rsidRPr="003C536E" w:rsidRDefault="003E6894" w:rsidP="00DF5940">
            <w:pPr>
              <w:jc w:val="center"/>
              <w:rPr>
                <w:sz w:val="20"/>
                <w:szCs w:val="20"/>
              </w:rPr>
            </w:pPr>
            <w:r w:rsidRPr="003C536E">
              <w:rPr>
                <w:sz w:val="20"/>
                <w:szCs w:val="20"/>
              </w:rPr>
              <w:t>Стоимость кормов в рационе</w:t>
            </w:r>
          </w:p>
        </w:tc>
        <w:tc>
          <w:tcPr>
            <w:tcW w:w="901" w:type="pct"/>
            <w:gridSpan w:val="2"/>
            <w:tcBorders>
              <w:top w:val="single" w:sz="8" w:space="0" w:color="auto"/>
              <w:left w:val="nil"/>
              <w:bottom w:val="single" w:sz="8" w:space="0" w:color="auto"/>
              <w:right w:val="single" w:sz="8" w:space="0" w:color="000000"/>
            </w:tcBorders>
            <w:shd w:val="clear" w:color="auto" w:fill="auto"/>
            <w:vAlign w:val="center"/>
          </w:tcPr>
          <w:p w:rsidR="003E6894" w:rsidRPr="003C536E" w:rsidRDefault="003E6894" w:rsidP="00DF5940">
            <w:pPr>
              <w:jc w:val="center"/>
              <w:rPr>
                <w:sz w:val="20"/>
                <w:szCs w:val="20"/>
              </w:rPr>
            </w:pPr>
            <w:r w:rsidRPr="003C536E">
              <w:rPr>
                <w:sz w:val="20"/>
                <w:szCs w:val="20"/>
              </w:rPr>
              <w:t>Отклонение в стоимости</w:t>
            </w:r>
            <w:proofErr w:type="gramStart"/>
            <w:r w:rsidRPr="003C536E">
              <w:rPr>
                <w:sz w:val="20"/>
                <w:szCs w:val="20"/>
              </w:rPr>
              <w:t xml:space="preserve"> (+, -)</w:t>
            </w:r>
            <w:proofErr w:type="gramEnd"/>
          </w:p>
        </w:tc>
      </w:tr>
      <w:tr w:rsidR="003E6894" w:rsidRPr="003C536E" w:rsidTr="00DF5940">
        <w:trPr>
          <w:trHeight w:val="303"/>
        </w:trPr>
        <w:tc>
          <w:tcPr>
            <w:tcW w:w="241" w:type="pct"/>
            <w:vMerge/>
            <w:tcBorders>
              <w:top w:val="single" w:sz="8" w:space="0" w:color="auto"/>
              <w:left w:val="single" w:sz="8" w:space="0" w:color="auto"/>
              <w:bottom w:val="single" w:sz="8" w:space="0" w:color="000000"/>
              <w:right w:val="single" w:sz="8" w:space="0" w:color="auto"/>
            </w:tcBorders>
            <w:vAlign w:val="center"/>
          </w:tcPr>
          <w:p w:rsidR="003E6894" w:rsidRPr="003C536E" w:rsidRDefault="003E6894" w:rsidP="00B56B61">
            <w:pPr>
              <w:rPr>
                <w:sz w:val="20"/>
                <w:szCs w:val="20"/>
              </w:rPr>
            </w:pPr>
          </w:p>
        </w:tc>
        <w:tc>
          <w:tcPr>
            <w:tcW w:w="1104" w:type="pct"/>
            <w:vMerge/>
            <w:tcBorders>
              <w:top w:val="single" w:sz="8" w:space="0" w:color="auto"/>
              <w:left w:val="single" w:sz="8" w:space="0" w:color="auto"/>
              <w:bottom w:val="nil"/>
              <w:right w:val="single" w:sz="8" w:space="0" w:color="auto"/>
            </w:tcBorders>
            <w:vAlign w:val="center"/>
          </w:tcPr>
          <w:p w:rsidR="003E6894" w:rsidRPr="003C536E" w:rsidRDefault="003E6894" w:rsidP="00DF5940">
            <w:pPr>
              <w:jc w:val="center"/>
              <w:rPr>
                <w:sz w:val="20"/>
                <w:szCs w:val="20"/>
              </w:rPr>
            </w:pPr>
          </w:p>
        </w:tc>
        <w:tc>
          <w:tcPr>
            <w:tcW w:w="412" w:type="pct"/>
            <w:vMerge w:val="restart"/>
            <w:tcBorders>
              <w:top w:val="nil"/>
              <w:left w:val="single" w:sz="8" w:space="0" w:color="auto"/>
              <w:bottom w:val="single" w:sz="8" w:space="0" w:color="000000"/>
              <w:right w:val="single" w:sz="8" w:space="0" w:color="auto"/>
            </w:tcBorders>
            <w:shd w:val="clear" w:color="auto" w:fill="auto"/>
            <w:vAlign w:val="center"/>
          </w:tcPr>
          <w:p w:rsidR="003E6894" w:rsidRPr="003C536E" w:rsidRDefault="003E6894" w:rsidP="00DF5940">
            <w:pPr>
              <w:jc w:val="center"/>
              <w:rPr>
                <w:sz w:val="20"/>
                <w:szCs w:val="20"/>
              </w:rPr>
            </w:pPr>
            <w:r w:rsidRPr="003C536E">
              <w:rPr>
                <w:sz w:val="20"/>
                <w:szCs w:val="20"/>
              </w:rPr>
              <w:t>по факту</w:t>
            </w:r>
          </w:p>
        </w:tc>
        <w:tc>
          <w:tcPr>
            <w:tcW w:w="524" w:type="pct"/>
            <w:vMerge w:val="restart"/>
            <w:tcBorders>
              <w:top w:val="nil"/>
              <w:left w:val="single" w:sz="8" w:space="0" w:color="auto"/>
              <w:bottom w:val="single" w:sz="8" w:space="0" w:color="000000"/>
              <w:right w:val="single" w:sz="8" w:space="0" w:color="auto"/>
            </w:tcBorders>
            <w:shd w:val="clear" w:color="auto" w:fill="auto"/>
            <w:vAlign w:val="center"/>
          </w:tcPr>
          <w:p w:rsidR="003E6894" w:rsidRPr="003C536E" w:rsidRDefault="003E6894" w:rsidP="00DF5940">
            <w:pPr>
              <w:jc w:val="center"/>
              <w:rPr>
                <w:sz w:val="20"/>
                <w:szCs w:val="20"/>
              </w:rPr>
            </w:pPr>
            <w:r w:rsidRPr="003C536E">
              <w:rPr>
                <w:sz w:val="20"/>
                <w:szCs w:val="20"/>
              </w:rPr>
              <w:t>по решению</w:t>
            </w:r>
          </w:p>
        </w:tc>
        <w:tc>
          <w:tcPr>
            <w:tcW w:w="350" w:type="pct"/>
            <w:vMerge w:val="restart"/>
            <w:tcBorders>
              <w:top w:val="nil"/>
              <w:left w:val="single" w:sz="8" w:space="0" w:color="auto"/>
              <w:bottom w:val="single" w:sz="8" w:space="0" w:color="000000"/>
              <w:right w:val="single" w:sz="8" w:space="0" w:color="auto"/>
            </w:tcBorders>
            <w:shd w:val="clear" w:color="auto" w:fill="auto"/>
            <w:vAlign w:val="center"/>
          </w:tcPr>
          <w:p w:rsidR="003E6894" w:rsidRPr="003C536E" w:rsidRDefault="003E6894" w:rsidP="00DF5940">
            <w:pPr>
              <w:jc w:val="center"/>
              <w:rPr>
                <w:sz w:val="20"/>
                <w:szCs w:val="20"/>
              </w:rPr>
            </w:pPr>
            <w:r w:rsidRPr="003C536E">
              <w:rPr>
                <w:sz w:val="20"/>
                <w:szCs w:val="20"/>
              </w:rPr>
              <w:t xml:space="preserve">руб./ </w:t>
            </w:r>
            <w:proofErr w:type="gramStart"/>
            <w:r w:rsidRPr="003C536E">
              <w:rPr>
                <w:sz w:val="20"/>
                <w:szCs w:val="20"/>
              </w:rPr>
              <w:t>кг</w:t>
            </w:r>
            <w:proofErr w:type="gramEnd"/>
          </w:p>
        </w:tc>
        <w:tc>
          <w:tcPr>
            <w:tcW w:w="754"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3E6894" w:rsidRPr="003C536E" w:rsidRDefault="003E6894" w:rsidP="00DF5940">
            <w:pPr>
              <w:jc w:val="center"/>
              <w:rPr>
                <w:sz w:val="20"/>
                <w:szCs w:val="20"/>
              </w:rPr>
            </w:pPr>
            <w:r w:rsidRPr="003C536E">
              <w:rPr>
                <w:sz w:val="20"/>
                <w:szCs w:val="20"/>
              </w:rPr>
              <w:t>по факту</w:t>
            </w:r>
          </w:p>
        </w:tc>
        <w:tc>
          <w:tcPr>
            <w:tcW w:w="713"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3E6894" w:rsidRPr="003C536E" w:rsidRDefault="003E6894" w:rsidP="00DF5940">
            <w:pPr>
              <w:jc w:val="center"/>
              <w:rPr>
                <w:sz w:val="20"/>
                <w:szCs w:val="20"/>
              </w:rPr>
            </w:pPr>
            <w:r w:rsidRPr="003C536E">
              <w:rPr>
                <w:sz w:val="20"/>
                <w:szCs w:val="20"/>
              </w:rPr>
              <w:t>по решению</w:t>
            </w:r>
          </w:p>
        </w:tc>
        <w:tc>
          <w:tcPr>
            <w:tcW w:w="453" w:type="pct"/>
            <w:vMerge w:val="restart"/>
            <w:tcBorders>
              <w:top w:val="nil"/>
              <w:left w:val="single" w:sz="8" w:space="0" w:color="auto"/>
              <w:bottom w:val="single" w:sz="8" w:space="0" w:color="000000"/>
              <w:right w:val="single" w:sz="8" w:space="0" w:color="auto"/>
            </w:tcBorders>
            <w:shd w:val="clear" w:color="auto" w:fill="auto"/>
            <w:vAlign w:val="center"/>
          </w:tcPr>
          <w:p w:rsidR="003E6894" w:rsidRPr="003C536E" w:rsidRDefault="003E6894" w:rsidP="00DF5940">
            <w:pPr>
              <w:jc w:val="center"/>
              <w:rPr>
                <w:sz w:val="20"/>
                <w:szCs w:val="20"/>
              </w:rPr>
            </w:pPr>
            <w:proofErr w:type="spellStart"/>
            <w:proofErr w:type="gramStart"/>
            <w:r w:rsidRPr="003C536E">
              <w:rPr>
                <w:sz w:val="20"/>
                <w:szCs w:val="20"/>
              </w:rPr>
              <w:t>Абсолю-тное</w:t>
            </w:r>
            <w:proofErr w:type="spellEnd"/>
            <w:proofErr w:type="gramEnd"/>
            <w:r w:rsidRPr="003C536E">
              <w:rPr>
                <w:sz w:val="20"/>
                <w:szCs w:val="20"/>
              </w:rPr>
              <w:t>, руб.</w:t>
            </w:r>
          </w:p>
        </w:tc>
        <w:tc>
          <w:tcPr>
            <w:tcW w:w="448" w:type="pct"/>
            <w:vMerge w:val="restart"/>
            <w:tcBorders>
              <w:top w:val="nil"/>
              <w:left w:val="single" w:sz="8" w:space="0" w:color="auto"/>
              <w:bottom w:val="single" w:sz="8" w:space="0" w:color="000000"/>
              <w:right w:val="single" w:sz="8" w:space="0" w:color="auto"/>
            </w:tcBorders>
            <w:shd w:val="clear" w:color="auto" w:fill="auto"/>
            <w:vAlign w:val="center"/>
          </w:tcPr>
          <w:p w:rsidR="003E6894" w:rsidRPr="003C536E" w:rsidRDefault="003E6894" w:rsidP="00DF5940">
            <w:pPr>
              <w:jc w:val="center"/>
              <w:rPr>
                <w:sz w:val="20"/>
                <w:szCs w:val="20"/>
              </w:rPr>
            </w:pPr>
            <w:proofErr w:type="gramStart"/>
            <w:r w:rsidRPr="003C536E">
              <w:rPr>
                <w:sz w:val="20"/>
                <w:szCs w:val="20"/>
              </w:rPr>
              <w:t>Относи-тельное</w:t>
            </w:r>
            <w:proofErr w:type="gramEnd"/>
            <w:r w:rsidRPr="003C536E">
              <w:rPr>
                <w:sz w:val="20"/>
                <w:szCs w:val="20"/>
              </w:rPr>
              <w:t>, %</w:t>
            </w:r>
          </w:p>
        </w:tc>
      </w:tr>
      <w:tr w:rsidR="003E6894" w:rsidRPr="003C536E" w:rsidTr="00DF5940">
        <w:trPr>
          <w:trHeight w:val="230"/>
        </w:trPr>
        <w:tc>
          <w:tcPr>
            <w:tcW w:w="241" w:type="pct"/>
            <w:vMerge/>
            <w:tcBorders>
              <w:top w:val="single" w:sz="8" w:space="0" w:color="auto"/>
              <w:left w:val="single" w:sz="8" w:space="0" w:color="auto"/>
              <w:bottom w:val="single" w:sz="8" w:space="0" w:color="000000"/>
              <w:right w:val="single" w:sz="8" w:space="0" w:color="auto"/>
            </w:tcBorders>
            <w:vAlign w:val="center"/>
          </w:tcPr>
          <w:p w:rsidR="003E6894" w:rsidRPr="003C536E" w:rsidRDefault="003E6894" w:rsidP="00B56B61">
            <w:pPr>
              <w:rPr>
                <w:sz w:val="20"/>
                <w:szCs w:val="20"/>
              </w:rPr>
            </w:pPr>
          </w:p>
        </w:tc>
        <w:tc>
          <w:tcPr>
            <w:tcW w:w="1104" w:type="pct"/>
            <w:vMerge/>
            <w:tcBorders>
              <w:top w:val="single" w:sz="8" w:space="0" w:color="auto"/>
              <w:left w:val="single" w:sz="8" w:space="0" w:color="auto"/>
              <w:bottom w:val="nil"/>
              <w:right w:val="single" w:sz="8" w:space="0" w:color="auto"/>
            </w:tcBorders>
            <w:vAlign w:val="center"/>
          </w:tcPr>
          <w:p w:rsidR="003E6894" w:rsidRPr="003C536E" w:rsidRDefault="003E6894" w:rsidP="00DF5940">
            <w:pPr>
              <w:jc w:val="center"/>
              <w:rPr>
                <w:sz w:val="20"/>
                <w:szCs w:val="20"/>
              </w:rPr>
            </w:pPr>
          </w:p>
        </w:tc>
        <w:tc>
          <w:tcPr>
            <w:tcW w:w="412" w:type="pct"/>
            <w:vMerge/>
            <w:tcBorders>
              <w:top w:val="nil"/>
              <w:left w:val="single" w:sz="8" w:space="0" w:color="auto"/>
              <w:bottom w:val="single" w:sz="8" w:space="0" w:color="000000"/>
              <w:right w:val="single" w:sz="8" w:space="0" w:color="auto"/>
            </w:tcBorders>
            <w:vAlign w:val="center"/>
          </w:tcPr>
          <w:p w:rsidR="003E6894" w:rsidRPr="003C536E" w:rsidRDefault="003E6894" w:rsidP="00DF5940">
            <w:pPr>
              <w:jc w:val="center"/>
              <w:rPr>
                <w:sz w:val="20"/>
                <w:szCs w:val="20"/>
              </w:rPr>
            </w:pPr>
          </w:p>
        </w:tc>
        <w:tc>
          <w:tcPr>
            <w:tcW w:w="524" w:type="pct"/>
            <w:vMerge/>
            <w:tcBorders>
              <w:top w:val="nil"/>
              <w:left w:val="single" w:sz="8" w:space="0" w:color="auto"/>
              <w:bottom w:val="single" w:sz="8" w:space="0" w:color="000000"/>
              <w:right w:val="single" w:sz="8" w:space="0" w:color="auto"/>
            </w:tcBorders>
            <w:vAlign w:val="center"/>
          </w:tcPr>
          <w:p w:rsidR="003E6894" w:rsidRPr="003C536E" w:rsidRDefault="003E6894" w:rsidP="00DF5940">
            <w:pPr>
              <w:jc w:val="center"/>
              <w:rPr>
                <w:sz w:val="20"/>
                <w:szCs w:val="20"/>
              </w:rPr>
            </w:pPr>
          </w:p>
        </w:tc>
        <w:tc>
          <w:tcPr>
            <w:tcW w:w="350" w:type="pct"/>
            <w:vMerge/>
            <w:tcBorders>
              <w:top w:val="nil"/>
              <w:left w:val="single" w:sz="8" w:space="0" w:color="auto"/>
              <w:bottom w:val="single" w:sz="8" w:space="0" w:color="000000"/>
              <w:right w:val="single" w:sz="8" w:space="0" w:color="auto"/>
            </w:tcBorders>
            <w:vAlign w:val="center"/>
          </w:tcPr>
          <w:p w:rsidR="003E6894" w:rsidRPr="003C536E" w:rsidRDefault="003E6894" w:rsidP="00DF5940">
            <w:pPr>
              <w:jc w:val="center"/>
              <w:rPr>
                <w:sz w:val="20"/>
                <w:szCs w:val="20"/>
              </w:rPr>
            </w:pPr>
          </w:p>
        </w:tc>
        <w:tc>
          <w:tcPr>
            <w:tcW w:w="754" w:type="pct"/>
            <w:gridSpan w:val="2"/>
            <w:vMerge/>
            <w:tcBorders>
              <w:top w:val="single" w:sz="8" w:space="0" w:color="auto"/>
              <w:left w:val="single" w:sz="8" w:space="0" w:color="auto"/>
              <w:bottom w:val="single" w:sz="8" w:space="0" w:color="000000"/>
              <w:right w:val="single" w:sz="8" w:space="0" w:color="000000"/>
            </w:tcBorders>
            <w:vAlign w:val="center"/>
          </w:tcPr>
          <w:p w:rsidR="003E6894" w:rsidRPr="003C536E" w:rsidRDefault="003E6894" w:rsidP="00DF5940">
            <w:pPr>
              <w:jc w:val="center"/>
              <w:rPr>
                <w:sz w:val="20"/>
                <w:szCs w:val="20"/>
              </w:rPr>
            </w:pPr>
          </w:p>
        </w:tc>
        <w:tc>
          <w:tcPr>
            <w:tcW w:w="713" w:type="pct"/>
            <w:gridSpan w:val="2"/>
            <w:vMerge/>
            <w:tcBorders>
              <w:top w:val="single" w:sz="8" w:space="0" w:color="auto"/>
              <w:left w:val="single" w:sz="8" w:space="0" w:color="auto"/>
              <w:bottom w:val="single" w:sz="8" w:space="0" w:color="000000"/>
              <w:right w:val="single" w:sz="8" w:space="0" w:color="000000"/>
            </w:tcBorders>
            <w:vAlign w:val="center"/>
          </w:tcPr>
          <w:p w:rsidR="003E6894" w:rsidRPr="003C536E" w:rsidRDefault="003E6894" w:rsidP="00DF5940">
            <w:pPr>
              <w:jc w:val="center"/>
              <w:rPr>
                <w:sz w:val="20"/>
                <w:szCs w:val="20"/>
              </w:rPr>
            </w:pPr>
          </w:p>
        </w:tc>
        <w:tc>
          <w:tcPr>
            <w:tcW w:w="453" w:type="pct"/>
            <w:vMerge/>
            <w:tcBorders>
              <w:top w:val="nil"/>
              <w:left w:val="single" w:sz="8" w:space="0" w:color="auto"/>
              <w:bottom w:val="single" w:sz="8" w:space="0" w:color="000000"/>
              <w:right w:val="single" w:sz="8" w:space="0" w:color="auto"/>
            </w:tcBorders>
            <w:vAlign w:val="center"/>
          </w:tcPr>
          <w:p w:rsidR="003E6894" w:rsidRPr="003C536E" w:rsidRDefault="003E6894" w:rsidP="00DF5940">
            <w:pPr>
              <w:jc w:val="center"/>
              <w:rPr>
                <w:sz w:val="20"/>
                <w:szCs w:val="20"/>
              </w:rPr>
            </w:pPr>
          </w:p>
        </w:tc>
        <w:tc>
          <w:tcPr>
            <w:tcW w:w="448" w:type="pct"/>
            <w:vMerge/>
            <w:tcBorders>
              <w:top w:val="nil"/>
              <w:left w:val="single" w:sz="8" w:space="0" w:color="auto"/>
              <w:bottom w:val="single" w:sz="8" w:space="0" w:color="000000"/>
              <w:right w:val="single" w:sz="8" w:space="0" w:color="auto"/>
            </w:tcBorders>
            <w:vAlign w:val="center"/>
          </w:tcPr>
          <w:p w:rsidR="003E6894" w:rsidRPr="003C536E" w:rsidRDefault="003E6894" w:rsidP="00DF5940">
            <w:pPr>
              <w:jc w:val="center"/>
              <w:rPr>
                <w:sz w:val="20"/>
                <w:szCs w:val="20"/>
              </w:rPr>
            </w:pPr>
          </w:p>
        </w:tc>
      </w:tr>
      <w:tr w:rsidR="003E6894" w:rsidRPr="003C536E" w:rsidTr="00DF5940">
        <w:trPr>
          <w:trHeight w:val="60"/>
        </w:trPr>
        <w:tc>
          <w:tcPr>
            <w:tcW w:w="241" w:type="pct"/>
            <w:vMerge/>
            <w:tcBorders>
              <w:top w:val="single" w:sz="8" w:space="0" w:color="auto"/>
              <w:left w:val="single" w:sz="8" w:space="0" w:color="auto"/>
              <w:bottom w:val="single" w:sz="8" w:space="0" w:color="000000"/>
              <w:right w:val="single" w:sz="8" w:space="0" w:color="auto"/>
            </w:tcBorders>
            <w:vAlign w:val="center"/>
          </w:tcPr>
          <w:p w:rsidR="003E6894" w:rsidRPr="003C536E" w:rsidRDefault="003E6894" w:rsidP="00B56B61">
            <w:pPr>
              <w:rPr>
                <w:sz w:val="20"/>
                <w:szCs w:val="20"/>
              </w:rPr>
            </w:pPr>
          </w:p>
        </w:tc>
        <w:tc>
          <w:tcPr>
            <w:tcW w:w="1104" w:type="pct"/>
            <w:vMerge/>
            <w:tcBorders>
              <w:top w:val="single" w:sz="8" w:space="0" w:color="auto"/>
              <w:left w:val="single" w:sz="8" w:space="0" w:color="auto"/>
              <w:bottom w:val="nil"/>
              <w:right w:val="single" w:sz="8" w:space="0" w:color="auto"/>
            </w:tcBorders>
            <w:vAlign w:val="center"/>
          </w:tcPr>
          <w:p w:rsidR="003E6894" w:rsidRPr="003C536E" w:rsidRDefault="003E6894" w:rsidP="00DF5940">
            <w:pPr>
              <w:jc w:val="center"/>
              <w:rPr>
                <w:sz w:val="20"/>
                <w:szCs w:val="20"/>
              </w:rPr>
            </w:pPr>
          </w:p>
        </w:tc>
        <w:tc>
          <w:tcPr>
            <w:tcW w:w="412" w:type="pct"/>
            <w:vMerge/>
            <w:tcBorders>
              <w:top w:val="nil"/>
              <w:left w:val="single" w:sz="8" w:space="0" w:color="auto"/>
              <w:bottom w:val="single" w:sz="8" w:space="0" w:color="000000"/>
              <w:right w:val="single" w:sz="8" w:space="0" w:color="auto"/>
            </w:tcBorders>
            <w:vAlign w:val="center"/>
          </w:tcPr>
          <w:p w:rsidR="003E6894" w:rsidRPr="003C536E" w:rsidRDefault="003E6894" w:rsidP="00DF5940">
            <w:pPr>
              <w:jc w:val="center"/>
              <w:rPr>
                <w:sz w:val="20"/>
                <w:szCs w:val="20"/>
              </w:rPr>
            </w:pPr>
          </w:p>
        </w:tc>
        <w:tc>
          <w:tcPr>
            <w:tcW w:w="524" w:type="pct"/>
            <w:vMerge/>
            <w:tcBorders>
              <w:top w:val="nil"/>
              <w:left w:val="single" w:sz="8" w:space="0" w:color="auto"/>
              <w:bottom w:val="single" w:sz="8" w:space="0" w:color="000000"/>
              <w:right w:val="single" w:sz="8" w:space="0" w:color="auto"/>
            </w:tcBorders>
            <w:vAlign w:val="center"/>
          </w:tcPr>
          <w:p w:rsidR="003E6894" w:rsidRPr="003C536E" w:rsidRDefault="003E6894" w:rsidP="00DF5940">
            <w:pPr>
              <w:jc w:val="center"/>
              <w:rPr>
                <w:sz w:val="20"/>
                <w:szCs w:val="20"/>
              </w:rPr>
            </w:pPr>
          </w:p>
        </w:tc>
        <w:tc>
          <w:tcPr>
            <w:tcW w:w="350" w:type="pct"/>
            <w:vMerge/>
            <w:tcBorders>
              <w:top w:val="nil"/>
              <w:left w:val="single" w:sz="8" w:space="0" w:color="auto"/>
              <w:bottom w:val="single" w:sz="8" w:space="0" w:color="000000"/>
              <w:right w:val="single" w:sz="8" w:space="0" w:color="auto"/>
            </w:tcBorders>
            <w:vAlign w:val="center"/>
          </w:tcPr>
          <w:p w:rsidR="003E6894" w:rsidRPr="003C536E" w:rsidRDefault="003E6894" w:rsidP="00DF5940">
            <w:pPr>
              <w:jc w:val="center"/>
              <w:rPr>
                <w:sz w:val="20"/>
                <w:szCs w:val="20"/>
              </w:rPr>
            </w:pPr>
          </w:p>
        </w:tc>
        <w:tc>
          <w:tcPr>
            <w:tcW w:w="395" w:type="pct"/>
            <w:tcBorders>
              <w:top w:val="nil"/>
              <w:left w:val="nil"/>
              <w:bottom w:val="single" w:sz="8" w:space="0" w:color="auto"/>
              <w:right w:val="single" w:sz="8" w:space="0" w:color="auto"/>
            </w:tcBorders>
            <w:shd w:val="clear" w:color="auto" w:fill="auto"/>
            <w:vAlign w:val="center"/>
          </w:tcPr>
          <w:p w:rsidR="003E6894" w:rsidRPr="003C536E" w:rsidRDefault="003E6894" w:rsidP="00DF5940">
            <w:pPr>
              <w:jc w:val="center"/>
              <w:rPr>
                <w:sz w:val="20"/>
                <w:szCs w:val="20"/>
              </w:rPr>
            </w:pPr>
            <w:r w:rsidRPr="003C536E">
              <w:rPr>
                <w:sz w:val="20"/>
                <w:szCs w:val="20"/>
              </w:rPr>
              <w:t>руб.</w:t>
            </w:r>
          </w:p>
        </w:tc>
        <w:tc>
          <w:tcPr>
            <w:tcW w:w="359" w:type="pct"/>
            <w:tcBorders>
              <w:top w:val="nil"/>
              <w:left w:val="nil"/>
              <w:bottom w:val="single" w:sz="8" w:space="0" w:color="auto"/>
              <w:right w:val="single" w:sz="8" w:space="0" w:color="auto"/>
            </w:tcBorders>
            <w:shd w:val="clear" w:color="auto" w:fill="auto"/>
            <w:vAlign w:val="center"/>
          </w:tcPr>
          <w:p w:rsidR="003E6894" w:rsidRPr="003C536E" w:rsidRDefault="003E6894" w:rsidP="00DF5940">
            <w:pPr>
              <w:jc w:val="center"/>
              <w:rPr>
                <w:sz w:val="20"/>
                <w:szCs w:val="20"/>
              </w:rPr>
            </w:pPr>
            <w:r w:rsidRPr="003C536E">
              <w:rPr>
                <w:sz w:val="20"/>
                <w:szCs w:val="20"/>
              </w:rPr>
              <w:t>%</w:t>
            </w:r>
          </w:p>
        </w:tc>
        <w:tc>
          <w:tcPr>
            <w:tcW w:w="361" w:type="pct"/>
            <w:tcBorders>
              <w:top w:val="nil"/>
              <w:left w:val="nil"/>
              <w:bottom w:val="single" w:sz="8" w:space="0" w:color="auto"/>
              <w:right w:val="single" w:sz="8" w:space="0" w:color="auto"/>
            </w:tcBorders>
            <w:shd w:val="clear" w:color="auto" w:fill="auto"/>
            <w:vAlign w:val="center"/>
          </w:tcPr>
          <w:p w:rsidR="003E6894" w:rsidRPr="003C536E" w:rsidRDefault="003E6894" w:rsidP="00DF5940">
            <w:pPr>
              <w:jc w:val="center"/>
              <w:rPr>
                <w:sz w:val="20"/>
                <w:szCs w:val="20"/>
              </w:rPr>
            </w:pPr>
            <w:r w:rsidRPr="003C536E">
              <w:rPr>
                <w:sz w:val="20"/>
                <w:szCs w:val="20"/>
              </w:rPr>
              <w:t>руб.</w:t>
            </w:r>
          </w:p>
        </w:tc>
        <w:tc>
          <w:tcPr>
            <w:tcW w:w="352" w:type="pct"/>
            <w:tcBorders>
              <w:top w:val="nil"/>
              <w:left w:val="nil"/>
              <w:bottom w:val="single" w:sz="8" w:space="0" w:color="auto"/>
              <w:right w:val="single" w:sz="8" w:space="0" w:color="auto"/>
            </w:tcBorders>
            <w:shd w:val="clear" w:color="auto" w:fill="auto"/>
            <w:vAlign w:val="center"/>
          </w:tcPr>
          <w:p w:rsidR="003E6894" w:rsidRPr="003C536E" w:rsidRDefault="003E6894" w:rsidP="00DF5940">
            <w:pPr>
              <w:jc w:val="center"/>
              <w:rPr>
                <w:sz w:val="20"/>
                <w:szCs w:val="20"/>
              </w:rPr>
            </w:pPr>
            <w:r w:rsidRPr="003C536E">
              <w:rPr>
                <w:sz w:val="20"/>
                <w:szCs w:val="20"/>
              </w:rPr>
              <w:t>%</w:t>
            </w:r>
          </w:p>
        </w:tc>
        <w:tc>
          <w:tcPr>
            <w:tcW w:w="453" w:type="pct"/>
            <w:vMerge/>
            <w:tcBorders>
              <w:top w:val="nil"/>
              <w:left w:val="single" w:sz="8" w:space="0" w:color="auto"/>
              <w:bottom w:val="single" w:sz="8" w:space="0" w:color="000000"/>
              <w:right w:val="single" w:sz="8" w:space="0" w:color="auto"/>
            </w:tcBorders>
            <w:vAlign w:val="center"/>
          </w:tcPr>
          <w:p w:rsidR="003E6894" w:rsidRPr="003C536E" w:rsidRDefault="003E6894" w:rsidP="00DF5940">
            <w:pPr>
              <w:jc w:val="center"/>
              <w:rPr>
                <w:sz w:val="20"/>
                <w:szCs w:val="20"/>
              </w:rPr>
            </w:pPr>
          </w:p>
        </w:tc>
        <w:tc>
          <w:tcPr>
            <w:tcW w:w="448" w:type="pct"/>
            <w:vMerge/>
            <w:tcBorders>
              <w:top w:val="nil"/>
              <w:left w:val="single" w:sz="8" w:space="0" w:color="auto"/>
              <w:bottom w:val="single" w:sz="8" w:space="0" w:color="000000"/>
              <w:right w:val="single" w:sz="8" w:space="0" w:color="auto"/>
            </w:tcBorders>
            <w:vAlign w:val="center"/>
          </w:tcPr>
          <w:p w:rsidR="003E6894" w:rsidRPr="003C536E" w:rsidRDefault="003E6894" w:rsidP="00DF5940">
            <w:pPr>
              <w:jc w:val="center"/>
              <w:rPr>
                <w:sz w:val="20"/>
                <w:szCs w:val="20"/>
              </w:rPr>
            </w:pPr>
          </w:p>
        </w:tc>
      </w:tr>
      <w:tr w:rsidR="00E54D03" w:rsidRPr="003C536E" w:rsidTr="00DF5940">
        <w:trPr>
          <w:trHeight w:val="303"/>
        </w:trPr>
        <w:tc>
          <w:tcPr>
            <w:tcW w:w="241" w:type="pct"/>
            <w:tcBorders>
              <w:top w:val="nil"/>
              <w:left w:val="single" w:sz="8" w:space="0" w:color="auto"/>
              <w:bottom w:val="single" w:sz="4" w:space="0" w:color="auto"/>
              <w:right w:val="single" w:sz="4" w:space="0" w:color="auto"/>
            </w:tcBorders>
            <w:shd w:val="clear" w:color="auto" w:fill="auto"/>
            <w:noWrap/>
            <w:vAlign w:val="center"/>
          </w:tcPr>
          <w:p w:rsidR="00E54D03" w:rsidRPr="003C536E" w:rsidRDefault="00E54D03" w:rsidP="00B56B61">
            <w:pPr>
              <w:rPr>
                <w:sz w:val="20"/>
                <w:szCs w:val="20"/>
              </w:rPr>
            </w:pPr>
            <w:r w:rsidRPr="003C536E">
              <w:rPr>
                <w:sz w:val="20"/>
                <w:szCs w:val="20"/>
              </w:rPr>
              <w:t>х</w:t>
            </w:r>
            <w:proofErr w:type="gramStart"/>
            <w:r w:rsidRPr="003C536E">
              <w:rPr>
                <w:sz w:val="20"/>
                <w:szCs w:val="20"/>
              </w:rPr>
              <w:t>1</w:t>
            </w:r>
            <w:proofErr w:type="gramEnd"/>
          </w:p>
        </w:tc>
        <w:tc>
          <w:tcPr>
            <w:tcW w:w="1104" w:type="pct"/>
            <w:tcBorders>
              <w:top w:val="single" w:sz="8" w:space="0" w:color="auto"/>
              <w:left w:val="nil"/>
              <w:bottom w:val="single" w:sz="4" w:space="0" w:color="auto"/>
              <w:right w:val="nil"/>
            </w:tcBorders>
            <w:shd w:val="clear" w:color="auto" w:fill="auto"/>
            <w:vAlign w:val="center"/>
          </w:tcPr>
          <w:p w:rsidR="00E54D03" w:rsidRPr="003C536E" w:rsidRDefault="00E54D03" w:rsidP="00DF5940">
            <w:pPr>
              <w:jc w:val="center"/>
              <w:rPr>
                <w:sz w:val="20"/>
                <w:szCs w:val="20"/>
              </w:rPr>
            </w:pPr>
            <w:r w:rsidRPr="003C536E">
              <w:rPr>
                <w:sz w:val="20"/>
                <w:szCs w:val="20"/>
              </w:rPr>
              <w:t>ячмень</w:t>
            </w:r>
          </w:p>
        </w:tc>
        <w:tc>
          <w:tcPr>
            <w:tcW w:w="412" w:type="pct"/>
            <w:tcBorders>
              <w:top w:val="nil"/>
              <w:left w:val="single" w:sz="4" w:space="0" w:color="auto"/>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524" w:type="pct"/>
            <w:tcBorders>
              <w:top w:val="nil"/>
              <w:left w:val="nil"/>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350"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8,5</w:t>
            </w:r>
          </w:p>
        </w:tc>
        <w:tc>
          <w:tcPr>
            <w:tcW w:w="395"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359"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361"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352"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453"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448" w:type="pct"/>
            <w:tcBorders>
              <w:top w:val="nil"/>
              <w:left w:val="nil"/>
              <w:bottom w:val="single" w:sz="4" w:space="0" w:color="auto"/>
              <w:right w:val="single" w:sz="8"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r>
      <w:tr w:rsidR="00E54D03" w:rsidRPr="003C536E" w:rsidTr="00DF5940">
        <w:trPr>
          <w:trHeight w:val="303"/>
        </w:trPr>
        <w:tc>
          <w:tcPr>
            <w:tcW w:w="241" w:type="pct"/>
            <w:tcBorders>
              <w:top w:val="nil"/>
              <w:left w:val="single" w:sz="8" w:space="0" w:color="auto"/>
              <w:bottom w:val="single" w:sz="4" w:space="0" w:color="auto"/>
              <w:right w:val="single" w:sz="4" w:space="0" w:color="auto"/>
            </w:tcBorders>
            <w:shd w:val="clear" w:color="auto" w:fill="auto"/>
            <w:noWrap/>
            <w:vAlign w:val="center"/>
          </w:tcPr>
          <w:p w:rsidR="00E54D03" w:rsidRPr="003C536E" w:rsidRDefault="00E54D03" w:rsidP="00B56B61">
            <w:pPr>
              <w:rPr>
                <w:sz w:val="20"/>
                <w:szCs w:val="20"/>
              </w:rPr>
            </w:pPr>
            <w:r w:rsidRPr="003C536E">
              <w:rPr>
                <w:sz w:val="20"/>
                <w:szCs w:val="20"/>
              </w:rPr>
              <w:t>Х</w:t>
            </w:r>
            <w:proofErr w:type="gramStart"/>
            <w:r w:rsidRPr="003C536E">
              <w:rPr>
                <w:sz w:val="20"/>
                <w:szCs w:val="20"/>
              </w:rPr>
              <w:t>2</w:t>
            </w:r>
            <w:proofErr w:type="gramEnd"/>
          </w:p>
        </w:tc>
        <w:tc>
          <w:tcPr>
            <w:tcW w:w="1104" w:type="pct"/>
            <w:tcBorders>
              <w:top w:val="nil"/>
              <w:left w:val="nil"/>
              <w:bottom w:val="single" w:sz="4" w:space="0" w:color="auto"/>
              <w:right w:val="nil"/>
            </w:tcBorders>
            <w:shd w:val="clear" w:color="auto" w:fill="auto"/>
            <w:vAlign w:val="center"/>
          </w:tcPr>
          <w:p w:rsidR="00E54D03" w:rsidRPr="003C536E" w:rsidRDefault="00E54D03" w:rsidP="00DF5940">
            <w:pPr>
              <w:jc w:val="center"/>
              <w:rPr>
                <w:sz w:val="20"/>
                <w:szCs w:val="20"/>
              </w:rPr>
            </w:pPr>
            <w:r w:rsidRPr="003C536E">
              <w:rPr>
                <w:sz w:val="20"/>
                <w:szCs w:val="20"/>
              </w:rPr>
              <w:t>озимая рожь</w:t>
            </w:r>
          </w:p>
        </w:tc>
        <w:tc>
          <w:tcPr>
            <w:tcW w:w="412" w:type="pct"/>
            <w:tcBorders>
              <w:top w:val="nil"/>
              <w:left w:val="single" w:sz="4" w:space="0" w:color="auto"/>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524" w:type="pct"/>
            <w:tcBorders>
              <w:top w:val="nil"/>
              <w:left w:val="nil"/>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350"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5,9</w:t>
            </w:r>
          </w:p>
        </w:tc>
        <w:tc>
          <w:tcPr>
            <w:tcW w:w="395"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359"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361"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352"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453"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448" w:type="pct"/>
            <w:tcBorders>
              <w:top w:val="nil"/>
              <w:left w:val="nil"/>
              <w:bottom w:val="single" w:sz="4" w:space="0" w:color="auto"/>
              <w:right w:val="single" w:sz="8"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r>
      <w:tr w:rsidR="00E54D03" w:rsidRPr="003C536E" w:rsidTr="00DF5940">
        <w:trPr>
          <w:trHeight w:val="303"/>
        </w:trPr>
        <w:tc>
          <w:tcPr>
            <w:tcW w:w="241" w:type="pct"/>
            <w:tcBorders>
              <w:top w:val="nil"/>
              <w:left w:val="single" w:sz="8" w:space="0" w:color="auto"/>
              <w:bottom w:val="single" w:sz="4" w:space="0" w:color="auto"/>
              <w:right w:val="single" w:sz="4" w:space="0" w:color="auto"/>
            </w:tcBorders>
            <w:shd w:val="clear" w:color="auto" w:fill="auto"/>
            <w:noWrap/>
            <w:vAlign w:val="center"/>
          </w:tcPr>
          <w:p w:rsidR="00E54D03" w:rsidRPr="003C536E" w:rsidRDefault="00E54D03" w:rsidP="00B56B61">
            <w:pPr>
              <w:rPr>
                <w:sz w:val="20"/>
                <w:szCs w:val="20"/>
              </w:rPr>
            </w:pPr>
            <w:r w:rsidRPr="003C536E">
              <w:rPr>
                <w:sz w:val="20"/>
                <w:szCs w:val="20"/>
              </w:rPr>
              <w:t>Х3</w:t>
            </w:r>
          </w:p>
        </w:tc>
        <w:tc>
          <w:tcPr>
            <w:tcW w:w="1104" w:type="pct"/>
            <w:tcBorders>
              <w:top w:val="nil"/>
              <w:left w:val="nil"/>
              <w:bottom w:val="single" w:sz="4" w:space="0" w:color="auto"/>
              <w:right w:val="nil"/>
            </w:tcBorders>
            <w:shd w:val="clear" w:color="auto" w:fill="auto"/>
            <w:vAlign w:val="center"/>
          </w:tcPr>
          <w:p w:rsidR="00E54D03" w:rsidRPr="003C536E" w:rsidRDefault="00E54D03" w:rsidP="00DF5940">
            <w:pPr>
              <w:jc w:val="center"/>
              <w:rPr>
                <w:sz w:val="20"/>
                <w:szCs w:val="20"/>
              </w:rPr>
            </w:pPr>
            <w:r w:rsidRPr="003C536E">
              <w:rPr>
                <w:sz w:val="20"/>
                <w:szCs w:val="20"/>
              </w:rPr>
              <w:t>яровая пшеница</w:t>
            </w:r>
          </w:p>
        </w:tc>
        <w:tc>
          <w:tcPr>
            <w:tcW w:w="412" w:type="pct"/>
            <w:tcBorders>
              <w:top w:val="nil"/>
              <w:left w:val="single" w:sz="4" w:space="0" w:color="auto"/>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7,43</w:t>
            </w:r>
          </w:p>
        </w:tc>
        <w:tc>
          <w:tcPr>
            <w:tcW w:w="524" w:type="pct"/>
            <w:tcBorders>
              <w:top w:val="nil"/>
              <w:left w:val="nil"/>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4,31</w:t>
            </w:r>
          </w:p>
        </w:tc>
        <w:tc>
          <w:tcPr>
            <w:tcW w:w="350"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5,2</w:t>
            </w:r>
          </w:p>
        </w:tc>
        <w:tc>
          <w:tcPr>
            <w:tcW w:w="395"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38,64</w:t>
            </w:r>
          </w:p>
        </w:tc>
        <w:tc>
          <w:tcPr>
            <w:tcW w:w="359"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21,49</w:t>
            </w:r>
          </w:p>
        </w:tc>
        <w:tc>
          <w:tcPr>
            <w:tcW w:w="361"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22,41</w:t>
            </w:r>
          </w:p>
        </w:tc>
        <w:tc>
          <w:tcPr>
            <w:tcW w:w="352"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12,73</w:t>
            </w:r>
          </w:p>
        </w:tc>
        <w:tc>
          <w:tcPr>
            <w:tcW w:w="453"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16,23</w:t>
            </w:r>
          </w:p>
        </w:tc>
        <w:tc>
          <w:tcPr>
            <w:tcW w:w="448" w:type="pct"/>
            <w:tcBorders>
              <w:top w:val="nil"/>
              <w:left w:val="nil"/>
              <w:bottom w:val="single" w:sz="4" w:space="0" w:color="auto"/>
              <w:right w:val="single" w:sz="8"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8,76</w:t>
            </w:r>
          </w:p>
        </w:tc>
      </w:tr>
      <w:tr w:rsidR="00E54D03" w:rsidRPr="003C536E" w:rsidTr="00DF5940">
        <w:trPr>
          <w:trHeight w:val="303"/>
        </w:trPr>
        <w:tc>
          <w:tcPr>
            <w:tcW w:w="241" w:type="pct"/>
            <w:tcBorders>
              <w:top w:val="nil"/>
              <w:left w:val="single" w:sz="8" w:space="0" w:color="auto"/>
              <w:bottom w:val="single" w:sz="4" w:space="0" w:color="auto"/>
              <w:right w:val="single" w:sz="4" w:space="0" w:color="auto"/>
            </w:tcBorders>
            <w:shd w:val="clear" w:color="auto" w:fill="auto"/>
            <w:noWrap/>
            <w:vAlign w:val="center"/>
          </w:tcPr>
          <w:p w:rsidR="00E54D03" w:rsidRPr="003C536E" w:rsidRDefault="00E54D03" w:rsidP="00B56B61">
            <w:pPr>
              <w:rPr>
                <w:sz w:val="20"/>
                <w:szCs w:val="20"/>
              </w:rPr>
            </w:pPr>
            <w:r w:rsidRPr="003C536E">
              <w:rPr>
                <w:sz w:val="20"/>
                <w:szCs w:val="20"/>
              </w:rPr>
              <w:t>х</w:t>
            </w:r>
            <w:proofErr w:type="gramStart"/>
            <w:r w:rsidRPr="003C536E">
              <w:rPr>
                <w:sz w:val="20"/>
                <w:szCs w:val="20"/>
              </w:rPr>
              <w:t>4</w:t>
            </w:r>
            <w:proofErr w:type="gramEnd"/>
          </w:p>
        </w:tc>
        <w:tc>
          <w:tcPr>
            <w:tcW w:w="1104" w:type="pct"/>
            <w:tcBorders>
              <w:top w:val="nil"/>
              <w:left w:val="nil"/>
              <w:bottom w:val="single" w:sz="4" w:space="0" w:color="auto"/>
              <w:right w:val="nil"/>
            </w:tcBorders>
            <w:shd w:val="clear" w:color="auto" w:fill="auto"/>
            <w:vAlign w:val="center"/>
          </w:tcPr>
          <w:p w:rsidR="00E54D03" w:rsidRPr="003C536E" w:rsidRDefault="00E54D03" w:rsidP="00DF5940">
            <w:pPr>
              <w:jc w:val="center"/>
              <w:rPr>
                <w:sz w:val="20"/>
                <w:szCs w:val="20"/>
              </w:rPr>
            </w:pPr>
            <w:r w:rsidRPr="003C536E">
              <w:rPr>
                <w:sz w:val="20"/>
                <w:szCs w:val="20"/>
              </w:rPr>
              <w:t>отруби пшеничные</w:t>
            </w:r>
          </w:p>
        </w:tc>
        <w:tc>
          <w:tcPr>
            <w:tcW w:w="412" w:type="pct"/>
            <w:tcBorders>
              <w:top w:val="nil"/>
              <w:left w:val="single" w:sz="4" w:space="0" w:color="auto"/>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2,35</w:t>
            </w:r>
          </w:p>
        </w:tc>
        <w:tc>
          <w:tcPr>
            <w:tcW w:w="524" w:type="pct"/>
            <w:tcBorders>
              <w:top w:val="nil"/>
              <w:left w:val="nil"/>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0,11</w:t>
            </w:r>
          </w:p>
        </w:tc>
        <w:tc>
          <w:tcPr>
            <w:tcW w:w="350"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9,7</w:t>
            </w:r>
          </w:p>
        </w:tc>
        <w:tc>
          <w:tcPr>
            <w:tcW w:w="395"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22,79</w:t>
            </w:r>
          </w:p>
        </w:tc>
        <w:tc>
          <w:tcPr>
            <w:tcW w:w="359"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12,67</w:t>
            </w:r>
          </w:p>
        </w:tc>
        <w:tc>
          <w:tcPr>
            <w:tcW w:w="361"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1,07</w:t>
            </w:r>
          </w:p>
        </w:tc>
        <w:tc>
          <w:tcPr>
            <w:tcW w:w="352"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0,6</w:t>
            </w:r>
          </w:p>
        </w:tc>
        <w:tc>
          <w:tcPr>
            <w:tcW w:w="453"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21,72</w:t>
            </w:r>
          </w:p>
        </w:tc>
        <w:tc>
          <w:tcPr>
            <w:tcW w:w="448" w:type="pct"/>
            <w:tcBorders>
              <w:top w:val="nil"/>
              <w:left w:val="nil"/>
              <w:bottom w:val="single" w:sz="4" w:space="0" w:color="auto"/>
              <w:right w:val="single" w:sz="8"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12,07</w:t>
            </w:r>
          </w:p>
        </w:tc>
      </w:tr>
      <w:tr w:rsidR="00E54D03" w:rsidRPr="003C536E" w:rsidTr="00DF5940">
        <w:trPr>
          <w:trHeight w:val="303"/>
        </w:trPr>
        <w:tc>
          <w:tcPr>
            <w:tcW w:w="241" w:type="pct"/>
            <w:tcBorders>
              <w:top w:val="nil"/>
              <w:left w:val="single" w:sz="8" w:space="0" w:color="auto"/>
              <w:bottom w:val="single" w:sz="4" w:space="0" w:color="auto"/>
              <w:right w:val="single" w:sz="4" w:space="0" w:color="auto"/>
            </w:tcBorders>
            <w:shd w:val="clear" w:color="auto" w:fill="auto"/>
            <w:noWrap/>
            <w:vAlign w:val="center"/>
          </w:tcPr>
          <w:p w:rsidR="00E54D03" w:rsidRPr="003C536E" w:rsidRDefault="00E54D03" w:rsidP="00B56B61">
            <w:pPr>
              <w:rPr>
                <w:sz w:val="20"/>
                <w:szCs w:val="20"/>
              </w:rPr>
            </w:pPr>
            <w:r w:rsidRPr="003C536E">
              <w:rPr>
                <w:sz w:val="20"/>
                <w:szCs w:val="20"/>
              </w:rPr>
              <w:t>х</w:t>
            </w:r>
            <w:proofErr w:type="gramStart"/>
            <w:r w:rsidRPr="003C536E">
              <w:rPr>
                <w:sz w:val="20"/>
                <w:szCs w:val="20"/>
              </w:rPr>
              <w:t>7</w:t>
            </w:r>
            <w:proofErr w:type="gramEnd"/>
          </w:p>
        </w:tc>
        <w:tc>
          <w:tcPr>
            <w:tcW w:w="1104" w:type="pct"/>
            <w:tcBorders>
              <w:top w:val="nil"/>
              <w:left w:val="nil"/>
              <w:bottom w:val="single" w:sz="4" w:space="0" w:color="auto"/>
              <w:right w:val="nil"/>
            </w:tcBorders>
            <w:shd w:val="clear" w:color="auto" w:fill="auto"/>
            <w:vAlign w:val="center"/>
          </w:tcPr>
          <w:p w:rsidR="00E54D03" w:rsidRPr="003C536E" w:rsidRDefault="00E54D03" w:rsidP="00DF5940">
            <w:pPr>
              <w:jc w:val="center"/>
              <w:rPr>
                <w:sz w:val="20"/>
                <w:szCs w:val="20"/>
              </w:rPr>
            </w:pPr>
            <w:r w:rsidRPr="003C536E">
              <w:rPr>
                <w:sz w:val="20"/>
                <w:szCs w:val="20"/>
              </w:rPr>
              <w:t>сено мн. трав</w:t>
            </w:r>
          </w:p>
        </w:tc>
        <w:tc>
          <w:tcPr>
            <w:tcW w:w="412" w:type="pct"/>
            <w:tcBorders>
              <w:top w:val="nil"/>
              <w:left w:val="single" w:sz="4" w:space="0" w:color="auto"/>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524" w:type="pct"/>
            <w:tcBorders>
              <w:top w:val="nil"/>
              <w:left w:val="nil"/>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350"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3,0</w:t>
            </w:r>
          </w:p>
        </w:tc>
        <w:tc>
          <w:tcPr>
            <w:tcW w:w="395"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359"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361"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352"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453"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448" w:type="pct"/>
            <w:tcBorders>
              <w:top w:val="nil"/>
              <w:left w:val="nil"/>
              <w:bottom w:val="single" w:sz="4" w:space="0" w:color="auto"/>
              <w:right w:val="single" w:sz="8"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r>
      <w:tr w:rsidR="00E54D03" w:rsidRPr="003C536E" w:rsidTr="00DF5940">
        <w:trPr>
          <w:trHeight w:val="303"/>
        </w:trPr>
        <w:tc>
          <w:tcPr>
            <w:tcW w:w="241" w:type="pct"/>
            <w:tcBorders>
              <w:top w:val="nil"/>
              <w:left w:val="single" w:sz="8" w:space="0" w:color="auto"/>
              <w:bottom w:val="single" w:sz="4" w:space="0" w:color="auto"/>
              <w:right w:val="single" w:sz="4" w:space="0" w:color="auto"/>
            </w:tcBorders>
            <w:shd w:val="clear" w:color="auto" w:fill="auto"/>
            <w:noWrap/>
            <w:vAlign w:val="center"/>
          </w:tcPr>
          <w:p w:rsidR="00E54D03" w:rsidRPr="003C536E" w:rsidRDefault="00E54D03" w:rsidP="00B56B61">
            <w:pPr>
              <w:rPr>
                <w:sz w:val="20"/>
                <w:szCs w:val="20"/>
              </w:rPr>
            </w:pPr>
            <w:r w:rsidRPr="003C536E">
              <w:rPr>
                <w:sz w:val="20"/>
                <w:szCs w:val="20"/>
              </w:rPr>
              <w:t>х8</w:t>
            </w:r>
          </w:p>
        </w:tc>
        <w:tc>
          <w:tcPr>
            <w:tcW w:w="1104" w:type="pct"/>
            <w:tcBorders>
              <w:top w:val="nil"/>
              <w:left w:val="nil"/>
              <w:bottom w:val="single" w:sz="4" w:space="0" w:color="auto"/>
              <w:right w:val="nil"/>
            </w:tcBorders>
            <w:shd w:val="clear" w:color="auto" w:fill="auto"/>
            <w:vAlign w:val="center"/>
          </w:tcPr>
          <w:p w:rsidR="00E54D03" w:rsidRPr="003C536E" w:rsidRDefault="00E54D03" w:rsidP="00DF5940">
            <w:pPr>
              <w:jc w:val="center"/>
              <w:rPr>
                <w:sz w:val="20"/>
                <w:szCs w:val="20"/>
              </w:rPr>
            </w:pPr>
            <w:r w:rsidRPr="003C536E">
              <w:rPr>
                <w:sz w:val="20"/>
                <w:szCs w:val="20"/>
              </w:rPr>
              <w:t xml:space="preserve">сено </w:t>
            </w:r>
            <w:proofErr w:type="spellStart"/>
            <w:r w:rsidRPr="003C536E">
              <w:rPr>
                <w:sz w:val="20"/>
                <w:szCs w:val="20"/>
              </w:rPr>
              <w:t>одн</w:t>
            </w:r>
            <w:proofErr w:type="spellEnd"/>
            <w:r w:rsidRPr="003C536E">
              <w:rPr>
                <w:sz w:val="20"/>
                <w:szCs w:val="20"/>
              </w:rPr>
              <w:t>. трав</w:t>
            </w:r>
          </w:p>
        </w:tc>
        <w:tc>
          <w:tcPr>
            <w:tcW w:w="412" w:type="pct"/>
            <w:tcBorders>
              <w:top w:val="nil"/>
              <w:left w:val="single" w:sz="4" w:space="0" w:color="auto"/>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4,16</w:t>
            </w:r>
          </w:p>
        </w:tc>
        <w:tc>
          <w:tcPr>
            <w:tcW w:w="524" w:type="pct"/>
            <w:tcBorders>
              <w:top w:val="nil"/>
              <w:left w:val="nil"/>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350"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3,6</w:t>
            </w:r>
          </w:p>
        </w:tc>
        <w:tc>
          <w:tcPr>
            <w:tcW w:w="395"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14,98</w:t>
            </w:r>
          </w:p>
        </w:tc>
        <w:tc>
          <w:tcPr>
            <w:tcW w:w="359"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8,33</w:t>
            </w:r>
          </w:p>
        </w:tc>
        <w:tc>
          <w:tcPr>
            <w:tcW w:w="361"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352"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453"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14,98</w:t>
            </w:r>
          </w:p>
        </w:tc>
        <w:tc>
          <w:tcPr>
            <w:tcW w:w="448" w:type="pct"/>
            <w:tcBorders>
              <w:top w:val="nil"/>
              <w:left w:val="nil"/>
              <w:bottom w:val="single" w:sz="4" w:space="0" w:color="auto"/>
              <w:right w:val="single" w:sz="8"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8,33</w:t>
            </w:r>
          </w:p>
        </w:tc>
      </w:tr>
      <w:tr w:rsidR="00E54D03" w:rsidRPr="003C536E" w:rsidTr="00DF5940">
        <w:trPr>
          <w:trHeight w:val="303"/>
        </w:trPr>
        <w:tc>
          <w:tcPr>
            <w:tcW w:w="241" w:type="pct"/>
            <w:tcBorders>
              <w:top w:val="nil"/>
              <w:left w:val="single" w:sz="8" w:space="0" w:color="auto"/>
              <w:bottom w:val="single" w:sz="4" w:space="0" w:color="auto"/>
              <w:right w:val="single" w:sz="4" w:space="0" w:color="auto"/>
            </w:tcBorders>
            <w:shd w:val="clear" w:color="auto" w:fill="auto"/>
            <w:noWrap/>
            <w:vAlign w:val="center"/>
          </w:tcPr>
          <w:p w:rsidR="00E54D03" w:rsidRPr="003C536E" w:rsidRDefault="00E54D03" w:rsidP="00B56B61">
            <w:pPr>
              <w:rPr>
                <w:sz w:val="20"/>
                <w:szCs w:val="20"/>
              </w:rPr>
            </w:pPr>
            <w:r w:rsidRPr="003C536E">
              <w:rPr>
                <w:sz w:val="20"/>
                <w:szCs w:val="20"/>
              </w:rPr>
              <w:t>х</w:t>
            </w:r>
            <w:proofErr w:type="gramStart"/>
            <w:r w:rsidRPr="003C536E">
              <w:rPr>
                <w:sz w:val="20"/>
                <w:szCs w:val="20"/>
              </w:rPr>
              <w:t>9</w:t>
            </w:r>
            <w:proofErr w:type="gramEnd"/>
          </w:p>
        </w:tc>
        <w:tc>
          <w:tcPr>
            <w:tcW w:w="1104" w:type="pct"/>
            <w:tcBorders>
              <w:top w:val="nil"/>
              <w:left w:val="nil"/>
              <w:bottom w:val="single" w:sz="4" w:space="0" w:color="auto"/>
              <w:right w:val="nil"/>
            </w:tcBorders>
            <w:shd w:val="clear" w:color="auto" w:fill="auto"/>
            <w:vAlign w:val="center"/>
          </w:tcPr>
          <w:p w:rsidR="00E54D03" w:rsidRPr="003C536E" w:rsidRDefault="00E54D03" w:rsidP="00DF5940">
            <w:pPr>
              <w:jc w:val="center"/>
              <w:rPr>
                <w:sz w:val="20"/>
                <w:szCs w:val="20"/>
              </w:rPr>
            </w:pPr>
            <w:r w:rsidRPr="003C536E">
              <w:rPr>
                <w:sz w:val="20"/>
                <w:szCs w:val="20"/>
              </w:rPr>
              <w:t>сено ест</w:t>
            </w:r>
            <w:proofErr w:type="gramStart"/>
            <w:r w:rsidRPr="003C536E">
              <w:rPr>
                <w:sz w:val="20"/>
                <w:szCs w:val="20"/>
              </w:rPr>
              <w:t>.</w:t>
            </w:r>
            <w:proofErr w:type="gramEnd"/>
            <w:r w:rsidRPr="003C536E">
              <w:rPr>
                <w:sz w:val="20"/>
                <w:szCs w:val="20"/>
              </w:rPr>
              <w:t xml:space="preserve"> </w:t>
            </w:r>
            <w:proofErr w:type="gramStart"/>
            <w:r w:rsidRPr="003C536E">
              <w:rPr>
                <w:sz w:val="20"/>
                <w:szCs w:val="20"/>
              </w:rPr>
              <w:t>с</w:t>
            </w:r>
            <w:proofErr w:type="gramEnd"/>
            <w:r w:rsidRPr="003C536E">
              <w:rPr>
                <w:sz w:val="20"/>
                <w:szCs w:val="20"/>
              </w:rPr>
              <w:t>енокосов</w:t>
            </w:r>
          </w:p>
        </w:tc>
        <w:tc>
          <w:tcPr>
            <w:tcW w:w="412" w:type="pct"/>
            <w:tcBorders>
              <w:top w:val="nil"/>
              <w:left w:val="single" w:sz="4" w:space="0" w:color="auto"/>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524" w:type="pct"/>
            <w:tcBorders>
              <w:top w:val="nil"/>
              <w:left w:val="nil"/>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10</w:t>
            </w:r>
          </w:p>
        </w:tc>
        <w:tc>
          <w:tcPr>
            <w:tcW w:w="350"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2,4</w:t>
            </w:r>
          </w:p>
        </w:tc>
        <w:tc>
          <w:tcPr>
            <w:tcW w:w="395"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359"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361"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24</w:t>
            </w:r>
          </w:p>
        </w:tc>
        <w:tc>
          <w:tcPr>
            <w:tcW w:w="352"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13,63</w:t>
            </w:r>
          </w:p>
        </w:tc>
        <w:tc>
          <w:tcPr>
            <w:tcW w:w="453"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-24</w:t>
            </w:r>
          </w:p>
        </w:tc>
        <w:tc>
          <w:tcPr>
            <w:tcW w:w="448" w:type="pct"/>
            <w:tcBorders>
              <w:top w:val="nil"/>
              <w:left w:val="nil"/>
              <w:bottom w:val="single" w:sz="4" w:space="0" w:color="auto"/>
              <w:right w:val="single" w:sz="8"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-13,63</w:t>
            </w:r>
          </w:p>
        </w:tc>
      </w:tr>
      <w:tr w:rsidR="00E54D03" w:rsidRPr="003C536E" w:rsidTr="00DF5940">
        <w:trPr>
          <w:trHeight w:val="303"/>
        </w:trPr>
        <w:tc>
          <w:tcPr>
            <w:tcW w:w="241" w:type="pct"/>
            <w:tcBorders>
              <w:top w:val="nil"/>
              <w:left w:val="single" w:sz="8" w:space="0" w:color="auto"/>
              <w:bottom w:val="single" w:sz="4" w:space="0" w:color="auto"/>
              <w:right w:val="single" w:sz="4" w:space="0" w:color="auto"/>
            </w:tcBorders>
            <w:shd w:val="clear" w:color="auto" w:fill="auto"/>
            <w:noWrap/>
            <w:vAlign w:val="center"/>
          </w:tcPr>
          <w:p w:rsidR="00E54D03" w:rsidRPr="003C536E" w:rsidRDefault="00E54D03" w:rsidP="00B56B61">
            <w:pPr>
              <w:rPr>
                <w:sz w:val="20"/>
                <w:szCs w:val="20"/>
              </w:rPr>
            </w:pPr>
            <w:r w:rsidRPr="003C536E">
              <w:rPr>
                <w:sz w:val="20"/>
                <w:szCs w:val="20"/>
              </w:rPr>
              <w:t>х10</w:t>
            </w:r>
          </w:p>
        </w:tc>
        <w:tc>
          <w:tcPr>
            <w:tcW w:w="1104" w:type="pct"/>
            <w:tcBorders>
              <w:top w:val="nil"/>
              <w:left w:val="nil"/>
              <w:bottom w:val="single" w:sz="4" w:space="0" w:color="auto"/>
              <w:right w:val="nil"/>
            </w:tcBorders>
            <w:shd w:val="clear" w:color="auto" w:fill="auto"/>
            <w:vAlign w:val="center"/>
          </w:tcPr>
          <w:p w:rsidR="00E54D03" w:rsidRPr="003C536E" w:rsidRDefault="00E54D03" w:rsidP="00DF5940">
            <w:pPr>
              <w:jc w:val="center"/>
              <w:rPr>
                <w:sz w:val="20"/>
                <w:szCs w:val="20"/>
              </w:rPr>
            </w:pPr>
            <w:r w:rsidRPr="003C536E">
              <w:rPr>
                <w:sz w:val="20"/>
                <w:szCs w:val="20"/>
              </w:rPr>
              <w:t>солома</w:t>
            </w:r>
          </w:p>
        </w:tc>
        <w:tc>
          <w:tcPr>
            <w:tcW w:w="412" w:type="pct"/>
            <w:tcBorders>
              <w:top w:val="nil"/>
              <w:left w:val="single" w:sz="4" w:space="0" w:color="auto"/>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524" w:type="pct"/>
            <w:tcBorders>
              <w:top w:val="nil"/>
              <w:left w:val="nil"/>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0,1</w:t>
            </w:r>
          </w:p>
        </w:tc>
        <w:tc>
          <w:tcPr>
            <w:tcW w:w="350"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0,9</w:t>
            </w:r>
          </w:p>
        </w:tc>
        <w:tc>
          <w:tcPr>
            <w:tcW w:w="395"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359"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361"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0,09</w:t>
            </w:r>
          </w:p>
        </w:tc>
        <w:tc>
          <w:tcPr>
            <w:tcW w:w="352"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0,05</w:t>
            </w:r>
          </w:p>
        </w:tc>
        <w:tc>
          <w:tcPr>
            <w:tcW w:w="453"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-0,09</w:t>
            </w:r>
          </w:p>
        </w:tc>
        <w:tc>
          <w:tcPr>
            <w:tcW w:w="448" w:type="pct"/>
            <w:tcBorders>
              <w:top w:val="nil"/>
              <w:left w:val="nil"/>
              <w:bottom w:val="single" w:sz="4" w:space="0" w:color="auto"/>
              <w:right w:val="single" w:sz="8"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-0,05</w:t>
            </w:r>
          </w:p>
        </w:tc>
      </w:tr>
      <w:tr w:rsidR="00E54D03" w:rsidRPr="003C536E" w:rsidTr="00DF5940">
        <w:trPr>
          <w:trHeight w:val="303"/>
        </w:trPr>
        <w:tc>
          <w:tcPr>
            <w:tcW w:w="241" w:type="pct"/>
            <w:tcBorders>
              <w:top w:val="nil"/>
              <w:left w:val="single" w:sz="8" w:space="0" w:color="auto"/>
              <w:bottom w:val="single" w:sz="4" w:space="0" w:color="auto"/>
              <w:right w:val="single" w:sz="4" w:space="0" w:color="auto"/>
            </w:tcBorders>
            <w:shd w:val="clear" w:color="auto" w:fill="auto"/>
            <w:noWrap/>
            <w:vAlign w:val="center"/>
          </w:tcPr>
          <w:p w:rsidR="00E54D03" w:rsidRPr="003C536E" w:rsidRDefault="00E54D03" w:rsidP="00B56B61">
            <w:pPr>
              <w:rPr>
                <w:sz w:val="20"/>
                <w:szCs w:val="20"/>
              </w:rPr>
            </w:pPr>
            <w:r w:rsidRPr="003C536E">
              <w:rPr>
                <w:sz w:val="20"/>
                <w:szCs w:val="20"/>
              </w:rPr>
              <w:t>х11</w:t>
            </w:r>
          </w:p>
        </w:tc>
        <w:tc>
          <w:tcPr>
            <w:tcW w:w="1104" w:type="pct"/>
            <w:tcBorders>
              <w:top w:val="nil"/>
              <w:left w:val="nil"/>
              <w:bottom w:val="single" w:sz="4" w:space="0" w:color="auto"/>
              <w:right w:val="nil"/>
            </w:tcBorders>
            <w:shd w:val="clear" w:color="auto" w:fill="auto"/>
            <w:vAlign w:val="center"/>
          </w:tcPr>
          <w:p w:rsidR="00E54D03" w:rsidRPr="003C536E" w:rsidRDefault="00E54D03" w:rsidP="00DF5940">
            <w:pPr>
              <w:jc w:val="center"/>
              <w:rPr>
                <w:sz w:val="20"/>
                <w:szCs w:val="20"/>
              </w:rPr>
            </w:pPr>
            <w:r>
              <w:rPr>
                <w:sz w:val="20"/>
                <w:szCs w:val="20"/>
              </w:rPr>
              <w:t>сенаж</w:t>
            </w:r>
          </w:p>
        </w:tc>
        <w:tc>
          <w:tcPr>
            <w:tcW w:w="412" w:type="pct"/>
            <w:tcBorders>
              <w:top w:val="nil"/>
              <w:left w:val="single" w:sz="4" w:space="0" w:color="auto"/>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4,25</w:t>
            </w:r>
          </w:p>
        </w:tc>
        <w:tc>
          <w:tcPr>
            <w:tcW w:w="524" w:type="pct"/>
            <w:tcBorders>
              <w:top w:val="nil"/>
              <w:left w:val="nil"/>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350"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1,5</w:t>
            </w:r>
          </w:p>
        </w:tc>
        <w:tc>
          <w:tcPr>
            <w:tcW w:w="395"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6,37</w:t>
            </w:r>
          </w:p>
        </w:tc>
        <w:tc>
          <w:tcPr>
            <w:tcW w:w="359"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3,5</w:t>
            </w:r>
          </w:p>
        </w:tc>
        <w:tc>
          <w:tcPr>
            <w:tcW w:w="361"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352"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453"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6,37</w:t>
            </w:r>
          </w:p>
        </w:tc>
        <w:tc>
          <w:tcPr>
            <w:tcW w:w="448" w:type="pct"/>
            <w:tcBorders>
              <w:top w:val="nil"/>
              <w:left w:val="nil"/>
              <w:bottom w:val="single" w:sz="4" w:space="0" w:color="auto"/>
              <w:right w:val="single" w:sz="8"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3,5</w:t>
            </w:r>
          </w:p>
        </w:tc>
      </w:tr>
      <w:tr w:rsidR="00E54D03" w:rsidRPr="003C536E" w:rsidTr="00DF5940">
        <w:trPr>
          <w:trHeight w:val="303"/>
        </w:trPr>
        <w:tc>
          <w:tcPr>
            <w:tcW w:w="241" w:type="pct"/>
            <w:tcBorders>
              <w:top w:val="nil"/>
              <w:left w:val="single" w:sz="8" w:space="0" w:color="auto"/>
              <w:bottom w:val="single" w:sz="4" w:space="0" w:color="auto"/>
              <w:right w:val="single" w:sz="4" w:space="0" w:color="auto"/>
            </w:tcBorders>
            <w:shd w:val="clear" w:color="auto" w:fill="auto"/>
            <w:noWrap/>
            <w:vAlign w:val="center"/>
          </w:tcPr>
          <w:p w:rsidR="00E54D03" w:rsidRPr="003C536E" w:rsidRDefault="00E54D03" w:rsidP="00B56B61">
            <w:pPr>
              <w:rPr>
                <w:sz w:val="20"/>
                <w:szCs w:val="20"/>
              </w:rPr>
            </w:pPr>
            <w:r w:rsidRPr="003C536E">
              <w:rPr>
                <w:sz w:val="20"/>
                <w:szCs w:val="20"/>
              </w:rPr>
              <w:t>х12</w:t>
            </w:r>
          </w:p>
        </w:tc>
        <w:tc>
          <w:tcPr>
            <w:tcW w:w="1104" w:type="pct"/>
            <w:tcBorders>
              <w:top w:val="nil"/>
              <w:left w:val="nil"/>
              <w:bottom w:val="single" w:sz="4" w:space="0" w:color="auto"/>
              <w:right w:val="nil"/>
            </w:tcBorders>
            <w:shd w:val="clear" w:color="auto" w:fill="auto"/>
            <w:vAlign w:val="center"/>
          </w:tcPr>
          <w:p w:rsidR="00E54D03" w:rsidRPr="003C536E" w:rsidRDefault="00E54D03" w:rsidP="00DF5940">
            <w:pPr>
              <w:jc w:val="center"/>
              <w:rPr>
                <w:sz w:val="20"/>
                <w:szCs w:val="20"/>
              </w:rPr>
            </w:pPr>
            <w:r w:rsidRPr="003C536E">
              <w:rPr>
                <w:sz w:val="20"/>
                <w:szCs w:val="20"/>
              </w:rPr>
              <w:t>силос кукурузный</w:t>
            </w:r>
          </w:p>
        </w:tc>
        <w:tc>
          <w:tcPr>
            <w:tcW w:w="412" w:type="pct"/>
            <w:tcBorders>
              <w:top w:val="nil"/>
              <w:left w:val="single" w:sz="4" w:space="0" w:color="auto"/>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524" w:type="pct"/>
            <w:tcBorders>
              <w:top w:val="nil"/>
              <w:left w:val="nil"/>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350"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3,3</w:t>
            </w:r>
          </w:p>
        </w:tc>
        <w:tc>
          <w:tcPr>
            <w:tcW w:w="395"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359"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361"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352"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453"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448" w:type="pct"/>
            <w:tcBorders>
              <w:top w:val="nil"/>
              <w:left w:val="nil"/>
              <w:bottom w:val="single" w:sz="4" w:space="0" w:color="auto"/>
              <w:right w:val="single" w:sz="8"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r>
      <w:tr w:rsidR="00E54D03" w:rsidRPr="003C536E" w:rsidTr="00DF5940">
        <w:trPr>
          <w:trHeight w:val="303"/>
        </w:trPr>
        <w:tc>
          <w:tcPr>
            <w:tcW w:w="241" w:type="pct"/>
            <w:tcBorders>
              <w:top w:val="nil"/>
              <w:left w:val="single" w:sz="8" w:space="0" w:color="auto"/>
              <w:bottom w:val="single" w:sz="4" w:space="0" w:color="auto"/>
              <w:right w:val="single" w:sz="4" w:space="0" w:color="auto"/>
            </w:tcBorders>
            <w:shd w:val="clear" w:color="auto" w:fill="auto"/>
            <w:noWrap/>
            <w:vAlign w:val="center"/>
          </w:tcPr>
          <w:p w:rsidR="00E54D03" w:rsidRPr="003C536E" w:rsidRDefault="00E54D03" w:rsidP="00B56B61">
            <w:pPr>
              <w:rPr>
                <w:sz w:val="20"/>
                <w:szCs w:val="20"/>
              </w:rPr>
            </w:pPr>
            <w:r w:rsidRPr="003C536E">
              <w:rPr>
                <w:sz w:val="20"/>
                <w:szCs w:val="20"/>
              </w:rPr>
              <w:t>х13</w:t>
            </w:r>
          </w:p>
        </w:tc>
        <w:tc>
          <w:tcPr>
            <w:tcW w:w="1104" w:type="pct"/>
            <w:tcBorders>
              <w:top w:val="nil"/>
              <w:left w:val="nil"/>
              <w:bottom w:val="single" w:sz="4" w:space="0" w:color="auto"/>
              <w:right w:val="nil"/>
            </w:tcBorders>
            <w:shd w:val="clear" w:color="auto" w:fill="auto"/>
            <w:vAlign w:val="center"/>
          </w:tcPr>
          <w:p w:rsidR="00E54D03" w:rsidRPr="003C536E" w:rsidRDefault="00E54D03" w:rsidP="00DF5940">
            <w:pPr>
              <w:jc w:val="center"/>
              <w:rPr>
                <w:sz w:val="20"/>
                <w:szCs w:val="20"/>
              </w:rPr>
            </w:pPr>
            <w:r w:rsidRPr="003C536E">
              <w:rPr>
                <w:sz w:val="20"/>
                <w:szCs w:val="20"/>
              </w:rPr>
              <w:t>силос мн. трав</w:t>
            </w:r>
          </w:p>
        </w:tc>
        <w:tc>
          <w:tcPr>
            <w:tcW w:w="412" w:type="pct"/>
            <w:tcBorders>
              <w:top w:val="nil"/>
              <w:left w:val="single" w:sz="4" w:space="0" w:color="auto"/>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24,18</w:t>
            </w:r>
          </w:p>
        </w:tc>
        <w:tc>
          <w:tcPr>
            <w:tcW w:w="524" w:type="pct"/>
            <w:tcBorders>
              <w:top w:val="nil"/>
              <w:left w:val="nil"/>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23,77</w:t>
            </w:r>
          </w:p>
        </w:tc>
        <w:tc>
          <w:tcPr>
            <w:tcW w:w="350"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1,5</w:t>
            </w:r>
          </w:p>
        </w:tc>
        <w:tc>
          <w:tcPr>
            <w:tcW w:w="395"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36,27</w:t>
            </w:r>
          </w:p>
        </w:tc>
        <w:tc>
          <w:tcPr>
            <w:tcW w:w="359"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20,17</w:t>
            </w:r>
          </w:p>
        </w:tc>
        <w:tc>
          <w:tcPr>
            <w:tcW w:w="361"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35,65</w:t>
            </w:r>
          </w:p>
        </w:tc>
        <w:tc>
          <w:tcPr>
            <w:tcW w:w="352"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20,25</w:t>
            </w:r>
          </w:p>
        </w:tc>
        <w:tc>
          <w:tcPr>
            <w:tcW w:w="453"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0,62</w:t>
            </w:r>
          </w:p>
        </w:tc>
        <w:tc>
          <w:tcPr>
            <w:tcW w:w="448" w:type="pct"/>
            <w:tcBorders>
              <w:top w:val="nil"/>
              <w:left w:val="nil"/>
              <w:bottom w:val="single" w:sz="4" w:space="0" w:color="auto"/>
              <w:right w:val="single" w:sz="8"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-0,08</w:t>
            </w:r>
          </w:p>
        </w:tc>
      </w:tr>
      <w:tr w:rsidR="00E54D03" w:rsidRPr="003C536E" w:rsidTr="00DF5940">
        <w:trPr>
          <w:trHeight w:val="303"/>
        </w:trPr>
        <w:tc>
          <w:tcPr>
            <w:tcW w:w="241" w:type="pct"/>
            <w:tcBorders>
              <w:top w:val="nil"/>
              <w:left w:val="single" w:sz="8" w:space="0" w:color="auto"/>
              <w:bottom w:val="single" w:sz="4" w:space="0" w:color="auto"/>
              <w:right w:val="single" w:sz="4" w:space="0" w:color="auto"/>
            </w:tcBorders>
            <w:shd w:val="clear" w:color="auto" w:fill="auto"/>
            <w:noWrap/>
            <w:vAlign w:val="center"/>
          </w:tcPr>
          <w:p w:rsidR="00E54D03" w:rsidRPr="003C536E" w:rsidRDefault="00E54D03" w:rsidP="00B56B61">
            <w:pPr>
              <w:rPr>
                <w:sz w:val="20"/>
                <w:szCs w:val="20"/>
              </w:rPr>
            </w:pPr>
            <w:r w:rsidRPr="003C536E">
              <w:rPr>
                <w:sz w:val="20"/>
                <w:szCs w:val="20"/>
              </w:rPr>
              <w:t>х14</w:t>
            </w:r>
          </w:p>
        </w:tc>
        <w:tc>
          <w:tcPr>
            <w:tcW w:w="1104" w:type="pct"/>
            <w:tcBorders>
              <w:top w:val="nil"/>
              <w:left w:val="nil"/>
              <w:bottom w:val="single" w:sz="4" w:space="0" w:color="auto"/>
              <w:right w:val="nil"/>
            </w:tcBorders>
            <w:shd w:val="clear" w:color="auto" w:fill="auto"/>
            <w:vAlign w:val="center"/>
          </w:tcPr>
          <w:p w:rsidR="00E54D03" w:rsidRPr="003C536E" w:rsidRDefault="00E54D03" w:rsidP="00DF5940">
            <w:pPr>
              <w:jc w:val="center"/>
              <w:rPr>
                <w:sz w:val="20"/>
                <w:szCs w:val="20"/>
              </w:rPr>
            </w:pPr>
            <w:r w:rsidRPr="003C536E">
              <w:rPr>
                <w:sz w:val="20"/>
                <w:szCs w:val="20"/>
              </w:rPr>
              <w:t>силос од</w:t>
            </w:r>
            <w:proofErr w:type="gramStart"/>
            <w:r w:rsidRPr="003C536E">
              <w:rPr>
                <w:sz w:val="20"/>
                <w:szCs w:val="20"/>
              </w:rPr>
              <w:t>.</w:t>
            </w:r>
            <w:proofErr w:type="gramEnd"/>
            <w:r w:rsidRPr="003C536E">
              <w:rPr>
                <w:sz w:val="20"/>
                <w:szCs w:val="20"/>
              </w:rPr>
              <w:t xml:space="preserve"> </w:t>
            </w:r>
            <w:proofErr w:type="gramStart"/>
            <w:r w:rsidRPr="003C536E">
              <w:rPr>
                <w:sz w:val="20"/>
                <w:szCs w:val="20"/>
              </w:rPr>
              <w:t>т</w:t>
            </w:r>
            <w:proofErr w:type="gramEnd"/>
            <w:r w:rsidRPr="003C536E">
              <w:rPr>
                <w:sz w:val="20"/>
                <w:szCs w:val="20"/>
              </w:rPr>
              <w:t>рав</w:t>
            </w:r>
          </w:p>
        </w:tc>
        <w:tc>
          <w:tcPr>
            <w:tcW w:w="412" w:type="pct"/>
            <w:tcBorders>
              <w:top w:val="nil"/>
              <w:left w:val="single" w:sz="4" w:space="0" w:color="auto"/>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524" w:type="pct"/>
            <w:tcBorders>
              <w:top w:val="nil"/>
              <w:left w:val="nil"/>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350"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1,8</w:t>
            </w:r>
          </w:p>
        </w:tc>
        <w:tc>
          <w:tcPr>
            <w:tcW w:w="395"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359"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361"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352"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453"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448" w:type="pct"/>
            <w:tcBorders>
              <w:top w:val="nil"/>
              <w:left w:val="nil"/>
              <w:bottom w:val="single" w:sz="4" w:space="0" w:color="auto"/>
              <w:right w:val="single" w:sz="8"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r>
      <w:tr w:rsidR="00E54D03" w:rsidRPr="003C536E" w:rsidTr="00DF5940">
        <w:trPr>
          <w:trHeight w:val="303"/>
        </w:trPr>
        <w:tc>
          <w:tcPr>
            <w:tcW w:w="241" w:type="pct"/>
            <w:tcBorders>
              <w:top w:val="nil"/>
              <w:left w:val="single" w:sz="8" w:space="0" w:color="auto"/>
              <w:bottom w:val="single" w:sz="4" w:space="0" w:color="auto"/>
              <w:right w:val="single" w:sz="4" w:space="0" w:color="auto"/>
            </w:tcBorders>
            <w:shd w:val="clear" w:color="auto" w:fill="auto"/>
            <w:noWrap/>
            <w:vAlign w:val="center"/>
          </w:tcPr>
          <w:p w:rsidR="00E54D03" w:rsidRPr="003C536E" w:rsidRDefault="00E54D03" w:rsidP="00B56B61">
            <w:pPr>
              <w:rPr>
                <w:sz w:val="20"/>
                <w:szCs w:val="20"/>
              </w:rPr>
            </w:pPr>
            <w:r w:rsidRPr="003C536E">
              <w:rPr>
                <w:sz w:val="20"/>
                <w:szCs w:val="20"/>
              </w:rPr>
              <w:t>х15</w:t>
            </w:r>
          </w:p>
        </w:tc>
        <w:tc>
          <w:tcPr>
            <w:tcW w:w="1104" w:type="pct"/>
            <w:tcBorders>
              <w:top w:val="nil"/>
              <w:left w:val="nil"/>
              <w:bottom w:val="single" w:sz="4" w:space="0" w:color="auto"/>
              <w:right w:val="nil"/>
            </w:tcBorders>
            <w:shd w:val="clear" w:color="auto" w:fill="auto"/>
            <w:vAlign w:val="center"/>
          </w:tcPr>
          <w:p w:rsidR="00E54D03" w:rsidRPr="003C536E" w:rsidRDefault="00E54D03" w:rsidP="00DF5940">
            <w:pPr>
              <w:jc w:val="center"/>
              <w:rPr>
                <w:sz w:val="20"/>
                <w:szCs w:val="20"/>
              </w:rPr>
            </w:pPr>
            <w:r w:rsidRPr="003C536E">
              <w:rPr>
                <w:sz w:val="20"/>
                <w:szCs w:val="20"/>
              </w:rPr>
              <w:t>картофель</w:t>
            </w:r>
          </w:p>
        </w:tc>
        <w:tc>
          <w:tcPr>
            <w:tcW w:w="412" w:type="pct"/>
            <w:tcBorders>
              <w:top w:val="nil"/>
              <w:left w:val="single" w:sz="4" w:space="0" w:color="auto"/>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524" w:type="pct"/>
            <w:tcBorders>
              <w:top w:val="nil"/>
              <w:left w:val="nil"/>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350"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3,6</w:t>
            </w:r>
          </w:p>
        </w:tc>
        <w:tc>
          <w:tcPr>
            <w:tcW w:w="395"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359"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361"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352"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453"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448" w:type="pct"/>
            <w:tcBorders>
              <w:top w:val="nil"/>
              <w:left w:val="nil"/>
              <w:bottom w:val="single" w:sz="4" w:space="0" w:color="auto"/>
              <w:right w:val="single" w:sz="8"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r>
      <w:tr w:rsidR="00E54D03" w:rsidRPr="003C536E" w:rsidTr="00DF5940">
        <w:trPr>
          <w:trHeight w:val="133"/>
        </w:trPr>
        <w:tc>
          <w:tcPr>
            <w:tcW w:w="241" w:type="pct"/>
            <w:tcBorders>
              <w:top w:val="nil"/>
              <w:left w:val="single" w:sz="8" w:space="0" w:color="auto"/>
              <w:bottom w:val="single" w:sz="4" w:space="0" w:color="auto"/>
              <w:right w:val="single" w:sz="4" w:space="0" w:color="auto"/>
            </w:tcBorders>
            <w:shd w:val="clear" w:color="auto" w:fill="auto"/>
            <w:noWrap/>
            <w:vAlign w:val="center"/>
          </w:tcPr>
          <w:p w:rsidR="00E54D03" w:rsidRPr="003C536E" w:rsidRDefault="00E54D03" w:rsidP="00B56B61">
            <w:pPr>
              <w:rPr>
                <w:sz w:val="20"/>
                <w:szCs w:val="20"/>
              </w:rPr>
            </w:pPr>
            <w:r w:rsidRPr="003C536E">
              <w:rPr>
                <w:sz w:val="20"/>
                <w:szCs w:val="20"/>
              </w:rPr>
              <w:t>х23</w:t>
            </w:r>
          </w:p>
        </w:tc>
        <w:tc>
          <w:tcPr>
            <w:tcW w:w="1104" w:type="pct"/>
            <w:tcBorders>
              <w:top w:val="nil"/>
              <w:left w:val="nil"/>
              <w:bottom w:val="single" w:sz="4" w:space="0" w:color="auto"/>
              <w:right w:val="nil"/>
            </w:tcBorders>
            <w:shd w:val="clear" w:color="auto" w:fill="auto"/>
            <w:vAlign w:val="center"/>
          </w:tcPr>
          <w:p w:rsidR="00E54D03" w:rsidRPr="003C536E" w:rsidRDefault="00E54D03" w:rsidP="00DF5940">
            <w:pPr>
              <w:jc w:val="center"/>
              <w:rPr>
                <w:sz w:val="20"/>
                <w:szCs w:val="20"/>
              </w:rPr>
            </w:pPr>
            <w:r w:rsidRPr="003C536E">
              <w:rPr>
                <w:sz w:val="20"/>
                <w:szCs w:val="20"/>
              </w:rPr>
              <w:t>Корм</w:t>
            </w:r>
            <w:proofErr w:type="gramStart"/>
            <w:r w:rsidRPr="003C536E">
              <w:rPr>
                <w:sz w:val="20"/>
                <w:szCs w:val="20"/>
              </w:rPr>
              <w:t>.</w:t>
            </w:r>
            <w:proofErr w:type="gramEnd"/>
            <w:r w:rsidRPr="003C536E">
              <w:rPr>
                <w:sz w:val="20"/>
                <w:szCs w:val="20"/>
              </w:rPr>
              <w:t xml:space="preserve"> </w:t>
            </w:r>
            <w:proofErr w:type="gramStart"/>
            <w:r w:rsidRPr="003C536E">
              <w:rPr>
                <w:sz w:val="20"/>
                <w:szCs w:val="20"/>
              </w:rPr>
              <w:t>д</w:t>
            </w:r>
            <w:proofErr w:type="gramEnd"/>
            <w:r w:rsidRPr="003C536E">
              <w:rPr>
                <w:sz w:val="20"/>
                <w:szCs w:val="20"/>
              </w:rPr>
              <w:t>обавки поваренная соль</w:t>
            </w:r>
          </w:p>
        </w:tc>
        <w:tc>
          <w:tcPr>
            <w:tcW w:w="412" w:type="pct"/>
            <w:tcBorders>
              <w:top w:val="nil"/>
              <w:left w:val="single" w:sz="4" w:space="0" w:color="auto"/>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1,29</w:t>
            </w:r>
          </w:p>
        </w:tc>
        <w:tc>
          <w:tcPr>
            <w:tcW w:w="524" w:type="pct"/>
            <w:tcBorders>
              <w:top w:val="nil"/>
              <w:left w:val="nil"/>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0,42</w:t>
            </w:r>
          </w:p>
        </w:tc>
        <w:tc>
          <w:tcPr>
            <w:tcW w:w="350"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3,3</w:t>
            </w:r>
          </w:p>
        </w:tc>
        <w:tc>
          <w:tcPr>
            <w:tcW w:w="395"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4,26</w:t>
            </w:r>
          </w:p>
        </w:tc>
        <w:tc>
          <w:tcPr>
            <w:tcW w:w="359"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2,37</w:t>
            </w:r>
          </w:p>
        </w:tc>
        <w:tc>
          <w:tcPr>
            <w:tcW w:w="361"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1,39</w:t>
            </w:r>
          </w:p>
        </w:tc>
        <w:tc>
          <w:tcPr>
            <w:tcW w:w="352"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0,79</w:t>
            </w:r>
          </w:p>
        </w:tc>
        <w:tc>
          <w:tcPr>
            <w:tcW w:w="453"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2,87</w:t>
            </w:r>
          </w:p>
        </w:tc>
        <w:tc>
          <w:tcPr>
            <w:tcW w:w="448" w:type="pct"/>
            <w:tcBorders>
              <w:top w:val="nil"/>
              <w:left w:val="nil"/>
              <w:bottom w:val="single" w:sz="4" w:space="0" w:color="auto"/>
              <w:right w:val="single" w:sz="8"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1,58</w:t>
            </w:r>
          </w:p>
        </w:tc>
      </w:tr>
      <w:tr w:rsidR="00E54D03" w:rsidRPr="003C536E" w:rsidTr="00DF5940">
        <w:trPr>
          <w:trHeight w:val="169"/>
        </w:trPr>
        <w:tc>
          <w:tcPr>
            <w:tcW w:w="241" w:type="pct"/>
            <w:tcBorders>
              <w:top w:val="nil"/>
              <w:left w:val="single" w:sz="8" w:space="0" w:color="auto"/>
              <w:bottom w:val="single" w:sz="4" w:space="0" w:color="auto"/>
              <w:right w:val="single" w:sz="4" w:space="0" w:color="auto"/>
            </w:tcBorders>
            <w:shd w:val="clear" w:color="auto" w:fill="auto"/>
            <w:noWrap/>
            <w:vAlign w:val="center"/>
          </w:tcPr>
          <w:p w:rsidR="00E54D03" w:rsidRPr="003C536E" w:rsidRDefault="00E54D03" w:rsidP="00B56B61">
            <w:pPr>
              <w:rPr>
                <w:sz w:val="20"/>
                <w:szCs w:val="20"/>
              </w:rPr>
            </w:pPr>
            <w:r>
              <w:rPr>
                <w:sz w:val="20"/>
                <w:szCs w:val="20"/>
              </w:rPr>
              <w:t>Х24</w:t>
            </w:r>
          </w:p>
        </w:tc>
        <w:tc>
          <w:tcPr>
            <w:tcW w:w="1104" w:type="pct"/>
            <w:tcBorders>
              <w:top w:val="nil"/>
              <w:left w:val="nil"/>
              <w:bottom w:val="single" w:sz="4" w:space="0" w:color="auto"/>
              <w:right w:val="nil"/>
            </w:tcBorders>
            <w:shd w:val="clear" w:color="auto" w:fill="auto"/>
            <w:vAlign w:val="center"/>
          </w:tcPr>
          <w:p w:rsidR="00E54D03" w:rsidRPr="00214B2D" w:rsidRDefault="00E54D03" w:rsidP="00DF5940">
            <w:pPr>
              <w:jc w:val="center"/>
              <w:rPr>
                <w:color w:val="000000"/>
              </w:rPr>
            </w:pPr>
            <w:r>
              <w:rPr>
                <w:color w:val="000000"/>
              </w:rPr>
              <w:t>Жмых подсолнечный</w:t>
            </w:r>
          </w:p>
        </w:tc>
        <w:tc>
          <w:tcPr>
            <w:tcW w:w="412" w:type="pct"/>
            <w:tcBorders>
              <w:top w:val="nil"/>
              <w:left w:val="single" w:sz="4" w:space="0" w:color="auto"/>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524" w:type="pct"/>
            <w:tcBorders>
              <w:top w:val="nil"/>
              <w:left w:val="nil"/>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0,91</w:t>
            </w:r>
          </w:p>
        </w:tc>
        <w:tc>
          <w:tcPr>
            <w:tcW w:w="350"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12,6</w:t>
            </w:r>
          </w:p>
        </w:tc>
        <w:tc>
          <w:tcPr>
            <w:tcW w:w="395"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359"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361"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11,47</w:t>
            </w:r>
          </w:p>
        </w:tc>
        <w:tc>
          <w:tcPr>
            <w:tcW w:w="352"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6,51</w:t>
            </w:r>
          </w:p>
        </w:tc>
        <w:tc>
          <w:tcPr>
            <w:tcW w:w="453"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-11,47</w:t>
            </w:r>
          </w:p>
        </w:tc>
        <w:tc>
          <w:tcPr>
            <w:tcW w:w="448" w:type="pct"/>
            <w:tcBorders>
              <w:top w:val="nil"/>
              <w:left w:val="nil"/>
              <w:bottom w:val="single" w:sz="4" w:space="0" w:color="auto"/>
              <w:right w:val="single" w:sz="8"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-6,51</w:t>
            </w:r>
          </w:p>
        </w:tc>
      </w:tr>
      <w:tr w:rsidR="00E54D03" w:rsidRPr="003C536E" w:rsidTr="00DF5940">
        <w:trPr>
          <w:trHeight w:val="70"/>
        </w:trPr>
        <w:tc>
          <w:tcPr>
            <w:tcW w:w="241" w:type="pct"/>
            <w:tcBorders>
              <w:top w:val="nil"/>
              <w:left w:val="single" w:sz="8" w:space="0" w:color="auto"/>
              <w:bottom w:val="single" w:sz="4" w:space="0" w:color="auto"/>
              <w:right w:val="single" w:sz="4" w:space="0" w:color="auto"/>
            </w:tcBorders>
            <w:shd w:val="clear" w:color="auto" w:fill="auto"/>
            <w:noWrap/>
            <w:vAlign w:val="center"/>
          </w:tcPr>
          <w:p w:rsidR="00E54D03" w:rsidRPr="003C536E" w:rsidRDefault="00E54D03" w:rsidP="00B56B61">
            <w:pPr>
              <w:rPr>
                <w:sz w:val="20"/>
                <w:szCs w:val="20"/>
              </w:rPr>
            </w:pPr>
            <w:r>
              <w:rPr>
                <w:sz w:val="20"/>
                <w:szCs w:val="20"/>
              </w:rPr>
              <w:t>Х25</w:t>
            </w:r>
          </w:p>
        </w:tc>
        <w:tc>
          <w:tcPr>
            <w:tcW w:w="1104" w:type="pct"/>
            <w:tcBorders>
              <w:top w:val="nil"/>
              <w:left w:val="nil"/>
              <w:bottom w:val="single" w:sz="4" w:space="0" w:color="auto"/>
              <w:right w:val="nil"/>
            </w:tcBorders>
            <w:shd w:val="clear" w:color="auto" w:fill="auto"/>
            <w:vAlign w:val="center"/>
          </w:tcPr>
          <w:p w:rsidR="00E54D03" w:rsidRPr="003C536E" w:rsidRDefault="00E54D03" w:rsidP="00DF5940">
            <w:pPr>
              <w:jc w:val="center"/>
              <w:rPr>
                <w:sz w:val="20"/>
                <w:szCs w:val="20"/>
              </w:rPr>
            </w:pPr>
            <w:r>
              <w:rPr>
                <w:sz w:val="20"/>
                <w:szCs w:val="20"/>
              </w:rPr>
              <w:t>Горох</w:t>
            </w:r>
          </w:p>
        </w:tc>
        <w:tc>
          <w:tcPr>
            <w:tcW w:w="412" w:type="pct"/>
            <w:tcBorders>
              <w:top w:val="nil"/>
              <w:left w:val="single" w:sz="4" w:space="0" w:color="auto"/>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524" w:type="pct"/>
            <w:tcBorders>
              <w:top w:val="nil"/>
              <w:left w:val="nil"/>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0,73</w:t>
            </w:r>
          </w:p>
        </w:tc>
        <w:tc>
          <w:tcPr>
            <w:tcW w:w="350"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6,3</w:t>
            </w:r>
          </w:p>
        </w:tc>
        <w:tc>
          <w:tcPr>
            <w:tcW w:w="395"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359"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361"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4,6</w:t>
            </w:r>
          </w:p>
        </w:tc>
        <w:tc>
          <w:tcPr>
            <w:tcW w:w="352"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2,6</w:t>
            </w:r>
          </w:p>
        </w:tc>
        <w:tc>
          <w:tcPr>
            <w:tcW w:w="453"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-4,6</w:t>
            </w:r>
          </w:p>
        </w:tc>
        <w:tc>
          <w:tcPr>
            <w:tcW w:w="448" w:type="pct"/>
            <w:tcBorders>
              <w:top w:val="nil"/>
              <w:left w:val="nil"/>
              <w:bottom w:val="single" w:sz="4" w:space="0" w:color="auto"/>
              <w:right w:val="single" w:sz="8"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-2,6</w:t>
            </w:r>
          </w:p>
        </w:tc>
      </w:tr>
      <w:tr w:rsidR="00E54D03" w:rsidRPr="003C536E" w:rsidTr="00DF5940">
        <w:trPr>
          <w:trHeight w:val="70"/>
        </w:trPr>
        <w:tc>
          <w:tcPr>
            <w:tcW w:w="241" w:type="pct"/>
            <w:tcBorders>
              <w:top w:val="nil"/>
              <w:left w:val="single" w:sz="8" w:space="0" w:color="auto"/>
              <w:bottom w:val="single" w:sz="4" w:space="0" w:color="auto"/>
              <w:right w:val="single" w:sz="4" w:space="0" w:color="auto"/>
            </w:tcBorders>
            <w:shd w:val="clear" w:color="auto" w:fill="auto"/>
            <w:noWrap/>
            <w:vAlign w:val="center"/>
          </w:tcPr>
          <w:p w:rsidR="00E54D03" w:rsidRDefault="00E54D03" w:rsidP="00B56B61">
            <w:pPr>
              <w:rPr>
                <w:sz w:val="20"/>
                <w:szCs w:val="20"/>
              </w:rPr>
            </w:pPr>
            <w:r>
              <w:rPr>
                <w:sz w:val="20"/>
                <w:szCs w:val="20"/>
              </w:rPr>
              <w:t>Х26</w:t>
            </w:r>
          </w:p>
        </w:tc>
        <w:tc>
          <w:tcPr>
            <w:tcW w:w="1104" w:type="pct"/>
            <w:tcBorders>
              <w:top w:val="nil"/>
              <w:left w:val="nil"/>
              <w:bottom w:val="single" w:sz="4" w:space="0" w:color="auto"/>
              <w:right w:val="nil"/>
            </w:tcBorders>
            <w:shd w:val="clear" w:color="auto" w:fill="auto"/>
            <w:vAlign w:val="center"/>
          </w:tcPr>
          <w:p w:rsidR="00E54D03" w:rsidRDefault="00E54D03" w:rsidP="00DF5940">
            <w:pPr>
              <w:jc w:val="center"/>
              <w:rPr>
                <w:sz w:val="20"/>
                <w:szCs w:val="20"/>
              </w:rPr>
            </w:pPr>
            <w:r>
              <w:rPr>
                <w:sz w:val="20"/>
                <w:szCs w:val="20"/>
              </w:rPr>
              <w:t>Морковь</w:t>
            </w:r>
          </w:p>
        </w:tc>
        <w:tc>
          <w:tcPr>
            <w:tcW w:w="412" w:type="pct"/>
            <w:tcBorders>
              <w:top w:val="nil"/>
              <w:left w:val="single" w:sz="4" w:space="0" w:color="auto"/>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524" w:type="pct"/>
            <w:tcBorders>
              <w:top w:val="nil"/>
              <w:left w:val="nil"/>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350"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5,9</w:t>
            </w:r>
          </w:p>
        </w:tc>
        <w:tc>
          <w:tcPr>
            <w:tcW w:w="395"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359"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361"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352"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453"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448" w:type="pct"/>
            <w:tcBorders>
              <w:top w:val="nil"/>
              <w:left w:val="nil"/>
              <w:bottom w:val="single" w:sz="4" w:space="0" w:color="auto"/>
              <w:right w:val="single" w:sz="8"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r>
      <w:tr w:rsidR="00E54D03" w:rsidRPr="003C536E" w:rsidTr="00DF5940">
        <w:trPr>
          <w:trHeight w:val="70"/>
        </w:trPr>
        <w:tc>
          <w:tcPr>
            <w:tcW w:w="241" w:type="pct"/>
            <w:tcBorders>
              <w:top w:val="nil"/>
              <w:left w:val="single" w:sz="8" w:space="0" w:color="auto"/>
              <w:bottom w:val="single" w:sz="4" w:space="0" w:color="auto"/>
              <w:right w:val="single" w:sz="4" w:space="0" w:color="auto"/>
            </w:tcBorders>
            <w:shd w:val="clear" w:color="auto" w:fill="auto"/>
            <w:noWrap/>
            <w:vAlign w:val="center"/>
          </w:tcPr>
          <w:p w:rsidR="00E54D03" w:rsidRDefault="00E54D03" w:rsidP="00B56B61">
            <w:pPr>
              <w:rPr>
                <w:sz w:val="20"/>
                <w:szCs w:val="20"/>
              </w:rPr>
            </w:pPr>
            <w:r>
              <w:rPr>
                <w:sz w:val="20"/>
                <w:szCs w:val="20"/>
              </w:rPr>
              <w:t>Х27</w:t>
            </w:r>
          </w:p>
        </w:tc>
        <w:tc>
          <w:tcPr>
            <w:tcW w:w="1104" w:type="pct"/>
            <w:tcBorders>
              <w:top w:val="nil"/>
              <w:left w:val="nil"/>
              <w:bottom w:val="single" w:sz="4" w:space="0" w:color="auto"/>
              <w:right w:val="nil"/>
            </w:tcBorders>
            <w:shd w:val="clear" w:color="auto" w:fill="auto"/>
            <w:vAlign w:val="center"/>
          </w:tcPr>
          <w:p w:rsidR="00E54D03" w:rsidRDefault="00E54D03" w:rsidP="00DF5940">
            <w:pPr>
              <w:jc w:val="center"/>
              <w:rPr>
                <w:sz w:val="20"/>
                <w:szCs w:val="20"/>
              </w:rPr>
            </w:pPr>
            <w:r>
              <w:rPr>
                <w:sz w:val="20"/>
                <w:szCs w:val="20"/>
              </w:rPr>
              <w:t>Патока</w:t>
            </w:r>
          </w:p>
        </w:tc>
        <w:tc>
          <w:tcPr>
            <w:tcW w:w="412" w:type="pct"/>
            <w:tcBorders>
              <w:top w:val="nil"/>
              <w:left w:val="single" w:sz="4" w:space="0" w:color="auto"/>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524" w:type="pct"/>
            <w:tcBorders>
              <w:top w:val="nil"/>
              <w:left w:val="nil"/>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2,09</w:t>
            </w:r>
          </w:p>
        </w:tc>
        <w:tc>
          <w:tcPr>
            <w:tcW w:w="350"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30</w:t>
            </w:r>
          </w:p>
        </w:tc>
        <w:tc>
          <w:tcPr>
            <w:tcW w:w="395"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359"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361"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62,7</w:t>
            </w:r>
          </w:p>
        </w:tc>
        <w:tc>
          <w:tcPr>
            <w:tcW w:w="352"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35,62</w:t>
            </w:r>
          </w:p>
        </w:tc>
        <w:tc>
          <w:tcPr>
            <w:tcW w:w="453"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-62,7</w:t>
            </w:r>
          </w:p>
        </w:tc>
        <w:tc>
          <w:tcPr>
            <w:tcW w:w="448" w:type="pct"/>
            <w:tcBorders>
              <w:top w:val="nil"/>
              <w:left w:val="nil"/>
              <w:bottom w:val="single" w:sz="4" w:space="0" w:color="auto"/>
              <w:right w:val="single" w:sz="8"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-35,62</w:t>
            </w:r>
          </w:p>
        </w:tc>
      </w:tr>
      <w:tr w:rsidR="00E54D03" w:rsidRPr="003C536E" w:rsidTr="00DF5940">
        <w:trPr>
          <w:trHeight w:val="70"/>
        </w:trPr>
        <w:tc>
          <w:tcPr>
            <w:tcW w:w="241" w:type="pct"/>
            <w:tcBorders>
              <w:top w:val="nil"/>
              <w:left w:val="single" w:sz="8" w:space="0" w:color="auto"/>
              <w:bottom w:val="single" w:sz="4" w:space="0" w:color="auto"/>
              <w:right w:val="single" w:sz="4" w:space="0" w:color="auto"/>
            </w:tcBorders>
            <w:shd w:val="clear" w:color="auto" w:fill="auto"/>
            <w:noWrap/>
            <w:vAlign w:val="center"/>
          </w:tcPr>
          <w:p w:rsidR="00E54D03" w:rsidRDefault="00E54D03" w:rsidP="00B56B61">
            <w:pPr>
              <w:rPr>
                <w:sz w:val="20"/>
                <w:szCs w:val="20"/>
              </w:rPr>
            </w:pPr>
            <w:r>
              <w:rPr>
                <w:sz w:val="20"/>
                <w:szCs w:val="20"/>
              </w:rPr>
              <w:t>Х28</w:t>
            </w:r>
          </w:p>
        </w:tc>
        <w:tc>
          <w:tcPr>
            <w:tcW w:w="1104" w:type="pct"/>
            <w:tcBorders>
              <w:top w:val="nil"/>
              <w:left w:val="nil"/>
              <w:bottom w:val="single" w:sz="4" w:space="0" w:color="auto"/>
              <w:right w:val="nil"/>
            </w:tcBorders>
            <w:shd w:val="clear" w:color="auto" w:fill="auto"/>
            <w:vAlign w:val="center"/>
          </w:tcPr>
          <w:p w:rsidR="00E54D03" w:rsidRDefault="00E54D03" w:rsidP="00DF5940">
            <w:pPr>
              <w:jc w:val="center"/>
              <w:rPr>
                <w:sz w:val="20"/>
                <w:szCs w:val="20"/>
              </w:rPr>
            </w:pPr>
            <w:r>
              <w:rPr>
                <w:sz w:val="20"/>
                <w:szCs w:val="20"/>
              </w:rPr>
              <w:t>Корм</w:t>
            </w:r>
            <w:proofErr w:type="gramStart"/>
            <w:r>
              <w:rPr>
                <w:sz w:val="20"/>
                <w:szCs w:val="20"/>
              </w:rPr>
              <w:t>.</w:t>
            </w:r>
            <w:proofErr w:type="gramEnd"/>
            <w:r>
              <w:rPr>
                <w:sz w:val="20"/>
                <w:szCs w:val="20"/>
              </w:rPr>
              <w:t xml:space="preserve"> </w:t>
            </w:r>
            <w:proofErr w:type="gramStart"/>
            <w:r>
              <w:rPr>
                <w:sz w:val="20"/>
                <w:szCs w:val="20"/>
              </w:rPr>
              <w:t>д</w:t>
            </w:r>
            <w:proofErr w:type="gramEnd"/>
            <w:r>
              <w:rPr>
                <w:sz w:val="20"/>
                <w:szCs w:val="20"/>
              </w:rPr>
              <w:t>обавки карбамид</w:t>
            </w:r>
          </w:p>
        </w:tc>
        <w:tc>
          <w:tcPr>
            <w:tcW w:w="412" w:type="pct"/>
            <w:tcBorders>
              <w:top w:val="nil"/>
              <w:left w:val="single" w:sz="4" w:space="0" w:color="auto"/>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524" w:type="pct"/>
            <w:tcBorders>
              <w:top w:val="nil"/>
              <w:left w:val="nil"/>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350"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21</w:t>
            </w:r>
          </w:p>
        </w:tc>
        <w:tc>
          <w:tcPr>
            <w:tcW w:w="395"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359"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361"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352"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453"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448" w:type="pct"/>
            <w:tcBorders>
              <w:top w:val="nil"/>
              <w:left w:val="nil"/>
              <w:bottom w:val="single" w:sz="4" w:space="0" w:color="auto"/>
              <w:right w:val="single" w:sz="8"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r>
      <w:tr w:rsidR="00E54D03" w:rsidRPr="003C536E" w:rsidTr="00DF5940">
        <w:trPr>
          <w:trHeight w:val="70"/>
        </w:trPr>
        <w:tc>
          <w:tcPr>
            <w:tcW w:w="241" w:type="pct"/>
            <w:tcBorders>
              <w:top w:val="nil"/>
              <w:left w:val="single" w:sz="8" w:space="0" w:color="auto"/>
              <w:bottom w:val="single" w:sz="4" w:space="0" w:color="auto"/>
              <w:right w:val="single" w:sz="4" w:space="0" w:color="auto"/>
            </w:tcBorders>
            <w:shd w:val="clear" w:color="auto" w:fill="auto"/>
            <w:noWrap/>
            <w:vAlign w:val="center"/>
          </w:tcPr>
          <w:p w:rsidR="00E54D03" w:rsidRDefault="00E54D03" w:rsidP="00B56B61">
            <w:pPr>
              <w:rPr>
                <w:sz w:val="20"/>
                <w:szCs w:val="20"/>
              </w:rPr>
            </w:pPr>
            <w:r>
              <w:rPr>
                <w:sz w:val="20"/>
                <w:szCs w:val="20"/>
              </w:rPr>
              <w:t>Х29</w:t>
            </w:r>
          </w:p>
        </w:tc>
        <w:tc>
          <w:tcPr>
            <w:tcW w:w="1104" w:type="pct"/>
            <w:tcBorders>
              <w:top w:val="nil"/>
              <w:left w:val="nil"/>
              <w:bottom w:val="single" w:sz="4" w:space="0" w:color="auto"/>
              <w:right w:val="nil"/>
            </w:tcBorders>
            <w:shd w:val="clear" w:color="auto" w:fill="auto"/>
            <w:vAlign w:val="center"/>
          </w:tcPr>
          <w:p w:rsidR="00E54D03" w:rsidRDefault="00E54D03" w:rsidP="00DF5940">
            <w:pPr>
              <w:jc w:val="center"/>
              <w:rPr>
                <w:sz w:val="20"/>
                <w:szCs w:val="20"/>
              </w:rPr>
            </w:pPr>
            <w:r>
              <w:rPr>
                <w:sz w:val="20"/>
                <w:szCs w:val="20"/>
              </w:rPr>
              <w:t>Корм</w:t>
            </w:r>
            <w:proofErr w:type="gramStart"/>
            <w:r>
              <w:rPr>
                <w:sz w:val="20"/>
                <w:szCs w:val="20"/>
              </w:rPr>
              <w:t>.</w:t>
            </w:r>
            <w:proofErr w:type="gramEnd"/>
            <w:r>
              <w:rPr>
                <w:sz w:val="20"/>
                <w:szCs w:val="20"/>
              </w:rPr>
              <w:t xml:space="preserve"> </w:t>
            </w:r>
            <w:proofErr w:type="gramStart"/>
            <w:r>
              <w:rPr>
                <w:sz w:val="20"/>
                <w:szCs w:val="20"/>
              </w:rPr>
              <w:t>д</w:t>
            </w:r>
            <w:proofErr w:type="gramEnd"/>
            <w:r>
              <w:rPr>
                <w:sz w:val="20"/>
                <w:szCs w:val="20"/>
              </w:rPr>
              <w:t xml:space="preserve">обавки </w:t>
            </w:r>
            <w:proofErr w:type="spellStart"/>
            <w:r>
              <w:rPr>
                <w:sz w:val="20"/>
                <w:szCs w:val="20"/>
              </w:rPr>
              <w:t>Монокалфосфат</w:t>
            </w:r>
            <w:proofErr w:type="spellEnd"/>
          </w:p>
        </w:tc>
        <w:tc>
          <w:tcPr>
            <w:tcW w:w="412" w:type="pct"/>
            <w:tcBorders>
              <w:top w:val="nil"/>
              <w:left w:val="single" w:sz="4" w:space="0" w:color="auto"/>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524" w:type="pct"/>
            <w:tcBorders>
              <w:top w:val="nil"/>
              <w:left w:val="nil"/>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0,04</w:t>
            </w:r>
          </w:p>
        </w:tc>
        <w:tc>
          <w:tcPr>
            <w:tcW w:w="350"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104</w:t>
            </w:r>
          </w:p>
        </w:tc>
        <w:tc>
          <w:tcPr>
            <w:tcW w:w="395"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c>
          <w:tcPr>
            <w:tcW w:w="359"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361"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4,16</w:t>
            </w:r>
          </w:p>
        </w:tc>
        <w:tc>
          <w:tcPr>
            <w:tcW w:w="352"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2,36</w:t>
            </w:r>
          </w:p>
        </w:tc>
        <w:tc>
          <w:tcPr>
            <w:tcW w:w="453"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-4,16</w:t>
            </w:r>
          </w:p>
        </w:tc>
        <w:tc>
          <w:tcPr>
            <w:tcW w:w="448" w:type="pct"/>
            <w:tcBorders>
              <w:top w:val="nil"/>
              <w:left w:val="nil"/>
              <w:bottom w:val="single" w:sz="4" w:space="0" w:color="auto"/>
              <w:right w:val="single" w:sz="8"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-2,36</w:t>
            </w:r>
          </w:p>
        </w:tc>
      </w:tr>
      <w:tr w:rsidR="00E54D03" w:rsidRPr="003C536E" w:rsidTr="00DF5940">
        <w:trPr>
          <w:trHeight w:val="70"/>
        </w:trPr>
        <w:tc>
          <w:tcPr>
            <w:tcW w:w="241" w:type="pct"/>
            <w:tcBorders>
              <w:top w:val="nil"/>
              <w:left w:val="single" w:sz="8" w:space="0" w:color="auto"/>
              <w:bottom w:val="single" w:sz="4" w:space="0" w:color="auto"/>
              <w:right w:val="single" w:sz="4" w:space="0" w:color="auto"/>
            </w:tcBorders>
            <w:shd w:val="clear" w:color="auto" w:fill="auto"/>
            <w:noWrap/>
            <w:vAlign w:val="center"/>
          </w:tcPr>
          <w:p w:rsidR="00E54D03" w:rsidRDefault="00E54D03" w:rsidP="00B56B61">
            <w:pPr>
              <w:rPr>
                <w:sz w:val="20"/>
                <w:szCs w:val="20"/>
              </w:rPr>
            </w:pPr>
            <w:r>
              <w:rPr>
                <w:sz w:val="20"/>
                <w:szCs w:val="20"/>
              </w:rPr>
              <w:t>Х30</w:t>
            </w:r>
          </w:p>
        </w:tc>
        <w:tc>
          <w:tcPr>
            <w:tcW w:w="1104" w:type="pct"/>
            <w:tcBorders>
              <w:top w:val="nil"/>
              <w:left w:val="nil"/>
              <w:bottom w:val="single" w:sz="4" w:space="0" w:color="auto"/>
              <w:right w:val="nil"/>
            </w:tcBorders>
            <w:shd w:val="clear" w:color="auto" w:fill="auto"/>
            <w:vAlign w:val="center"/>
          </w:tcPr>
          <w:p w:rsidR="00E54D03" w:rsidRDefault="00E54D03" w:rsidP="00DF5940">
            <w:pPr>
              <w:jc w:val="center"/>
              <w:rPr>
                <w:sz w:val="20"/>
                <w:szCs w:val="20"/>
              </w:rPr>
            </w:pPr>
            <w:r>
              <w:rPr>
                <w:sz w:val="20"/>
                <w:szCs w:val="20"/>
              </w:rPr>
              <w:t>Свёкла</w:t>
            </w:r>
          </w:p>
        </w:tc>
        <w:tc>
          <w:tcPr>
            <w:tcW w:w="412" w:type="pct"/>
            <w:tcBorders>
              <w:top w:val="nil"/>
              <w:left w:val="single" w:sz="4" w:space="0" w:color="auto"/>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3</w:t>
            </w:r>
          </w:p>
        </w:tc>
        <w:tc>
          <w:tcPr>
            <w:tcW w:w="524" w:type="pct"/>
            <w:tcBorders>
              <w:top w:val="nil"/>
              <w:left w:val="nil"/>
              <w:bottom w:val="single" w:sz="4" w:space="0" w:color="auto"/>
              <w:right w:val="single" w:sz="4" w:space="0" w:color="auto"/>
            </w:tcBorders>
            <w:shd w:val="clear" w:color="auto" w:fill="auto"/>
            <w:noWrap/>
            <w:vAlign w:val="center"/>
          </w:tcPr>
          <w:p w:rsidR="00E54D03" w:rsidRPr="00DF5940" w:rsidRDefault="00E54D03" w:rsidP="00DF5940">
            <w:pPr>
              <w:jc w:val="center"/>
              <w:rPr>
                <w:sz w:val="18"/>
                <w:szCs w:val="18"/>
              </w:rPr>
            </w:pPr>
            <w:r w:rsidRPr="00DF5940">
              <w:rPr>
                <w:sz w:val="18"/>
                <w:szCs w:val="18"/>
              </w:rPr>
              <w:t>0</w:t>
            </w:r>
          </w:p>
        </w:tc>
        <w:tc>
          <w:tcPr>
            <w:tcW w:w="350"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16</w:t>
            </w:r>
          </w:p>
        </w:tc>
        <w:tc>
          <w:tcPr>
            <w:tcW w:w="395"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48</w:t>
            </w:r>
          </w:p>
        </w:tc>
        <w:tc>
          <w:tcPr>
            <w:tcW w:w="359"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361"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sz w:val="18"/>
                <w:szCs w:val="18"/>
              </w:rPr>
              <w:t>0</w:t>
            </w:r>
          </w:p>
        </w:tc>
        <w:tc>
          <w:tcPr>
            <w:tcW w:w="352"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sz w:val="18"/>
                <w:szCs w:val="18"/>
              </w:rPr>
            </w:pPr>
            <w:r w:rsidRPr="00DF5940">
              <w:rPr>
                <w:sz w:val="18"/>
                <w:szCs w:val="18"/>
              </w:rPr>
              <w:t>0,00</w:t>
            </w:r>
          </w:p>
        </w:tc>
        <w:tc>
          <w:tcPr>
            <w:tcW w:w="453" w:type="pct"/>
            <w:tcBorders>
              <w:top w:val="nil"/>
              <w:left w:val="nil"/>
              <w:bottom w:val="single" w:sz="4" w:space="0" w:color="auto"/>
              <w:right w:val="single" w:sz="4"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48</w:t>
            </w:r>
          </w:p>
        </w:tc>
        <w:tc>
          <w:tcPr>
            <w:tcW w:w="448" w:type="pct"/>
            <w:tcBorders>
              <w:top w:val="nil"/>
              <w:left w:val="nil"/>
              <w:bottom w:val="single" w:sz="4" w:space="0" w:color="auto"/>
              <w:right w:val="single" w:sz="8" w:space="0" w:color="auto"/>
            </w:tcBorders>
            <w:shd w:val="clear" w:color="auto" w:fill="auto"/>
            <w:vAlign w:val="center"/>
          </w:tcPr>
          <w:p w:rsidR="00E54D03" w:rsidRPr="00DF5940" w:rsidRDefault="00E54D03" w:rsidP="00DF5940">
            <w:pPr>
              <w:jc w:val="center"/>
              <w:rPr>
                <w:color w:val="000000"/>
                <w:sz w:val="18"/>
                <w:szCs w:val="18"/>
              </w:rPr>
            </w:pPr>
            <w:r w:rsidRPr="00DF5940">
              <w:rPr>
                <w:color w:val="000000"/>
                <w:sz w:val="18"/>
                <w:szCs w:val="18"/>
              </w:rPr>
              <w:t>0</w:t>
            </w:r>
          </w:p>
        </w:tc>
      </w:tr>
      <w:tr w:rsidR="00AB2943" w:rsidRPr="003C536E" w:rsidTr="00DF5940">
        <w:trPr>
          <w:trHeight w:val="70"/>
        </w:trPr>
        <w:tc>
          <w:tcPr>
            <w:tcW w:w="1345" w:type="pct"/>
            <w:gridSpan w:val="2"/>
            <w:tcBorders>
              <w:top w:val="single" w:sz="4" w:space="0" w:color="auto"/>
              <w:left w:val="single" w:sz="8" w:space="0" w:color="auto"/>
              <w:bottom w:val="single" w:sz="8" w:space="0" w:color="auto"/>
              <w:right w:val="single" w:sz="4" w:space="0" w:color="auto"/>
            </w:tcBorders>
            <w:shd w:val="clear" w:color="auto" w:fill="auto"/>
            <w:vAlign w:val="center"/>
          </w:tcPr>
          <w:p w:rsidR="00AB2943" w:rsidRPr="003C536E" w:rsidRDefault="00AB2943" w:rsidP="00DF5940">
            <w:pPr>
              <w:jc w:val="center"/>
              <w:rPr>
                <w:sz w:val="20"/>
                <w:szCs w:val="20"/>
              </w:rPr>
            </w:pPr>
            <w:r w:rsidRPr="003C536E">
              <w:rPr>
                <w:sz w:val="20"/>
                <w:szCs w:val="20"/>
              </w:rPr>
              <w:t>Итого</w:t>
            </w:r>
          </w:p>
        </w:tc>
        <w:tc>
          <w:tcPr>
            <w:tcW w:w="412" w:type="pct"/>
            <w:tcBorders>
              <w:top w:val="nil"/>
              <w:left w:val="single" w:sz="4" w:space="0" w:color="auto"/>
              <w:bottom w:val="single" w:sz="8" w:space="0" w:color="auto"/>
              <w:right w:val="single" w:sz="4" w:space="0" w:color="auto"/>
            </w:tcBorders>
            <w:shd w:val="clear" w:color="auto" w:fill="auto"/>
            <w:vAlign w:val="center"/>
          </w:tcPr>
          <w:p w:rsidR="00AB2943" w:rsidRPr="00DF5940" w:rsidRDefault="00AB2943" w:rsidP="00DF5940">
            <w:pPr>
              <w:jc w:val="center"/>
              <w:rPr>
                <w:sz w:val="18"/>
                <w:szCs w:val="18"/>
              </w:rPr>
            </w:pPr>
            <w:r w:rsidRPr="00DF5940">
              <w:rPr>
                <w:sz w:val="18"/>
                <w:szCs w:val="18"/>
              </w:rPr>
              <w:t>43,66</w:t>
            </w:r>
          </w:p>
        </w:tc>
        <w:tc>
          <w:tcPr>
            <w:tcW w:w="524" w:type="pct"/>
            <w:tcBorders>
              <w:top w:val="nil"/>
              <w:left w:val="nil"/>
              <w:bottom w:val="single" w:sz="8" w:space="0" w:color="auto"/>
              <w:right w:val="single" w:sz="4" w:space="0" w:color="auto"/>
            </w:tcBorders>
            <w:shd w:val="clear" w:color="auto" w:fill="auto"/>
            <w:vAlign w:val="center"/>
          </w:tcPr>
          <w:p w:rsidR="00AB2943" w:rsidRPr="00DF5940" w:rsidRDefault="00ED0E0E" w:rsidP="00DF5940">
            <w:pPr>
              <w:jc w:val="center"/>
              <w:rPr>
                <w:sz w:val="18"/>
                <w:szCs w:val="18"/>
              </w:rPr>
            </w:pPr>
            <w:r w:rsidRPr="00DF5940">
              <w:rPr>
                <w:sz w:val="18"/>
                <w:szCs w:val="18"/>
              </w:rPr>
              <w:t>42,48</w:t>
            </w:r>
          </w:p>
        </w:tc>
        <w:tc>
          <w:tcPr>
            <w:tcW w:w="350" w:type="pct"/>
            <w:tcBorders>
              <w:top w:val="nil"/>
              <w:left w:val="nil"/>
              <w:bottom w:val="single" w:sz="8" w:space="0" w:color="auto"/>
              <w:right w:val="single" w:sz="4" w:space="0" w:color="auto"/>
            </w:tcBorders>
            <w:shd w:val="clear" w:color="auto" w:fill="auto"/>
            <w:vAlign w:val="center"/>
          </w:tcPr>
          <w:p w:rsidR="00AB2943" w:rsidRPr="00DF5940" w:rsidRDefault="00AB2943" w:rsidP="00DF5940">
            <w:pPr>
              <w:jc w:val="center"/>
              <w:rPr>
                <w:sz w:val="18"/>
                <w:szCs w:val="18"/>
              </w:rPr>
            </w:pPr>
            <w:r w:rsidRPr="00DF5940">
              <w:rPr>
                <w:sz w:val="18"/>
                <w:szCs w:val="18"/>
              </w:rPr>
              <w:t>х</w:t>
            </w:r>
          </w:p>
        </w:tc>
        <w:tc>
          <w:tcPr>
            <w:tcW w:w="395" w:type="pct"/>
            <w:tcBorders>
              <w:top w:val="nil"/>
              <w:left w:val="nil"/>
              <w:bottom w:val="single" w:sz="8" w:space="0" w:color="auto"/>
              <w:right w:val="single" w:sz="4" w:space="0" w:color="auto"/>
            </w:tcBorders>
            <w:shd w:val="clear" w:color="auto" w:fill="auto"/>
            <w:vAlign w:val="center"/>
          </w:tcPr>
          <w:p w:rsidR="00E30F1D" w:rsidRPr="00DF5940" w:rsidRDefault="00C941D2" w:rsidP="00DF5940">
            <w:pPr>
              <w:jc w:val="center"/>
              <w:rPr>
                <w:color w:val="000000"/>
                <w:sz w:val="18"/>
                <w:szCs w:val="18"/>
              </w:rPr>
            </w:pPr>
            <w:r w:rsidRPr="00DF5940">
              <w:rPr>
                <w:color w:val="000000"/>
                <w:sz w:val="18"/>
                <w:szCs w:val="18"/>
              </w:rPr>
              <w:t>179</w:t>
            </w:r>
            <w:r w:rsidR="00E30F1D" w:rsidRPr="00DF5940">
              <w:rPr>
                <w:color w:val="000000"/>
                <w:sz w:val="18"/>
                <w:szCs w:val="18"/>
              </w:rPr>
              <w:t>,8</w:t>
            </w:r>
          </w:p>
          <w:p w:rsidR="00AB2943" w:rsidRPr="00DF5940" w:rsidRDefault="00AB2943" w:rsidP="00DF5940">
            <w:pPr>
              <w:jc w:val="center"/>
              <w:rPr>
                <w:sz w:val="18"/>
                <w:szCs w:val="18"/>
              </w:rPr>
            </w:pPr>
          </w:p>
        </w:tc>
        <w:tc>
          <w:tcPr>
            <w:tcW w:w="359" w:type="pct"/>
            <w:tcBorders>
              <w:top w:val="nil"/>
              <w:left w:val="nil"/>
              <w:bottom w:val="single" w:sz="8" w:space="0" w:color="auto"/>
              <w:right w:val="single" w:sz="4" w:space="0" w:color="auto"/>
            </w:tcBorders>
            <w:shd w:val="clear" w:color="auto" w:fill="auto"/>
            <w:vAlign w:val="center"/>
          </w:tcPr>
          <w:p w:rsidR="00AB2943" w:rsidRPr="00DF5940" w:rsidRDefault="00AB2943" w:rsidP="00DF5940">
            <w:pPr>
              <w:jc w:val="center"/>
              <w:rPr>
                <w:sz w:val="18"/>
                <w:szCs w:val="18"/>
              </w:rPr>
            </w:pPr>
            <w:r w:rsidRPr="00DF5940">
              <w:rPr>
                <w:sz w:val="18"/>
                <w:szCs w:val="18"/>
              </w:rPr>
              <w:t>100,00</w:t>
            </w:r>
          </w:p>
        </w:tc>
        <w:tc>
          <w:tcPr>
            <w:tcW w:w="361" w:type="pct"/>
            <w:tcBorders>
              <w:top w:val="nil"/>
              <w:left w:val="nil"/>
              <w:bottom w:val="single" w:sz="8" w:space="0" w:color="auto"/>
              <w:right w:val="single" w:sz="4" w:space="0" w:color="auto"/>
            </w:tcBorders>
            <w:shd w:val="clear" w:color="auto" w:fill="auto"/>
            <w:vAlign w:val="center"/>
          </w:tcPr>
          <w:p w:rsidR="00E30F1D" w:rsidRPr="00DF5940" w:rsidRDefault="00E30F1D" w:rsidP="00DF5940">
            <w:pPr>
              <w:jc w:val="center"/>
              <w:rPr>
                <w:color w:val="000000"/>
                <w:sz w:val="18"/>
                <w:szCs w:val="18"/>
              </w:rPr>
            </w:pPr>
            <w:r w:rsidRPr="00DF5940">
              <w:rPr>
                <w:color w:val="000000"/>
                <w:sz w:val="18"/>
                <w:szCs w:val="18"/>
              </w:rPr>
              <w:t>176,0</w:t>
            </w:r>
          </w:p>
          <w:p w:rsidR="00AB2943" w:rsidRPr="00DF5940" w:rsidRDefault="00AB2943" w:rsidP="00DF5940">
            <w:pPr>
              <w:jc w:val="center"/>
              <w:rPr>
                <w:sz w:val="18"/>
                <w:szCs w:val="18"/>
              </w:rPr>
            </w:pPr>
          </w:p>
        </w:tc>
        <w:tc>
          <w:tcPr>
            <w:tcW w:w="352" w:type="pct"/>
            <w:tcBorders>
              <w:top w:val="nil"/>
              <w:left w:val="nil"/>
              <w:bottom w:val="single" w:sz="8" w:space="0" w:color="auto"/>
              <w:right w:val="single" w:sz="4" w:space="0" w:color="auto"/>
            </w:tcBorders>
            <w:shd w:val="clear" w:color="auto" w:fill="auto"/>
            <w:vAlign w:val="center"/>
          </w:tcPr>
          <w:p w:rsidR="00AB2943" w:rsidRPr="00DF5940" w:rsidRDefault="00AB2943" w:rsidP="00DF5940">
            <w:pPr>
              <w:jc w:val="center"/>
              <w:rPr>
                <w:sz w:val="18"/>
                <w:szCs w:val="18"/>
              </w:rPr>
            </w:pPr>
            <w:r w:rsidRPr="00DF5940">
              <w:rPr>
                <w:sz w:val="18"/>
                <w:szCs w:val="18"/>
              </w:rPr>
              <w:t>100</w:t>
            </w:r>
          </w:p>
        </w:tc>
        <w:tc>
          <w:tcPr>
            <w:tcW w:w="453" w:type="pct"/>
            <w:tcBorders>
              <w:top w:val="nil"/>
              <w:left w:val="nil"/>
              <w:bottom w:val="single" w:sz="8" w:space="0" w:color="auto"/>
              <w:right w:val="single" w:sz="4" w:space="0" w:color="auto"/>
            </w:tcBorders>
            <w:shd w:val="clear" w:color="auto" w:fill="auto"/>
            <w:vAlign w:val="center"/>
          </w:tcPr>
          <w:p w:rsidR="00AB2943" w:rsidRPr="00DF5940" w:rsidRDefault="00AB2943" w:rsidP="00DF5940">
            <w:pPr>
              <w:jc w:val="center"/>
              <w:rPr>
                <w:sz w:val="18"/>
                <w:szCs w:val="18"/>
              </w:rPr>
            </w:pPr>
            <w:r w:rsidRPr="00DF5940">
              <w:rPr>
                <w:sz w:val="18"/>
                <w:szCs w:val="18"/>
              </w:rPr>
              <w:t>х</w:t>
            </w:r>
          </w:p>
        </w:tc>
        <w:tc>
          <w:tcPr>
            <w:tcW w:w="448" w:type="pct"/>
            <w:tcBorders>
              <w:top w:val="nil"/>
              <w:left w:val="nil"/>
              <w:bottom w:val="single" w:sz="8" w:space="0" w:color="auto"/>
              <w:right w:val="single" w:sz="8" w:space="0" w:color="auto"/>
            </w:tcBorders>
            <w:shd w:val="clear" w:color="auto" w:fill="auto"/>
            <w:vAlign w:val="center"/>
          </w:tcPr>
          <w:p w:rsidR="00AB2943" w:rsidRPr="00DF5940" w:rsidRDefault="00AB2943" w:rsidP="00DF5940">
            <w:pPr>
              <w:jc w:val="center"/>
              <w:rPr>
                <w:sz w:val="18"/>
                <w:szCs w:val="18"/>
              </w:rPr>
            </w:pPr>
            <w:r w:rsidRPr="00DF5940">
              <w:rPr>
                <w:sz w:val="18"/>
                <w:szCs w:val="18"/>
              </w:rPr>
              <w:t>х</w:t>
            </w:r>
          </w:p>
        </w:tc>
      </w:tr>
    </w:tbl>
    <w:p w:rsidR="003E6894" w:rsidRPr="00772EF4" w:rsidRDefault="003E6894" w:rsidP="00B56B61">
      <w:pPr>
        <w:spacing w:line="360" w:lineRule="auto"/>
        <w:rPr>
          <w:b/>
          <w:lang w:val="en-US"/>
        </w:rPr>
        <w:sectPr w:rsidR="003E6894" w:rsidRPr="00772EF4" w:rsidSect="00F54204">
          <w:pgSz w:w="16838" w:h="11906" w:orient="landscape"/>
          <w:pgMar w:top="851" w:right="1134" w:bottom="1701" w:left="1134" w:header="709" w:footer="709" w:gutter="0"/>
          <w:cols w:space="708"/>
          <w:titlePg/>
          <w:docGrid w:linePitch="360"/>
        </w:sectPr>
      </w:pPr>
    </w:p>
    <w:p w:rsidR="003E6894" w:rsidRPr="00A3167C" w:rsidRDefault="00DF5940" w:rsidP="003E6894">
      <w:pPr>
        <w:spacing w:line="360" w:lineRule="auto"/>
        <w:ind w:firstLine="708"/>
        <w:jc w:val="right"/>
      </w:pPr>
      <w:r>
        <w:lastRenderedPageBreak/>
        <w:t>Приложение 5</w:t>
      </w:r>
    </w:p>
    <w:p w:rsidR="003E6894" w:rsidRPr="00A3167C" w:rsidRDefault="003E6894" w:rsidP="003E6894">
      <w:pPr>
        <w:spacing w:line="360" w:lineRule="auto"/>
        <w:ind w:firstLine="708"/>
      </w:pPr>
      <w:r w:rsidRPr="001F6F79">
        <w:rPr>
          <w:b/>
        </w:rPr>
        <w:t xml:space="preserve">Таблица </w:t>
      </w:r>
      <w:r>
        <w:rPr>
          <w:b/>
        </w:rPr>
        <w:t>4.8.3</w:t>
      </w:r>
      <w:r w:rsidRPr="005D256D">
        <w:t xml:space="preserve"> – </w:t>
      </w:r>
      <w:r w:rsidRPr="00A3167C">
        <w:t>Анализ двойственных оценок переменных</w:t>
      </w:r>
    </w:p>
    <w:tbl>
      <w:tblPr>
        <w:tblW w:w="9389" w:type="dxa"/>
        <w:tblInd w:w="88" w:type="dxa"/>
        <w:tblLook w:val="0000" w:firstRow="0" w:lastRow="0" w:firstColumn="0" w:lastColumn="0" w:noHBand="0" w:noVBand="0"/>
      </w:tblPr>
      <w:tblGrid>
        <w:gridCol w:w="3713"/>
        <w:gridCol w:w="1724"/>
        <w:gridCol w:w="1990"/>
        <w:gridCol w:w="1962"/>
      </w:tblGrid>
      <w:tr w:rsidR="003E6894" w:rsidRPr="004F3317" w:rsidTr="00F54204">
        <w:trPr>
          <w:trHeight w:val="292"/>
        </w:trPr>
        <w:tc>
          <w:tcPr>
            <w:tcW w:w="3713" w:type="dxa"/>
            <w:vMerge w:val="restart"/>
            <w:tcBorders>
              <w:top w:val="single" w:sz="4" w:space="0" w:color="auto"/>
              <w:left w:val="single" w:sz="4" w:space="0" w:color="auto"/>
              <w:bottom w:val="single" w:sz="4" w:space="0" w:color="000000"/>
              <w:right w:val="single" w:sz="4" w:space="0" w:color="auto"/>
            </w:tcBorders>
            <w:vAlign w:val="center"/>
          </w:tcPr>
          <w:p w:rsidR="003E6894" w:rsidRPr="004F3317" w:rsidRDefault="003E6894" w:rsidP="00F54204">
            <w:pPr>
              <w:jc w:val="center"/>
              <w:rPr>
                <w:b/>
                <w:bCs/>
                <w:sz w:val="20"/>
                <w:szCs w:val="20"/>
              </w:rPr>
            </w:pPr>
            <w:r w:rsidRPr="004F3317">
              <w:rPr>
                <w:b/>
                <w:bCs/>
                <w:sz w:val="20"/>
                <w:szCs w:val="20"/>
              </w:rPr>
              <w:t>Наименование переменной</w:t>
            </w:r>
          </w:p>
        </w:tc>
        <w:tc>
          <w:tcPr>
            <w:tcW w:w="1724" w:type="dxa"/>
            <w:vMerge w:val="restart"/>
            <w:tcBorders>
              <w:top w:val="single" w:sz="4" w:space="0" w:color="auto"/>
              <w:left w:val="single" w:sz="4" w:space="0" w:color="auto"/>
              <w:bottom w:val="single" w:sz="4" w:space="0" w:color="000000"/>
              <w:right w:val="single" w:sz="4" w:space="0" w:color="auto"/>
            </w:tcBorders>
            <w:vAlign w:val="center"/>
          </w:tcPr>
          <w:p w:rsidR="003E6894" w:rsidRPr="004F3317" w:rsidRDefault="003E6894" w:rsidP="00F54204">
            <w:pPr>
              <w:jc w:val="center"/>
              <w:rPr>
                <w:b/>
                <w:bCs/>
                <w:sz w:val="20"/>
                <w:szCs w:val="20"/>
              </w:rPr>
            </w:pPr>
            <w:proofErr w:type="spellStart"/>
            <w:r w:rsidRPr="004F3317">
              <w:rPr>
                <w:b/>
                <w:bCs/>
                <w:sz w:val="20"/>
                <w:szCs w:val="20"/>
              </w:rPr>
              <w:t>Приведенн</w:t>
            </w:r>
            <w:proofErr w:type="spellEnd"/>
            <w:r w:rsidRPr="004F3317">
              <w:rPr>
                <w:b/>
                <w:bCs/>
                <w:sz w:val="20"/>
                <w:szCs w:val="20"/>
              </w:rPr>
              <w:t>. стоимость</w:t>
            </w:r>
          </w:p>
        </w:tc>
        <w:tc>
          <w:tcPr>
            <w:tcW w:w="1990" w:type="dxa"/>
            <w:vMerge w:val="restart"/>
            <w:tcBorders>
              <w:top w:val="single" w:sz="4" w:space="0" w:color="auto"/>
              <w:left w:val="single" w:sz="4" w:space="0" w:color="auto"/>
              <w:bottom w:val="single" w:sz="4" w:space="0" w:color="000000"/>
              <w:right w:val="single" w:sz="4" w:space="0" w:color="auto"/>
            </w:tcBorders>
            <w:vAlign w:val="center"/>
          </w:tcPr>
          <w:p w:rsidR="003E6894" w:rsidRPr="004F3317" w:rsidRDefault="003E6894" w:rsidP="00F54204">
            <w:pPr>
              <w:jc w:val="center"/>
              <w:rPr>
                <w:b/>
                <w:bCs/>
                <w:sz w:val="20"/>
                <w:szCs w:val="20"/>
              </w:rPr>
            </w:pPr>
            <w:r w:rsidRPr="004F3317">
              <w:rPr>
                <w:b/>
                <w:bCs/>
                <w:sz w:val="20"/>
                <w:szCs w:val="20"/>
              </w:rPr>
              <w:t>Допустимое увеличение</w:t>
            </w:r>
          </w:p>
        </w:tc>
        <w:tc>
          <w:tcPr>
            <w:tcW w:w="1962" w:type="dxa"/>
            <w:vMerge w:val="restart"/>
            <w:tcBorders>
              <w:top w:val="single" w:sz="4" w:space="0" w:color="auto"/>
              <w:left w:val="single" w:sz="4" w:space="0" w:color="auto"/>
              <w:bottom w:val="single" w:sz="4" w:space="0" w:color="000000"/>
              <w:right w:val="single" w:sz="4" w:space="0" w:color="auto"/>
            </w:tcBorders>
            <w:vAlign w:val="center"/>
          </w:tcPr>
          <w:p w:rsidR="003E6894" w:rsidRPr="004F3317" w:rsidRDefault="003E6894" w:rsidP="00F54204">
            <w:pPr>
              <w:jc w:val="center"/>
              <w:rPr>
                <w:b/>
                <w:bCs/>
                <w:sz w:val="20"/>
                <w:szCs w:val="20"/>
              </w:rPr>
            </w:pPr>
            <w:r w:rsidRPr="004F3317">
              <w:rPr>
                <w:b/>
                <w:bCs/>
                <w:sz w:val="20"/>
                <w:szCs w:val="20"/>
              </w:rPr>
              <w:t>Допустимое уменьшение</w:t>
            </w:r>
          </w:p>
        </w:tc>
      </w:tr>
      <w:tr w:rsidR="003E6894" w:rsidRPr="004F3317" w:rsidTr="00F54204">
        <w:trPr>
          <w:trHeight w:val="706"/>
        </w:trPr>
        <w:tc>
          <w:tcPr>
            <w:tcW w:w="3713" w:type="dxa"/>
            <w:vMerge/>
            <w:tcBorders>
              <w:top w:val="single" w:sz="4" w:space="0" w:color="auto"/>
              <w:left w:val="single" w:sz="4" w:space="0" w:color="auto"/>
              <w:bottom w:val="single" w:sz="4" w:space="0" w:color="000000"/>
              <w:right w:val="single" w:sz="4" w:space="0" w:color="auto"/>
            </w:tcBorders>
            <w:vAlign w:val="center"/>
          </w:tcPr>
          <w:p w:rsidR="003E6894" w:rsidRPr="004F3317" w:rsidRDefault="003E6894" w:rsidP="00F54204">
            <w:pPr>
              <w:rPr>
                <w:b/>
                <w:bCs/>
                <w:sz w:val="20"/>
                <w:szCs w:val="20"/>
              </w:rPr>
            </w:pPr>
          </w:p>
        </w:tc>
        <w:tc>
          <w:tcPr>
            <w:tcW w:w="1724" w:type="dxa"/>
            <w:vMerge/>
            <w:tcBorders>
              <w:top w:val="single" w:sz="4" w:space="0" w:color="auto"/>
              <w:left w:val="single" w:sz="4" w:space="0" w:color="auto"/>
              <w:bottom w:val="single" w:sz="4" w:space="0" w:color="000000"/>
              <w:right w:val="single" w:sz="4" w:space="0" w:color="auto"/>
            </w:tcBorders>
            <w:vAlign w:val="center"/>
          </w:tcPr>
          <w:p w:rsidR="003E6894" w:rsidRPr="004F3317" w:rsidRDefault="003E6894" w:rsidP="00F54204">
            <w:pPr>
              <w:rPr>
                <w:b/>
                <w:bCs/>
                <w:sz w:val="20"/>
                <w:szCs w:val="20"/>
              </w:rPr>
            </w:pPr>
          </w:p>
        </w:tc>
        <w:tc>
          <w:tcPr>
            <w:tcW w:w="1990" w:type="dxa"/>
            <w:vMerge/>
            <w:tcBorders>
              <w:top w:val="single" w:sz="4" w:space="0" w:color="auto"/>
              <w:left w:val="single" w:sz="4" w:space="0" w:color="auto"/>
              <w:bottom w:val="single" w:sz="4" w:space="0" w:color="000000"/>
              <w:right w:val="single" w:sz="4" w:space="0" w:color="auto"/>
            </w:tcBorders>
            <w:vAlign w:val="center"/>
          </w:tcPr>
          <w:p w:rsidR="003E6894" w:rsidRPr="004F3317" w:rsidRDefault="003E6894" w:rsidP="00F54204">
            <w:pPr>
              <w:rPr>
                <w:b/>
                <w:bCs/>
                <w:sz w:val="20"/>
                <w:szCs w:val="20"/>
              </w:rPr>
            </w:pPr>
          </w:p>
        </w:tc>
        <w:tc>
          <w:tcPr>
            <w:tcW w:w="1962" w:type="dxa"/>
            <w:vMerge/>
            <w:tcBorders>
              <w:top w:val="single" w:sz="4" w:space="0" w:color="auto"/>
              <w:left w:val="single" w:sz="4" w:space="0" w:color="auto"/>
              <w:bottom w:val="single" w:sz="4" w:space="0" w:color="000000"/>
              <w:right w:val="single" w:sz="4" w:space="0" w:color="auto"/>
            </w:tcBorders>
            <w:vAlign w:val="center"/>
          </w:tcPr>
          <w:p w:rsidR="003E6894" w:rsidRPr="004F3317" w:rsidRDefault="003E6894" w:rsidP="00F54204">
            <w:pPr>
              <w:rPr>
                <w:b/>
                <w:bCs/>
                <w:sz w:val="20"/>
                <w:szCs w:val="20"/>
              </w:rPr>
            </w:pPr>
          </w:p>
        </w:tc>
      </w:tr>
      <w:tr w:rsidR="003E6894" w:rsidRPr="004F3317" w:rsidTr="00F54204">
        <w:trPr>
          <w:trHeight w:val="310"/>
        </w:trPr>
        <w:tc>
          <w:tcPr>
            <w:tcW w:w="3713" w:type="dxa"/>
            <w:tcBorders>
              <w:top w:val="nil"/>
              <w:left w:val="single" w:sz="4" w:space="0" w:color="auto"/>
              <w:bottom w:val="single" w:sz="4" w:space="0" w:color="auto"/>
              <w:right w:val="single" w:sz="4" w:space="0" w:color="auto"/>
            </w:tcBorders>
            <w:noWrap/>
          </w:tcPr>
          <w:p w:rsidR="003E6894" w:rsidRPr="00A23986" w:rsidRDefault="003E6894" w:rsidP="003E6894">
            <w:pPr>
              <w:pStyle w:val="12"/>
              <w:numPr>
                <w:ilvl w:val="0"/>
                <w:numId w:val="14"/>
              </w:numPr>
              <w:tabs>
                <w:tab w:val="clear" w:pos="720"/>
                <w:tab w:val="num" w:pos="452"/>
              </w:tabs>
              <w:spacing w:line="240" w:lineRule="auto"/>
              <w:ind w:hanging="720"/>
              <w:rPr>
                <w:sz w:val="24"/>
                <w:szCs w:val="24"/>
              </w:rPr>
            </w:pPr>
            <w:r w:rsidRPr="00A23986">
              <w:rPr>
                <w:sz w:val="24"/>
                <w:szCs w:val="24"/>
              </w:rPr>
              <w:t>ячмень</w:t>
            </w:r>
          </w:p>
        </w:tc>
        <w:tc>
          <w:tcPr>
            <w:tcW w:w="1724"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3,85138553</w:t>
            </w:r>
          </w:p>
        </w:tc>
        <w:tc>
          <w:tcPr>
            <w:tcW w:w="1990"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1E+30</w:t>
            </w:r>
          </w:p>
        </w:tc>
        <w:tc>
          <w:tcPr>
            <w:tcW w:w="1962"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3,85138553</w:t>
            </w:r>
          </w:p>
        </w:tc>
      </w:tr>
      <w:tr w:rsidR="003E6894" w:rsidRPr="004F3317" w:rsidTr="00F54204">
        <w:trPr>
          <w:trHeight w:val="292"/>
        </w:trPr>
        <w:tc>
          <w:tcPr>
            <w:tcW w:w="3713" w:type="dxa"/>
            <w:tcBorders>
              <w:top w:val="nil"/>
              <w:left w:val="single" w:sz="4" w:space="0" w:color="auto"/>
              <w:bottom w:val="single" w:sz="4" w:space="0" w:color="auto"/>
              <w:right w:val="single" w:sz="4" w:space="0" w:color="auto"/>
            </w:tcBorders>
            <w:noWrap/>
          </w:tcPr>
          <w:p w:rsidR="003E6894" w:rsidRPr="00A23986" w:rsidRDefault="003E6894" w:rsidP="003E6894">
            <w:pPr>
              <w:pStyle w:val="12"/>
              <w:numPr>
                <w:ilvl w:val="0"/>
                <w:numId w:val="14"/>
              </w:numPr>
              <w:tabs>
                <w:tab w:val="clear" w:pos="720"/>
                <w:tab w:val="num" w:pos="452"/>
              </w:tabs>
              <w:spacing w:line="240" w:lineRule="auto"/>
              <w:ind w:hanging="720"/>
              <w:rPr>
                <w:sz w:val="24"/>
                <w:szCs w:val="24"/>
              </w:rPr>
            </w:pPr>
            <w:r w:rsidRPr="00A23986">
              <w:rPr>
                <w:sz w:val="24"/>
                <w:szCs w:val="24"/>
              </w:rPr>
              <w:t>озимая рожь</w:t>
            </w:r>
          </w:p>
        </w:tc>
        <w:tc>
          <w:tcPr>
            <w:tcW w:w="1724"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0,185804556</w:t>
            </w:r>
          </w:p>
        </w:tc>
        <w:tc>
          <w:tcPr>
            <w:tcW w:w="1990"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1E+30</w:t>
            </w:r>
          </w:p>
        </w:tc>
        <w:tc>
          <w:tcPr>
            <w:tcW w:w="1962"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0,185804556</w:t>
            </w:r>
          </w:p>
        </w:tc>
      </w:tr>
      <w:tr w:rsidR="003E6894" w:rsidRPr="004F3317" w:rsidTr="00F54204">
        <w:trPr>
          <w:trHeight w:val="292"/>
        </w:trPr>
        <w:tc>
          <w:tcPr>
            <w:tcW w:w="3713" w:type="dxa"/>
            <w:tcBorders>
              <w:top w:val="nil"/>
              <w:left w:val="single" w:sz="4" w:space="0" w:color="auto"/>
              <w:bottom w:val="single" w:sz="4" w:space="0" w:color="auto"/>
              <w:right w:val="single" w:sz="4" w:space="0" w:color="auto"/>
            </w:tcBorders>
            <w:noWrap/>
          </w:tcPr>
          <w:p w:rsidR="003E6894" w:rsidRPr="00A23986" w:rsidRDefault="003E6894" w:rsidP="003E6894">
            <w:pPr>
              <w:pStyle w:val="12"/>
              <w:numPr>
                <w:ilvl w:val="0"/>
                <w:numId w:val="14"/>
              </w:numPr>
              <w:tabs>
                <w:tab w:val="clear" w:pos="720"/>
                <w:tab w:val="num" w:pos="452"/>
              </w:tabs>
              <w:spacing w:line="240" w:lineRule="auto"/>
              <w:ind w:hanging="720"/>
              <w:rPr>
                <w:sz w:val="24"/>
                <w:szCs w:val="24"/>
              </w:rPr>
            </w:pPr>
            <w:r w:rsidRPr="00A23986">
              <w:rPr>
                <w:sz w:val="24"/>
                <w:szCs w:val="24"/>
              </w:rPr>
              <w:t>яровая пшеница</w:t>
            </w:r>
          </w:p>
        </w:tc>
        <w:tc>
          <w:tcPr>
            <w:tcW w:w="1724"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w:t>
            </w:r>
          </w:p>
        </w:tc>
        <w:tc>
          <w:tcPr>
            <w:tcW w:w="1990"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0,011628227</w:t>
            </w:r>
          </w:p>
        </w:tc>
        <w:tc>
          <w:tcPr>
            <w:tcW w:w="1962"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0,051605706</w:t>
            </w:r>
          </w:p>
        </w:tc>
      </w:tr>
      <w:tr w:rsidR="003E6894" w:rsidRPr="004F3317" w:rsidTr="00F54204">
        <w:trPr>
          <w:trHeight w:val="292"/>
        </w:trPr>
        <w:tc>
          <w:tcPr>
            <w:tcW w:w="3713" w:type="dxa"/>
            <w:tcBorders>
              <w:top w:val="nil"/>
              <w:left w:val="single" w:sz="4" w:space="0" w:color="auto"/>
              <w:bottom w:val="single" w:sz="4" w:space="0" w:color="auto"/>
              <w:right w:val="single" w:sz="4" w:space="0" w:color="auto"/>
            </w:tcBorders>
            <w:noWrap/>
          </w:tcPr>
          <w:p w:rsidR="003E6894" w:rsidRPr="00A23986" w:rsidRDefault="003E6894" w:rsidP="003E6894">
            <w:pPr>
              <w:pStyle w:val="12"/>
              <w:numPr>
                <w:ilvl w:val="0"/>
                <w:numId w:val="14"/>
              </w:numPr>
              <w:tabs>
                <w:tab w:val="clear" w:pos="720"/>
                <w:tab w:val="num" w:pos="452"/>
              </w:tabs>
              <w:spacing w:line="240" w:lineRule="auto"/>
              <w:ind w:hanging="720"/>
              <w:rPr>
                <w:sz w:val="24"/>
                <w:szCs w:val="24"/>
              </w:rPr>
            </w:pPr>
            <w:r w:rsidRPr="00A23986">
              <w:rPr>
                <w:sz w:val="24"/>
                <w:szCs w:val="24"/>
              </w:rPr>
              <w:t>отруби пшеничные</w:t>
            </w:r>
          </w:p>
        </w:tc>
        <w:tc>
          <w:tcPr>
            <w:tcW w:w="1724"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0,202540225</w:t>
            </w:r>
          </w:p>
        </w:tc>
        <w:tc>
          <w:tcPr>
            <w:tcW w:w="1990"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1E+30</w:t>
            </w:r>
          </w:p>
        </w:tc>
        <w:tc>
          <w:tcPr>
            <w:tcW w:w="1962"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0,202540225</w:t>
            </w:r>
          </w:p>
        </w:tc>
      </w:tr>
      <w:tr w:rsidR="003E6894" w:rsidRPr="004F3317" w:rsidTr="00F54204">
        <w:trPr>
          <w:trHeight w:val="292"/>
        </w:trPr>
        <w:tc>
          <w:tcPr>
            <w:tcW w:w="3713" w:type="dxa"/>
            <w:tcBorders>
              <w:top w:val="nil"/>
              <w:left w:val="single" w:sz="4" w:space="0" w:color="auto"/>
              <w:bottom w:val="single" w:sz="4" w:space="0" w:color="auto"/>
              <w:right w:val="single" w:sz="4" w:space="0" w:color="auto"/>
            </w:tcBorders>
            <w:noWrap/>
          </w:tcPr>
          <w:p w:rsidR="003E6894" w:rsidRPr="00A23986" w:rsidRDefault="003E6894" w:rsidP="003E6894">
            <w:pPr>
              <w:pStyle w:val="12"/>
              <w:numPr>
                <w:ilvl w:val="0"/>
                <w:numId w:val="14"/>
              </w:numPr>
              <w:tabs>
                <w:tab w:val="clear" w:pos="720"/>
                <w:tab w:val="num" w:pos="452"/>
              </w:tabs>
              <w:spacing w:line="240" w:lineRule="auto"/>
              <w:ind w:hanging="720"/>
              <w:rPr>
                <w:sz w:val="24"/>
                <w:szCs w:val="24"/>
              </w:rPr>
            </w:pPr>
            <w:r w:rsidRPr="00A23986">
              <w:rPr>
                <w:sz w:val="24"/>
                <w:szCs w:val="24"/>
              </w:rPr>
              <w:t>сено мн. трав</w:t>
            </w:r>
          </w:p>
        </w:tc>
        <w:tc>
          <w:tcPr>
            <w:tcW w:w="1724"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1,034333471</w:t>
            </w:r>
          </w:p>
        </w:tc>
        <w:tc>
          <w:tcPr>
            <w:tcW w:w="1990"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1E+30</w:t>
            </w:r>
          </w:p>
        </w:tc>
        <w:tc>
          <w:tcPr>
            <w:tcW w:w="1962"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1,034333471</w:t>
            </w:r>
          </w:p>
        </w:tc>
      </w:tr>
      <w:tr w:rsidR="003E6894" w:rsidRPr="004F3317" w:rsidTr="00F54204">
        <w:trPr>
          <w:trHeight w:val="292"/>
        </w:trPr>
        <w:tc>
          <w:tcPr>
            <w:tcW w:w="3713" w:type="dxa"/>
            <w:tcBorders>
              <w:top w:val="nil"/>
              <w:left w:val="single" w:sz="4" w:space="0" w:color="auto"/>
              <w:bottom w:val="single" w:sz="4" w:space="0" w:color="auto"/>
              <w:right w:val="single" w:sz="4" w:space="0" w:color="auto"/>
            </w:tcBorders>
            <w:noWrap/>
          </w:tcPr>
          <w:p w:rsidR="003E6894" w:rsidRPr="00A23986" w:rsidRDefault="003E6894" w:rsidP="003E6894">
            <w:pPr>
              <w:pStyle w:val="12"/>
              <w:numPr>
                <w:ilvl w:val="0"/>
                <w:numId w:val="14"/>
              </w:numPr>
              <w:tabs>
                <w:tab w:val="clear" w:pos="720"/>
                <w:tab w:val="num" w:pos="452"/>
              </w:tabs>
              <w:spacing w:line="240" w:lineRule="auto"/>
              <w:ind w:hanging="720"/>
              <w:rPr>
                <w:sz w:val="24"/>
                <w:szCs w:val="24"/>
              </w:rPr>
            </w:pPr>
            <w:r w:rsidRPr="00A23986">
              <w:rPr>
                <w:sz w:val="24"/>
                <w:szCs w:val="24"/>
              </w:rPr>
              <w:t xml:space="preserve">сено </w:t>
            </w:r>
            <w:proofErr w:type="spellStart"/>
            <w:r w:rsidRPr="00A23986">
              <w:rPr>
                <w:sz w:val="24"/>
                <w:szCs w:val="24"/>
              </w:rPr>
              <w:t>одн</w:t>
            </w:r>
            <w:proofErr w:type="spellEnd"/>
            <w:r w:rsidRPr="00A23986">
              <w:rPr>
                <w:sz w:val="24"/>
                <w:szCs w:val="24"/>
              </w:rPr>
              <w:t>. трав</w:t>
            </w:r>
          </w:p>
        </w:tc>
        <w:tc>
          <w:tcPr>
            <w:tcW w:w="1724"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w:t>
            </w:r>
          </w:p>
        </w:tc>
        <w:tc>
          <w:tcPr>
            <w:tcW w:w="1990"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0,005801906</w:t>
            </w:r>
          </w:p>
        </w:tc>
        <w:tc>
          <w:tcPr>
            <w:tcW w:w="1962"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0,001844427</w:t>
            </w:r>
          </w:p>
        </w:tc>
      </w:tr>
      <w:tr w:rsidR="003E6894" w:rsidRPr="004F3317" w:rsidTr="00F54204">
        <w:trPr>
          <w:trHeight w:val="292"/>
        </w:trPr>
        <w:tc>
          <w:tcPr>
            <w:tcW w:w="3713" w:type="dxa"/>
            <w:tcBorders>
              <w:top w:val="nil"/>
              <w:left w:val="single" w:sz="4" w:space="0" w:color="auto"/>
              <w:bottom w:val="single" w:sz="4" w:space="0" w:color="auto"/>
              <w:right w:val="single" w:sz="4" w:space="0" w:color="auto"/>
            </w:tcBorders>
            <w:noWrap/>
          </w:tcPr>
          <w:p w:rsidR="003E6894" w:rsidRPr="00A23986" w:rsidRDefault="003E6894" w:rsidP="003E6894">
            <w:pPr>
              <w:pStyle w:val="12"/>
              <w:numPr>
                <w:ilvl w:val="0"/>
                <w:numId w:val="14"/>
              </w:numPr>
              <w:tabs>
                <w:tab w:val="clear" w:pos="720"/>
                <w:tab w:val="num" w:pos="452"/>
              </w:tabs>
              <w:spacing w:line="240" w:lineRule="auto"/>
              <w:ind w:hanging="720"/>
              <w:rPr>
                <w:sz w:val="24"/>
                <w:szCs w:val="24"/>
              </w:rPr>
            </w:pPr>
            <w:r w:rsidRPr="00A23986">
              <w:rPr>
                <w:sz w:val="24"/>
                <w:szCs w:val="24"/>
              </w:rPr>
              <w:t>сено ест</w:t>
            </w:r>
            <w:proofErr w:type="gramStart"/>
            <w:r w:rsidRPr="00A23986">
              <w:rPr>
                <w:sz w:val="24"/>
                <w:szCs w:val="24"/>
              </w:rPr>
              <w:t>.</w:t>
            </w:r>
            <w:proofErr w:type="gramEnd"/>
            <w:r w:rsidRPr="00A23986">
              <w:rPr>
                <w:sz w:val="24"/>
                <w:szCs w:val="24"/>
              </w:rPr>
              <w:t xml:space="preserve"> </w:t>
            </w:r>
            <w:proofErr w:type="gramStart"/>
            <w:r w:rsidRPr="00A23986">
              <w:rPr>
                <w:sz w:val="24"/>
                <w:szCs w:val="24"/>
              </w:rPr>
              <w:t>с</w:t>
            </w:r>
            <w:proofErr w:type="gramEnd"/>
            <w:r w:rsidRPr="00A23986">
              <w:rPr>
                <w:sz w:val="24"/>
                <w:szCs w:val="24"/>
              </w:rPr>
              <w:t>енокосов</w:t>
            </w:r>
          </w:p>
        </w:tc>
        <w:tc>
          <w:tcPr>
            <w:tcW w:w="1724"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w:t>
            </w:r>
          </w:p>
        </w:tc>
        <w:tc>
          <w:tcPr>
            <w:tcW w:w="1990"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0,002147409</w:t>
            </w:r>
          </w:p>
        </w:tc>
        <w:tc>
          <w:tcPr>
            <w:tcW w:w="1962"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0,007397214</w:t>
            </w:r>
          </w:p>
        </w:tc>
      </w:tr>
      <w:tr w:rsidR="003E6894" w:rsidRPr="004F3317" w:rsidTr="00F54204">
        <w:trPr>
          <w:trHeight w:val="292"/>
        </w:trPr>
        <w:tc>
          <w:tcPr>
            <w:tcW w:w="3713" w:type="dxa"/>
            <w:tcBorders>
              <w:top w:val="nil"/>
              <w:left w:val="single" w:sz="4" w:space="0" w:color="auto"/>
              <w:bottom w:val="single" w:sz="4" w:space="0" w:color="auto"/>
              <w:right w:val="single" w:sz="4" w:space="0" w:color="auto"/>
            </w:tcBorders>
            <w:noWrap/>
          </w:tcPr>
          <w:p w:rsidR="003E6894" w:rsidRPr="00A23986" w:rsidRDefault="003E6894" w:rsidP="003E6894">
            <w:pPr>
              <w:pStyle w:val="12"/>
              <w:numPr>
                <w:ilvl w:val="0"/>
                <w:numId w:val="14"/>
              </w:numPr>
              <w:tabs>
                <w:tab w:val="clear" w:pos="720"/>
                <w:tab w:val="num" w:pos="452"/>
              </w:tabs>
              <w:spacing w:line="240" w:lineRule="auto"/>
              <w:ind w:hanging="720"/>
              <w:rPr>
                <w:sz w:val="24"/>
                <w:szCs w:val="24"/>
              </w:rPr>
            </w:pPr>
            <w:r w:rsidRPr="00A23986">
              <w:rPr>
                <w:sz w:val="24"/>
                <w:szCs w:val="24"/>
              </w:rPr>
              <w:t>солома</w:t>
            </w:r>
          </w:p>
        </w:tc>
        <w:tc>
          <w:tcPr>
            <w:tcW w:w="1724"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3,17161467</w:t>
            </w:r>
          </w:p>
        </w:tc>
        <w:tc>
          <w:tcPr>
            <w:tcW w:w="1990"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1E+30</w:t>
            </w:r>
          </w:p>
        </w:tc>
        <w:tc>
          <w:tcPr>
            <w:tcW w:w="1962"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3,17161467</w:t>
            </w:r>
          </w:p>
        </w:tc>
      </w:tr>
      <w:tr w:rsidR="003E6894" w:rsidRPr="004F3317" w:rsidTr="00F54204">
        <w:trPr>
          <w:trHeight w:val="292"/>
        </w:trPr>
        <w:tc>
          <w:tcPr>
            <w:tcW w:w="3713" w:type="dxa"/>
            <w:tcBorders>
              <w:top w:val="nil"/>
              <w:left w:val="single" w:sz="4" w:space="0" w:color="auto"/>
              <w:bottom w:val="single" w:sz="4" w:space="0" w:color="auto"/>
              <w:right w:val="single" w:sz="4" w:space="0" w:color="auto"/>
            </w:tcBorders>
            <w:noWrap/>
          </w:tcPr>
          <w:p w:rsidR="003E6894" w:rsidRPr="00A23986" w:rsidRDefault="003E6894" w:rsidP="003E6894">
            <w:pPr>
              <w:pStyle w:val="12"/>
              <w:numPr>
                <w:ilvl w:val="0"/>
                <w:numId w:val="14"/>
              </w:numPr>
              <w:tabs>
                <w:tab w:val="clear" w:pos="720"/>
                <w:tab w:val="num" w:pos="452"/>
              </w:tabs>
              <w:spacing w:line="240" w:lineRule="auto"/>
              <w:ind w:hanging="720"/>
              <w:rPr>
                <w:sz w:val="24"/>
                <w:szCs w:val="24"/>
              </w:rPr>
            </w:pPr>
            <w:r w:rsidRPr="00A23986">
              <w:rPr>
                <w:sz w:val="24"/>
                <w:szCs w:val="24"/>
              </w:rPr>
              <w:t>сенаж мн. трав</w:t>
            </w:r>
          </w:p>
        </w:tc>
        <w:tc>
          <w:tcPr>
            <w:tcW w:w="1724"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0,011308147</w:t>
            </w:r>
          </w:p>
        </w:tc>
        <w:tc>
          <w:tcPr>
            <w:tcW w:w="1990"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1E+30</w:t>
            </w:r>
          </w:p>
        </w:tc>
        <w:tc>
          <w:tcPr>
            <w:tcW w:w="1962"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0,011308147</w:t>
            </w:r>
          </w:p>
        </w:tc>
      </w:tr>
      <w:tr w:rsidR="003E6894" w:rsidRPr="004F3317" w:rsidTr="00F54204">
        <w:trPr>
          <w:trHeight w:val="292"/>
        </w:trPr>
        <w:tc>
          <w:tcPr>
            <w:tcW w:w="3713" w:type="dxa"/>
            <w:tcBorders>
              <w:top w:val="nil"/>
              <w:left w:val="single" w:sz="4" w:space="0" w:color="auto"/>
              <w:bottom w:val="single" w:sz="4" w:space="0" w:color="auto"/>
              <w:right w:val="single" w:sz="4" w:space="0" w:color="auto"/>
            </w:tcBorders>
            <w:noWrap/>
          </w:tcPr>
          <w:p w:rsidR="003E6894" w:rsidRPr="00A23986" w:rsidRDefault="003E6894" w:rsidP="003E6894">
            <w:pPr>
              <w:pStyle w:val="12"/>
              <w:numPr>
                <w:ilvl w:val="0"/>
                <w:numId w:val="14"/>
              </w:numPr>
              <w:tabs>
                <w:tab w:val="clear" w:pos="720"/>
                <w:tab w:val="num" w:pos="452"/>
              </w:tabs>
              <w:spacing w:line="240" w:lineRule="auto"/>
              <w:ind w:hanging="720"/>
              <w:rPr>
                <w:sz w:val="24"/>
                <w:szCs w:val="24"/>
              </w:rPr>
            </w:pPr>
            <w:r w:rsidRPr="00A23986">
              <w:rPr>
                <w:sz w:val="24"/>
                <w:szCs w:val="24"/>
              </w:rPr>
              <w:t>силос кукурузный</w:t>
            </w:r>
          </w:p>
        </w:tc>
        <w:tc>
          <w:tcPr>
            <w:tcW w:w="1724"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1,716278142</w:t>
            </w:r>
          </w:p>
        </w:tc>
        <w:tc>
          <w:tcPr>
            <w:tcW w:w="1990"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1E+30</w:t>
            </w:r>
          </w:p>
        </w:tc>
        <w:tc>
          <w:tcPr>
            <w:tcW w:w="1962"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1,716278142</w:t>
            </w:r>
          </w:p>
        </w:tc>
      </w:tr>
      <w:tr w:rsidR="003E6894" w:rsidRPr="004F3317" w:rsidTr="00F54204">
        <w:trPr>
          <w:trHeight w:val="292"/>
        </w:trPr>
        <w:tc>
          <w:tcPr>
            <w:tcW w:w="3713" w:type="dxa"/>
            <w:tcBorders>
              <w:top w:val="nil"/>
              <w:left w:val="single" w:sz="4" w:space="0" w:color="auto"/>
              <w:bottom w:val="single" w:sz="4" w:space="0" w:color="auto"/>
              <w:right w:val="single" w:sz="4" w:space="0" w:color="auto"/>
            </w:tcBorders>
            <w:noWrap/>
          </w:tcPr>
          <w:p w:rsidR="003E6894" w:rsidRPr="00A23986" w:rsidRDefault="003E6894" w:rsidP="003E6894">
            <w:pPr>
              <w:pStyle w:val="12"/>
              <w:numPr>
                <w:ilvl w:val="0"/>
                <w:numId w:val="14"/>
              </w:numPr>
              <w:tabs>
                <w:tab w:val="clear" w:pos="720"/>
                <w:tab w:val="num" w:pos="452"/>
              </w:tabs>
              <w:spacing w:line="240" w:lineRule="auto"/>
              <w:ind w:hanging="720"/>
              <w:rPr>
                <w:sz w:val="24"/>
                <w:szCs w:val="24"/>
              </w:rPr>
            </w:pPr>
            <w:r w:rsidRPr="00A23986">
              <w:rPr>
                <w:sz w:val="24"/>
                <w:szCs w:val="24"/>
              </w:rPr>
              <w:t>силос мн. трав</w:t>
            </w:r>
          </w:p>
        </w:tc>
        <w:tc>
          <w:tcPr>
            <w:tcW w:w="1724"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w:t>
            </w:r>
          </w:p>
        </w:tc>
        <w:tc>
          <w:tcPr>
            <w:tcW w:w="1990"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0,011709233</w:t>
            </w:r>
          </w:p>
        </w:tc>
        <w:tc>
          <w:tcPr>
            <w:tcW w:w="1962"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0,044186131</w:t>
            </w:r>
          </w:p>
        </w:tc>
      </w:tr>
      <w:tr w:rsidR="003E6894" w:rsidRPr="004F3317" w:rsidTr="00F54204">
        <w:trPr>
          <w:trHeight w:val="292"/>
        </w:trPr>
        <w:tc>
          <w:tcPr>
            <w:tcW w:w="3713" w:type="dxa"/>
            <w:tcBorders>
              <w:top w:val="nil"/>
              <w:left w:val="single" w:sz="4" w:space="0" w:color="auto"/>
              <w:bottom w:val="single" w:sz="4" w:space="0" w:color="auto"/>
              <w:right w:val="single" w:sz="4" w:space="0" w:color="auto"/>
            </w:tcBorders>
            <w:noWrap/>
          </w:tcPr>
          <w:p w:rsidR="003E6894" w:rsidRPr="00A23986" w:rsidRDefault="003E6894" w:rsidP="00F54204">
            <w:pPr>
              <w:pStyle w:val="12"/>
              <w:spacing w:line="240" w:lineRule="auto"/>
              <w:ind w:left="0"/>
              <w:rPr>
                <w:sz w:val="24"/>
                <w:szCs w:val="24"/>
              </w:rPr>
            </w:pPr>
            <w:r>
              <w:rPr>
                <w:sz w:val="24"/>
                <w:szCs w:val="24"/>
              </w:rPr>
              <w:t>12.</w:t>
            </w:r>
            <w:r w:rsidRPr="00A23986">
              <w:rPr>
                <w:sz w:val="24"/>
                <w:szCs w:val="24"/>
              </w:rPr>
              <w:t>силос од</w:t>
            </w:r>
            <w:proofErr w:type="gramStart"/>
            <w:r w:rsidRPr="00A23986">
              <w:rPr>
                <w:sz w:val="24"/>
                <w:szCs w:val="24"/>
              </w:rPr>
              <w:t>.</w:t>
            </w:r>
            <w:proofErr w:type="gramEnd"/>
            <w:r w:rsidRPr="00A23986">
              <w:rPr>
                <w:sz w:val="24"/>
                <w:szCs w:val="24"/>
              </w:rPr>
              <w:t xml:space="preserve"> </w:t>
            </w:r>
            <w:proofErr w:type="gramStart"/>
            <w:r w:rsidRPr="00A23986">
              <w:rPr>
                <w:sz w:val="24"/>
                <w:szCs w:val="24"/>
              </w:rPr>
              <w:t>т</w:t>
            </w:r>
            <w:proofErr w:type="gramEnd"/>
            <w:r w:rsidRPr="00A23986">
              <w:rPr>
                <w:sz w:val="24"/>
                <w:szCs w:val="24"/>
              </w:rPr>
              <w:t xml:space="preserve">рав </w:t>
            </w:r>
          </w:p>
        </w:tc>
        <w:tc>
          <w:tcPr>
            <w:tcW w:w="1724"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0,015002725</w:t>
            </w:r>
          </w:p>
        </w:tc>
        <w:tc>
          <w:tcPr>
            <w:tcW w:w="1990"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1E+30</w:t>
            </w:r>
          </w:p>
        </w:tc>
        <w:tc>
          <w:tcPr>
            <w:tcW w:w="1962"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0,015002725</w:t>
            </w:r>
          </w:p>
        </w:tc>
      </w:tr>
      <w:tr w:rsidR="003E6894" w:rsidRPr="004F3317" w:rsidTr="00F54204">
        <w:trPr>
          <w:trHeight w:val="292"/>
        </w:trPr>
        <w:tc>
          <w:tcPr>
            <w:tcW w:w="3713" w:type="dxa"/>
            <w:tcBorders>
              <w:top w:val="nil"/>
              <w:left w:val="single" w:sz="4" w:space="0" w:color="auto"/>
              <w:bottom w:val="single" w:sz="4" w:space="0" w:color="auto"/>
              <w:right w:val="single" w:sz="4" w:space="0" w:color="auto"/>
            </w:tcBorders>
            <w:noWrap/>
          </w:tcPr>
          <w:p w:rsidR="003E6894" w:rsidRPr="00A23986" w:rsidRDefault="003E6894" w:rsidP="00F54204">
            <w:pPr>
              <w:pStyle w:val="12"/>
              <w:spacing w:line="240" w:lineRule="auto"/>
              <w:ind w:left="0"/>
              <w:rPr>
                <w:sz w:val="24"/>
                <w:szCs w:val="24"/>
              </w:rPr>
            </w:pPr>
            <w:r>
              <w:rPr>
                <w:sz w:val="24"/>
                <w:szCs w:val="24"/>
              </w:rPr>
              <w:t>13.</w:t>
            </w:r>
            <w:r w:rsidRPr="00A23986">
              <w:rPr>
                <w:sz w:val="24"/>
                <w:szCs w:val="24"/>
              </w:rPr>
              <w:t>картофель</w:t>
            </w:r>
          </w:p>
        </w:tc>
        <w:tc>
          <w:tcPr>
            <w:tcW w:w="1724"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8,787946604</w:t>
            </w:r>
          </w:p>
        </w:tc>
        <w:tc>
          <w:tcPr>
            <w:tcW w:w="1990"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1E+30</w:t>
            </w:r>
          </w:p>
        </w:tc>
        <w:tc>
          <w:tcPr>
            <w:tcW w:w="1962"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8,787946604</w:t>
            </w:r>
          </w:p>
        </w:tc>
      </w:tr>
      <w:tr w:rsidR="003E6894" w:rsidRPr="004F3317" w:rsidTr="00F54204">
        <w:trPr>
          <w:trHeight w:val="292"/>
        </w:trPr>
        <w:tc>
          <w:tcPr>
            <w:tcW w:w="3713" w:type="dxa"/>
            <w:tcBorders>
              <w:top w:val="nil"/>
              <w:left w:val="single" w:sz="4" w:space="0" w:color="auto"/>
              <w:bottom w:val="single" w:sz="4" w:space="0" w:color="auto"/>
              <w:right w:val="single" w:sz="4" w:space="0" w:color="auto"/>
            </w:tcBorders>
            <w:noWrap/>
          </w:tcPr>
          <w:p w:rsidR="003E6894" w:rsidRPr="00A23986" w:rsidRDefault="003E6894" w:rsidP="00F54204">
            <w:pPr>
              <w:pStyle w:val="12"/>
              <w:spacing w:line="240" w:lineRule="auto"/>
              <w:ind w:left="0"/>
              <w:rPr>
                <w:sz w:val="24"/>
                <w:szCs w:val="24"/>
              </w:rPr>
            </w:pPr>
            <w:r>
              <w:rPr>
                <w:sz w:val="24"/>
                <w:szCs w:val="24"/>
              </w:rPr>
              <w:t>14.</w:t>
            </w:r>
            <w:r w:rsidRPr="00A23986">
              <w:rPr>
                <w:sz w:val="24"/>
                <w:szCs w:val="24"/>
              </w:rPr>
              <w:t>З.к. ест</w:t>
            </w:r>
            <w:proofErr w:type="gramStart"/>
            <w:r w:rsidRPr="00A23986">
              <w:rPr>
                <w:sz w:val="24"/>
                <w:szCs w:val="24"/>
              </w:rPr>
              <w:t>.</w:t>
            </w:r>
            <w:proofErr w:type="gramEnd"/>
            <w:r w:rsidRPr="00A23986">
              <w:rPr>
                <w:sz w:val="24"/>
                <w:szCs w:val="24"/>
              </w:rPr>
              <w:t xml:space="preserve"> </w:t>
            </w:r>
            <w:proofErr w:type="gramStart"/>
            <w:r w:rsidRPr="00A23986">
              <w:rPr>
                <w:sz w:val="24"/>
                <w:szCs w:val="24"/>
              </w:rPr>
              <w:t>п</w:t>
            </w:r>
            <w:proofErr w:type="gramEnd"/>
            <w:r w:rsidRPr="00A23986">
              <w:rPr>
                <w:sz w:val="24"/>
                <w:szCs w:val="24"/>
              </w:rPr>
              <w:t>астбищ</w:t>
            </w:r>
          </w:p>
        </w:tc>
        <w:tc>
          <w:tcPr>
            <w:tcW w:w="1724"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0,648441349</w:t>
            </w:r>
          </w:p>
        </w:tc>
        <w:tc>
          <w:tcPr>
            <w:tcW w:w="1990"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1E+30</w:t>
            </w:r>
          </w:p>
        </w:tc>
        <w:tc>
          <w:tcPr>
            <w:tcW w:w="1962"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0,648441349</w:t>
            </w:r>
          </w:p>
        </w:tc>
      </w:tr>
      <w:tr w:rsidR="003E6894" w:rsidRPr="004F3317" w:rsidTr="00F54204">
        <w:trPr>
          <w:trHeight w:val="292"/>
        </w:trPr>
        <w:tc>
          <w:tcPr>
            <w:tcW w:w="3713" w:type="dxa"/>
            <w:tcBorders>
              <w:top w:val="nil"/>
              <w:left w:val="single" w:sz="4" w:space="0" w:color="auto"/>
              <w:bottom w:val="single" w:sz="4" w:space="0" w:color="auto"/>
              <w:right w:val="single" w:sz="4" w:space="0" w:color="auto"/>
            </w:tcBorders>
            <w:noWrap/>
          </w:tcPr>
          <w:p w:rsidR="003E6894" w:rsidRPr="00A23986" w:rsidRDefault="003E6894" w:rsidP="00F54204">
            <w:pPr>
              <w:pStyle w:val="12"/>
              <w:spacing w:line="240" w:lineRule="auto"/>
              <w:ind w:left="0"/>
              <w:rPr>
                <w:sz w:val="24"/>
                <w:szCs w:val="24"/>
              </w:rPr>
            </w:pPr>
            <w:r>
              <w:rPr>
                <w:sz w:val="24"/>
                <w:szCs w:val="24"/>
              </w:rPr>
              <w:t>15.</w:t>
            </w:r>
            <w:r w:rsidRPr="00A23986">
              <w:rPr>
                <w:sz w:val="24"/>
                <w:szCs w:val="24"/>
              </w:rPr>
              <w:t>З.к. мн. трав</w:t>
            </w:r>
          </w:p>
        </w:tc>
        <w:tc>
          <w:tcPr>
            <w:tcW w:w="1724"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0,780984394</w:t>
            </w:r>
          </w:p>
        </w:tc>
        <w:tc>
          <w:tcPr>
            <w:tcW w:w="1990"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1E+30</w:t>
            </w:r>
          </w:p>
        </w:tc>
        <w:tc>
          <w:tcPr>
            <w:tcW w:w="1962"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0,780984394</w:t>
            </w:r>
          </w:p>
        </w:tc>
      </w:tr>
      <w:tr w:rsidR="003E6894" w:rsidRPr="004F3317" w:rsidTr="00F54204">
        <w:trPr>
          <w:trHeight w:val="292"/>
        </w:trPr>
        <w:tc>
          <w:tcPr>
            <w:tcW w:w="3713" w:type="dxa"/>
            <w:tcBorders>
              <w:top w:val="nil"/>
              <w:left w:val="single" w:sz="4" w:space="0" w:color="auto"/>
              <w:bottom w:val="single" w:sz="4" w:space="0" w:color="auto"/>
              <w:right w:val="single" w:sz="4" w:space="0" w:color="auto"/>
            </w:tcBorders>
            <w:noWrap/>
          </w:tcPr>
          <w:p w:rsidR="003E6894" w:rsidRPr="00A23986" w:rsidRDefault="003E6894" w:rsidP="00F54204">
            <w:pPr>
              <w:pStyle w:val="12"/>
              <w:spacing w:line="240" w:lineRule="auto"/>
              <w:ind w:left="0"/>
              <w:rPr>
                <w:sz w:val="24"/>
                <w:szCs w:val="24"/>
              </w:rPr>
            </w:pPr>
            <w:r>
              <w:rPr>
                <w:sz w:val="24"/>
                <w:szCs w:val="24"/>
              </w:rPr>
              <w:t>16.</w:t>
            </w:r>
            <w:r w:rsidRPr="00A23986">
              <w:rPr>
                <w:sz w:val="24"/>
                <w:szCs w:val="24"/>
              </w:rPr>
              <w:t xml:space="preserve">З.к. </w:t>
            </w:r>
            <w:proofErr w:type="spellStart"/>
            <w:r w:rsidRPr="00A23986">
              <w:rPr>
                <w:sz w:val="24"/>
                <w:szCs w:val="24"/>
              </w:rPr>
              <w:t>одн</w:t>
            </w:r>
            <w:proofErr w:type="spellEnd"/>
            <w:r w:rsidRPr="00A23986">
              <w:rPr>
                <w:sz w:val="24"/>
                <w:szCs w:val="24"/>
              </w:rPr>
              <w:t>. трав</w:t>
            </w:r>
          </w:p>
        </w:tc>
        <w:tc>
          <w:tcPr>
            <w:tcW w:w="1724"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w:t>
            </w:r>
          </w:p>
        </w:tc>
        <w:tc>
          <w:tcPr>
            <w:tcW w:w="1990"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0,006966994</w:t>
            </w:r>
          </w:p>
        </w:tc>
        <w:tc>
          <w:tcPr>
            <w:tcW w:w="1962"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0,026290748</w:t>
            </w:r>
          </w:p>
        </w:tc>
      </w:tr>
      <w:tr w:rsidR="003E6894" w:rsidRPr="004F3317" w:rsidTr="00F54204">
        <w:trPr>
          <w:trHeight w:val="292"/>
        </w:trPr>
        <w:tc>
          <w:tcPr>
            <w:tcW w:w="3713" w:type="dxa"/>
            <w:tcBorders>
              <w:top w:val="nil"/>
              <w:left w:val="single" w:sz="4" w:space="0" w:color="auto"/>
              <w:bottom w:val="single" w:sz="4" w:space="0" w:color="auto"/>
              <w:right w:val="single" w:sz="4" w:space="0" w:color="auto"/>
            </w:tcBorders>
            <w:noWrap/>
          </w:tcPr>
          <w:p w:rsidR="003E6894" w:rsidRPr="00A23986" w:rsidRDefault="003E6894" w:rsidP="00F54204">
            <w:pPr>
              <w:pStyle w:val="12"/>
              <w:spacing w:line="240" w:lineRule="auto"/>
              <w:ind w:left="0"/>
              <w:rPr>
                <w:sz w:val="24"/>
                <w:szCs w:val="24"/>
              </w:rPr>
            </w:pPr>
            <w:r>
              <w:rPr>
                <w:sz w:val="24"/>
                <w:szCs w:val="24"/>
              </w:rPr>
              <w:t>17.</w:t>
            </w:r>
            <w:r w:rsidRPr="00A23986">
              <w:rPr>
                <w:sz w:val="24"/>
                <w:szCs w:val="24"/>
              </w:rPr>
              <w:t>Корм</w:t>
            </w:r>
            <w:proofErr w:type="gramStart"/>
            <w:r w:rsidRPr="00A23986">
              <w:rPr>
                <w:sz w:val="24"/>
                <w:szCs w:val="24"/>
              </w:rPr>
              <w:t>.</w:t>
            </w:r>
            <w:proofErr w:type="gramEnd"/>
            <w:r w:rsidRPr="00A23986">
              <w:rPr>
                <w:sz w:val="24"/>
                <w:szCs w:val="24"/>
              </w:rPr>
              <w:t xml:space="preserve"> </w:t>
            </w:r>
            <w:proofErr w:type="gramStart"/>
            <w:r w:rsidRPr="00A23986">
              <w:rPr>
                <w:sz w:val="24"/>
                <w:szCs w:val="24"/>
              </w:rPr>
              <w:t>д</w:t>
            </w:r>
            <w:proofErr w:type="gramEnd"/>
            <w:r w:rsidRPr="00A23986">
              <w:rPr>
                <w:sz w:val="24"/>
                <w:szCs w:val="24"/>
              </w:rPr>
              <w:t>обавки поваренная соль</w:t>
            </w:r>
          </w:p>
        </w:tc>
        <w:tc>
          <w:tcPr>
            <w:tcW w:w="1724"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w:t>
            </w:r>
          </w:p>
        </w:tc>
        <w:tc>
          <w:tcPr>
            <w:tcW w:w="1990"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0,659972997</w:t>
            </w:r>
          </w:p>
        </w:tc>
        <w:tc>
          <w:tcPr>
            <w:tcW w:w="1962"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2,070627416</w:t>
            </w:r>
          </w:p>
        </w:tc>
      </w:tr>
      <w:tr w:rsidR="003E6894" w:rsidRPr="004F3317" w:rsidTr="00F54204">
        <w:trPr>
          <w:trHeight w:val="292"/>
        </w:trPr>
        <w:tc>
          <w:tcPr>
            <w:tcW w:w="3713" w:type="dxa"/>
            <w:tcBorders>
              <w:top w:val="nil"/>
              <w:left w:val="single" w:sz="4" w:space="0" w:color="auto"/>
              <w:bottom w:val="single" w:sz="4" w:space="0" w:color="auto"/>
              <w:right w:val="single" w:sz="4" w:space="0" w:color="auto"/>
            </w:tcBorders>
            <w:noWrap/>
          </w:tcPr>
          <w:p w:rsidR="003E6894" w:rsidRPr="00A23986" w:rsidRDefault="003E6894" w:rsidP="00F54204">
            <w:pPr>
              <w:pStyle w:val="12"/>
              <w:spacing w:line="240" w:lineRule="auto"/>
              <w:ind w:left="0"/>
              <w:rPr>
                <w:sz w:val="24"/>
                <w:szCs w:val="24"/>
              </w:rPr>
            </w:pPr>
            <w:r>
              <w:rPr>
                <w:sz w:val="24"/>
                <w:szCs w:val="24"/>
              </w:rPr>
              <w:t>18.</w:t>
            </w:r>
            <w:r w:rsidRPr="00A23986">
              <w:rPr>
                <w:sz w:val="24"/>
                <w:szCs w:val="24"/>
              </w:rPr>
              <w:t>Всего корм</w:t>
            </w:r>
            <w:proofErr w:type="gramStart"/>
            <w:r w:rsidRPr="00A23986">
              <w:rPr>
                <w:sz w:val="24"/>
                <w:szCs w:val="24"/>
              </w:rPr>
              <w:t>.</w:t>
            </w:r>
            <w:proofErr w:type="gramEnd"/>
            <w:r w:rsidRPr="00A23986">
              <w:rPr>
                <w:sz w:val="24"/>
                <w:szCs w:val="24"/>
              </w:rPr>
              <w:t xml:space="preserve"> </w:t>
            </w:r>
            <w:proofErr w:type="gramStart"/>
            <w:r w:rsidRPr="00A23986">
              <w:rPr>
                <w:sz w:val="24"/>
                <w:szCs w:val="24"/>
              </w:rPr>
              <w:t>е</w:t>
            </w:r>
            <w:proofErr w:type="gramEnd"/>
            <w:r w:rsidRPr="00A23986">
              <w:rPr>
                <w:sz w:val="24"/>
                <w:szCs w:val="24"/>
              </w:rPr>
              <w:t>д.</w:t>
            </w:r>
          </w:p>
        </w:tc>
        <w:tc>
          <w:tcPr>
            <w:tcW w:w="1724"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w:t>
            </w:r>
          </w:p>
        </w:tc>
        <w:tc>
          <w:tcPr>
            <w:tcW w:w="1990"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0,009952848</w:t>
            </w:r>
          </w:p>
        </w:tc>
        <w:tc>
          <w:tcPr>
            <w:tcW w:w="1962"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0,037558211</w:t>
            </w:r>
          </w:p>
        </w:tc>
      </w:tr>
      <w:tr w:rsidR="003E6894" w:rsidRPr="004F3317" w:rsidTr="00F54204">
        <w:trPr>
          <w:trHeight w:val="292"/>
        </w:trPr>
        <w:tc>
          <w:tcPr>
            <w:tcW w:w="3713" w:type="dxa"/>
            <w:tcBorders>
              <w:top w:val="nil"/>
              <w:left w:val="single" w:sz="4" w:space="0" w:color="auto"/>
              <w:bottom w:val="single" w:sz="4" w:space="0" w:color="auto"/>
              <w:right w:val="single" w:sz="4" w:space="0" w:color="auto"/>
            </w:tcBorders>
            <w:noWrap/>
          </w:tcPr>
          <w:p w:rsidR="003E6894" w:rsidRPr="00A23986" w:rsidRDefault="003E6894" w:rsidP="00F54204">
            <w:pPr>
              <w:pStyle w:val="12"/>
              <w:spacing w:line="240" w:lineRule="auto"/>
              <w:ind w:left="0"/>
              <w:rPr>
                <w:sz w:val="24"/>
                <w:szCs w:val="24"/>
              </w:rPr>
            </w:pPr>
            <w:r>
              <w:rPr>
                <w:sz w:val="24"/>
                <w:szCs w:val="24"/>
              </w:rPr>
              <w:t>19.</w:t>
            </w:r>
            <w:r w:rsidRPr="00A23986">
              <w:rPr>
                <w:sz w:val="24"/>
                <w:szCs w:val="24"/>
              </w:rPr>
              <w:t xml:space="preserve">Всего </w:t>
            </w:r>
            <w:proofErr w:type="spellStart"/>
            <w:r w:rsidRPr="00A23986">
              <w:rPr>
                <w:sz w:val="24"/>
                <w:szCs w:val="24"/>
              </w:rPr>
              <w:t>переваримого</w:t>
            </w:r>
            <w:proofErr w:type="spellEnd"/>
            <w:r w:rsidRPr="00A23986">
              <w:rPr>
                <w:sz w:val="24"/>
                <w:szCs w:val="24"/>
              </w:rPr>
              <w:t xml:space="preserve"> протеина</w:t>
            </w:r>
          </w:p>
        </w:tc>
        <w:tc>
          <w:tcPr>
            <w:tcW w:w="1724"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w:t>
            </w:r>
          </w:p>
        </w:tc>
        <w:tc>
          <w:tcPr>
            <w:tcW w:w="1990"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9,7015E-05</w:t>
            </w:r>
          </w:p>
        </w:tc>
        <w:tc>
          <w:tcPr>
            <w:tcW w:w="1962"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3,20839E-05</w:t>
            </w:r>
          </w:p>
        </w:tc>
      </w:tr>
      <w:tr w:rsidR="003E6894" w:rsidRPr="004F3317" w:rsidTr="00F54204">
        <w:trPr>
          <w:trHeight w:val="292"/>
        </w:trPr>
        <w:tc>
          <w:tcPr>
            <w:tcW w:w="3713" w:type="dxa"/>
            <w:tcBorders>
              <w:top w:val="nil"/>
              <w:left w:val="single" w:sz="4" w:space="0" w:color="auto"/>
              <w:bottom w:val="single" w:sz="4" w:space="0" w:color="auto"/>
              <w:right w:val="single" w:sz="4" w:space="0" w:color="auto"/>
            </w:tcBorders>
            <w:noWrap/>
          </w:tcPr>
          <w:p w:rsidR="003E6894" w:rsidRPr="00A23986" w:rsidRDefault="003E6894" w:rsidP="00F54204">
            <w:pPr>
              <w:pStyle w:val="12"/>
              <w:spacing w:line="240" w:lineRule="auto"/>
              <w:ind w:left="0"/>
              <w:rPr>
                <w:sz w:val="24"/>
                <w:szCs w:val="24"/>
              </w:rPr>
            </w:pPr>
            <w:r>
              <w:rPr>
                <w:sz w:val="24"/>
                <w:szCs w:val="24"/>
              </w:rPr>
              <w:t>20.</w:t>
            </w:r>
            <w:r w:rsidRPr="00A23986">
              <w:rPr>
                <w:sz w:val="24"/>
                <w:szCs w:val="24"/>
              </w:rPr>
              <w:t>Всего кальция</w:t>
            </w:r>
          </w:p>
        </w:tc>
        <w:tc>
          <w:tcPr>
            <w:tcW w:w="1724"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w:t>
            </w:r>
          </w:p>
        </w:tc>
        <w:tc>
          <w:tcPr>
            <w:tcW w:w="1990"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0,00153514</w:t>
            </w:r>
          </w:p>
        </w:tc>
        <w:tc>
          <w:tcPr>
            <w:tcW w:w="1962"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0,000462636</w:t>
            </w:r>
          </w:p>
        </w:tc>
      </w:tr>
      <w:tr w:rsidR="003E6894" w:rsidRPr="004F3317" w:rsidTr="00F54204">
        <w:trPr>
          <w:trHeight w:val="292"/>
        </w:trPr>
        <w:tc>
          <w:tcPr>
            <w:tcW w:w="3713" w:type="dxa"/>
            <w:tcBorders>
              <w:top w:val="nil"/>
              <w:left w:val="single" w:sz="4" w:space="0" w:color="auto"/>
              <w:bottom w:val="single" w:sz="4" w:space="0" w:color="auto"/>
              <w:right w:val="single" w:sz="4" w:space="0" w:color="auto"/>
            </w:tcBorders>
            <w:noWrap/>
          </w:tcPr>
          <w:p w:rsidR="003E6894" w:rsidRPr="00A23986" w:rsidRDefault="003E6894" w:rsidP="00F54204">
            <w:pPr>
              <w:pStyle w:val="12"/>
              <w:spacing w:line="240" w:lineRule="auto"/>
              <w:ind w:left="0"/>
              <w:rPr>
                <w:sz w:val="24"/>
                <w:szCs w:val="24"/>
              </w:rPr>
            </w:pPr>
            <w:r>
              <w:rPr>
                <w:sz w:val="24"/>
                <w:szCs w:val="24"/>
              </w:rPr>
              <w:t>21.</w:t>
            </w:r>
            <w:r w:rsidRPr="00A23986">
              <w:rPr>
                <w:sz w:val="24"/>
                <w:szCs w:val="24"/>
              </w:rPr>
              <w:t>Всего фосфора</w:t>
            </w:r>
          </w:p>
        </w:tc>
        <w:tc>
          <w:tcPr>
            <w:tcW w:w="1724"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w:t>
            </w:r>
          </w:p>
        </w:tc>
        <w:tc>
          <w:tcPr>
            <w:tcW w:w="1990"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4,44485E+14</w:t>
            </w:r>
          </w:p>
        </w:tc>
        <w:tc>
          <w:tcPr>
            <w:tcW w:w="1962"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0,091465823</w:t>
            </w:r>
          </w:p>
        </w:tc>
      </w:tr>
      <w:tr w:rsidR="003E6894" w:rsidRPr="004F3317" w:rsidTr="00F54204">
        <w:trPr>
          <w:trHeight w:val="292"/>
        </w:trPr>
        <w:tc>
          <w:tcPr>
            <w:tcW w:w="3713" w:type="dxa"/>
            <w:tcBorders>
              <w:top w:val="nil"/>
              <w:left w:val="single" w:sz="4" w:space="0" w:color="auto"/>
              <w:bottom w:val="single" w:sz="4" w:space="0" w:color="auto"/>
              <w:right w:val="single" w:sz="4" w:space="0" w:color="auto"/>
            </w:tcBorders>
            <w:noWrap/>
          </w:tcPr>
          <w:p w:rsidR="003E6894" w:rsidRPr="00A23986" w:rsidRDefault="003E6894" w:rsidP="00F54204">
            <w:pPr>
              <w:pStyle w:val="12"/>
              <w:spacing w:line="240" w:lineRule="auto"/>
              <w:ind w:left="0"/>
              <w:rPr>
                <w:sz w:val="24"/>
                <w:szCs w:val="24"/>
              </w:rPr>
            </w:pPr>
            <w:r>
              <w:rPr>
                <w:sz w:val="24"/>
                <w:szCs w:val="24"/>
              </w:rPr>
              <w:t>22.</w:t>
            </w:r>
            <w:r w:rsidRPr="00A23986">
              <w:rPr>
                <w:sz w:val="24"/>
                <w:szCs w:val="24"/>
              </w:rPr>
              <w:t>Вес рациона</w:t>
            </w:r>
          </w:p>
        </w:tc>
        <w:tc>
          <w:tcPr>
            <w:tcW w:w="1724"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w:t>
            </w:r>
          </w:p>
        </w:tc>
        <w:tc>
          <w:tcPr>
            <w:tcW w:w="1990"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0,00659973</w:t>
            </w:r>
          </w:p>
        </w:tc>
        <w:tc>
          <w:tcPr>
            <w:tcW w:w="1962" w:type="dxa"/>
            <w:tcBorders>
              <w:top w:val="nil"/>
              <w:left w:val="nil"/>
              <w:bottom w:val="single" w:sz="4" w:space="0" w:color="auto"/>
              <w:right w:val="single" w:sz="4" w:space="0" w:color="auto"/>
            </w:tcBorders>
            <w:noWrap/>
            <w:vAlign w:val="center"/>
          </w:tcPr>
          <w:p w:rsidR="003E6894" w:rsidRPr="00DA0335" w:rsidRDefault="003E6894" w:rsidP="00F54204">
            <w:pPr>
              <w:jc w:val="center"/>
              <w:rPr>
                <w:sz w:val="20"/>
                <w:szCs w:val="20"/>
              </w:rPr>
            </w:pPr>
            <w:r w:rsidRPr="00DA0335">
              <w:rPr>
                <w:sz w:val="20"/>
                <w:szCs w:val="20"/>
              </w:rPr>
              <w:t>0,020706274</w:t>
            </w:r>
          </w:p>
        </w:tc>
      </w:tr>
    </w:tbl>
    <w:p w:rsidR="003E6894" w:rsidRDefault="003E6894" w:rsidP="003E6894">
      <w:pPr>
        <w:spacing w:line="360" w:lineRule="auto"/>
        <w:ind w:firstLine="708"/>
        <w:jc w:val="both"/>
        <w:rPr>
          <w:b/>
        </w:rPr>
      </w:pPr>
    </w:p>
    <w:p w:rsidR="003E6894" w:rsidRDefault="003E6894" w:rsidP="003E6894">
      <w:pPr>
        <w:spacing w:line="360" w:lineRule="auto"/>
        <w:ind w:firstLine="708"/>
        <w:jc w:val="both"/>
        <w:rPr>
          <w:b/>
        </w:rPr>
      </w:pPr>
    </w:p>
    <w:p w:rsidR="003E6894" w:rsidRDefault="003E6894" w:rsidP="003E6894">
      <w:pPr>
        <w:spacing w:line="360" w:lineRule="auto"/>
        <w:ind w:firstLine="708"/>
        <w:jc w:val="both"/>
        <w:rPr>
          <w:b/>
        </w:rPr>
      </w:pPr>
    </w:p>
    <w:p w:rsidR="003E6894" w:rsidRDefault="003E6894" w:rsidP="003E6894">
      <w:pPr>
        <w:spacing w:line="360" w:lineRule="auto"/>
        <w:ind w:firstLine="708"/>
        <w:jc w:val="both"/>
        <w:rPr>
          <w:b/>
        </w:rPr>
      </w:pPr>
    </w:p>
    <w:p w:rsidR="003E6894" w:rsidRDefault="003E6894" w:rsidP="003E6894">
      <w:pPr>
        <w:spacing w:line="360" w:lineRule="auto"/>
        <w:ind w:firstLine="708"/>
        <w:jc w:val="both"/>
        <w:rPr>
          <w:b/>
        </w:rPr>
      </w:pPr>
    </w:p>
    <w:p w:rsidR="003E6894" w:rsidRDefault="003E6894" w:rsidP="003E6894">
      <w:pPr>
        <w:spacing w:line="360" w:lineRule="auto"/>
        <w:ind w:firstLine="708"/>
        <w:jc w:val="both"/>
        <w:rPr>
          <w:b/>
        </w:rPr>
      </w:pPr>
    </w:p>
    <w:p w:rsidR="003E6894" w:rsidRDefault="003E6894" w:rsidP="003E6894">
      <w:pPr>
        <w:spacing w:line="360" w:lineRule="auto"/>
        <w:ind w:firstLine="708"/>
        <w:jc w:val="both"/>
        <w:rPr>
          <w:b/>
        </w:rPr>
      </w:pPr>
    </w:p>
    <w:p w:rsidR="003E6894" w:rsidRDefault="003E6894" w:rsidP="003E6894">
      <w:pPr>
        <w:spacing w:line="360" w:lineRule="auto"/>
        <w:ind w:firstLine="708"/>
        <w:jc w:val="both"/>
        <w:rPr>
          <w:b/>
        </w:rPr>
      </w:pPr>
    </w:p>
    <w:p w:rsidR="003E6894" w:rsidRDefault="003E6894" w:rsidP="003E6894">
      <w:pPr>
        <w:spacing w:line="360" w:lineRule="auto"/>
        <w:ind w:firstLine="708"/>
        <w:jc w:val="both"/>
        <w:rPr>
          <w:b/>
        </w:rPr>
      </w:pPr>
    </w:p>
    <w:p w:rsidR="003E6894" w:rsidRDefault="003E6894" w:rsidP="003E6894">
      <w:pPr>
        <w:spacing w:line="360" w:lineRule="auto"/>
        <w:ind w:firstLine="708"/>
        <w:jc w:val="both"/>
        <w:rPr>
          <w:b/>
        </w:rPr>
      </w:pPr>
    </w:p>
    <w:p w:rsidR="003E6894" w:rsidRDefault="003E6894" w:rsidP="003E6894">
      <w:pPr>
        <w:spacing w:line="360" w:lineRule="auto"/>
        <w:ind w:firstLine="708"/>
        <w:jc w:val="both"/>
        <w:rPr>
          <w:b/>
        </w:rPr>
      </w:pPr>
    </w:p>
    <w:p w:rsidR="003E6894" w:rsidRDefault="003E6894" w:rsidP="003E6894">
      <w:pPr>
        <w:spacing w:line="360" w:lineRule="auto"/>
        <w:ind w:firstLine="708"/>
        <w:jc w:val="both"/>
        <w:rPr>
          <w:b/>
        </w:rPr>
      </w:pPr>
    </w:p>
    <w:p w:rsidR="003E6894" w:rsidRDefault="003E6894" w:rsidP="003E6894">
      <w:pPr>
        <w:spacing w:line="360" w:lineRule="auto"/>
        <w:ind w:firstLine="708"/>
        <w:jc w:val="both"/>
        <w:rPr>
          <w:b/>
        </w:rPr>
      </w:pPr>
    </w:p>
    <w:p w:rsidR="003E6894" w:rsidRDefault="003E6894" w:rsidP="003E6894">
      <w:pPr>
        <w:spacing w:line="360" w:lineRule="auto"/>
        <w:ind w:firstLine="708"/>
        <w:jc w:val="both"/>
        <w:rPr>
          <w:b/>
        </w:rPr>
      </w:pPr>
    </w:p>
    <w:p w:rsidR="003E6894" w:rsidRPr="0077344E" w:rsidRDefault="00DF5940" w:rsidP="003E6894">
      <w:pPr>
        <w:spacing w:line="360" w:lineRule="auto"/>
        <w:ind w:firstLine="708"/>
        <w:jc w:val="right"/>
      </w:pPr>
      <w:r>
        <w:lastRenderedPageBreak/>
        <w:t>Приложение 6</w:t>
      </w:r>
    </w:p>
    <w:p w:rsidR="003E6894" w:rsidRPr="00C06CDD" w:rsidRDefault="003E6894" w:rsidP="003E6894">
      <w:pPr>
        <w:spacing w:line="360" w:lineRule="auto"/>
        <w:ind w:firstLine="708"/>
        <w:jc w:val="both"/>
      </w:pPr>
      <w:r>
        <w:rPr>
          <w:b/>
        </w:rPr>
        <w:t>Таблица 4.8.4</w:t>
      </w:r>
      <w:r w:rsidRPr="001F6F79">
        <w:rPr>
          <w:b/>
        </w:rPr>
        <w:t xml:space="preserve"> –</w:t>
      </w:r>
      <w:r w:rsidRPr="0077344E">
        <w:t xml:space="preserve"> Анализ двойственных оценок ограничений</w:t>
      </w:r>
    </w:p>
    <w:tbl>
      <w:tblPr>
        <w:tblW w:w="9288" w:type="dxa"/>
        <w:tblInd w:w="88" w:type="dxa"/>
        <w:tblLook w:val="0000" w:firstRow="0" w:lastRow="0" w:firstColumn="0" w:lastColumn="0" w:noHBand="0" w:noVBand="0"/>
      </w:tblPr>
      <w:tblGrid>
        <w:gridCol w:w="2688"/>
        <w:gridCol w:w="1730"/>
        <w:gridCol w:w="2182"/>
        <w:gridCol w:w="2688"/>
      </w:tblGrid>
      <w:tr w:rsidR="003E6894" w:rsidRPr="00393222" w:rsidTr="00F54204">
        <w:trPr>
          <w:trHeight w:val="498"/>
        </w:trPr>
        <w:tc>
          <w:tcPr>
            <w:tcW w:w="2688" w:type="dxa"/>
            <w:tcBorders>
              <w:top w:val="single" w:sz="4" w:space="0" w:color="auto"/>
              <w:left w:val="single" w:sz="4" w:space="0" w:color="auto"/>
              <w:bottom w:val="single" w:sz="4" w:space="0" w:color="auto"/>
              <w:right w:val="single" w:sz="4" w:space="0" w:color="auto"/>
            </w:tcBorders>
            <w:vAlign w:val="center"/>
          </w:tcPr>
          <w:p w:rsidR="003E6894" w:rsidRPr="00393222" w:rsidRDefault="003E6894" w:rsidP="00F54204">
            <w:pPr>
              <w:jc w:val="center"/>
              <w:rPr>
                <w:b/>
                <w:bCs/>
                <w:sz w:val="18"/>
                <w:szCs w:val="18"/>
              </w:rPr>
            </w:pPr>
            <w:r w:rsidRPr="00393222">
              <w:rPr>
                <w:b/>
                <w:bCs/>
                <w:sz w:val="18"/>
                <w:szCs w:val="18"/>
              </w:rPr>
              <w:t>Наименование ограничений</w:t>
            </w:r>
          </w:p>
        </w:tc>
        <w:tc>
          <w:tcPr>
            <w:tcW w:w="1730" w:type="dxa"/>
            <w:tcBorders>
              <w:top w:val="single" w:sz="4" w:space="0" w:color="auto"/>
              <w:left w:val="nil"/>
              <w:bottom w:val="single" w:sz="4" w:space="0" w:color="auto"/>
              <w:right w:val="single" w:sz="4" w:space="0" w:color="auto"/>
            </w:tcBorders>
            <w:vAlign w:val="center"/>
          </w:tcPr>
          <w:p w:rsidR="003E6894" w:rsidRPr="00393222" w:rsidRDefault="003E6894" w:rsidP="00F54204">
            <w:pPr>
              <w:jc w:val="center"/>
              <w:rPr>
                <w:b/>
                <w:bCs/>
                <w:sz w:val="18"/>
                <w:szCs w:val="18"/>
              </w:rPr>
            </w:pPr>
            <w:r w:rsidRPr="00393222">
              <w:rPr>
                <w:b/>
                <w:bCs/>
                <w:sz w:val="18"/>
                <w:szCs w:val="18"/>
              </w:rPr>
              <w:t>Теневая цена</w:t>
            </w:r>
          </w:p>
        </w:tc>
        <w:tc>
          <w:tcPr>
            <w:tcW w:w="2182" w:type="dxa"/>
            <w:tcBorders>
              <w:top w:val="single" w:sz="4" w:space="0" w:color="auto"/>
              <w:left w:val="nil"/>
              <w:bottom w:val="single" w:sz="4" w:space="0" w:color="auto"/>
              <w:right w:val="single" w:sz="4" w:space="0" w:color="auto"/>
            </w:tcBorders>
            <w:vAlign w:val="center"/>
          </w:tcPr>
          <w:p w:rsidR="003E6894" w:rsidRPr="00393222" w:rsidRDefault="003E6894" w:rsidP="00F54204">
            <w:pPr>
              <w:jc w:val="center"/>
              <w:rPr>
                <w:b/>
                <w:bCs/>
                <w:sz w:val="18"/>
                <w:szCs w:val="18"/>
              </w:rPr>
            </w:pPr>
            <w:r w:rsidRPr="00393222">
              <w:rPr>
                <w:b/>
                <w:bCs/>
                <w:sz w:val="18"/>
                <w:szCs w:val="18"/>
              </w:rPr>
              <w:t>Допустимое увеличение</w:t>
            </w:r>
          </w:p>
        </w:tc>
        <w:tc>
          <w:tcPr>
            <w:tcW w:w="2688" w:type="dxa"/>
            <w:tcBorders>
              <w:top w:val="single" w:sz="4" w:space="0" w:color="auto"/>
              <w:left w:val="nil"/>
              <w:bottom w:val="single" w:sz="4" w:space="0" w:color="auto"/>
              <w:right w:val="single" w:sz="4" w:space="0" w:color="auto"/>
            </w:tcBorders>
            <w:vAlign w:val="center"/>
          </w:tcPr>
          <w:p w:rsidR="003E6894" w:rsidRPr="00393222" w:rsidRDefault="003E6894" w:rsidP="00F54204">
            <w:pPr>
              <w:jc w:val="center"/>
              <w:rPr>
                <w:b/>
                <w:bCs/>
                <w:sz w:val="18"/>
                <w:szCs w:val="18"/>
              </w:rPr>
            </w:pPr>
            <w:r w:rsidRPr="00393222">
              <w:rPr>
                <w:b/>
                <w:bCs/>
                <w:sz w:val="18"/>
                <w:szCs w:val="18"/>
              </w:rPr>
              <w:t>Допустимое уменьшение</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vAlign w:val="bottom"/>
          </w:tcPr>
          <w:p w:rsidR="003E6894" w:rsidRPr="00393222" w:rsidRDefault="003E6894" w:rsidP="00F54204">
            <w:pPr>
              <w:rPr>
                <w:sz w:val="18"/>
                <w:szCs w:val="18"/>
              </w:rPr>
            </w:pPr>
            <w:r w:rsidRPr="00393222">
              <w:rPr>
                <w:sz w:val="18"/>
                <w:szCs w:val="18"/>
              </w:rPr>
              <w:t>Корм</w:t>
            </w:r>
            <w:proofErr w:type="gramStart"/>
            <w:r w:rsidRPr="00393222">
              <w:rPr>
                <w:sz w:val="18"/>
                <w:szCs w:val="18"/>
              </w:rPr>
              <w:t>.</w:t>
            </w:r>
            <w:proofErr w:type="gramEnd"/>
            <w:r w:rsidRPr="00393222">
              <w:rPr>
                <w:sz w:val="18"/>
                <w:szCs w:val="18"/>
              </w:rPr>
              <w:t xml:space="preserve"> </w:t>
            </w:r>
            <w:proofErr w:type="gramStart"/>
            <w:r w:rsidRPr="00393222">
              <w:rPr>
                <w:sz w:val="18"/>
                <w:szCs w:val="18"/>
              </w:rPr>
              <w:t>е</w:t>
            </w:r>
            <w:proofErr w:type="gramEnd"/>
            <w:r w:rsidRPr="00393222">
              <w:rPr>
                <w:sz w:val="18"/>
                <w:szCs w:val="18"/>
              </w:rPr>
              <w:t>диницы</w:t>
            </w:r>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5,245583494</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vAlign w:val="bottom"/>
          </w:tcPr>
          <w:p w:rsidR="003E6894" w:rsidRPr="00393222" w:rsidRDefault="003E6894" w:rsidP="00F54204">
            <w:pPr>
              <w:rPr>
                <w:sz w:val="18"/>
                <w:szCs w:val="18"/>
              </w:rPr>
            </w:pPr>
            <w:r w:rsidRPr="00393222">
              <w:rPr>
                <w:sz w:val="18"/>
                <w:szCs w:val="18"/>
              </w:rPr>
              <w:t>Перев</w:t>
            </w:r>
            <w:proofErr w:type="gramStart"/>
            <w:r w:rsidRPr="00393222">
              <w:rPr>
                <w:sz w:val="18"/>
                <w:szCs w:val="18"/>
              </w:rPr>
              <w:t>.</w:t>
            </w:r>
            <w:proofErr w:type="gramEnd"/>
            <w:r w:rsidRPr="00393222">
              <w:rPr>
                <w:sz w:val="18"/>
                <w:szCs w:val="18"/>
              </w:rPr>
              <w:t xml:space="preserve"> </w:t>
            </w:r>
            <w:proofErr w:type="gramStart"/>
            <w:r w:rsidRPr="00393222">
              <w:rPr>
                <w:sz w:val="18"/>
                <w:szCs w:val="18"/>
              </w:rPr>
              <w:t>п</w:t>
            </w:r>
            <w:proofErr w:type="gramEnd"/>
            <w:r w:rsidRPr="00393222">
              <w:rPr>
                <w:sz w:val="18"/>
                <w:szCs w:val="18"/>
              </w:rPr>
              <w:t>ротеин</w:t>
            </w:r>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1022,859202</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vAlign w:val="bottom"/>
          </w:tcPr>
          <w:p w:rsidR="003E6894" w:rsidRPr="00393222" w:rsidRDefault="003E6894" w:rsidP="00F54204">
            <w:pPr>
              <w:rPr>
                <w:sz w:val="18"/>
                <w:szCs w:val="18"/>
              </w:rPr>
            </w:pPr>
            <w:r w:rsidRPr="00393222">
              <w:rPr>
                <w:sz w:val="18"/>
                <w:szCs w:val="18"/>
              </w:rPr>
              <w:t xml:space="preserve">Сухое вещество, </w:t>
            </w:r>
            <w:proofErr w:type="spellStart"/>
            <w:r w:rsidRPr="00393222">
              <w:rPr>
                <w:sz w:val="18"/>
                <w:szCs w:val="18"/>
              </w:rPr>
              <w:t>min</w:t>
            </w:r>
            <w:proofErr w:type="spellEnd"/>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4,226368023</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vAlign w:val="bottom"/>
          </w:tcPr>
          <w:p w:rsidR="003E6894" w:rsidRPr="00393222" w:rsidRDefault="003E6894" w:rsidP="00F54204">
            <w:pPr>
              <w:rPr>
                <w:sz w:val="18"/>
                <w:szCs w:val="18"/>
              </w:rPr>
            </w:pPr>
            <w:proofErr w:type="spellStart"/>
            <w:r w:rsidRPr="00393222">
              <w:rPr>
                <w:sz w:val="18"/>
                <w:szCs w:val="18"/>
              </w:rPr>
              <w:t>Каратин</w:t>
            </w:r>
            <w:proofErr w:type="spellEnd"/>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1446,013716</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vAlign w:val="bottom"/>
          </w:tcPr>
          <w:p w:rsidR="003E6894" w:rsidRPr="00393222" w:rsidRDefault="003E6894" w:rsidP="00F54204">
            <w:pPr>
              <w:rPr>
                <w:sz w:val="18"/>
                <w:szCs w:val="18"/>
              </w:rPr>
            </w:pPr>
            <w:r w:rsidRPr="00393222">
              <w:rPr>
                <w:sz w:val="18"/>
                <w:szCs w:val="18"/>
              </w:rPr>
              <w:t>Кальций</w:t>
            </w:r>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84,47548925</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vAlign w:val="bottom"/>
          </w:tcPr>
          <w:p w:rsidR="003E6894" w:rsidRPr="00393222" w:rsidRDefault="003E6894" w:rsidP="00F54204">
            <w:pPr>
              <w:rPr>
                <w:sz w:val="18"/>
                <w:szCs w:val="18"/>
              </w:rPr>
            </w:pPr>
            <w:r w:rsidRPr="00393222">
              <w:rPr>
                <w:sz w:val="18"/>
                <w:szCs w:val="18"/>
              </w:rPr>
              <w:t>Фосфор</w:t>
            </w:r>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0,091465823</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0,426907214</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0,715137519</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vAlign w:val="bottom"/>
          </w:tcPr>
          <w:p w:rsidR="003E6894" w:rsidRPr="00393222" w:rsidRDefault="003E6894" w:rsidP="00F54204">
            <w:pPr>
              <w:rPr>
                <w:sz w:val="18"/>
                <w:szCs w:val="18"/>
              </w:rPr>
            </w:pPr>
            <w:r w:rsidRPr="00393222">
              <w:rPr>
                <w:sz w:val="18"/>
                <w:szCs w:val="18"/>
              </w:rPr>
              <w:t>Сырая клетчатка</w:t>
            </w:r>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750</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vAlign w:val="bottom"/>
          </w:tcPr>
          <w:p w:rsidR="003E6894" w:rsidRPr="00393222" w:rsidRDefault="003E6894" w:rsidP="00F54204">
            <w:pPr>
              <w:rPr>
                <w:sz w:val="18"/>
                <w:szCs w:val="18"/>
              </w:rPr>
            </w:pPr>
            <w:r w:rsidRPr="00393222">
              <w:rPr>
                <w:sz w:val="18"/>
                <w:szCs w:val="18"/>
              </w:rPr>
              <w:t>Сахар</w:t>
            </w:r>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0,060813983</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10,1477479</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7,951441128</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noWrap/>
            <w:vAlign w:val="bottom"/>
          </w:tcPr>
          <w:p w:rsidR="003E6894" w:rsidRPr="00393222" w:rsidRDefault="003E6894" w:rsidP="00F54204">
            <w:pPr>
              <w:rPr>
                <w:sz w:val="18"/>
                <w:szCs w:val="18"/>
              </w:rPr>
            </w:pPr>
            <w:r w:rsidRPr="00393222">
              <w:rPr>
                <w:sz w:val="18"/>
                <w:szCs w:val="18"/>
              </w:rPr>
              <w:t>Обменная энергия</w:t>
            </w:r>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42,27009641</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noWrap/>
            <w:vAlign w:val="bottom"/>
          </w:tcPr>
          <w:p w:rsidR="003E6894" w:rsidRPr="00393222" w:rsidRDefault="003E6894" w:rsidP="00F54204">
            <w:pPr>
              <w:rPr>
                <w:sz w:val="18"/>
                <w:szCs w:val="18"/>
              </w:rPr>
            </w:pPr>
            <w:r w:rsidRPr="00393222">
              <w:rPr>
                <w:sz w:val="18"/>
                <w:szCs w:val="18"/>
              </w:rPr>
              <w:t xml:space="preserve">Концентраты, </w:t>
            </w:r>
            <w:proofErr w:type="spellStart"/>
            <w:r w:rsidRPr="00393222">
              <w:rPr>
                <w:sz w:val="18"/>
                <w:szCs w:val="18"/>
              </w:rPr>
              <w:t>min</w:t>
            </w:r>
            <w:proofErr w:type="spellEnd"/>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4,991350294</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noWrap/>
            <w:vAlign w:val="bottom"/>
          </w:tcPr>
          <w:p w:rsidR="003E6894" w:rsidRPr="00393222" w:rsidRDefault="003E6894" w:rsidP="00F54204">
            <w:pPr>
              <w:rPr>
                <w:sz w:val="18"/>
                <w:szCs w:val="18"/>
              </w:rPr>
            </w:pPr>
            <w:r w:rsidRPr="00393222">
              <w:rPr>
                <w:sz w:val="18"/>
                <w:szCs w:val="18"/>
              </w:rPr>
              <w:t xml:space="preserve">Грубые, </w:t>
            </w:r>
            <w:proofErr w:type="spellStart"/>
            <w:r w:rsidRPr="00393222">
              <w:rPr>
                <w:sz w:val="18"/>
                <w:szCs w:val="18"/>
              </w:rPr>
              <w:t>min</w:t>
            </w:r>
            <w:proofErr w:type="spellEnd"/>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1,372868919</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noWrap/>
            <w:vAlign w:val="bottom"/>
          </w:tcPr>
          <w:p w:rsidR="003E6894" w:rsidRPr="00393222" w:rsidRDefault="003E6894" w:rsidP="00F54204">
            <w:pPr>
              <w:rPr>
                <w:sz w:val="18"/>
                <w:szCs w:val="18"/>
              </w:rPr>
            </w:pPr>
            <w:r w:rsidRPr="00393222">
              <w:rPr>
                <w:sz w:val="18"/>
                <w:szCs w:val="18"/>
              </w:rPr>
              <w:t xml:space="preserve">Силос, </w:t>
            </w:r>
            <w:proofErr w:type="spellStart"/>
            <w:r w:rsidRPr="00393222">
              <w:rPr>
                <w:sz w:val="18"/>
                <w:szCs w:val="18"/>
              </w:rPr>
              <w:t>min</w:t>
            </w:r>
            <w:proofErr w:type="spellEnd"/>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1,57912875</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0,813434619</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0,421297595</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noWrap/>
            <w:vAlign w:val="bottom"/>
          </w:tcPr>
          <w:p w:rsidR="003E6894" w:rsidRPr="00393222" w:rsidRDefault="003E6894" w:rsidP="00F54204">
            <w:pPr>
              <w:rPr>
                <w:sz w:val="18"/>
                <w:szCs w:val="18"/>
              </w:rPr>
            </w:pPr>
            <w:r w:rsidRPr="00393222">
              <w:rPr>
                <w:sz w:val="18"/>
                <w:szCs w:val="18"/>
              </w:rPr>
              <w:t xml:space="preserve">Корнеплоды, </w:t>
            </w:r>
            <w:proofErr w:type="spellStart"/>
            <w:r w:rsidRPr="00393222">
              <w:rPr>
                <w:sz w:val="18"/>
                <w:szCs w:val="18"/>
              </w:rPr>
              <w:t>min</w:t>
            </w:r>
            <w:proofErr w:type="spellEnd"/>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noWrap/>
            <w:vAlign w:val="bottom"/>
          </w:tcPr>
          <w:p w:rsidR="003E6894" w:rsidRPr="00393222" w:rsidRDefault="003E6894" w:rsidP="00F54204">
            <w:pPr>
              <w:rPr>
                <w:sz w:val="18"/>
                <w:szCs w:val="18"/>
              </w:rPr>
            </w:pPr>
            <w:r w:rsidRPr="00393222">
              <w:rPr>
                <w:sz w:val="18"/>
                <w:szCs w:val="18"/>
              </w:rPr>
              <w:t xml:space="preserve">Зеленые, </w:t>
            </w:r>
            <w:proofErr w:type="spellStart"/>
            <w:r w:rsidRPr="00393222">
              <w:rPr>
                <w:sz w:val="18"/>
                <w:szCs w:val="18"/>
              </w:rPr>
              <w:t>min</w:t>
            </w:r>
            <w:proofErr w:type="spellEnd"/>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2,194558349</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noWrap/>
            <w:vAlign w:val="bottom"/>
          </w:tcPr>
          <w:p w:rsidR="003E6894" w:rsidRPr="00393222" w:rsidRDefault="003E6894" w:rsidP="00F54204">
            <w:pPr>
              <w:rPr>
                <w:sz w:val="18"/>
                <w:szCs w:val="18"/>
              </w:rPr>
            </w:pPr>
            <w:r w:rsidRPr="00393222">
              <w:rPr>
                <w:sz w:val="18"/>
                <w:szCs w:val="18"/>
              </w:rPr>
              <w:t xml:space="preserve">Сухое вещество, </w:t>
            </w:r>
            <w:proofErr w:type="spellStart"/>
            <w:r w:rsidRPr="00393222">
              <w:rPr>
                <w:sz w:val="18"/>
                <w:szCs w:val="18"/>
              </w:rPr>
              <w:t>max</w:t>
            </w:r>
            <w:proofErr w:type="spellEnd"/>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1,123631977</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vAlign w:val="bottom"/>
          </w:tcPr>
          <w:p w:rsidR="003E6894" w:rsidRPr="00393222" w:rsidRDefault="003E6894" w:rsidP="00F54204">
            <w:pPr>
              <w:rPr>
                <w:sz w:val="18"/>
                <w:szCs w:val="18"/>
              </w:rPr>
            </w:pPr>
            <w:r w:rsidRPr="00393222">
              <w:rPr>
                <w:sz w:val="18"/>
                <w:szCs w:val="18"/>
              </w:rPr>
              <w:t>Сырая клетчатка</w:t>
            </w:r>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-0,006271843</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305,3192737</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253,3753313</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noWrap/>
            <w:vAlign w:val="bottom"/>
          </w:tcPr>
          <w:p w:rsidR="003E6894" w:rsidRPr="00393222" w:rsidRDefault="003E6894" w:rsidP="00F54204">
            <w:pPr>
              <w:rPr>
                <w:sz w:val="18"/>
                <w:szCs w:val="18"/>
              </w:rPr>
            </w:pPr>
            <w:r w:rsidRPr="00393222">
              <w:rPr>
                <w:sz w:val="18"/>
                <w:szCs w:val="18"/>
              </w:rPr>
              <w:t xml:space="preserve">Концентраты, </w:t>
            </w:r>
            <w:proofErr w:type="spellStart"/>
            <w:r w:rsidRPr="00393222">
              <w:rPr>
                <w:sz w:val="18"/>
                <w:szCs w:val="18"/>
              </w:rPr>
              <w:t>max</w:t>
            </w:r>
            <w:proofErr w:type="spellEnd"/>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0,49504558</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noWrap/>
            <w:vAlign w:val="bottom"/>
          </w:tcPr>
          <w:p w:rsidR="003E6894" w:rsidRPr="00393222" w:rsidRDefault="003E6894" w:rsidP="00F54204">
            <w:pPr>
              <w:rPr>
                <w:sz w:val="18"/>
                <w:szCs w:val="18"/>
              </w:rPr>
            </w:pPr>
            <w:r w:rsidRPr="00393222">
              <w:rPr>
                <w:sz w:val="18"/>
                <w:szCs w:val="18"/>
              </w:rPr>
              <w:t xml:space="preserve">Грубые, </w:t>
            </w:r>
            <w:proofErr w:type="spellStart"/>
            <w:r w:rsidRPr="00393222">
              <w:rPr>
                <w:sz w:val="18"/>
                <w:szCs w:val="18"/>
              </w:rPr>
              <w:t>max</w:t>
            </w:r>
            <w:proofErr w:type="spellEnd"/>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0,602233595</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noWrap/>
            <w:vAlign w:val="bottom"/>
          </w:tcPr>
          <w:p w:rsidR="003E6894" w:rsidRPr="00393222" w:rsidRDefault="003E6894" w:rsidP="00F54204">
            <w:pPr>
              <w:rPr>
                <w:sz w:val="18"/>
                <w:szCs w:val="18"/>
              </w:rPr>
            </w:pPr>
            <w:r w:rsidRPr="00393222">
              <w:rPr>
                <w:sz w:val="18"/>
                <w:szCs w:val="18"/>
              </w:rPr>
              <w:t xml:space="preserve">Силос, </w:t>
            </w:r>
            <w:proofErr w:type="spellStart"/>
            <w:r w:rsidRPr="00393222">
              <w:rPr>
                <w:sz w:val="18"/>
                <w:szCs w:val="18"/>
              </w:rPr>
              <w:t>max</w:t>
            </w:r>
            <w:proofErr w:type="spellEnd"/>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3,072381689</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noWrap/>
            <w:vAlign w:val="bottom"/>
          </w:tcPr>
          <w:p w:rsidR="003E6894" w:rsidRPr="00393222" w:rsidRDefault="003E6894" w:rsidP="00F54204">
            <w:pPr>
              <w:rPr>
                <w:sz w:val="18"/>
                <w:szCs w:val="18"/>
              </w:rPr>
            </w:pPr>
            <w:r w:rsidRPr="00393222">
              <w:rPr>
                <w:sz w:val="18"/>
                <w:szCs w:val="18"/>
              </w:rPr>
              <w:t xml:space="preserve">Корнеплоды, </w:t>
            </w:r>
            <w:proofErr w:type="spellStart"/>
            <w:r w:rsidRPr="00393222">
              <w:rPr>
                <w:sz w:val="18"/>
                <w:szCs w:val="18"/>
              </w:rPr>
              <w:t>max</w:t>
            </w:r>
            <w:proofErr w:type="spellEnd"/>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3,291837524</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noWrap/>
            <w:vAlign w:val="bottom"/>
          </w:tcPr>
          <w:p w:rsidR="003E6894" w:rsidRPr="00393222" w:rsidRDefault="003E6894" w:rsidP="00F54204">
            <w:pPr>
              <w:rPr>
                <w:sz w:val="18"/>
                <w:szCs w:val="18"/>
              </w:rPr>
            </w:pPr>
            <w:r w:rsidRPr="00393222">
              <w:rPr>
                <w:sz w:val="18"/>
                <w:szCs w:val="18"/>
              </w:rPr>
              <w:t xml:space="preserve">Зеленые, </w:t>
            </w:r>
            <w:proofErr w:type="spellStart"/>
            <w:r w:rsidRPr="00393222">
              <w:rPr>
                <w:sz w:val="18"/>
                <w:szCs w:val="18"/>
              </w:rPr>
              <w:t>max</w:t>
            </w:r>
            <w:proofErr w:type="spellEnd"/>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-5,599316824</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0,061848477</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0,079279208</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noWrap/>
            <w:vAlign w:val="bottom"/>
          </w:tcPr>
          <w:p w:rsidR="003E6894" w:rsidRPr="00393222" w:rsidRDefault="003E6894" w:rsidP="00F54204">
            <w:pPr>
              <w:rPr>
                <w:sz w:val="18"/>
                <w:szCs w:val="18"/>
              </w:rPr>
            </w:pPr>
            <w:r w:rsidRPr="00393222">
              <w:rPr>
                <w:sz w:val="18"/>
                <w:szCs w:val="18"/>
              </w:rPr>
              <w:t xml:space="preserve">Отруби в </w:t>
            </w:r>
            <w:proofErr w:type="spellStart"/>
            <w:r w:rsidRPr="00393222">
              <w:rPr>
                <w:sz w:val="18"/>
                <w:szCs w:val="18"/>
              </w:rPr>
              <w:t>конц</w:t>
            </w:r>
            <w:proofErr w:type="spellEnd"/>
            <w:r w:rsidRPr="00393222">
              <w:rPr>
                <w:sz w:val="18"/>
                <w:szCs w:val="18"/>
              </w:rPr>
              <w:t>.</w:t>
            </w:r>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16,17810121</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noWrap/>
            <w:vAlign w:val="bottom"/>
          </w:tcPr>
          <w:p w:rsidR="003E6894" w:rsidRPr="00393222" w:rsidRDefault="003E6894" w:rsidP="00F54204">
            <w:pPr>
              <w:rPr>
                <w:sz w:val="18"/>
                <w:szCs w:val="18"/>
              </w:rPr>
            </w:pPr>
            <w:r w:rsidRPr="00393222">
              <w:rPr>
                <w:sz w:val="18"/>
                <w:szCs w:val="18"/>
              </w:rPr>
              <w:t xml:space="preserve">Солома в </w:t>
            </w:r>
            <w:proofErr w:type="gramStart"/>
            <w:r w:rsidRPr="00393222">
              <w:rPr>
                <w:sz w:val="18"/>
                <w:szCs w:val="18"/>
              </w:rPr>
              <w:t>грубых</w:t>
            </w:r>
            <w:proofErr w:type="gramEnd"/>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7,185477597</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noWrap/>
            <w:vAlign w:val="bottom"/>
          </w:tcPr>
          <w:p w:rsidR="003E6894" w:rsidRPr="00393222" w:rsidRDefault="003E6894" w:rsidP="00F54204">
            <w:pPr>
              <w:rPr>
                <w:sz w:val="18"/>
                <w:szCs w:val="18"/>
              </w:rPr>
            </w:pPr>
            <w:r w:rsidRPr="00393222">
              <w:rPr>
                <w:sz w:val="18"/>
                <w:szCs w:val="18"/>
              </w:rPr>
              <w:t xml:space="preserve">Сенаж в </w:t>
            </w:r>
            <w:proofErr w:type="gramStart"/>
            <w:r w:rsidRPr="00393222">
              <w:rPr>
                <w:sz w:val="18"/>
                <w:szCs w:val="18"/>
              </w:rPr>
              <w:t>грубых</w:t>
            </w:r>
            <w:proofErr w:type="gramEnd"/>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28,74191039</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noWrap/>
            <w:vAlign w:val="bottom"/>
          </w:tcPr>
          <w:p w:rsidR="003E6894" w:rsidRPr="00393222" w:rsidRDefault="003E6894" w:rsidP="00F54204">
            <w:pPr>
              <w:rPr>
                <w:sz w:val="18"/>
                <w:szCs w:val="18"/>
              </w:rPr>
            </w:pPr>
            <w:r w:rsidRPr="00393222">
              <w:rPr>
                <w:sz w:val="18"/>
                <w:szCs w:val="18"/>
              </w:rPr>
              <w:t xml:space="preserve">Картофель в </w:t>
            </w:r>
            <w:proofErr w:type="spellStart"/>
            <w:r w:rsidRPr="00393222">
              <w:rPr>
                <w:sz w:val="18"/>
                <w:szCs w:val="18"/>
              </w:rPr>
              <w:t>корнеп</w:t>
            </w:r>
            <w:proofErr w:type="spellEnd"/>
            <w:r w:rsidRPr="00393222">
              <w:rPr>
                <w:sz w:val="18"/>
                <w:szCs w:val="18"/>
              </w:rPr>
              <w:t>.</w:t>
            </w:r>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noWrap/>
            <w:vAlign w:val="bottom"/>
          </w:tcPr>
          <w:p w:rsidR="003E6894" w:rsidRPr="00393222" w:rsidRDefault="003E6894" w:rsidP="00F54204">
            <w:pPr>
              <w:rPr>
                <w:sz w:val="18"/>
                <w:szCs w:val="18"/>
              </w:rPr>
            </w:pPr>
            <w:r w:rsidRPr="00393222">
              <w:rPr>
                <w:sz w:val="18"/>
                <w:szCs w:val="18"/>
              </w:rPr>
              <w:t>Поваренная соль</w:t>
            </w:r>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4,545454545</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0,636612976</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noWrap/>
            <w:vAlign w:val="bottom"/>
          </w:tcPr>
          <w:p w:rsidR="003E6894" w:rsidRPr="00393222" w:rsidRDefault="003E6894" w:rsidP="00F54204">
            <w:pPr>
              <w:rPr>
                <w:sz w:val="18"/>
                <w:szCs w:val="18"/>
              </w:rPr>
            </w:pPr>
            <w:r w:rsidRPr="00393222">
              <w:rPr>
                <w:sz w:val="18"/>
                <w:szCs w:val="18"/>
              </w:rPr>
              <w:t>Всего корм</w:t>
            </w:r>
            <w:proofErr w:type="gramStart"/>
            <w:r w:rsidRPr="00393222">
              <w:rPr>
                <w:sz w:val="18"/>
                <w:szCs w:val="18"/>
              </w:rPr>
              <w:t>.</w:t>
            </w:r>
            <w:proofErr w:type="gramEnd"/>
            <w:r w:rsidRPr="00393222">
              <w:rPr>
                <w:sz w:val="18"/>
                <w:szCs w:val="18"/>
              </w:rPr>
              <w:t xml:space="preserve"> </w:t>
            </w:r>
            <w:proofErr w:type="gramStart"/>
            <w:r w:rsidRPr="00393222">
              <w:rPr>
                <w:sz w:val="18"/>
                <w:szCs w:val="18"/>
              </w:rPr>
              <w:t>е</w:t>
            </w:r>
            <w:proofErr w:type="gramEnd"/>
            <w:r w:rsidRPr="00393222">
              <w:rPr>
                <w:sz w:val="18"/>
                <w:szCs w:val="18"/>
              </w:rPr>
              <w:t>д.</w:t>
            </w:r>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1,41134316</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0,223939449</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0,218480088</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noWrap/>
            <w:vAlign w:val="bottom"/>
          </w:tcPr>
          <w:p w:rsidR="003E6894" w:rsidRPr="00393222" w:rsidRDefault="003E6894" w:rsidP="00F54204">
            <w:pPr>
              <w:rPr>
                <w:sz w:val="18"/>
                <w:szCs w:val="18"/>
              </w:rPr>
            </w:pPr>
            <w:r w:rsidRPr="00393222">
              <w:rPr>
                <w:sz w:val="18"/>
                <w:szCs w:val="18"/>
              </w:rPr>
              <w:t>Всего перев</w:t>
            </w:r>
            <w:proofErr w:type="gramStart"/>
            <w:r w:rsidRPr="00393222">
              <w:rPr>
                <w:sz w:val="18"/>
                <w:szCs w:val="18"/>
              </w:rPr>
              <w:t>.</w:t>
            </w:r>
            <w:proofErr w:type="gramEnd"/>
            <w:r w:rsidRPr="00393222">
              <w:rPr>
                <w:sz w:val="18"/>
                <w:szCs w:val="18"/>
              </w:rPr>
              <w:t xml:space="preserve"> </w:t>
            </w:r>
            <w:proofErr w:type="spellStart"/>
            <w:proofErr w:type="gramStart"/>
            <w:r w:rsidRPr="00393222">
              <w:rPr>
                <w:sz w:val="18"/>
                <w:szCs w:val="18"/>
              </w:rPr>
              <w:t>п</w:t>
            </w:r>
            <w:proofErr w:type="gramEnd"/>
            <w:r w:rsidRPr="00393222">
              <w:rPr>
                <w:sz w:val="18"/>
                <w:szCs w:val="18"/>
              </w:rPr>
              <w:t>рот</w:t>
            </w:r>
            <w:proofErr w:type="spellEnd"/>
            <w:r w:rsidRPr="00393222">
              <w:rPr>
                <w:sz w:val="18"/>
                <w:szCs w:val="18"/>
              </w:rPr>
              <w:t>.</w:t>
            </w:r>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-1,73472E-18</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2732,859202</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noWrap/>
            <w:vAlign w:val="bottom"/>
          </w:tcPr>
          <w:p w:rsidR="003E6894" w:rsidRPr="00393222" w:rsidRDefault="003E6894" w:rsidP="00F54204">
            <w:pPr>
              <w:rPr>
                <w:sz w:val="18"/>
                <w:szCs w:val="18"/>
              </w:rPr>
            </w:pPr>
            <w:r w:rsidRPr="00393222">
              <w:rPr>
                <w:sz w:val="18"/>
                <w:szCs w:val="18"/>
              </w:rPr>
              <w:t>Всего кальция</w:t>
            </w:r>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-1,11022E-16</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201,3754892</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noWrap/>
            <w:vAlign w:val="bottom"/>
          </w:tcPr>
          <w:p w:rsidR="003E6894" w:rsidRPr="00393222" w:rsidRDefault="003E6894" w:rsidP="00F54204">
            <w:pPr>
              <w:rPr>
                <w:sz w:val="18"/>
                <w:szCs w:val="18"/>
              </w:rPr>
            </w:pPr>
            <w:r w:rsidRPr="00393222">
              <w:rPr>
                <w:sz w:val="18"/>
                <w:szCs w:val="18"/>
              </w:rPr>
              <w:t>Всего фосфора</w:t>
            </w:r>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83,5</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r>
      <w:tr w:rsidR="003E6894" w:rsidRPr="00393222" w:rsidTr="00F54204">
        <w:trPr>
          <w:trHeight w:val="265"/>
        </w:trPr>
        <w:tc>
          <w:tcPr>
            <w:tcW w:w="2688" w:type="dxa"/>
            <w:tcBorders>
              <w:top w:val="nil"/>
              <w:left w:val="single" w:sz="4" w:space="0" w:color="auto"/>
              <w:bottom w:val="single" w:sz="4" w:space="0" w:color="auto"/>
              <w:right w:val="single" w:sz="4" w:space="0" w:color="auto"/>
            </w:tcBorders>
            <w:noWrap/>
            <w:vAlign w:val="bottom"/>
          </w:tcPr>
          <w:p w:rsidR="003E6894" w:rsidRPr="00393222" w:rsidRDefault="003E6894" w:rsidP="00F54204">
            <w:pPr>
              <w:rPr>
                <w:sz w:val="18"/>
                <w:szCs w:val="18"/>
              </w:rPr>
            </w:pPr>
            <w:r w:rsidRPr="00393222">
              <w:rPr>
                <w:sz w:val="18"/>
                <w:szCs w:val="18"/>
              </w:rPr>
              <w:t>Вес рациона</w:t>
            </w:r>
          </w:p>
        </w:tc>
        <w:tc>
          <w:tcPr>
            <w:tcW w:w="1730"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-0,045454545</w:t>
            </w:r>
          </w:p>
        </w:tc>
        <w:tc>
          <w:tcPr>
            <w:tcW w:w="2182"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63,66129761</w:t>
            </w:r>
          </w:p>
        </w:tc>
        <w:tc>
          <w:tcPr>
            <w:tcW w:w="2688" w:type="dxa"/>
            <w:tcBorders>
              <w:top w:val="nil"/>
              <w:left w:val="nil"/>
              <w:bottom w:val="single" w:sz="4" w:space="0" w:color="auto"/>
              <w:right w:val="single" w:sz="4" w:space="0" w:color="auto"/>
            </w:tcBorders>
            <w:noWrap/>
            <w:vAlign w:val="center"/>
          </w:tcPr>
          <w:p w:rsidR="003E6894" w:rsidRPr="0016780E" w:rsidRDefault="003E6894" w:rsidP="00F54204">
            <w:pPr>
              <w:jc w:val="center"/>
              <w:rPr>
                <w:sz w:val="20"/>
                <w:szCs w:val="20"/>
              </w:rPr>
            </w:pPr>
            <w:r w:rsidRPr="0016780E">
              <w:rPr>
                <w:sz w:val="20"/>
                <w:szCs w:val="20"/>
              </w:rPr>
              <w:t>1E+30</w:t>
            </w:r>
          </w:p>
        </w:tc>
      </w:tr>
    </w:tbl>
    <w:p w:rsidR="003E6894" w:rsidRDefault="003E6894" w:rsidP="003E6894"/>
    <w:p w:rsidR="003E6894" w:rsidRDefault="003E6894" w:rsidP="003E6894"/>
    <w:p w:rsidR="003E6894" w:rsidRDefault="003E6894" w:rsidP="003E6894"/>
    <w:p w:rsidR="003E6894" w:rsidRPr="00280387" w:rsidRDefault="003E6894" w:rsidP="003E6894">
      <w:pPr>
        <w:rPr>
          <w:lang w:val="en-US"/>
        </w:rPr>
      </w:pPr>
    </w:p>
    <w:p w:rsidR="003E6894" w:rsidRDefault="003E6894" w:rsidP="003E6894"/>
    <w:p w:rsidR="003E6894" w:rsidRDefault="003E6894" w:rsidP="003E6894"/>
    <w:p w:rsidR="003E6894" w:rsidRDefault="003E6894" w:rsidP="003E6894"/>
    <w:p w:rsidR="003E6894" w:rsidRDefault="003E6894" w:rsidP="003E6894"/>
    <w:p w:rsidR="003E6894" w:rsidRDefault="003E6894" w:rsidP="003E6894"/>
    <w:p w:rsidR="003E6894" w:rsidRDefault="003E6894" w:rsidP="003E6894"/>
    <w:p w:rsidR="003E6894" w:rsidRDefault="003E6894" w:rsidP="003E6894"/>
    <w:p w:rsidR="003E6894" w:rsidRDefault="003E6894" w:rsidP="003E6894"/>
    <w:p w:rsidR="003E6894" w:rsidRDefault="003E6894" w:rsidP="003E6894"/>
    <w:p w:rsidR="003E6894" w:rsidRDefault="003E6894" w:rsidP="003E6894"/>
    <w:p w:rsidR="003E6894" w:rsidRDefault="003E6894" w:rsidP="003E6894"/>
    <w:p w:rsidR="003E6894" w:rsidRDefault="003E6894" w:rsidP="003E6894"/>
    <w:p w:rsidR="003E6894" w:rsidRPr="00772EF4" w:rsidRDefault="003E6894" w:rsidP="003E6894">
      <w:pPr>
        <w:rPr>
          <w:lang w:val="en-US"/>
        </w:rPr>
      </w:pPr>
    </w:p>
    <w:p w:rsidR="003E6894" w:rsidRPr="0088572B" w:rsidRDefault="00DF5940" w:rsidP="003E6894">
      <w:pPr>
        <w:jc w:val="right"/>
        <w:rPr>
          <w:sz w:val="28"/>
          <w:szCs w:val="28"/>
        </w:rPr>
      </w:pPr>
      <w:r>
        <w:rPr>
          <w:sz w:val="28"/>
          <w:szCs w:val="28"/>
        </w:rPr>
        <w:lastRenderedPageBreak/>
        <w:t>Приложение 7</w:t>
      </w:r>
    </w:p>
    <w:p w:rsidR="003E6894" w:rsidRPr="0088572B" w:rsidRDefault="003E6894" w:rsidP="003E6894">
      <w:pPr>
        <w:jc w:val="center"/>
        <w:rPr>
          <w:b/>
          <w:bCs/>
          <w:color w:val="000000"/>
          <w:sz w:val="28"/>
          <w:szCs w:val="28"/>
          <w:shd w:val="clear" w:color="auto" w:fill="FFFFFF"/>
        </w:rPr>
      </w:pPr>
      <w:r w:rsidRPr="0088572B">
        <w:rPr>
          <w:color w:val="000000"/>
          <w:sz w:val="28"/>
          <w:szCs w:val="28"/>
        </w:rPr>
        <w:br/>
      </w:r>
      <w:r w:rsidRPr="0088572B">
        <w:rPr>
          <w:color w:val="000000"/>
          <w:sz w:val="28"/>
          <w:szCs w:val="28"/>
        </w:rPr>
        <w:br/>
      </w:r>
      <w:r w:rsidRPr="0088572B">
        <w:rPr>
          <w:rStyle w:val="apple-converted-space"/>
          <w:color w:val="000000"/>
          <w:sz w:val="28"/>
          <w:szCs w:val="28"/>
          <w:shd w:val="clear" w:color="auto" w:fill="FFFFFF"/>
        </w:rPr>
        <w:t> </w:t>
      </w:r>
      <w:r w:rsidRPr="0088572B">
        <w:rPr>
          <w:color w:val="000000"/>
          <w:sz w:val="28"/>
          <w:szCs w:val="28"/>
        </w:rPr>
        <w:br/>
      </w:r>
      <w:r w:rsidRPr="0088572B">
        <w:rPr>
          <w:noProof/>
          <w:color w:val="000000"/>
          <w:sz w:val="28"/>
          <w:szCs w:val="28"/>
        </w:rPr>
        <w:drawing>
          <wp:inline distT="0" distB="0" distL="0" distR="0" wp14:anchorId="1D296B42" wp14:editId="59047AA6">
            <wp:extent cx="5961565" cy="3038475"/>
            <wp:effectExtent l="19050" t="0" r="1085" b="0"/>
            <wp:docPr id="4" name="Рисунок 0" descr="de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ta.jpg"/>
                    <pic:cNvPicPr/>
                  </pic:nvPicPr>
                  <pic:blipFill>
                    <a:blip r:embed="rId27"/>
                    <a:stretch>
                      <a:fillRect/>
                    </a:stretch>
                  </pic:blipFill>
                  <pic:spPr>
                    <a:xfrm>
                      <a:off x="0" y="0"/>
                      <a:ext cx="5961565" cy="3038475"/>
                    </a:xfrm>
                    <a:prstGeom prst="rect">
                      <a:avLst/>
                    </a:prstGeom>
                  </pic:spPr>
                </pic:pic>
              </a:graphicData>
            </a:graphic>
          </wp:inline>
        </w:drawing>
      </w:r>
      <w:r w:rsidRPr="0088572B">
        <w:rPr>
          <w:rStyle w:val="apple-converted-space"/>
          <w:b/>
          <w:color w:val="000000"/>
          <w:shd w:val="clear" w:color="auto" w:fill="FFFFFF"/>
        </w:rPr>
        <w:t>Рис.4.1</w:t>
      </w:r>
      <w:r w:rsidRPr="0088572B">
        <w:rPr>
          <w:rStyle w:val="apple-converted-space"/>
          <w:color w:val="000000"/>
          <w:shd w:val="clear" w:color="auto" w:fill="FFFFFF"/>
        </w:rPr>
        <w:t xml:space="preserve"> - </w:t>
      </w:r>
      <w:r w:rsidRPr="0088572B">
        <w:rPr>
          <w:bCs/>
          <w:color w:val="000000"/>
          <w:shd w:val="clear" w:color="auto" w:fill="FFFFFF"/>
        </w:rPr>
        <w:t xml:space="preserve"> Транспортёр шнековый наклонный ТШН-300</w:t>
      </w:r>
      <w:r w:rsidRPr="0088572B">
        <w:rPr>
          <w:rStyle w:val="apple-converted-space"/>
          <w:color w:val="000000"/>
          <w:shd w:val="clear" w:color="auto" w:fill="FFFFFF"/>
        </w:rPr>
        <w:t> </w:t>
      </w:r>
      <w:r w:rsidRPr="0088572B">
        <w:rPr>
          <w:color w:val="000000"/>
          <w:sz w:val="28"/>
          <w:szCs w:val="28"/>
        </w:rPr>
        <w:br/>
      </w:r>
      <w:r w:rsidRPr="0088572B">
        <w:rPr>
          <w:color w:val="000000"/>
          <w:sz w:val="28"/>
          <w:szCs w:val="28"/>
        </w:rPr>
        <w:br/>
      </w:r>
    </w:p>
    <w:p w:rsidR="003E6894" w:rsidRPr="0088572B" w:rsidRDefault="003E6894" w:rsidP="003E6894">
      <w:pPr>
        <w:rPr>
          <w:sz w:val="28"/>
          <w:szCs w:val="28"/>
        </w:rPr>
      </w:pPr>
      <w:r w:rsidRPr="0088572B">
        <w:rPr>
          <w:b/>
          <w:bCs/>
          <w:color w:val="000000"/>
          <w:sz w:val="28"/>
          <w:szCs w:val="28"/>
          <w:shd w:val="clear" w:color="auto" w:fill="FFFFFF"/>
        </w:rPr>
        <w:t>Технические характеристики:</w:t>
      </w:r>
      <w:r w:rsidRPr="0088572B">
        <w:rPr>
          <w:rStyle w:val="apple-converted-space"/>
          <w:color w:val="000000"/>
          <w:sz w:val="28"/>
          <w:szCs w:val="28"/>
          <w:shd w:val="clear" w:color="auto" w:fill="FFFFFF"/>
        </w:rPr>
        <w:t> </w:t>
      </w:r>
      <w:r w:rsidRPr="0088572B">
        <w:rPr>
          <w:color w:val="000000"/>
          <w:sz w:val="28"/>
          <w:szCs w:val="28"/>
        </w:rPr>
        <w:br/>
      </w:r>
    </w:p>
    <w:tbl>
      <w:tblPr>
        <w:tblW w:w="0" w:type="auto"/>
        <w:tblCellMar>
          <w:top w:w="15" w:type="dxa"/>
          <w:left w:w="15" w:type="dxa"/>
          <w:bottom w:w="15" w:type="dxa"/>
          <w:right w:w="15" w:type="dxa"/>
        </w:tblCellMar>
        <w:tblLook w:val="04A0" w:firstRow="1" w:lastRow="0" w:firstColumn="1" w:lastColumn="0" w:noHBand="0" w:noVBand="1"/>
      </w:tblPr>
      <w:tblGrid>
        <w:gridCol w:w="3471"/>
        <w:gridCol w:w="1498"/>
      </w:tblGrid>
      <w:tr w:rsidR="003E6894" w:rsidRPr="0088572B" w:rsidTr="00F54204">
        <w:tc>
          <w:tcPr>
            <w:tcW w:w="0" w:type="auto"/>
            <w:shd w:val="clear" w:color="auto" w:fill="auto"/>
            <w:vAlign w:val="center"/>
            <w:hideMark/>
          </w:tcPr>
          <w:p w:rsidR="003E6894" w:rsidRPr="0088572B" w:rsidRDefault="003E6894" w:rsidP="00F54204">
            <w:pPr>
              <w:spacing w:line="0" w:lineRule="atLeast"/>
              <w:jc w:val="center"/>
              <w:rPr>
                <w:color w:val="000000"/>
                <w:sz w:val="28"/>
                <w:szCs w:val="28"/>
              </w:rPr>
            </w:pPr>
            <w:r w:rsidRPr="0088572B">
              <w:rPr>
                <w:color w:val="000000"/>
                <w:sz w:val="28"/>
                <w:szCs w:val="28"/>
              </w:rPr>
              <w:t>Длина</w:t>
            </w:r>
          </w:p>
        </w:tc>
        <w:tc>
          <w:tcPr>
            <w:tcW w:w="0" w:type="auto"/>
            <w:shd w:val="clear" w:color="auto" w:fill="auto"/>
            <w:vAlign w:val="center"/>
            <w:hideMark/>
          </w:tcPr>
          <w:p w:rsidR="003E6894" w:rsidRPr="0088572B" w:rsidRDefault="003E6894" w:rsidP="00F54204">
            <w:pPr>
              <w:spacing w:line="0" w:lineRule="atLeast"/>
              <w:jc w:val="center"/>
              <w:rPr>
                <w:color w:val="000000"/>
                <w:sz w:val="28"/>
                <w:szCs w:val="28"/>
              </w:rPr>
            </w:pPr>
            <w:r w:rsidRPr="0088572B">
              <w:rPr>
                <w:color w:val="000000"/>
                <w:sz w:val="28"/>
                <w:szCs w:val="28"/>
              </w:rPr>
              <w:t> 9 м.</w:t>
            </w:r>
          </w:p>
        </w:tc>
      </w:tr>
      <w:tr w:rsidR="003E6894" w:rsidRPr="0088572B" w:rsidTr="00F54204">
        <w:tc>
          <w:tcPr>
            <w:tcW w:w="0" w:type="auto"/>
            <w:shd w:val="clear" w:color="auto" w:fill="auto"/>
            <w:vAlign w:val="center"/>
            <w:hideMark/>
          </w:tcPr>
          <w:p w:rsidR="003E6894" w:rsidRPr="0088572B" w:rsidRDefault="003E6894" w:rsidP="00F54204">
            <w:pPr>
              <w:jc w:val="center"/>
              <w:rPr>
                <w:color w:val="000000"/>
                <w:sz w:val="28"/>
                <w:szCs w:val="28"/>
              </w:rPr>
            </w:pPr>
            <w:r w:rsidRPr="0088572B">
              <w:rPr>
                <w:color w:val="000000"/>
                <w:sz w:val="28"/>
                <w:szCs w:val="28"/>
              </w:rPr>
              <w:t>Мощность электродвигателя</w:t>
            </w:r>
          </w:p>
        </w:tc>
        <w:tc>
          <w:tcPr>
            <w:tcW w:w="0" w:type="auto"/>
            <w:shd w:val="clear" w:color="auto" w:fill="auto"/>
            <w:vAlign w:val="center"/>
            <w:hideMark/>
          </w:tcPr>
          <w:p w:rsidR="003E6894" w:rsidRPr="0088572B" w:rsidRDefault="003E6894" w:rsidP="00F54204">
            <w:pPr>
              <w:jc w:val="center"/>
              <w:rPr>
                <w:color w:val="000000"/>
                <w:sz w:val="28"/>
                <w:szCs w:val="28"/>
              </w:rPr>
            </w:pPr>
            <w:r w:rsidRPr="0088572B">
              <w:rPr>
                <w:color w:val="000000"/>
                <w:sz w:val="28"/>
                <w:szCs w:val="28"/>
              </w:rPr>
              <w:t>4 кВт</w:t>
            </w:r>
          </w:p>
        </w:tc>
      </w:tr>
      <w:tr w:rsidR="003E6894" w:rsidRPr="0088572B" w:rsidTr="00F54204">
        <w:tc>
          <w:tcPr>
            <w:tcW w:w="0" w:type="auto"/>
            <w:shd w:val="clear" w:color="auto" w:fill="auto"/>
            <w:vAlign w:val="center"/>
            <w:hideMark/>
          </w:tcPr>
          <w:p w:rsidR="003E6894" w:rsidRPr="0088572B" w:rsidRDefault="003E6894" w:rsidP="00F54204">
            <w:pPr>
              <w:jc w:val="center"/>
              <w:rPr>
                <w:color w:val="000000"/>
                <w:sz w:val="28"/>
                <w:szCs w:val="28"/>
              </w:rPr>
            </w:pPr>
            <w:r w:rsidRPr="0088572B">
              <w:rPr>
                <w:color w:val="000000"/>
                <w:sz w:val="28"/>
                <w:szCs w:val="28"/>
              </w:rPr>
              <w:t>Число оборотов шнека</w:t>
            </w:r>
          </w:p>
        </w:tc>
        <w:tc>
          <w:tcPr>
            <w:tcW w:w="0" w:type="auto"/>
            <w:shd w:val="clear" w:color="auto" w:fill="auto"/>
            <w:vAlign w:val="center"/>
            <w:hideMark/>
          </w:tcPr>
          <w:p w:rsidR="003E6894" w:rsidRPr="0088572B" w:rsidRDefault="003E6894" w:rsidP="00F54204">
            <w:pPr>
              <w:jc w:val="center"/>
              <w:rPr>
                <w:color w:val="000000"/>
                <w:sz w:val="28"/>
                <w:szCs w:val="28"/>
              </w:rPr>
            </w:pPr>
            <w:r w:rsidRPr="0088572B">
              <w:rPr>
                <w:color w:val="000000"/>
                <w:sz w:val="28"/>
                <w:szCs w:val="28"/>
              </w:rPr>
              <w:t>110 об</w:t>
            </w:r>
            <w:proofErr w:type="gramStart"/>
            <w:r w:rsidRPr="0088572B">
              <w:rPr>
                <w:color w:val="000000"/>
                <w:sz w:val="28"/>
                <w:szCs w:val="28"/>
              </w:rPr>
              <w:t>.</w:t>
            </w:r>
            <w:proofErr w:type="gramEnd"/>
            <w:r w:rsidRPr="0088572B">
              <w:rPr>
                <w:color w:val="000000"/>
                <w:sz w:val="28"/>
                <w:szCs w:val="28"/>
              </w:rPr>
              <w:t>/</w:t>
            </w:r>
            <w:proofErr w:type="gramStart"/>
            <w:r w:rsidRPr="0088572B">
              <w:rPr>
                <w:color w:val="000000"/>
                <w:sz w:val="28"/>
                <w:szCs w:val="28"/>
              </w:rPr>
              <w:t>м</w:t>
            </w:r>
            <w:proofErr w:type="gramEnd"/>
            <w:r w:rsidRPr="0088572B">
              <w:rPr>
                <w:color w:val="000000"/>
                <w:sz w:val="28"/>
                <w:szCs w:val="28"/>
              </w:rPr>
              <w:t>ин.</w:t>
            </w:r>
          </w:p>
        </w:tc>
      </w:tr>
      <w:tr w:rsidR="003E6894" w:rsidRPr="0088572B" w:rsidTr="00F54204">
        <w:tc>
          <w:tcPr>
            <w:tcW w:w="0" w:type="auto"/>
            <w:shd w:val="clear" w:color="auto" w:fill="auto"/>
            <w:vAlign w:val="center"/>
            <w:hideMark/>
          </w:tcPr>
          <w:p w:rsidR="003E6894" w:rsidRPr="0088572B" w:rsidRDefault="003E6894" w:rsidP="00F54204">
            <w:pPr>
              <w:jc w:val="center"/>
              <w:rPr>
                <w:color w:val="000000"/>
                <w:sz w:val="28"/>
                <w:szCs w:val="28"/>
              </w:rPr>
            </w:pPr>
            <w:r w:rsidRPr="0088572B">
              <w:rPr>
                <w:color w:val="000000"/>
                <w:sz w:val="28"/>
                <w:szCs w:val="28"/>
              </w:rPr>
              <w:t>Диаметр шнеков</w:t>
            </w:r>
          </w:p>
        </w:tc>
        <w:tc>
          <w:tcPr>
            <w:tcW w:w="0" w:type="auto"/>
            <w:shd w:val="clear" w:color="auto" w:fill="auto"/>
            <w:vAlign w:val="center"/>
            <w:hideMark/>
          </w:tcPr>
          <w:p w:rsidR="003E6894" w:rsidRPr="0088572B" w:rsidRDefault="003E6894" w:rsidP="00F54204">
            <w:pPr>
              <w:jc w:val="center"/>
              <w:rPr>
                <w:color w:val="000000"/>
                <w:sz w:val="28"/>
                <w:szCs w:val="28"/>
              </w:rPr>
            </w:pPr>
            <w:r w:rsidRPr="0088572B">
              <w:rPr>
                <w:color w:val="000000"/>
                <w:sz w:val="28"/>
                <w:szCs w:val="28"/>
              </w:rPr>
              <w:t>300 мм</w:t>
            </w:r>
          </w:p>
        </w:tc>
      </w:tr>
    </w:tbl>
    <w:p w:rsidR="003E6894" w:rsidRPr="0088572B" w:rsidRDefault="003E6894" w:rsidP="003E6894">
      <w:pPr>
        <w:jc w:val="center"/>
        <w:rPr>
          <w:sz w:val="28"/>
          <w:szCs w:val="28"/>
        </w:rPr>
      </w:pPr>
      <w:r w:rsidRPr="0088572B">
        <w:rPr>
          <w:color w:val="000000"/>
          <w:sz w:val="28"/>
          <w:szCs w:val="28"/>
        </w:rPr>
        <w:br/>
      </w:r>
      <w:r w:rsidRPr="0088572B">
        <w:rPr>
          <w:noProof/>
          <w:color w:val="000000"/>
          <w:sz w:val="28"/>
          <w:szCs w:val="28"/>
          <w:shd w:val="clear" w:color="auto" w:fill="FFFFFF"/>
        </w:rPr>
        <w:drawing>
          <wp:inline distT="0" distB="0" distL="0" distR="0" wp14:anchorId="281A3019" wp14:editId="0FB4088D">
            <wp:extent cx="4779632" cy="2657475"/>
            <wp:effectExtent l="19050" t="0" r="1918" b="0"/>
            <wp:docPr id="8" name="Рисунок 1" descr="tsh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hn3.jpg"/>
                    <pic:cNvPicPr/>
                  </pic:nvPicPr>
                  <pic:blipFill>
                    <a:blip r:embed="rId28"/>
                    <a:stretch>
                      <a:fillRect/>
                    </a:stretch>
                  </pic:blipFill>
                  <pic:spPr>
                    <a:xfrm>
                      <a:off x="0" y="0"/>
                      <a:ext cx="4779632" cy="2657475"/>
                    </a:xfrm>
                    <a:prstGeom prst="rect">
                      <a:avLst/>
                    </a:prstGeom>
                  </pic:spPr>
                </pic:pic>
              </a:graphicData>
            </a:graphic>
          </wp:inline>
        </w:drawing>
      </w:r>
      <w:r w:rsidRPr="0088572B">
        <w:rPr>
          <w:color w:val="000000"/>
          <w:sz w:val="28"/>
          <w:szCs w:val="28"/>
        </w:rPr>
        <w:br/>
      </w:r>
      <w:r w:rsidRPr="0088572B">
        <w:rPr>
          <w:b/>
          <w:color w:val="000000"/>
        </w:rPr>
        <w:t>Рис.4.2</w:t>
      </w:r>
      <w:r w:rsidRPr="0088572B">
        <w:rPr>
          <w:color w:val="000000"/>
        </w:rPr>
        <w:t xml:space="preserve"> – Схема работы ТШН-300</w:t>
      </w:r>
      <w:r w:rsidRPr="0088572B">
        <w:rPr>
          <w:rStyle w:val="apple-converted-space"/>
          <w:color w:val="000000"/>
          <w:shd w:val="clear" w:color="auto" w:fill="FFFFFF"/>
        </w:rPr>
        <w:t> </w:t>
      </w:r>
      <w:r w:rsidRPr="0088572B">
        <w:rPr>
          <w:color w:val="000000"/>
        </w:rPr>
        <w:br/>
      </w:r>
      <w:r w:rsidRPr="0088572B">
        <w:rPr>
          <w:color w:val="000000"/>
          <w:sz w:val="28"/>
          <w:szCs w:val="28"/>
        </w:rPr>
        <w:br/>
      </w:r>
    </w:p>
    <w:p w:rsidR="003E6894" w:rsidRPr="0088572B" w:rsidRDefault="003E6894" w:rsidP="003E6894">
      <w:pPr>
        <w:shd w:val="clear" w:color="auto" w:fill="FFFFFF"/>
        <w:rPr>
          <w:color w:val="000000"/>
          <w:sz w:val="28"/>
          <w:szCs w:val="28"/>
        </w:rPr>
      </w:pPr>
      <w:r w:rsidRPr="0088572B">
        <w:rPr>
          <w:color w:val="000000"/>
          <w:sz w:val="28"/>
          <w:szCs w:val="28"/>
        </w:rPr>
        <w:lastRenderedPageBreak/>
        <w:t>Применение данной системы выгрузки позволяет:</w:t>
      </w:r>
      <w:r w:rsidRPr="0088572B">
        <w:rPr>
          <w:rStyle w:val="apple-converted-space"/>
          <w:color w:val="000000"/>
          <w:sz w:val="28"/>
          <w:szCs w:val="28"/>
        </w:rPr>
        <w:t> </w:t>
      </w:r>
    </w:p>
    <w:p w:rsidR="003E6894" w:rsidRPr="0088572B" w:rsidRDefault="003E6894" w:rsidP="003E6894">
      <w:pPr>
        <w:numPr>
          <w:ilvl w:val="0"/>
          <w:numId w:val="17"/>
        </w:numPr>
        <w:shd w:val="clear" w:color="auto" w:fill="FFFFFF"/>
        <w:spacing w:before="144" w:after="144"/>
        <w:ind w:left="360" w:hanging="324"/>
        <w:rPr>
          <w:color w:val="000000"/>
          <w:sz w:val="28"/>
          <w:szCs w:val="28"/>
        </w:rPr>
      </w:pPr>
      <w:r w:rsidRPr="0088572B">
        <w:rPr>
          <w:color w:val="000000"/>
          <w:sz w:val="28"/>
          <w:szCs w:val="28"/>
        </w:rPr>
        <w:t>производить загрузку прицепа в течени</w:t>
      </w:r>
      <w:proofErr w:type="gramStart"/>
      <w:r w:rsidRPr="0088572B">
        <w:rPr>
          <w:color w:val="000000"/>
          <w:sz w:val="28"/>
          <w:szCs w:val="28"/>
        </w:rPr>
        <w:t>и</w:t>
      </w:r>
      <w:proofErr w:type="gramEnd"/>
      <w:r w:rsidRPr="0088572B">
        <w:rPr>
          <w:color w:val="000000"/>
          <w:sz w:val="28"/>
          <w:szCs w:val="28"/>
        </w:rPr>
        <w:t xml:space="preserve"> 10-15 мин;</w:t>
      </w:r>
    </w:p>
    <w:p w:rsidR="003E6894" w:rsidRPr="0088572B" w:rsidRDefault="003E6894" w:rsidP="003E6894">
      <w:pPr>
        <w:numPr>
          <w:ilvl w:val="0"/>
          <w:numId w:val="17"/>
        </w:numPr>
        <w:shd w:val="clear" w:color="auto" w:fill="FFFFFF"/>
        <w:spacing w:before="144" w:after="144"/>
        <w:ind w:left="360" w:hanging="324"/>
        <w:rPr>
          <w:color w:val="000000"/>
          <w:sz w:val="28"/>
          <w:szCs w:val="28"/>
        </w:rPr>
      </w:pPr>
      <w:r w:rsidRPr="0088572B">
        <w:rPr>
          <w:color w:val="000000"/>
          <w:sz w:val="28"/>
          <w:szCs w:val="28"/>
        </w:rPr>
        <w:t>исключить примерзание шнека к трубе за счет реверсирования в конце цикла загрузки;</w:t>
      </w:r>
    </w:p>
    <w:p w:rsidR="003E6894" w:rsidRPr="0088572B" w:rsidRDefault="003E6894" w:rsidP="003E6894">
      <w:pPr>
        <w:numPr>
          <w:ilvl w:val="0"/>
          <w:numId w:val="17"/>
        </w:numPr>
        <w:shd w:val="clear" w:color="auto" w:fill="FFFFFF"/>
        <w:spacing w:before="144" w:after="144"/>
        <w:ind w:left="360" w:hanging="324"/>
        <w:rPr>
          <w:color w:val="000000"/>
          <w:sz w:val="28"/>
          <w:szCs w:val="28"/>
        </w:rPr>
      </w:pPr>
      <w:r w:rsidRPr="0088572B">
        <w:rPr>
          <w:color w:val="000000"/>
          <w:sz w:val="28"/>
          <w:szCs w:val="28"/>
        </w:rPr>
        <w:t>исключить потери тепла из помещения за счет герметизации окна через стенку;</w:t>
      </w:r>
    </w:p>
    <w:p w:rsidR="003E6894" w:rsidRPr="0088572B" w:rsidRDefault="003E6894" w:rsidP="003E6894">
      <w:pPr>
        <w:numPr>
          <w:ilvl w:val="0"/>
          <w:numId w:val="17"/>
        </w:numPr>
        <w:shd w:val="clear" w:color="auto" w:fill="FFFFFF"/>
        <w:spacing w:before="144" w:after="144"/>
        <w:ind w:left="360" w:hanging="324"/>
        <w:rPr>
          <w:color w:val="000000"/>
          <w:sz w:val="28"/>
          <w:szCs w:val="28"/>
        </w:rPr>
      </w:pPr>
      <w:r w:rsidRPr="0088572B">
        <w:rPr>
          <w:color w:val="000000"/>
          <w:sz w:val="28"/>
          <w:szCs w:val="28"/>
        </w:rPr>
        <w:t>производить в приёмном бункере суточное накопление навоза;</w:t>
      </w:r>
    </w:p>
    <w:p w:rsidR="003E6894" w:rsidRPr="0088572B" w:rsidRDefault="003E6894" w:rsidP="003E6894">
      <w:pPr>
        <w:numPr>
          <w:ilvl w:val="0"/>
          <w:numId w:val="17"/>
        </w:numPr>
        <w:shd w:val="clear" w:color="auto" w:fill="FFFFFF"/>
        <w:spacing w:before="144" w:after="144"/>
        <w:ind w:left="360" w:hanging="324"/>
        <w:rPr>
          <w:color w:val="000000"/>
          <w:sz w:val="28"/>
          <w:szCs w:val="28"/>
        </w:rPr>
      </w:pPr>
      <w:r w:rsidRPr="0088572B">
        <w:rPr>
          <w:color w:val="000000"/>
          <w:sz w:val="28"/>
          <w:szCs w:val="28"/>
        </w:rPr>
        <w:t>применение наклонного шнекового транспо</w:t>
      </w:r>
      <w:r>
        <w:rPr>
          <w:color w:val="000000"/>
          <w:sz w:val="28"/>
          <w:szCs w:val="28"/>
        </w:rPr>
        <w:t xml:space="preserve">ртера возможно при любой схеме </w:t>
      </w:r>
      <w:proofErr w:type="spellStart"/>
      <w:r>
        <w:rPr>
          <w:color w:val="000000"/>
          <w:sz w:val="28"/>
          <w:szCs w:val="28"/>
        </w:rPr>
        <w:t>н</w:t>
      </w:r>
      <w:r w:rsidRPr="0088572B">
        <w:rPr>
          <w:color w:val="000000"/>
          <w:sz w:val="28"/>
          <w:szCs w:val="28"/>
        </w:rPr>
        <w:t>авозоудаления</w:t>
      </w:r>
      <w:proofErr w:type="spellEnd"/>
      <w:r w:rsidRPr="0088572B">
        <w:rPr>
          <w:color w:val="000000"/>
          <w:sz w:val="28"/>
          <w:szCs w:val="28"/>
        </w:rPr>
        <w:t xml:space="preserve"> горизонтального контура;</w:t>
      </w:r>
    </w:p>
    <w:p w:rsidR="003E6894" w:rsidRDefault="003E6894" w:rsidP="003E6894"/>
    <w:p w:rsidR="00AF4C4F" w:rsidRDefault="00AF4C4F" w:rsidP="00D71BB6">
      <w:pPr>
        <w:rPr>
          <w:rFonts w:ascii="Times New Roman CYR" w:hAnsi="Times New Roman CYR" w:cs="Times New Roman CYR"/>
          <w:color w:val="000000"/>
          <w:sz w:val="28"/>
          <w:szCs w:val="28"/>
        </w:rPr>
      </w:pPr>
    </w:p>
    <w:p w:rsidR="00AF4C4F" w:rsidRDefault="00AF4C4F" w:rsidP="00D71BB6">
      <w:pPr>
        <w:rPr>
          <w:rFonts w:ascii="Times New Roman CYR" w:hAnsi="Times New Roman CYR" w:cs="Times New Roman CYR"/>
          <w:color w:val="000000"/>
          <w:sz w:val="28"/>
          <w:szCs w:val="28"/>
        </w:rPr>
      </w:pPr>
    </w:p>
    <w:p w:rsidR="007F507E" w:rsidRDefault="007F507E" w:rsidP="00D71BB6">
      <w:pPr>
        <w:rPr>
          <w:rFonts w:ascii="Times New Roman CYR" w:hAnsi="Times New Roman CYR" w:cs="Times New Roman CYR"/>
          <w:color w:val="000000"/>
          <w:sz w:val="28"/>
          <w:szCs w:val="28"/>
        </w:rPr>
      </w:pPr>
    </w:p>
    <w:p w:rsidR="007F507E" w:rsidRDefault="007F507E" w:rsidP="00D71BB6">
      <w:pPr>
        <w:rPr>
          <w:rFonts w:ascii="Times New Roman CYR" w:hAnsi="Times New Roman CYR" w:cs="Times New Roman CYR"/>
          <w:color w:val="000000"/>
          <w:sz w:val="28"/>
          <w:szCs w:val="28"/>
        </w:rPr>
      </w:pPr>
    </w:p>
    <w:p w:rsidR="007F507E" w:rsidRDefault="007F507E" w:rsidP="00D71BB6">
      <w:pPr>
        <w:rPr>
          <w:rFonts w:ascii="Times New Roman CYR" w:hAnsi="Times New Roman CYR" w:cs="Times New Roman CYR"/>
          <w:color w:val="000000"/>
          <w:sz w:val="28"/>
          <w:szCs w:val="28"/>
        </w:rPr>
      </w:pPr>
    </w:p>
    <w:p w:rsidR="007F507E" w:rsidRDefault="007F507E" w:rsidP="00D71BB6">
      <w:pPr>
        <w:rPr>
          <w:rFonts w:ascii="Times New Roman CYR" w:hAnsi="Times New Roman CYR" w:cs="Times New Roman CYR"/>
          <w:color w:val="000000"/>
          <w:sz w:val="28"/>
          <w:szCs w:val="28"/>
        </w:rPr>
      </w:pPr>
    </w:p>
    <w:p w:rsidR="007F507E" w:rsidRDefault="007F507E" w:rsidP="00D71BB6">
      <w:pPr>
        <w:rPr>
          <w:rFonts w:ascii="Times New Roman CYR" w:hAnsi="Times New Roman CYR" w:cs="Times New Roman CYR"/>
          <w:color w:val="000000"/>
          <w:sz w:val="28"/>
          <w:szCs w:val="28"/>
        </w:rPr>
      </w:pPr>
    </w:p>
    <w:p w:rsidR="007F507E" w:rsidRDefault="007F507E" w:rsidP="00D71BB6">
      <w:pPr>
        <w:rPr>
          <w:rFonts w:ascii="Times New Roman CYR" w:hAnsi="Times New Roman CYR" w:cs="Times New Roman CYR"/>
          <w:color w:val="000000"/>
          <w:sz w:val="28"/>
          <w:szCs w:val="28"/>
        </w:rPr>
      </w:pPr>
    </w:p>
    <w:sectPr w:rsidR="007F507E" w:rsidSect="002A6FA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DE9" w:rsidRDefault="003E4DE9" w:rsidP="005F14C7">
      <w:r>
        <w:separator/>
      </w:r>
    </w:p>
  </w:endnote>
  <w:endnote w:type="continuationSeparator" w:id="0">
    <w:p w:rsidR="003E4DE9" w:rsidRDefault="003E4DE9" w:rsidP="005F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Roboto-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724463"/>
      <w:docPartObj>
        <w:docPartGallery w:val="Page Numbers (Bottom of Page)"/>
        <w:docPartUnique/>
      </w:docPartObj>
    </w:sdtPr>
    <w:sdtEndPr/>
    <w:sdtContent>
      <w:p w:rsidR="00DF5940" w:rsidRDefault="00DF5940">
        <w:pPr>
          <w:pStyle w:val="a8"/>
          <w:jc w:val="center"/>
        </w:pPr>
        <w:r>
          <w:fldChar w:fldCharType="begin"/>
        </w:r>
        <w:r>
          <w:instrText>PAGE   \* MERGEFORMAT</w:instrText>
        </w:r>
        <w:r>
          <w:fldChar w:fldCharType="separate"/>
        </w:r>
        <w:r w:rsidR="00954FFE">
          <w:rPr>
            <w:noProof/>
          </w:rPr>
          <w:t>30</w:t>
        </w:r>
        <w:r>
          <w:fldChar w:fldCharType="end"/>
        </w:r>
      </w:p>
    </w:sdtContent>
  </w:sdt>
  <w:p w:rsidR="00DF5940" w:rsidRDefault="00DF594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40" w:rsidRDefault="00DF5940" w:rsidP="00EC1E2D">
    <w:pPr>
      <w:pStyle w:val="a8"/>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DF5940" w:rsidRDefault="00DF594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40" w:rsidRDefault="00DF5940" w:rsidP="00EC1E2D">
    <w:pPr>
      <w:pStyle w:val="a8"/>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954FFE">
      <w:rPr>
        <w:rStyle w:val="af4"/>
        <w:noProof/>
      </w:rPr>
      <w:t>59</w:t>
    </w:r>
    <w:r>
      <w:rPr>
        <w:rStyle w:val="af4"/>
      </w:rPr>
      <w:fldChar w:fldCharType="end"/>
    </w:r>
  </w:p>
  <w:p w:rsidR="00DF5940" w:rsidRDefault="00DF594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188623"/>
    </w:sdtPr>
    <w:sdtEndPr/>
    <w:sdtContent>
      <w:p w:rsidR="00DF5940" w:rsidRDefault="00DF5940">
        <w:pPr>
          <w:pStyle w:val="a8"/>
          <w:jc w:val="center"/>
        </w:pPr>
        <w:r>
          <w:fldChar w:fldCharType="begin"/>
        </w:r>
        <w:r>
          <w:instrText xml:space="preserve"> PAGE   \* MERGEFORMAT </w:instrText>
        </w:r>
        <w:r>
          <w:fldChar w:fldCharType="separate"/>
        </w:r>
        <w:r w:rsidR="00954FFE">
          <w:rPr>
            <w:noProof/>
          </w:rPr>
          <w:t>71</w:t>
        </w:r>
        <w:r>
          <w:rPr>
            <w:noProof/>
          </w:rPr>
          <w:fldChar w:fldCharType="end"/>
        </w:r>
      </w:p>
    </w:sdtContent>
  </w:sdt>
  <w:p w:rsidR="00DF5940" w:rsidRDefault="00DF59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DE9" w:rsidRDefault="003E4DE9" w:rsidP="005F14C7">
      <w:r>
        <w:separator/>
      </w:r>
    </w:p>
  </w:footnote>
  <w:footnote w:type="continuationSeparator" w:id="0">
    <w:p w:rsidR="003E4DE9" w:rsidRDefault="003E4DE9" w:rsidP="005F1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D25"/>
    <w:multiLevelType w:val="multilevel"/>
    <w:tmpl w:val="E544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647DB"/>
    <w:multiLevelType w:val="singleLevel"/>
    <w:tmpl w:val="0419000F"/>
    <w:lvl w:ilvl="0">
      <w:start w:val="1"/>
      <w:numFmt w:val="decimal"/>
      <w:lvlText w:val="%1."/>
      <w:lvlJc w:val="left"/>
      <w:pPr>
        <w:tabs>
          <w:tab w:val="num" w:pos="360"/>
        </w:tabs>
        <w:ind w:left="360" w:hanging="360"/>
      </w:pPr>
    </w:lvl>
  </w:abstractNum>
  <w:abstractNum w:abstractNumId="2">
    <w:nsid w:val="1391678B"/>
    <w:multiLevelType w:val="hybridMultilevel"/>
    <w:tmpl w:val="09545B20"/>
    <w:lvl w:ilvl="0" w:tplc="22A20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4D572C5"/>
    <w:multiLevelType w:val="multilevel"/>
    <w:tmpl w:val="7FA67BCA"/>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8D6089A"/>
    <w:multiLevelType w:val="hybridMultilevel"/>
    <w:tmpl w:val="F5BA7060"/>
    <w:lvl w:ilvl="0" w:tplc="2CD679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2D62B08"/>
    <w:multiLevelType w:val="multilevel"/>
    <w:tmpl w:val="250EF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1F05B4"/>
    <w:multiLevelType w:val="hybridMultilevel"/>
    <w:tmpl w:val="10E47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9F11C5"/>
    <w:multiLevelType w:val="multilevel"/>
    <w:tmpl w:val="CDC4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184A60"/>
    <w:multiLevelType w:val="multilevel"/>
    <w:tmpl w:val="74821F1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78158E2"/>
    <w:multiLevelType w:val="singleLevel"/>
    <w:tmpl w:val="959A9828"/>
    <w:lvl w:ilvl="0">
      <w:numFmt w:val="decimal"/>
      <w:lvlText w:val="%1)"/>
      <w:legacy w:legacy="1" w:legacySpace="0" w:legacyIndent="360"/>
      <w:lvlJc w:val="left"/>
      <w:rPr>
        <w:rFonts w:ascii="Times New Roman CYR" w:hAnsi="Times New Roman CYR" w:hint="default"/>
      </w:rPr>
    </w:lvl>
  </w:abstractNum>
  <w:abstractNum w:abstractNumId="10">
    <w:nsid w:val="4D172407"/>
    <w:multiLevelType w:val="hybridMultilevel"/>
    <w:tmpl w:val="A7D4E3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E8A399E"/>
    <w:multiLevelType w:val="multilevel"/>
    <w:tmpl w:val="6C686A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E35069"/>
    <w:multiLevelType w:val="hybridMultilevel"/>
    <w:tmpl w:val="42ECE67E"/>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nsid w:val="58E63719"/>
    <w:multiLevelType w:val="singleLevel"/>
    <w:tmpl w:val="959A9828"/>
    <w:lvl w:ilvl="0">
      <w:numFmt w:val="decimal"/>
      <w:lvlText w:val="%1)"/>
      <w:legacy w:legacy="1" w:legacySpace="0" w:legacyIndent="360"/>
      <w:lvlJc w:val="left"/>
      <w:rPr>
        <w:rFonts w:ascii="Times New Roman CYR" w:hAnsi="Times New Roman CYR" w:hint="default"/>
      </w:rPr>
    </w:lvl>
  </w:abstractNum>
  <w:abstractNum w:abstractNumId="14">
    <w:nsid w:val="604742AF"/>
    <w:multiLevelType w:val="multilevel"/>
    <w:tmpl w:val="7FA67BCA"/>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9D41845"/>
    <w:multiLevelType w:val="multilevel"/>
    <w:tmpl w:val="ABE27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3E31BF"/>
    <w:multiLevelType w:val="multilevel"/>
    <w:tmpl w:val="74821F1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3"/>
  </w:num>
  <w:num w:numId="3">
    <w:abstractNumId w:val="3"/>
  </w:num>
  <w:num w:numId="4">
    <w:abstractNumId w:val="16"/>
  </w:num>
  <w:num w:numId="5">
    <w:abstractNumId w:val="14"/>
  </w:num>
  <w:num w:numId="6">
    <w:abstractNumId w:val="8"/>
  </w:num>
  <w:num w:numId="7">
    <w:abstractNumId w:val="1"/>
    <w:lvlOverride w:ilvl="0">
      <w:startOverride w:val="1"/>
    </w:lvlOverride>
  </w:num>
  <w:num w:numId="8">
    <w:abstractNumId w:val="0"/>
  </w:num>
  <w:num w:numId="9">
    <w:abstractNumId w:val="11"/>
  </w:num>
  <w:num w:numId="10">
    <w:abstractNumId w:val="15"/>
  </w:num>
  <w:num w:numId="11">
    <w:abstractNumId w:val="5"/>
  </w:num>
  <w:num w:numId="12">
    <w:abstractNumId w:val="2"/>
  </w:num>
  <w:num w:numId="13">
    <w:abstractNumId w:val="10"/>
  </w:num>
  <w:num w:numId="14">
    <w:abstractNumId w:val="6"/>
  </w:num>
  <w:num w:numId="15">
    <w:abstractNumId w:val="12"/>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B6"/>
    <w:rsid w:val="00005DCF"/>
    <w:rsid w:val="00007CBC"/>
    <w:rsid w:val="0001589C"/>
    <w:rsid w:val="00017E95"/>
    <w:rsid w:val="000317F0"/>
    <w:rsid w:val="0004649A"/>
    <w:rsid w:val="00074F03"/>
    <w:rsid w:val="000952BE"/>
    <w:rsid w:val="000A1807"/>
    <w:rsid w:val="000A68E1"/>
    <w:rsid w:val="000C4E66"/>
    <w:rsid w:val="000D3615"/>
    <w:rsid w:val="000D6EC5"/>
    <w:rsid w:val="000F6EF6"/>
    <w:rsid w:val="00100E93"/>
    <w:rsid w:val="00120FA1"/>
    <w:rsid w:val="00147884"/>
    <w:rsid w:val="00172C72"/>
    <w:rsid w:val="001829F4"/>
    <w:rsid w:val="00184BEB"/>
    <w:rsid w:val="001963E0"/>
    <w:rsid w:val="00197AC1"/>
    <w:rsid w:val="001A4BF4"/>
    <w:rsid w:val="001C4AFC"/>
    <w:rsid w:val="001F598E"/>
    <w:rsid w:val="00211226"/>
    <w:rsid w:val="0022615E"/>
    <w:rsid w:val="002503E7"/>
    <w:rsid w:val="00280387"/>
    <w:rsid w:val="002940C3"/>
    <w:rsid w:val="002A255E"/>
    <w:rsid w:val="002A6FA8"/>
    <w:rsid w:val="002B421A"/>
    <w:rsid w:val="002C4216"/>
    <w:rsid w:val="002F4069"/>
    <w:rsid w:val="00325C7C"/>
    <w:rsid w:val="003435FA"/>
    <w:rsid w:val="00352DB8"/>
    <w:rsid w:val="003553D1"/>
    <w:rsid w:val="00364628"/>
    <w:rsid w:val="003837C1"/>
    <w:rsid w:val="003A6109"/>
    <w:rsid w:val="003D7CAC"/>
    <w:rsid w:val="003E3708"/>
    <w:rsid w:val="003E4DE9"/>
    <w:rsid w:val="003E6894"/>
    <w:rsid w:val="003F2EE0"/>
    <w:rsid w:val="003F32AC"/>
    <w:rsid w:val="0040040D"/>
    <w:rsid w:val="0041382B"/>
    <w:rsid w:val="00436626"/>
    <w:rsid w:val="004643E9"/>
    <w:rsid w:val="00492B88"/>
    <w:rsid w:val="004A5CBD"/>
    <w:rsid w:val="004B66A1"/>
    <w:rsid w:val="004C162D"/>
    <w:rsid w:val="004C1CFF"/>
    <w:rsid w:val="00502C69"/>
    <w:rsid w:val="00520728"/>
    <w:rsid w:val="0052207C"/>
    <w:rsid w:val="00552525"/>
    <w:rsid w:val="005736F5"/>
    <w:rsid w:val="00581E20"/>
    <w:rsid w:val="005929A8"/>
    <w:rsid w:val="00595A02"/>
    <w:rsid w:val="005A75BC"/>
    <w:rsid w:val="005B112B"/>
    <w:rsid w:val="005B35C5"/>
    <w:rsid w:val="005B3DF7"/>
    <w:rsid w:val="005F14C7"/>
    <w:rsid w:val="0061029E"/>
    <w:rsid w:val="00661EC2"/>
    <w:rsid w:val="006A2C95"/>
    <w:rsid w:val="006B7C9E"/>
    <w:rsid w:val="006F2A93"/>
    <w:rsid w:val="00703646"/>
    <w:rsid w:val="0071172B"/>
    <w:rsid w:val="00720A9F"/>
    <w:rsid w:val="00772EF4"/>
    <w:rsid w:val="00786E0D"/>
    <w:rsid w:val="00795926"/>
    <w:rsid w:val="007A27E8"/>
    <w:rsid w:val="007A33B0"/>
    <w:rsid w:val="007A5A2F"/>
    <w:rsid w:val="007B51C3"/>
    <w:rsid w:val="007B7FE2"/>
    <w:rsid w:val="007C2ADC"/>
    <w:rsid w:val="007C67D1"/>
    <w:rsid w:val="007D2EC5"/>
    <w:rsid w:val="007E2942"/>
    <w:rsid w:val="007F507E"/>
    <w:rsid w:val="00816651"/>
    <w:rsid w:val="00825745"/>
    <w:rsid w:val="00856ABC"/>
    <w:rsid w:val="00865511"/>
    <w:rsid w:val="00892F36"/>
    <w:rsid w:val="00895366"/>
    <w:rsid w:val="008C5BFF"/>
    <w:rsid w:val="008C5DF7"/>
    <w:rsid w:val="009014A6"/>
    <w:rsid w:val="0090185F"/>
    <w:rsid w:val="00915A06"/>
    <w:rsid w:val="0092024F"/>
    <w:rsid w:val="00933F96"/>
    <w:rsid w:val="00954235"/>
    <w:rsid w:val="00954FFE"/>
    <w:rsid w:val="009A49EB"/>
    <w:rsid w:val="009C2A93"/>
    <w:rsid w:val="009D0065"/>
    <w:rsid w:val="009D77AB"/>
    <w:rsid w:val="009E6B8F"/>
    <w:rsid w:val="009F47EF"/>
    <w:rsid w:val="00A143C8"/>
    <w:rsid w:val="00A22B3C"/>
    <w:rsid w:val="00A31A11"/>
    <w:rsid w:val="00A44E6D"/>
    <w:rsid w:val="00A45EA6"/>
    <w:rsid w:val="00A52AC1"/>
    <w:rsid w:val="00A566B2"/>
    <w:rsid w:val="00A81F63"/>
    <w:rsid w:val="00A936D5"/>
    <w:rsid w:val="00AB2943"/>
    <w:rsid w:val="00AC1D97"/>
    <w:rsid w:val="00AC2056"/>
    <w:rsid w:val="00AF4C4F"/>
    <w:rsid w:val="00AF516A"/>
    <w:rsid w:val="00B07E89"/>
    <w:rsid w:val="00B1007C"/>
    <w:rsid w:val="00B1160A"/>
    <w:rsid w:val="00B157D2"/>
    <w:rsid w:val="00B407EE"/>
    <w:rsid w:val="00B45F00"/>
    <w:rsid w:val="00B56B61"/>
    <w:rsid w:val="00B92F61"/>
    <w:rsid w:val="00BB3A17"/>
    <w:rsid w:val="00BC4AC2"/>
    <w:rsid w:val="00BE0D69"/>
    <w:rsid w:val="00C11175"/>
    <w:rsid w:val="00C11BA3"/>
    <w:rsid w:val="00C46525"/>
    <w:rsid w:val="00C72EBE"/>
    <w:rsid w:val="00C941D2"/>
    <w:rsid w:val="00C95C84"/>
    <w:rsid w:val="00C968DA"/>
    <w:rsid w:val="00CE0ABD"/>
    <w:rsid w:val="00D02EEF"/>
    <w:rsid w:val="00D71BB6"/>
    <w:rsid w:val="00DA239C"/>
    <w:rsid w:val="00DD60B9"/>
    <w:rsid w:val="00DF009A"/>
    <w:rsid w:val="00DF5940"/>
    <w:rsid w:val="00E06B88"/>
    <w:rsid w:val="00E07AA9"/>
    <w:rsid w:val="00E15762"/>
    <w:rsid w:val="00E2514C"/>
    <w:rsid w:val="00E30724"/>
    <w:rsid w:val="00E30F1D"/>
    <w:rsid w:val="00E54D03"/>
    <w:rsid w:val="00E60D0A"/>
    <w:rsid w:val="00E633E8"/>
    <w:rsid w:val="00E806C1"/>
    <w:rsid w:val="00E83A08"/>
    <w:rsid w:val="00E872C7"/>
    <w:rsid w:val="00E9546C"/>
    <w:rsid w:val="00EC1E2D"/>
    <w:rsid w:val="00ED0E0E"/>
    <w:rsid w:val="00F25091"/>
    <w:rsid w:val="00F3142B"/>
    <w:rsid w:val="00F5401A"/>
    <w:rsid w:val="00F54204"/>
    <w:rsid w:val="00F57770"/>
    <w:rsid w:val="00F61572"/>
    <w:rsid w:val="00F61EBE"/>
    <w:rsid w:val="00F70202"/>
    <w:rsid w:val="00F94354"/>
    <w:rsid w:val="00F95404"/>
    <w:rsid w:val="00FA0BC5"/>
    <w:rsid w:val="00FC025D"/>
    <w:rsid w:val="00FF26CE"/>
    <w:rsid w:val="00FF51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3E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07CBC"/>
    <w:pPr>
      <w:outlineLvl w:val="0"/>
    </w:pPr>
    <w:rPr>
      <w:b/>
      <w:bCs/>
      <w:color w:val="000000"/>
      <w:kern w:val="36"/>
    </w:rPr>
  </w:style>
  <w:style w:type="paragraph" w:styleId="2">
    <w:name w:val="heading 2"/>
    <w:basedOn w:val="a"/>
    <w:link w:val="20"/>
    <w:qFormat/>
    <w:rsid w:val="00007CBC"/>
    <w:pPr>
      <w:outlineLvl w:val="1"/>
    </w:pPr>
    <w:rPr>
      <w:b/>
      <w:bCs/>
      <w:color w:val="000000"/>
    </w:rPr>
  </w:style>
  <w:style w:type="paragraph" w:styleId="3">
    <w:name w:val="heading 3"/>
    <w:basedOn w:val="a"/>
    <w:link w:val="30"/>
    <w:uiPriority w:val="9"/>
    <w:qFormat/>
    <w:rsid w:val="00007CBC"/>
    <w:pPr>
      <w:outlineLvl w:val="2"/>
    </w:pPr>
    <w:rPr>
      <w:b/>
      <w:bCs/>
      <w:color w:val="000000"/>
    </w:rPr>
  </w:style>
  <w:style w:type="paragraph" w:styleId="4">
    <w:name w:val="heading 4"/>
    <w:basedOn w:val="a"/>
    <w:link w:val="40"/>
    <w:uiPriority w:val="9"/>
    <w:qFormat/>
    <w:rsid w:val="00007CBC"/>
    <w:pPr>
      <w:outlineLvl w:val="3"/>
    </w:pPr>
    <w:rPr>
      <w:b/>
      <w:bCs/>
      <w:color w:val="000000"/>
    </w:rPr>
  </w:style>
  <w:style w:type="paragraph" w:styleId="5">
    <w:name w:val="heading 5"/>
    <w:basedOn w:val="a"/>
    <w:link w:val="50"/>
    <w:qFormat/>
    <w:rsid w:val="00007CBC"/>
    <w:pPr>
      <w:outlineLvl w:val="4"/>
    </w:pPr>
    <w:rPr>
      <w:b/>
      <w:bCs/>
      <w:color w:val="000000"/>
    </w:rPr>
  </w:style>
  <w:style w:type="paragraph" w:styleId="6">
    <w:name w:val="heading 6"/>
    <w:basedOn w:val="a"/>
    <w:link w:val="60"/>
    <w:uiPriority w:val="9"/>
    <w:qFormat/>
    <w:rsid w:val="00007CBC"/>
    <w:pPr>
      <w:outlineLvl w:val="5"/>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1BB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rsid w:val="00D71BB6"/>
    <w:pPr>
      <w:spacing w:before="100" w:beforeAutospacing="1" w:after="100" w:afterAutospacing="1"/>
    </w:pPr>
  </w:style>
  <w:style w:type="character" w:styleId="a5">
    <w:name w:val="line number"/>
    <w:basedOn w:val="a0"/>
    <w:uiPriority w:val="99"/>
    <w:rsid w:val="00D71BB6"/>
  </w:style>
  <w:style w:type="paragraph" w:styleId="a6">
    <w:name w:val="header"/>
    <w:basedOn w:val="a"/>
    <w:link w:val="a7"/>
    <w:uiPriority w:val="99"/>
    <w:rsid w:val="00D71BB6"/>
    <w:pPr>
      <w:tabs>
        <w:tab w:val="center" w:pos="4677"/>
        <w:tab w:val="right" w:pos="9355"/>
      </w:tabs>
    </w:pPr>
  </w:style>
  <w:style w:type="character" w:customStyle="1" w:styleId="a7">
    <w:name w:val="Верхний колонтитул Знак"/>
    <w:basedOn w:val="a0"/>
    <w:link w:val="a6"/>
    <w:uiPriority w:val="99"/>
    <w:rsid w:val="00D71BB6"/>
    <w:rPr>
      <w:rFonts w:ascii="Times New Roman" w:eastAsia="Times New Roman" w:hAnsi="Times New Roman" w:cs="Times New Roman"/>
      <w:sz w:val="24"/>
      <w:szCs w:val="24"/>
      <w:lang w:eastAsia="ru-RU"/>
    </w:rPr>
  </w:style>
  <w:style w:type="paragraph" w:styleId="a8">
    <w:name w:val="footer"/>
    <w:basedOn w:val="a"/>
    <w:link w:val="a9"/>
    <w:uiPriority w:val="99"/>
    <w:rsid w:val="00D71BB6"/>
    <w:pPr>
      <w:tabs>
        <w:tab w:val="center" w:pos="4677"/>
        <w:tab w:val="right" w:pos="9355"/>
      </w:tabs>
    </w:pPr>
  </w:style>
  <w:style w:type="character" w:customStyle="1" w:styleId="a9">
    <w:name w:val="Нижний колонтитул Знак"/>
    <w:basedOn w:val="a0"/>
    <w:link w:val="a8"/>
    <w:uiPriority w:val="99"/>
    <w:rsid w:val="00D71BB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00E93"/>
  </w:style>
  <w:style w:type="character" w:styleId="aa">
    <w:name w:val="Hyperlink"/>
    <w:basedOn w:val="a0"/>
    <w:uiPriority w:val="99"/>
    <w:unhideWhenUsed/>
    <w:rsid w:val="00581E20"/>
    <w:rPr>
      <w:color w:val="0000FF"/>
      <w:u w:val="single"/>
    </w:rPr>
  </w:style>
  <w:style w:type="character" w:styleId="ab">
    <w:name w:val="Strong"/>
    <w:basedOn w:val="a0"/>
    <w:uiPriority w:val="22"/>
    <w:qFormat/>
    <w:rsid w:val="00581E20"/>
    <w:rPr>
      <w:b/>
      <w:bCs/>
    </w:rPr>
  </w:style>
  <w:style w:type="paragraph" w:styleId="ac">
    <w:name w:val="Balloon Text"/>
    <w:basedOn w:val="a"/>
    <w:link w:val="ad"/>
    <w:uiPriority w:val="99"/>
    <w:semiHidden/>
    <w:unhideWhenUsed/>
    <w:rsid w:val="00A566B2"/>
    <w:rPr>
      <w:rFonts w:ascii="Tahoma" w:hAnsi="Tahoma" w:cs="Tahoma"/>
      <w:sz w:val="16"/>
      <w:szCs w:val="16"/>
    </w:rPr>
  </w:style>
  <w:style w:type="character" w:customStyle="1" w:styleId="ad">
    <w:name w:val="Текст выноски Знак"/>
    <w:basedOn w:val="a0"/>
    <w:link w:val="ac"/>
    <w:uiPriority w:val="99"/>
    <w:semiHidden/>
    <w:rsid w:val="00A566B2"/>
    <w:rPr>
      <w:rFonts w:ascii="Tahoma" w:eastAsia="Times New Roman" w:hAnsi="Tahoma" w:cs="Tahoma"/>
      <w:sz w:val="16"/>
      <w:szCs w:val="16"/>
      <w:lang w:eastAsia="ru-RU"/>
    </w:rPr>
  </w:style>
  <w:style w:type="paragraph" w:styleId="ae">
    <w:name w:val="Body Text"/>
    <w:basedOn w:val="a"/>
    <w:link w:val="af"/>
    <w:uiPriority w:val="99"/>
    <w:unhideWhenUsed/>
    <w:rsid w:val="00B157D2"/>
    <w:pPr>
      <w:spacing w:after="120" w:line="276" w:lineRule="auto"/>
    </w:pPr>
    <w:rPr>
      <w:rFonts w:ascii="Calibri" w:eastAsia="Calibri" w:hAnsi="Calibri"/>
      <w:sz w:val="22"/>
      <w:szCs w:val="22"/>
      <w:lang w:eastAsia="en-US"/>
    </w:rPr>
  </w:style>
  <w:style w:type="character" w:customStyle="1" w:styleId="af">
    <w:name w:val="Основной текст Знак"/>
    <w:basedOn w:val="a0"/>
    <w:link w:val="ae"/>
    <w:uiPriority w:val="99"/>
    <w:rsid w:val="00B157D2"/>
    <w:rPr>
      <w:rFonts w:ascii="Calibri" w:eastAsia="Calibri" w:hAnsi="Calibri" w:cs="Times New Roman"/>
    </w:rPr>
  </w:style>
  <w:style w:type="character" w:customStyle="1" w:styleId="10">
    <w:name w:val="Заголовок 1 Знак"/>
    <w:basedOn w:val="a0"/>
    <w:link w:val="1"/>
    <w:uiPriority w:val="9"/>
    <w:rsid w:val="00007CBC"/>
    <w:rPr>
      <w:rFonts w:ascii="Times New Roman" w:eastAsia="Times New Roman" w:hAnsi="Times New Roman" w:cs="Times New Roman"/>
      <w:b/>
      <w:bCs/>
      <w:color w:val="000000"/>
      <w:kern w:val="36"/>
      <w:sz w:val="24"/>
      <w:szCs w:val="24"/>
      <w:lang w:eastAsia="ru-RU"/>
    </w:rPr>
  </w:style>
  <w:style w:type="character" w:customStyle="1" w:styleId="20">
    <w:name w:val="Заголовок 2 Знак"/>
    <w:basedOn w:val="a0"/>
    <w:link w:val="2"/>
    <w:rsid w:val="00007CBC"/>
    <w:rPr>
      <w:rFonts w:ascii="Times New Roman" w:eastAsia="Times New Roman" w:hAnsi="Times New Roman" w:cs="Times New Roman"/>
      <w:b/>
      <w:bCs/>
      <w:color w:val="000000"/>
      <w:sz w:val="24"/>
      <w:szCs w:val="24"/>
      <w:lang w:eastAsia="ru-RU"/>
    </w:rPr>
  </w:style>
  <w:style w:type="character" w:customStyle="1" w:styleId="30">
    <w:name w:val="Заголовок 3 Знак"/>
    <w:basedOn w:val="a0"/>
    <w:link w:val="3"/>
    <w:uiPriority w:val="9"/>
    <w:rsid w:val="00007CBC"/>
    <w:rPr>
      <w:rFonts w:ascii="Times New Roman" w:eastAsia="Times New Roman" w:hAnsi="Times New Roman" w:cs="Times New Roman"/>
      <w:b/>
      <w:bCs/>
      <w:color w:val="000000"/>
      <w:sz w:val="24"/>
      <w:szCs w:val="24"/>
      <w:lang w:eastAsia="ru-RU"/>
    </w:rPr>
  </w:style>
  <w:style w:type="character" w:customStyle="1" w:styleId="40">
    <w:name w:val="Заголовок 4 Знак"/>
    <w:basedOn w:val="a0"/>
    <w:link w:val="4"/>
    <w:uiPriority w:val="9"/>
    <w:rsid w:val="00007CBC"/>
    <w:rPr>
      <w:rFonts w:ascii="Times New Roman" w:eastAsia="Times New Roman" w:hAnsi="Times New Roman" w:cs="Times New Roman"/>
      <w:b/>
      <w:bCs/>
      <w:color w:val="000000"/>
      <w:sz w:val="24"/>
      <w:szCs w:val="24"/>
      <w:lang w:eastAsia="ru-RU"/>
    </w:rPr>
  </w:style>
  <w:style w:type="character" w:customStyle="1" w:styleId="50">
    <w:name w:val="Заголовок 5 Знак"/>
    <w:basedOn w:val="a0"/>
    <w:link w:val="5"/>
    <w:rsid w:val="00007CBC"/>
    <w:rPr>
      <w:rFonts w:ascii="Times New Roman" w:eastAsia="Times New Roman" w:hAnsi="Times New Roman" w:cs="Times New Roman"/>
      <w:b/>
      <w:bCs/>
      <w:color w:val="000000"/>
      <w:sz w:val="24"/>
      <w:szCs w:val="24"/>
      <w:lang w:eastAsia="ru-RU"/>
    </w:rPr>
  </w:style>
  <w:style w:type="character" w:customStyle="1" w:styleId="60">
    <w:name w:val="Заголовок 6 Знак"/>
    <w:basedOn w:val="a0"/>
    <w:link w:val="6"/>
    <w:uiPriority w:val="9"/>
    <w:rsid w:val="00007CBC"/>
    <w:rPr>
      <w:rFonts w:ascii="Times New Roman" w:eastAsia="Times New Roman" w:hAnsi="Times New Roman" w:cs="Times New Roman"/>
      <w:b/>
      <w:bCs/>
      <w:color w:val="000000"/>
      <w:sz w:val="24"/>
      <w:szCs w:val="24"/>
      <w:lang w:eastAsia="ru-RU"/>
    </w:rPr>
  </w:style>
  <w:style w:type="numbering" w:customStyle="1" w:styleId="11">
    <w:name w:val="Нет списка1"/>
    <w:next w:val="a2"/>
    <w:uiPriority w:val="99"/>
    <w:semiHidden/>
    <w:unhideWhenUsed/>
    <w:rsid w:val="00007CBC"/>
  </w:style>
  <w:style w:type="character" w:styleId="af0">
    <w:name w:val="FollowedHyperlink"/>
    <w:basedOn w:val="a0"/>
    <w:uiPriority w:val="99"/>
    <w:semiHidden/>
    <w:unhideWhenUsed/>
    <w:rsid w:val="00007CBC"/>
    <w:rPr>
      <w:rFonts w:ascii="Arial" w:hAnsi="Arial" w:cs="Arial" w:hint="default"/>
      <w:color w:val="095555"/>
      <w:sz w:val="20"/>
      <w:szCs w:val="20"/>
      <w:u w:val="single"/>
    </w:rPr>
  </w:style>
  <w:style w:type="character" w:styleId="af1">
    <w:name w:val="Emphasis"/>
    <w:basedOn w:val="a0"/>
    <w:uiPriority w:val="20"/>
    <w:qFormat/>
    <w:rsid w:val="00007CBC"/>
    <w:rPr>
      <w:i/>
      <w:iCs/>
    </w:rPr>
  </w:style>
  <w:style w:type="paragraph" w:customStyle="1" w:styleId="text">
    <w:name w:val="text"/>
    <w:basedOn w:val="a"/>
    <w:rsid w:val="00007CBC"/>
    <w:pPr>
      <w:spacing w:before="300" w:after="100" w:afterAutospacing="1"/>
      <w:ind w:left="300" w:right="450"/>
      <w:jc w:val="both"/>
    </w:pPr>
    <w:rPr>
      <w:rFonts w:ascii="Arial" w:hAnsi="Arial" w:cs="Arial"/>
      <w:color w:val="000000"/>
      <w:sz w:val="20"/>
      <w:szCs w:val="20"/>
    </w:rPr>
  </w:style>
  <w:style w:type="paragraph" w:customStyle="1" w:styleId="description">
    <w:name w:val="description"/>
    <w:basedOn w:val="a"/>
    <w:rsid w:val="00007CBC"/>
    <w:pPr>
      <w:spacing w:before="100" w:beforeAutospacing="1" w:after="100" w:afterAutospacing="1"/>
    </w:pPr>
    <w:rPr>
      <w:rFonts w:ascii="Arial" w:hAnsi="Arial" w:cs="Arial"/>
      <w:color w:val="000000"/>
      <w:sz w:val="20"/>
      <w:szCs w:val="20"/>
    </w:rPr>
  </w:style>
  <w:style w:type="paragraph" w:customStyle="1" w:styleId="info">
    <w:name w:val="info"/>
    <w:basedOn w:val="a"/>
    <w:rsid w:val="00007CBC"/>
    <w:pPr>
      <w:spacing w:before="100" w:beforeAutospacing="1" w:after="100" w:afterAutospacing="1"/>
      <w:jc w:val="both"/>
    </w:pPr>
    <w:rPr>
      <w:rFonts w:ascii="Arial" w:hAnsi="Arial" w:cs="Arial"/>
      <w:color w:val="000000"/>
      <w:sz w:val="17"/>
      <w:szCs w:val="17"/>
    </w:rPr>
  </w:style>
  <w:style w:type="paragraph" w:customStyle="1" w:styleId="precap">
    <w:name w:val="precap"/>
    <w:basedOn w:val="a"/>
    <w:rsid w:val="00007CBC"/>
    <w:pPr>
      <w:spacing w:before="100" w:beforeAutospacing="1" w:after="100" w:afterAutospacing="1"/>
    </w:pPr>
    <w:rPr>
      <w:rFonts w:ascii="Courier New" w:hAnsi="Courier New" w:cs="Courier New"/>
      <w:color w:val="000000"/>
      <w:sz w:val="20"/>
      <w:szCs w:val="20"/>
    </w:rPr>
  </w:style>
  <w:style w:type="paragraph" w:customStyle="1" w:styleId="zc-bnr-cntnr">
    <w:name w:val="zc-bnr-cntnr"/>
    <w:basedOn w:val="a"/>
    <w:rsid w:val="00007CBC"/>
    <w:pPr>
      <w:spacing w:before="100" w:beforeAutospacing="1" w:after="100" w:afterAutospacing="1"/>
    </w:pPr>
    <w:rPr>
      <w:rFonts w:ascii="Arial" w:hAnsi="Arial" w:cs="Arial"/>
      <w:color w:val="000000"/>
      <w:sz w:val="20"/>
      <w:szCs w:val="20"/>
    </w:rPr>
  </w:style>
  <w:style w:type="paragraph" w:customStyle="1" w:styleId="zc-bnr-cntnr-dsp">
    <w:name w:val="zc-bnr-cntnr-dsp"/>
    <w:basedOn w:val="a"/>
    <w:rsid w:val="00007CBC"/>
    <w:pPr>
      <w:spacing w:before="100" w:beforeAutospacing="1" w:after="100" w:afterAutospacing="1"/>
    </w:pPr>
    <w:rPr>
      <w:rFonts w:ascii="Arial" w:hAnsi="Arial" w:cs="Arial"/>
      <w:color w:val="000000"/>
      <w:sz w:val="20"/>
      <w:szCs w:val="20"/>
    </w:rPr>
  </w:style>
  <w:style w:type="paragraph" w:customStyle="1" w:styleId="zc-hidden">
    <w:name w:val="zc-hidden"/>
    <w:basedOn w:val="a"/>
    <w:rsid w:val="00007CBC"/>
    <w:pPr>
      <w:spacing w:before="100" w:beforeAutospacing="1" w:after="100" w:afterAutospacing="1"/>
    </w:pPr>
    <w:rPr>
      <w:rFonts w:ascii="Arial" w:hAnsi="Arial" w:cs="Arial"/>
      <w:color w:val="000000"/>
      <w:sz w:val="20"/>
      <w:szCs w:val="20"/>
    </w:rPr>
  </w:style>
  <w:style w:type="paragraph" w:customStyle="1" w:styleId="zc-cls-btn">
    <w:name w:val="zc-cls-btn"/>
    <w:basedOn w:val="a"/>
    <w:rsid w:val="00007CBC"/>
    <w:pPr>
      <w:spacing w:before="100" w:beforeAutospacing="1" w:after="100" w:afterAutospacing="1"/>
    </w:pPr>
    <w:rPr>
      <w:rFonts w:ascii="Arial" w:hAnsi="Arial" w:cs="Arial"/>
      <w:color w:val="000000"/>
      <w:sz w:val="20"/>
      <w:szCs w:val="20"/>
    </w:rPr>
  </w:style>
  <w:style w:type="paragraph" w:customStyle="1" w:styleId="zc-ppnr-lnk">
    <w:name w:val="zc-ppnr-lnk"/>
    <w:basedOn w:val="a"/>
    <w:rsid w:val="00007CBC"/>
    <w:pPr>
      <w:spacing w:before="100" w:beforeAutospacing="1" w:after="100" w:afterAutospacing="1"/>
    </w:pPr>
    <w:rPr>
      <w:rFonts w:ascii="Arial" w:hAnsi="Arial" w:cs="Arial"/>
      <w:color w:val="0000FF"/>
      <w:sz w:val="17"/>
      <w:szCs w:val="17"/>
    </w:rPr>
  </w:style>
  <w:style w:type="paragraph" w:customStyle="1" w:styleId="zc-ppnr-img">
    <w:name w:val="zc-ppnr-img"/>
    <w:basedOn w:val="a"/>
    <w:rsid w:val="00007CBC"/>
    <w:pPr>
      <w:pBdr>
        <w:top w:val="single" w:sz="6" w:space="0" w:color="888888"/>
        <w:left w:val="single" w:sz="6" w:space="0" w:color="888888"/>
        <w:bottom w:val="single" w:sz="6" w:space="0" w:color="888888"/>
        <w:right w:val="single" w:sz="6" w:space="0" w:color="888888"/>
      </w:pBdr>
      <w:spacing w:before="100" w:beforeAutospacing="1" w:after="100" w:afterAutospacing="1" w:line="150" w:lineRule="atLeast"/>
    </w:pPr>
    <w:rPr>
      <w:rFonts w:ascii="Tahoma" w:hAnsi="Tahoma" w:cs="Tahoma"/>
      <w:color w:val="000000"/>
    </w:rPr>
  </w:style>
  <w:style w:type="paragraph" w:customStyle="1" w:styleId="zc-slf-dv">
    <w:name w:val="zc-slf-dv"/>
    <w:basedOn w:val="a"/>
    <w:rsid w:val="00007CBC"/>
    <w:pPr>
      <w:spacing w:before="100" w:beforeAutospacing="1" w:after="100" w:afterAutospacing="1"/>
    </w:pPr>
    <w:rPr>
      <w:rFonts w:ascii="Arial" w:hAnsi="Arial" w:cs="Arial"/>
      <w:color w:val="000000"/>
      <w:sz w:val="20"/>
      <w:szCs w:val="20"/>
    </w:rPr>
  </w:style>
  <w:style w:type="paragraph" w:customStyle="1" w:styleId="yap-yadirecttop-vertical">
    <w:name w:val="yap-ya_direct_top-vertical"/>
    <w:basedOn w:val="a"/>
    <w:rsid w:val="00007CBC"/>
    <w:pPr>
      <w:textAlignment w:val="baseline"/>
    </w:pPr>
    <w:rPr>
      <w:rFonts w:ascii="inherit" w:hAnsi="inherit" w:cs="Arial"/>
      <w:color w:val="000000"/>
      <w:sz w:val="29"/>
      <w:szCs w:val="29"/>
    </w:rPr>
  </w:style>
  <w:style w:type="paragraph" w:customStyle="1" w:styleId="zc-frm">
    <w:name w:val="zc-frm"/>
    <w:basedOn w:val="a"/>
    <w:rsid w:val="00007CBC"/>
    <w:pPr>
      <w:spacing w:before="100" w:beforeAutospacing="1" w:after="100" w:afterAutospacing="1"/>
    </w:pPr>
    <w:rPr>
      <w:rFonts w:ascii="Arial" w:hAnsi="Arial" w:cs="Arial"/>
      <w:color w:val="000000"/>
      <w:sz w:val="20"/>
      <w:szCs w:val="20"/>
    </w:rPr>
  </w:style>
  <w:style w:type="paragraph" w:customStyle="1" w:styleId="zc-clk-hndlr">
    <w:name w:val="zc-clk-hndlr"/>
    <w:basedOn w:val="a"/>
    <w:rsid w:val="00007CBC"/>
    <w:pPr>
      <w:spacing w:before="100" w:beforeAutospacing="1" w:after="100" w:afterAutospacing="1"/>
    </w:pPr>
    <w:rPr>
      <w:rFonts w:ascii="Arial" w:hAnsi="Arial" w:cs="Arial"/>
      <w:color w:val="000000"/>
      <w:sz w:val="20"/>
      <w:szCs w:val="20"/>
    </w:rPr>
  </w:style>
  <w:style w:type="paragraph" w:customStyle="1" w:styleId="zc-inner">
    <w:name w:val="zc-inner"/>
    <w:basedOn w:val="a"/>
    <w:rsid w:val="00007CBC"/>
    <w:pPr>
      <w:spacing w:before="100" w:beforeAutospacing="1" w:after="100" w:afterAutospacing="1"/>
    </w:pPr>
    <w:rPr>
      <w:rFonts w:ascii="Arial" w:hAnsi="Arial" w:cs="Arial"/>
      <w:color w:val="000000"/>
      <w:sz w:val="20"/>
      <w:szCs w:val="20"/>
    </w:rPr>
  </w:style>
  <w:style w:type="paragraph" w:customStyle="1" w:styleId="yap-layoutlogo">
    <w:name w:val="yap-layout__logo"/>
    <w:basedOn w:val="a"/>
    <w:rsid w:val="00007CBC"/>
    <w:pPr>
      <w:spacing w:before="100" w:beforeAutospacing="1" w:after="100" w:afterAutospacing="1"/>
    </w:pPr>
    <w:rPr>
      <w:rFonts w:ascii="Arial" w:hAnsi="Arial" w:cs="Arial"/>
      <w:color w:val="000000"/>
      <w:sz w:val="20"/>
      <w:szCs w:val="20"/>
    </w:rPr>
  </w:style>
  <w:style w:type="paragraph" w:customStyle="1" w:styleId="yap-layoutwrapper">
    <w:name w:val="yap-layout__wrapper"/>
    <w:basedOn w:val="a"/>
    <w:rsid w:val="00007CBC"/>
    <w:pPr>
      <w:spacing w:before="100" w:beforeAutospacing="1" w:after="100" w:afterAutospacing="1"/>
    </w:pPr>
    <w:rPr>
      <w:rFonts w:ascii="Arial" w:hAnsi="Arial" w:cs="Arial"/>
      <w:color w:val="000000"/>
      <w:sz w:val="20"/>
      <w:szCs w:val="20"/>
    </w:rPr>
  </w:style>
  <w:style w:type="paragraph" w:customStyle="1" w:styleId="yap-layoutitem">
    <w:name w:val="yap-layout__item"/>
    <w:basedOn w:val="a"/>
    <w:rsid w:val="00007CBC"/>
    <w:pPr>
      <w:spacing w:before="100" w:beforeAutospacing="1" w:after="100" w:afterAutospacing="1"/>
    </w:pPr>
    <w:rPr>
      <w:rFonts w:ascii="Arial" w:hAnsi="Arial" w:cs="Arial"/>
      <w:color w:val="000000"/>
      <w:sz w:val="20"/>
      <w:szCs w:val="20"/>
    </w:rPr>
  </w:style>
  <w:style w:type="paragraph" w:customStyle="1" w:styleId="yap-layoutitemabused">
    <w:name w:val="yap-layout__item_abused"/>
    <w:basedOn w:val="a"/>
    <w:rsid w:val="00007CBC"/>
    <w:pPr>
      <w:spacing w:before="100" w:beforeAutospacing="1" w:after="100" w:afterAutospacing="1"/>
    </w:pPr>
    <w:rPr>
      <w:rFonts w:ascii="Arial" w:hAnsi="Arial" w:cs="Arial"/>
      <w:color w:val="000000"/>
      <w:sz w:val="20"/>
      <w:szCs w:val="20"/>
    </w:rPr>
  </w:style>
  <w:style w:type="paragraph" w:customStyle="1" w:styleId="yap-vk-main">
    <w:name w:val="yap-vk-main"/>
    <w:basedOn w:val="a"/>
    <w:rsid w:val="00007CBC"/>
    <w:pPr>
      <w:spacing w:before="100" w:beforeAutospacing="1" w:after="100" w:afterAutospacing="1"/>
    </w:pPr>
    <w:rPr>
      <w:rFonts w:ascii="Arial" w:hAnsi="Arial" w:cs="Arial"/>
      <w:color w:val="000000"/>
      <w:sz w:val="20"/>
      <w:szCs w:val="20"/>
    </w:rPr>
  </w:style>
  <w:style w:type="paragraph" w:customStyle="1" w:styleId="yap-logo-blockarrow">
    <w:name w:val="yap-logo-block__arrow"/>
    <w:basedOn w:val="a"/>
    <w:rsid w:val="00007CBC"/>
    <w:pPr>
      <w:spacing w:before="100" w:beforeAutospacing="1" w:after="100" w:afterAutospacing="1"/>
    </w:pPr>
    <w:rPr>
      <w:rFonts w:ascii="Arial" w:hAnsi="Arial" w:cs="Arial"/>
      <w:color w:val="000000"/>
      <w:sz w:val="20"/>
      <w:szCs w:val="20"/>
    </w:rPr>
  </w:style>
  <w:style w:type="paragraph" w:customStyle="1" w:styleId="yap-adtuneimage">
    <w:name w:val="yap-adtune__image"/>
    <w:basedOn w:val="a"/>
    <w:rsid w:val="00007CBC"/>
    <w:pPr>
      <w:spacing w:before="100" w:beforeAutospacing="1" w:after="100" w:afterAutospacing="1"/>
    </w:pPr>
    <w:rPr>
      <w:rFonts w:ascii="Arial" w:hAnsi="Arial" w:cs="Arial"/>
      <w:color w:val="000000"/>
      <w:sz w:val="20"/>
      <w:szCs w:val="20"/>
    </w:rPr>
  </w:style>
  <w:style w:type="paragraph" w:customStyle="1" w:styleId="yap-adtunetooltip">
    <w:name w:val="yap-adtune__tooltip"/>
    <w:basedOn w:val="a"/>
    <w:rsid w:val="00007CBC"/>
    <w:pPr>
      <w:spacing w:before="100" w:beforeAutospacing="1" w:after="100" w:afterAutospacing="1"/>
    </w:pPr>
    <w:rPr>
      <w:rFonts w:ascii="Arial" w:hAnsi="Arial" w:cs="Arial"/>
      <w:color w:val="000000"/>
      <w:sz w:val="20"/>
      <w:szCs w:val="20"/>
    </w:rPr>
  </w:style>
  <w:style w:type="paragraph" w:customStyle="1" w:styleId="yap-contactsinfo-icon">
    <w:name w:val="yap-contacts__info-icon"/>
    <w:basedOn w:val="a"/>
    <w:rsid w:val="00007CBC"/>
    <w:pPr>
      <w:spacing w:before="100" w:beforeAutospacing="1" w:after="100" w:afterAutospacing="1"/>
    </w:pPr>
    <w:rPr>
      <w:rFonts w:ascii="Arial" w:hAnsi="Arial" w:cs="Arial"/>
      <w:color w:val="000000"/>
      <w:sz w:val="20"/>
      <w:szCs w:val="20"/>
    </w:rPr>
  </w:style>
  <w:style w:type="paragraph" w:customStyle="1" w:styleId="yap-age">
    <w:name w:val="yap-age"/>
    <w:basedOn w:val="a"/>
    <w:rsid w:val="00007CBC"/>
    <w:pPr>
      <w:spacing w:before="100" w:beforeAutospacing="1" w:after="100" w:afterAutospacing="1"/>
    </w:pPr>
    <w:rPr>
      <w:rFonts w:ascii="Arial" w:hAnsi="Arial" w:cs="Arial"/>
      <w:color w:val="000000"/>
      <w:sz w:val="20"/>
      <w:szCs w:val="20"/>
    </w:rPr>
  </w:style>
  <w:style w:type="paragraph" w:customStyle="1" w:styleId="yap-warning">
    <w:name w:val="yap-warning"/>
    <w:basedOn w:val="a"/>
    <w:rsid w:val="00007CBC"/>
    <w:pPr>
      <w:spacing w:before="100" w:beforeAutospacing="1" w:after="100" w:afterAutospacing="1"/>
    </w:pPr>
    <w:rPr>
      <w:rFonts w:ascii="Arial" w:hAnsi="Arial" w:cs="Arial"/>
      <w:color w:val="000000"/>
      <w:sz w:val="20"/>
      <w:szCs w:val="20"/>
    </w:rPr>
  </w:style>
  <w:style w:type="paragraph" w:customStyle="1" w:styleId="yap-layoutpicture">
    <w:name w:val="yap-layout__picture"/>
    <w:basedOn w:val="a"/>
    <w:rsid w:val="00007CBC"/>
    <w:pPr>
      <w:spacing w:before="100" w:beforeAutospacing="1" w:after="100" w:afterAutospacing="1"/>
    </w:pPr>
    <w:rPr>
      <w:rFonts w:ascii="Arial" w:hAnsi="Arial" w:cs="Arial"/>
      <w:color w:val="000000"/>
      <w:sz w:val="20"/>
      <w:szCs w:val="20"/>
    </w:rPr>
  </w:style>
  <w:style w:type="paragraph" w:customStyle="1" w:styleId="yap-layoutage">
    <w:name w:val="yap-layout__age"/>
    <w:basedOn w:val="a"/>
    <w:rsid w:val="00007CBC"/>
    <w:pPr>
      <w:spacing w:before="100" w:beforeAutospacing="1" w:after="100" w:afterAutospacing="1"/>
    </w:pPr>
    <w:rPr>
      <w:rFonts w:ascii="Arial" w:hAnsi="Arial" w:cs="Arial"/>
      <w:color w:val="000000"/>
      <w:sz w:val="20"/>
      <w:szCs w:val="20"/>
    </w:rPr>
  </w:style>
  <w:style w:type="paragraph" w:customStyle="1" w:styleId="yap-layoutitempicturefalse">
    <w:name w:val="yap-layout__item_picture_false"/>
    <w:basedOn w:val="a"/>
    <w:rsid w:val="00007CBC"/>
    <w:pPr>
      <w:spacing w:before="100" w:beforeAutospacing="1" w:after="100" w:afterAutospacing="1"/>
    </w:pPr>
    <w:rPr>
      <w:rFonts w:ascii="Arial" w:hAnsi="Arial" w:cs="Arial"/>
      <w:color w:val="000000"/>
      <w:sz w:val="20"/>
      <w:szCs w:val="20"/>
    </w:rPr>
  </w:style>
  <w:style w:type="paragraph" w:customStyle="1" w:styleId="yap-layoutinner">
    <w:name w:val="yap-layout__inner"/>
    <w:basedOn w:val="a"/>
    <w:rsid w:val="00007CBC"/>
    <w:pPr>
      <w:spacing w:before="100" w:beforeAutospacing="1" w:after="100" w:afterAutospacing="1"/>
    </w:pPr>
    <w:rPr>
      <w:rFonts w:ascii="Arial" w:hAnsi="Arial" w:cs="Arial"/>
      <w:color w:val="000000"/>
      <w:sz w:val="20"/>
      <w:szCs w:val="20"/>
    </w:rPr>
  </w:style>
  <w:style w:type="paragraph" w:customStyle="1" w:styleId="yap-layouttitle">
    <w:name w:val="yap-layout__title"/>
    <w:basedOn w:val="a"/>
    <w:rsid w:val="00007CBC"/>
    <w:pPr>
      <w:spacing w:before="100" w:beforeAutospacing="1" w:after="100" w:afterAutospacing="1"/>
    </w:pPr>
    <w:rPr>
      <w:rFonts w:ascii="Arial" w:hAnsi="Arial" w:cs="Arial"/>
      <w:color w:val="000000"/>
      <w:sz w:val="20"/>
      <w:szCs w:val="20"/>
    </w:rPr>
  </w:style>
  <w:style w:type="paragraph" w:customStyle="1" w:styleId="yap-layoutslider">
    <w:name w:val="yap-layout__slider"/>
    <w:basedOn w:val="a"/>
    <w:rsid w:val="00007CBC"/>
    <w:pPr>
      <w:spacing w:before="100" w:beforeAutospacing="1" w:after="100" w:afterAutospacing="1"/>
    </w:pPr>
    <w:rPr>
      <w:rFonts w:ascii="Arial" w:hAnsi="Arial" w:cs="Arial"/>
      <w:color w:val="000000"/>
      <w:sz w:val="20"/>
      <w:szCs w:val="20"/>
    </w:rPr>
  </w:style>
  <w:style w:type="paragraph" w:customStyle="1" w:styleId="yap-layoutwarning">
    <w:name w:val="yap-layout__warning"/>
    <w:basedOn w:val="a"/>
    <w:rsid w:val="00007CBC"/>
    <w:pPr>
      <w:spacing w:before="100" w:beforeAutospacing="1" w:after="100" w:afterAutospacing="1"/>
    </w:pPr>
    <w:rPr>
      <w:rFonts w:ascii="Arial" w:hAnsi="Arial" w:cs="Arial"/>
      <w:color w:val="000000"/>
      <w:sz w:val="20"/>
      <w:szCs w:val="20"/>
    </w:rPr>
  </w:style>
  <w:style w:type="paragraph" w:customStyle="1" w:styleId="yap-layoutbody">
    <w:name w:val="yap-layout__body"/>
    <w:basedOn w:val="a"/>
    <w:rsid w:val="00007CBC"/>
    <w:pPr>
      <w:spacing w:before="100" w:beforeAutospacing="1" w:after="100" w:afterAutospacing="1"/>
    </w:pPr>
    <w:rPr>
      <w:rFonts w:ascii="Arial" w:hAnsi="Arial" w:cs="Arial"/>
      <w:color w:val="000000"/>
      <w:sz w:val="20"/>
      <w:szCs w:val="20"/>
    </w:rPr>
  </w:style>
  <w:style w:type="paragraph" w:customStyle="1" w:styleId="yap-layoutbgfirefox">
    <w:name w:val="yap-layout__bg_firefox"/>
    <w:basedOn w:val="a"/>
    <w:rsid w:val="00007CBC"/>
    <w:pPr>
      <w:spacing w:before="100" w:beforeAutospacing="1" w:after="100" w:afterAutospacing="1"/>
    </w:pPr>
    <w:rPr>
      <w:rFonts w:ascii="Arial" w:hAnsi="Arial" w:cs="Arial"/>
      <w:color w:val="000000"/>
      <w:sz w:val="20"/>
      <w:szCs w:val="20"/>
    </w:rPr>
  </w:style>
  <w:style w:type="paragraph" w:customStyle="1" w:styleId="yap-logo-fallback">
    <w:name w:val="yap-logo-fallback"/>
    <w:basedOn w:val="a"/>
    <w:rsid w:val="00007CBC"/>
    <w:pPr>
      <w:spacing w:before="100" w:beforeAutospacing="1" w:after="100" w:afterAutospacing="1"/>
    </w:pPr>
    <w:rPr>
      <w:rFonts w:ascii="Arial" w:hAnsi="Arial" w:cs="Arial"/>
      <w:color w:val="000000"/>
      <w:sz w:val="20"/>
      <w:szCs w:val="20"/>
    </w:rPr>
  </w:style>
  <w:style w:type="paragraph" w:customStyle="1" w:styleId="yap-adtunetext">
    <w:name w:val="yap-adtune__text"/>
    <w:basedOn w:val="a"/>
    <w:rsid w:val="00007CBC"/>
    <w:pPr>
      <w:spacing w:before="100" w:beforeAutospacing="1" w:after="100" w:afterAutospacing="1"/>
    </w:pPr>
    <w:rPr>
      <w:rFonts w:ascii="Arial" w:hAnsi="Arial" w:cs="Arial"/>
      <w:color w:val="000000"/>
      <w:sz w:val="20"/>
      <w:szCs w:val="20"/>
    </w:rPr>
  </w:style>
  <w:style w:type="paragraph" w:customStyle="1" w:styleId="yap-layoutitems">
    <w:name w:val="yap-layout__items"/>
    <w:basedOn w:val="a"/>
    <w:rsid w:val="00007CBC"/>
    <w:pPr>
      <w:spacing w:before="100" w:beforeAutospacing="1" w:after="100" w:afterAutospacing="1"/>
    </w:pPr>
    <w:rPr>
      <w:rFonts w:ascii="Arial" w:hAnsi="Arial" w:cs="Arial"/>
      <w:color w:val="000000"/>
      <w:sz w:val="20"/>
      <w:szCs w:val="20"/>
    </w:rPr>
  </w:style>
  <w:style w:type="paragraph" w:customStyle="1" w:styleId="yap-layoutsitelinks">
    <w:name w:val="yap-layout__sitelinks"/>
    <w:basedOn w:val="a"/>
    <w:rsid w:val="00007CBC"/>
    <w:pPr>
      <w:spacing w:before="100" w:beforeAutospacing="1" w:after="100" w:afterAutospacing="1"/>
    </w:pPr>
    <w:rPr>
      <w:rFonts w:ascii="Arial" w:hAnsi="Arial" w:cs="Arial"/>
      <w:color w:val="000000"/>
      <w:sz w:val="20"/>
      <w:szCs w:val="20"/>
    </w:rPr>
  </w:style>
  <w:style w:type="paragraph" w:customStyle="1" w:styleId="yap-layoutschedule">
    <w:name w:val="yap-layout__schedule"/>
    <w:basedOn w:val="a"/>
    <w:rsid w:val="00007CBC"/>
    <w:pPr>
      <w:spacing w:before="100" w:beforeAutospacing="1" w:after="100" w:afterAutospacing="1"/>
    </w:pPr>
    <w:rPr>
      <w:rFonts w:ascii="Arial" w:hAnsi="Arial" w:cs="Arial"/>
      <w:color w:val="000000"/>
      <w:sz w:val="20"/>
      <w:szCs w:val="20"/>
    </w:rPr>
  </w:style>
  <w:style w:type="paragraph" w:customStyle="1" w:styleId="yap-layoutcontacts">
    <w:name w:val="yap-layout__contacts"/>
    <w:basedOn w:val="a"/>
    <w:rsid w:val="00007CBC"/>
    <w:pPr>
      <w:spacing w:before="100" w:beforeAutospacing="1" w:after="100" w:afterAutospacing="1"/>
    </w:pPr>
    <w:rPr>
      <w:rFonts w:ascii="Arial" w:hAnsi="Arial" w:cs="Arial"/>
      <w:color w:val="000000"/>
      <w:sz w:val="20"/>
      <w:szCs w:val="20"/>
    </w:rPr>
  </w:style>
  <w:style w:type="paragraph" w:customStyle="1" w:styleId="yap-layoutaddress">
    <w:name w:val="yap-layout__address"/>
    <w:basedOn w:val="a"/>
    <w:rsid w:val="00007CBC"/>
    <w:pPr>
      <w:spacing w:before="100" w:beforeAutospacing="1" w:after="100" w:afterAutospacing="1"/>
    </w:pPr>
    <w:rPr>
      <w:rFonts w:ascii="Arial" w:hAnsi="Arial" w:cs="Arial"/>
      <w:color w:val="000000"/>
      <w:sz w:val="20"/>
      <w:szCs w:val="20"/>
    </w:rPr>
  </w:style>
  <w:style w:type="paragraph" w:customStyle="1" w:styleId="yap-layoutadtune">
    <w:name w:val="yap-layout__adtune"/>
    <w:basedOn w:val="a"/>
    <w:rsid w:val="00007CBC"/>
    <w:pPr>
      <w:spacing w:before="100" w:beforeAutospacing="1" w:after="100" w:afterAutospacing="1"/>
    </w:pPr>
    <w:rPr>
      <w:rFonts w:ascii="Arial" w:hAnsi="Arial" w:cs="Arial"/>
      <w:color w:val="000000"/>
      <w:sz w:val="20"/>
      <w:szCs w:val="20"/>
    </w:rPr>
  </w:style>
  <w:style w:type="paragraph" w:customStyle="1" w:styleId="yap-layoutadtune-message">
    <w:name w:val="yap-layout__adtune-message"/>
    <w:basedOn w:val="a"/>
    <w:rsid w:val="00007CBC"/>
    <w:pPr>
      <w:spacing w:before="100" w:beforeAutospacing="1" w:after="100" w:afterAutospacing="1"/>
    </w:pPr>
    <w:rPr>
      <w:rFonts w:ascii="Arial" w:hAnsi="Arial" w:cs="Arial"/>
      <w:color w:val="000000"/>
      <w:sz w:val="20"/>
      <w:szCs w:val="20"/>
    </w:rPr>
  </w:style>
  <w:style w:type="paragraph" w:customStyle="1" w:styleId="yap-layoutblockfixed">
    <w:name w:val="yap-layout_block_fixed"/>
    <w:basedOn w:val="a"/>
    <w:rsid w:val="00007CBC"/>
    <w:pPr>
      <w:spacing w:before="100" w:beforeAutospacing="1" w:after="100" w:afterAutospacing="1"/>
    </w:pPr>
    <w:rPr>
      <w:rFonts w:ascii="Arial" w:hAnsi="Arial" w:cs="Arial"/>
      <w:color w:val="000000"/>
      <w:sz w:val="20"/>
      <w:szCs w:val="20"/>
    </w:rPr>
  </w:style>
  <w:style w:type="paragraph" w:customStyle="1" w:styleId="yap-layoutblockfixed-medium">
    <w:name w:val="yap-layout_block_fixed-medium"/>
    <w:basedOn w:val="a"/>
    <w:rsid w:val="00007CBC"/>
    <w:pPr>
      <w:spacing w:before="100" w:beforeAutospacing="1" w:after="100" w:afterAutospacing="1"/>
    </w:pPr>
    <w:rPr>
      <w:rFonts w:ascii="Arial" w:hAnsi="Arial" w:cs="Arial"/>
      <w:color w:val="000000"/>
      <w:sz w:val="20"/>
      <w:szCs w:val="20"/>
    </w:rPr>
  </w:style>
  <w:style w:type="paragraph" w:customStyle="1" w:styleId="yap-layoutblockfixed-small">
    <w:name w:val="yap-layout_block_fixed-small"/>
    <w:basedOn w:val="a"/>
    <w:rsid w:val="00007CBC"/>
    <w:pPr>
      <w:spacing w:before="100" w:beforeAutospacing="1" w:after="100" w:afterAutospacing="1"/>
    </w:pPr>
    <w:rPr>
      <w:rFonts w:ascii="Arial" w:hAnsi="Arial" w:cs="Arial"/>
      <w:color w:val="000000"/>
      <w:sz w:val="20"/>
      <w:szCs w:val="20"/>
    </w:rPr>
  </w:style>
  <w:style w:type="paragraph" w:customStyle="1" w:styleId="yap-layoutblockmsn">
    <w:name w:val="yap-layout_block_msn"/>
    <w:basedOn w:val="a"/>
    <w:rsid w:val="00007CBC"/>
    <w:pPr>
      <w:spacing w:before="100" w:beforeAutospacing="1" w:after="100" w:afterAutospacing="1"/>
    </w:pPr>
    <w:rPr>
      <w:rFonts w:ascii="Arial" w:hAnsi="Arial" w:cs="Arial"/>
      <w:color w:val="000000"/>
      <w:sz w:val="20"/>
      <w:szCs w:val="20"/>
    </w:rPr>
  </w:style>
  <w:style w:type="paragraph" w:customStyle="1" w:styleId="yap-layoutsize1">
    <w:name w:val="yap-layout_size_1"/>
    <w:basedOn w:val="a"/>
    <w:rsid w:val="00007CBC"/>
    <w:pPr>
      <w:spacing w:before="100" w:beforeAutospacing="1" w:after="100" w:afterAutospacing="1"/>
    </w:pPr>
    <w:rPr>
      <w:rFonts w:ascii="Arial" w:hAnsi="Arial" w:cs="Arial"/>
      <w:color w:val="000000"/>
      <w:sz w:val="20"/>
      <w:szCs w:val="20"/>
    </w:rPr>
  </w:style>
  <w:style w:type="paragraph" w:customStyle="1" w:styleId="yap-layoutsize2">
    <w:name w:val="yap-layout_size_2"/>
    <w:basedOn w:val="a"/>
    <w:rsid w:val="00007CBC"/>
    <w:pPr>
      <w:spacing w:before="100" w:beforeAutospacing="1" w:after="100" w:afterAutospacing="1"/>
    </w:pPr>
    <w:rPr>
      <w:rFonts w:ascii="Arial" w:hAnsi="Arial" w:cs="Arial"/>
      <w:color w:val="000000"/>
      <w:sz w:val="20"/>
      <w:szCs w:val="20"/>
    </w:rPr>
  </w:style>
  <w:style w:type="paragraph" w:customStyle="1" w:styleId="yap-layoutblockrow">
    <w:name w:val="yap-layout_block_row"/>
    <w:basedOn w:val="a"/>
    <w:rsid w:val="00007CBC"/>
    <w:pPr>
      <w:spacing w:before="100" w:beforeAutospacing="1" w:after="100" w:afterAutospacing="1"/>
    </w:pPr>
    <w:rPr>
      <w:rFonts w:ascii="Arial" w:hAnsi="Arial" w:cs="Arial"/>
      <w:color w:val="000000"/>
      <w:sz w:val="20"/>
      <w:szCs w:val="20"/>
    </w:rPr>
  </w:style>
  <w:style w:type="paragraph" w:customStyle="1" w:styleId="yap-layoutblockposter">
    <w:name w:val="yap-layout_block_poster"/>
    <w:basedOn w:val="a"/>
    <w:rsid w:val="00007CBC"/>
    <w:pPr>
      <w:spacing w:before="100" w:beforeAutospacing="1" w:after="100" w:afterAutospacing="1"/>
    </w:pPr>
    <w:rPr>
      <w:rFonts w:ascii="Arial" w:hAnsi="Arial" w:cs="Arial"/>
      <w:color w:val="000000"/>
      <w:sz w:val="20"/>
      <w:szCs w:val="20"/>
    </w:rPr>
  </w:style>
  <w:style w:type="paragraph" w:customStyle="1" w:styleId="yap-vk-logo">
    <w:name w:val="yap-vk-logo"/>
    <w:basedOn w:val="a"/>
    <w:rsid w:val="00007CBC"/>
    <w:pPr>
      <w:spacing w:before="100" w:beforeAutospacing="1" w:after="100" w:afterAutospacing="1"/>
    </w:pPr>
    <w:rPr>
      <w:rFonts w:ascii="Arial" w:hAnsi="Arial" w:cs="Arial"/>
      <w:color w:val="000000"/>
      <w:sz w:val="20"/>
      <w:szCs w:val="20"/>
    </w:rPr>
  </w:style>
  <w:style w:type="paragraph" w:customStyle="1" w:styleId="yap-vk-title">
    <w:name w:val="yap-vk-title"/>
    <w:basedOn w:val="a"/>
    <w:rsid w:val="00007CBC"/>
    <w:pPr>
      <w:spacing w:before="100" w:beforeAutospacing="1" w:after="100" w:afterAutospacing="1"/>
    </w:pPr>
    <w:rPr>
      <w:rFonts w:ascii="Arial" w:hAnsi="Arial" w:cs="Arial"/>
      <w:color w:val="000000"/>
      <w:sz w:val="20"/>
      <w:szCs w:val="20"/>
    </w:rPr>
  </w:style>
  <w:style w:type="paragraph" w:customStyle="1" w:styleId="yap-vk-domain">
    <w:name w:val="yap-vk-domain"/>
    <w:basedOn w:val="a"/>
    <w:rsid w:val="00007CBC"/>
    <w:pPr>
      <w:spacing w:before="100" w:beforeAutospacing="1" w:after="100" w:afterAutospacing="1"/>
    </w:pPr>
    <w:rPr>
      <w:rFonts w:ascii="Arial" w:hAnsi="Arial" w:cs="Arial"/>
      <w:color w:val="000000"/>
      <w:sz w:val="20"/>
      <w:szCs w:val="20"/>
    </w:rPr>
  </w:style>
  <w:style w:type="paragraph" w:customStyle="1" w:styleId="yap-vk-image">
    <w:name w:val="yap-vk-image"/>
    <w:basedOn w:val="a"/>
    <w:rsid w:val="00007CBC"/>
    <w:pPr>
      <w:spacing w:before="100" w:beforeAutospacing="1" w:after="100" w:afterAutospacing="1"/>
    </w:pPr>
    <w:rPr>
      <w:rFonts w:ascii="Arial" w:hAnsi="Arial" w:cs="Arial"/>
      <w:color w:val="000000"/>
      <w:sz w:val="20"/>
      <w:szCs w:val="20"/>
    </w:rPr>
  </w:style>
  <w:style w:type="paragraph" w:customStyle="1" w:styleId="yap-vk-body">
    <w:name w:val="yap-vk-body"/>
    <w:basedOn w:val="a"/>
    <w:rsid w:val="00007CBC"/>
    <w:pPr>
      <w:spacing w:before="100" w:beforeAutospacing="1" w:after="100" w:afterAutospacing="1"/>
    </w:pPr>
    <w:rPr>
      <w:rFonts w:ascii="Arial" w:hAnsi="Arial" w:cs="Arial"/>
      <w:color w:val="000000"/>
      <w:sz w:val="20"/>
      <w:szCs w:val="20"/>
    </w:rPr>
  </w:style>
  <w:style w:type="paragraph" w:customStyle="1" w:styleId="yap-vk-warning">
    <w:name w:val="yap-vk-warning"/>
    <w:basedOn w:val="a"/>
    <w:rsid w:val="00007CBC"/>
    <w:pPr>
      <w:spacing w:before="100" w:beforeAutospacing="1" w:after="100" w:afterAutospacing="1"/>
    </w:pPr>
    <w:rPr>
      <w:rFonts w:ascii="Arial" w:hAnsi="Arial" w:cs="Arial"/>
      <w:color w:val="000000"/>
      <w:sz w:val="20"/>
      <w:szCs w:val="20"/>
    </w:rPr>
  </w:style>
  <w:style w:type="paragraph" w:customStyle="1" w:styleId="yap-vk-age">
    <w:name w:val="yap-vk-age"/>
    <w:basedOn w:val="a"/>
    <w:rsid w:val="00007CBC"/>
    <w:pPr>
      <w:spacing w:before="100" w:beforeAutospacing="1" w:after="100" w:afterAutospacing="1"/>
    </w:pPr>
    <w:rPr>
      <w:rFonts w:ascii="Arial" w:hAnsi="Arial" w:cs="Arial"/>
      <w:color w:val="000000"/>
      <w:sz w:val="20"/>
      <w:szCs w:val="20"/>
    </w:rPr>
  </w:style>
  <w:style w:type="paragraph" w:customStyle="1" w:styleId="yap-layoutblockmailru">
    <w:name w:val="yap-layout_block_mailru"/>
    <w:basedOn w:val="a"/>
    <w:rsid w:val="00007CBC"/>
    <w:pPr>
      <w:spacing w:before="100" w:beforeAutospacing="1" w:after="100" w:afterAutospacing="1"/>
    </w:pPr>
    <w:rPr>
      <w:rFonts w:ascii="Arial" w:hAnsi="Arial" w:cs="Arial"/>
      <w:color w:val="000000"/>
      <w:sz w:val="20"/>
      <w:szCs w:val="20"/>
    </w:rPr>
  </w:style>
  <w:style w:type="paragraph" w:customStyle="1" w:styleId="yap-logo-blocktext">
    <w:name w:val="yap-logo-block__text"/>
    <w:basedOn w:val="a"/>
    <w:rsid w:val="00007CBC"/>
    <w:pPr>
      <w:spacing w:before="100" w:beforeAutospacing="1" w:after="100" w:afterAutospacing="1"/>
    </w:pPr>
    <w:rPr>
      <w:rFonts w:ascii="Arial" w:hAnsi="Arial" w:cs="Arial"/>
      <w:color w:val="000000"/>
      <w:sz w:val="20"/>
      <w:szCs w:val="20"/>
    </w:rPr>
  </w:style>
  <w:style w:type="paragraph" w:customStyle="1" w:styleId="yap-picture-blocklink">
    <w:name w:val="yap-picture-block__link"/>
    <w:basedOn w:val="a"/>
    <w:rsid w:val="00007CBC"/>
    <w:pPr>
      <w:spacing w:before="100" w:beforeAutospacing="1" w:after="100" w:afterAutospacing="1"/>
    </w:pPr>
    <w:rPr>
      <w:rFonts w:ascii="Arial" w:hAnsi="Arial" w:cs="Arial"/>
      <w:color w:val="000000"/>
      <w:sz w:val="20"/>
      <w:szCs w:val="20"/>
    </w:rPr>
  </w:style>
  <w:style w:type="paragraph" w:customStyle="1" w:styleId="yap-picture-blockimg">
    <w:name w:val="yap-picture-block__img"/>
    <w:basedOn w:val="a"/>
    <w:rsid w:val="00007CBC"/>
    <w:pPr>
      <w:spacing w:before="100" w:beforeAutospacing="1" w:after="100" w:afterAutospacing="1"/>
    </w:pPr>
    <w:rPr>
      <w:rFonts w:ascii="Arial" w:hAnsi="Arial" w:cs="Arial"/>
      <w:color w:val="000000"/>
      <w:sz w:val="20"/>
      <w:szCs w:val="20"/>
    </w:rPr>
  </w:style>
  <w:style w:type="paragraph" w:customStyle="1" w:styleId="yap-title-block">
    <w:name w:val="yap-title-block"/>
    <w:basedOn w:val="a"/>
    <w:rsid w:val="00007CBC"/>
    <w:pPr>
      <w:spacing w:before="100" w:beforeAutospacing="1" w:after="100" w:afterAutospacing="1"/>
    </w:pPr>
    <w:rPr>
      <w:rFonts w:ascii="Arial" w:hAnsi="Arial" w:cs="Arial"/>
      <w:color w:val="000000"/>
      <w:sz w:val="20"/>
      <w:szCs w:val="20"/>
    </w:rPr>
  </w:style>
  <w:style w:type="paragraph" w:customStyle="1" w:styleId="yap-title-blocktext">
    <w:name w:val="yap-title-block__text"/>
    <w:basedOn w:val="a"/>
    <w:rsid w:val="00007CBC"/>
    <w:pPr>
      <w:spacing w:before="100" w:beforeAutospacing="1" w:after="100" w:afterAutospacing="1"/>
    </w:pPr>
    <w:rPr>
      <w:rFonts w:ascii="Arial" w:hAnsi="Arial" w:cs="Arial"/>
      <w:color w:val="000000"/>
      <w:sz w:val="20"/>
      <w:szCs w:val="20"/>
    </w:rPr>
  </w:style>
  <w:style w:type="paragraph" w:customStyle="1" w:styleId="yap-title-blockfavicon">
    <w:name w:val="yap-title-block__favicon"/>
    <w:basedOn w:val="a"/>
    <w:rsid w:val="00007CBC"/>
    <w:pPr>
      <w:spacing w:before="100" w:beforeAutospacing="1" w:after="100" w:afterAutospacing="1"/>
    </w:pPr>
    <w:rPr>
      <w:rFonts w:ascii="Arial" w:hAnsi="Arial" w:cs="Arial"/>
      <w:color w:val="000000"/>
      <w:sz w:val="20"/>
      <w:szCs w:val="20"/>
    </w:rPr>
  </w:style>
  <w:style w:type="paragraph" w:customStyle="1" w:styleId="yap-title-blockfavicon-img">
    <w:name w:val="yap-title-block__favicon-img"/>
    <w:basedOn w:val="a"/>
    <w:rsid w:val="00007CBC"/>
    <w:pPr>
      <w:spacing w:before="100" w:beforeAutospacing="1" w:after="100" w:afterAutospacing="1"/>
    </w:pPr>
    <w:rPr>
      <w:rFonts w:ascii="Arial" w:hAnsi="Arial" w:cs="Arial"/>
      <w:color w:val="000000"/>
      <w:sz w:val="20"/>
      <w:szCs w:val="20"/>
    </w:rPr>
  </w:style>
  <w:style w:type="paragraph" w:customStyle="1" w:styleId="yap-body-text">
    <w:name w:val="yap-body-text"/>
    <w:basedOn w:val="a"/>
    <w:rsid w:val="00007CBC"/>
    <w:pPr>
      <w:spacing w:before="100" w:beforeAutospacing="1" w:after="100" w:afterAutospacing="1"/>
    </w:pPr>
    <w:rPr>
      <w:rFonts w:ascii="Arial" w:hAnsi="Arial" w:cs="Arial"/>
      <w:color w:val="000000"/>
      <w:sz w:val="20"/>
      <w:szCs w:val="20"/>
    </w:rPr>
  </w:style>
  <w:style w:type="paragraph" w:customStyle="1" w:styleId="yap-adtunebutton">
    <w:name w:val="yap-adtune__button"/>
    <w:basedOn w:val="a"/>
    <w:rsid w:val="00007CBC"/>
    <w:pPr>
      <w:spacing w:before="100" w:beforeAutospacing="1" w:after="100" w:afterAutospacing="1"/>
    </w:pPr>
    <w:rPr>
      <w:rFonts w:ascii="Arial" w:hAnsi="Arial" w:cs="Arial"/>
      <w:color w:val="000000"/>
      <w:sz w:val="20"/>
      <w:szCs w:val="20"/>
    </w:rPr>
  </w:style>
  <w:style w:type="paragraph" w:customStyle="1" w:styleId="yap-adtunetooltip-text">
    <w:name w:val="yap-adtune__tooltip-text"/>
    <w:basedOn w:val="a"/>
    <w:rsid w:val="00007CBC"/>
    <w:pPr>
      <w:spacing w:before="100" w:beforeAutospacing="1" w:after="100" w:afterAutospacing="1"/>
    </w:pPr>
    <w:rPr>
      <w:rFonts w:ascii="Arial" w:hAnsi="Arial" w:cs="Arial"/>
      <w:color w:val="000000"/>
      <w:sz w:val="20"/>
      <w:szCs w:val="20"/>
    </w:rPr>
  </w:style>
  <w:style w:type="paragraph" w:customStyle="1" w:styleId="yap-adtune-message">
    <w:name w:val="yap-adtune-message"/>
    <w:basedOn w:val="a"/>
    <w:rsid w:val="00007CBC"/>
    <w:pPr>
      <w:spacing w:before="100" w:beforeAutospacing="1" w:after="100" w:afterAutospacing="1"/>
    </w:pPr>
    <w:rPr>
      <w:rFonts w:ascii="Arial" w:hAnsi="Arial" w:cs="Arial"/>
      <w:color w:val="000000"/>
      <w:sz w:val="20"/>
      <w:szCs w:val="20"/>
    </w:rPr>
  </w:style>
  <w:style w:type="paragraph" w:customStyle="1" w:styleId="yap-adtune-messagetable">
    <w:name w:val="yap-adtune-message__table"/>
    <w:basedOn w:val="a"/>
    <w:rsid w:val="00007CBC"/>
    <w:pPr>
      <w:spacing w:before="100" w:beforeAutospacing="1" w:after="100" w:afterAutospacing="1"/>
    </w:pPr>
    <w:rPr>
      <w:rFonts w:ascii="Arial" w:hAnsi="Arial" w:cs="Arial"/>
      <w:color w:val="000000"/>
      <w:sz w:val="20"/>
      <w:szCs w:val="20"/>
    </w:rPr>
  </w:style>
  <w:style w:type="paragraph" w:customStyle="1" w:styleId="yap-adtune-messagetext">
    <w:name w:val="yap-adtune-message__text"/>
    <w:basedOn w:val="a"/>
    <w:rsid w:val="00007CBC"/>
    <w:pPr>
      <w:spacing w:before="100" w:beforeAutospacing="1" w:after="100" w:afterAutospacing="1"/>
    </w:pPr>
    <w:rPr>
      <w:rFonts w:ascii="Arial" w:hAnsi="Arial" w:cs="Arial"/>
      <w:color w:val="000000"/>
      <w:sz w:val="20"/>
      <w:szCs w:val="20"/>
    </w:rPr>
  </w:style>
  <w:style w:type="paragraph" w:customStyle="1" w:styleId="yap-contactsitem">
    <w:name w:val="yap-contacts__item"/>
    <w:basedOn w:val="a"/>
    <w:rsid w:val="00007CBC"/>
    <w:pPr>
      <w:spacing w:before="100" w:beforeAutospacing="1" w:after="100" w:afterAutospacing="1"/>
    </w:pPr>
    <w:rPr>
      <w:rFonts w:ascii="Arial" w:hAnsi="Arial" w:cs="Arial"/>
      <w:color w:val="000000"/>
      <w:sz w:val="20"/>
      <w:szCs w:val="20"/>
    </w:rPr>
  </w:style>
  <w:style w:type="paragraph" w:customStyle="1" w:styleId="yap-contactsphone">
    <w:name w:val="yap-contacts__phone"/>
    <w:basedOn w:val="a"/>
    <w:rsid w:val="00007CBC"/>
    <w:pPr>
      <w:spacing w:before="100" w:beforeAutospacing="1" w:after="100" w:afterAutospacing="1"/>
    </w:pPr>
    <w:rPr>
      <w:rFonts w:ascii="Arial" w:hAnsi="Arial" w:cs="Arial"/>
      <w:color w:val="000000"/>
      <w:sz w:val="20"/>
      <w:szCs w:val="20"/>
    </w:rPr>
  </w:style>
  <w:style w:type="paragraph" w:customStyle="1" w:styleId="yap-contactsitem-link">
    <w:name w:val="yap-contacts__item-link"/>
    <w:basedOn w:val="a"/>
    <w:rsid w:val="00007CBC"/>
    <w:pPr>
      <w:spacing w:before="100" w:beforeAutospacing="1" w:after="100" w:afterAutospacing="1"/>
    </w:pPr>
    <w:rPr>
      <w:rFonts w:ascii="Arial" w:hAnsi="Arial" w:cs="Arial"/>
      <w:color w:val="000000"/>
      <w:sz w:val="20"/>
      <w:szCs w:val="20"/>
    </w:rPr>
  </w:style>
  <w:style w:type="paragraph" w:customStyle="1" w:styleId="yap-contactsitem-text">
    <w:name w:val="yap-contacts__item-text"/>
    <w:basedOn w:val="a"/>
    <w:rsid w:val="00007CBC"/>
    <w:pPr>
      <w:spacing w:before="100" w:beforeAutospacing="1" w:after="100" w:afterAutospacing="1"/>
    </w:pPr>
    <w:rPr>
      <w:rFonts w:ascii="Arial" w:hAnsi="Arial" w:cs="Arial"/>
      <w:color w:val="000000"/>
      <w:sz w:val="20"/>
      <w:szCs w:val="20"/>
    </w:rPr>
  </w:style>
  <w:style w:type="paragraph" w:customStyle="1" w:styleId="yap-address">
    <w:name w:val="yap-address"/>
    <w:basedOn w:val="a"/>
    <w:rsid w:val="00007CBC"/>
    <w:pPr>
      <w:spacing w:before="100" w:beforeAutospacing="1" w:after="100" w:afterAutospacing="1"/>
    </w:pPr>
    <w:rPr>
      <w:rFonts w:ascii="Arial" w:hAnsi="Arial" w:cs="Arial"/>
      <w:color w:val="000000"/>
      <w:sz w:val="20"/>
      <w:szCs w:val="20"/>
    </w:rPr>
  </w:style>
  <w:style w:type="paragraph" w:customStyle="1" w:styleId="yap-addresstext-wrap">
    <w:name w:val="yap-address__text-wrap"/>
    <w:basedOn w:val="a"/>
    <w:rsid w:val="00007CBC"/>
    <w:pPr>
      <w:spacing w:before="100" w:beforeAutospacing="1" w:after="100" w:afterAutospacing="1"/>
    </w:pPr>
    <w:rPr>
      <w:rFonts w:ascii="Arial" w:hAnsi="Arial" w:cs="Arial"/>
      <w:color w:val="000000"/>
      <w:sz w:val="20"/>
      <w:szCs w:val="20"/>
    </w:rPr>
  </w:style>
  <w:style w:type="paragraph" w:customStyle="1" w:styleId="yap-addressgeo">
    <w:name w:val="yap-address__geo"/>
    <w:basedOn w:val="a"/>
    <w:rsid w:val="00007CBC"/>
    <w:pPr>
      <w:spacing w:before="100" w:beforeAutospacing="1" w:after="100" w:afterAutospacing="1"/>
    </w:pPr>
    <w:rPr>
      <w:rFonts w:ascii="Arial" w:hAnsi="Arial" w:cs="Arial"/>
      <w:color w:val="000000"/>
      <w:sz w:val="20"/>
      <w:szCs w:val="20"/>
    </w:rPr>
  </w:style>
  <w:style w:type="paragraph" w:customStyle="1" w:styleId="yap-domain">
    <w:name w:val="yap-domain"/>
    <w:basedOn w:val="a"/>
    <w:rsid w:val="00007CBC"/>
    <w:pPr>
      <w:spacing w:before="100" w:beforeAutospacing="1" w:after="100" w:afterAutospacing="1"/>
    </w:pPr>
    <w:rPr>
      <w:rFonts w:ascii="Arial" w:hAnsi="Arial" w:cs="Arial"/>
      <w:color w:val="000000"/>
      <w:sz w:val="20"/>
      <w:szCs w:val="20"/>
    </w:rPr>
  </w:style>
  <w:style w:type="paragraph" w:customStyle="1" w:styleId="yap-sitelinkslink">
    <w:name w:val="yap-sitelinks__link"/>
    <w:basedOn w:val="a"/>
    <w:rsid w:val="00007CBC"/>
    <w:pPr>
      <w:spacing w:before="100" w:beforeAutospacing="1" w:after="100" w:afterAutospacing="1"/>
    </w:pPr>
    <w:rPr>
      <w:rFonts w:ascii="Arial" w:hAnsi="Arial" w:cs="Arial"/>
      <w:color w:val="000000"/>
      <w:sz w:val="20"/>
      <w:szCs w:val="20"/>
    </w:rPr>
  </w:style>
  <w:style w:type="paragraph" w:customStyle="1" w:styleId="yap-layoutcontent">
    <w:name w:val="yap-layout__content"/>
    <w:basedOn w:val="a"/>
    <w:rsid w:val="00007CBC"/>
    <w:pPr>
      <w:spacing w:before="100" w:beforeAutospacing="1" w:after="100" w:afterAutospacing="1"/>
    </w:pPr>
    <w:rPr>
      <w:rFonts w:ascii="Arial" w:hAnsi="Arial" w:cs="Arial"/>
      <w:color w:val="000000"/>
      <w:sz w:val="20"/>
      <w:szCs w:val="20"/>
    </w:rPr>
  </w:style>
  <w:style w:type="paragraph" w:customStyle="1" w:styleId="yap-contactsitemdomain">
    <w:name w:val="yap-contacts__item_domain"/>
    <w:basedOn w:val="a"/>
    <w:rsid w:val="00007CBC"/>
    <w:pPr>
      <w:spacing w:before="100" w:beforeAutospacing="1" w:after="100" w:afterAutospacing="1"/>
    </w:pPr>
    <w:rPr>
      <w:rFonts w:ascii="Arial" w:hAnsi="Arial" w:cs="Arial"/>
      <w:color w:val="000000"/>
      <w:sz w:val="20"/>
      <w:szCs w:val="20"/>
    </w:rPr>
  </w:style>
  <w:style w:type="paragraph" w:customStyle="1" w:styleId="yap-layouttitle-domain">
    <w:name w:val="yap-layout__title-domain"/>
    <w:basedOn w:val="a"/>
    <w:rsid w:val="00007CBC"/>
    <w:pPr>
      <w:spacing w:before="100" w:beforeAutospacing="1" w:after="100" w:afterAutospacing="1"/>
    </w:pPr>
    <w:rPr>
      <w:rFonts w:ascii="Arial" w:hAnsi="Arial" w:cs="Arial"/>
      <w:color w:val="000000"/>
      <w:sz w:val="20"/>
      <w:szCs w:val="20"/>
    </w:rPr>
  </w:style>
  <w:style w:type="paragraph" w:customStyle="1" w:styleId="yap-layoutbody-domain">
    <w:name w:val="yap-layout__body-domain"/>
    <w:basedOn w:val="a"/>
    <w:rsid w:val="00007CBC"/>
    <w:pPr>
      <w:spacing w:before="100" w:beforeAutospacing="1" w:after="100" w:afterAutospacing="1"/>
    </w:pPr>
    <w:rPr>
      <w:rFonts w:ascii="Arial" w:hAnsi="Arial" w:cs="Arial"/>
      <w:color w:val="000000"/>
      <w:sz w:val="20"/>
      <w:szCs w:val="20"/>
    </w:rPr>
  </w:style>
  <w:style w:type="paragraph" w:customStyle="1" w:styleId="yap-contactsdomain">
    <w:name w:val="yap-contacts__domain"/>
    <w:basedOn w:val="a"/>
    <w:rsid w:val="00007CBC"/>
    <w:pPr>
      <w:spacing w:before="100" w:beforeAutospacing="1" w:after="100" w:afterAutospacing="1"/>
    </w:pPr>
    <w:rPr>
      <w:rFonts w:ascii="Arial" w:hAnsi="Arial" w:cs="Arial"/>
      <w:color w:val="000000"/>
      <w:sz w:val="20"/>
      <w:szCs w:val="20"/>
    </w:rPr>
  </w:style>
  <w:style w:type="paragraph" w:customStyle="1" w:styleId="yap-layoutbg">
    <w:name w:val="yap-layout__bg"/>
    <w:basedOn w:val="a"/>
    <w:rsid w:val="00007CBC"/>
    <w:pPr>
      <w:spacing w:before="100" w:beforeAutospacing="1" w:after="100" w:afterAutospacing="1"/>
    </w:pPr>
    <w:rPr>
      <w:rFonts w:ascii="Arial" w:hAnsi="Arial" w:cs="Arial"/>
      <w:color w:val="000000"/>
      <w:sz w:val="20"/>
      <w:szCs w:val="20"/>
    </w:rPr>
  </w:style>
  <w:style w:type="paragraph" w:customStyle="1" w:styleId="yap-layoutbgold-ie">
    <w:name w:val="yap-layout__bg_old-ie"/>
    <w:basedOn w:val="a"/>
    <w:rsid w:val="00007CBC"/>
    <w:pPr>
      <w:spacing w:before="100" w:beforeAutospacing="1" w:after="100" w:afterAutospacing="1"/>
    </w:pPr>
    <w:rPr>
      <w:rFonts w:ascii="Arial" w:hAnsi="Arial" w:cs="Arial"/>
      <w:color w:val="000000"/>
      <w:sz w:val="20"/>
      <w:szCs w:val="20"/>
    </w:rPr>
  </w:style>
  <w:style w:type="paragraph" w:customStyle="1" w:styleId="yap-logo-block">
    <w:name w:val="yap-logo-block"/>
    <w:basedOn w:val="a"/>
    <w:rsid w:val="00007CBC"/>
    <w:pPr>
      <w:spacing w:before="100" w:beforeAutospacing="1" w:after="100" w:afterAutospacing="1"/>
    </w:pPr>
    <w:rPr>
      <w:rFonts w:ascii="Arial" w:hAnsi="Arial" w:cs="Arial"/>
      <w:color w:val="000000"/>
      <w:sz w:val="20"/>
      <w:szCs w:val="20"/>
    </w:rPr>
  </w:style>
  <w:style w:type="character" w:customStyle="1" w:styleId="docinfo">
    <w:name w:val="docinfo"/>
    <w:basedOn w:val="a0"/>
    <w:rsid w:val="00007CBC"/>
    <w:rPr>
      <w:rFonts w:ascii="Arial" w:hAnsi="Arial" w:cs="Arial" w:hint="default"/>
      <w:color w:val="567272"/>
      <w:sz w:val="20"/>
      <w:szCs w:val="20"/>
    </w:rPr>
  </w:style>
  <w:style w:type="paragraph" w:customStyle="1" w:styleId="zc-frm1">
    <w:name w:val="zc-frm1"/>
    <w:basedOn w:val="a"/>
    <w:rsid w:val="00007CBC"/>
    <w:pPr>
      <w:spacing w:before="100" w:beforeAutospacing="1" w:after="100" w:afterAutospacing="1"/>
    </w:pPr>
    <w:rPr>
      <w:rFonts w:ascii="Arial" w:hAnsi="Arial" w:cs="Arial"/>
      <w:color w:val="000000"/>
      <w:sz w:val="20"/>
      <w:szCs w:val="20"/>
    </w:rPr>
  </w:style>
  <w:style w:type="paragraph" w:customStyle="1" w:styleId="zc-frm2">
    <w:name w:val="zc-frm2"/>
    <w:basedOn w:val="a"/>
    <w:rsid w:val="00007CBC"/>
    <w:pPr>
      <w:spacing w:before="100" w:beforeAutospacing="1" w:after="100" w:afterAutospacing="1"/>
    </w:pPr>
    <w:rPr>
      <w:rFonts w:ascii="Arial" w:hAnsi="Arial" w:cs="Arial"/>
      <w:color w:val="000000"/>
      <w:sz w:val="20"/>
      <w:szCs w:val="20"/>
    </w:rPr>
  </w:style>
  <w:style w:type="paragraph" w:customStyle="1" w:styleId="zc-clk-hndlr1">
    <w:name w:val="zc-clk-hndlr1"/>
    <w:basedOn w:val="a"/>
    <w:rsid w:val="00007CBC"/>
    <w:pPr>
      <w:spacing w:before="100" w:beforeAutospacing="1" w:after="100" w:afterAutospacing="1"/>
    </w:pPr>
    <w:rPr>
      <w:rFonts w:ascii="Arial" w:hAnsi="Arial" w:cs="Arial"/>
      <w:color w:val="000000"/>
      <w:sz w:val="20"/>
      <w:szCs w:val="20"/>
    </w:rPr>
  </w:style>
  <w:style w:type="paragraph" w:customStyle="1" w:styleId="zc-clk-hndlr2">
    <w:name w:val="zc-clk-hndlr2"/>
    <w:basedOn w:val="a"/>
    <w:rsid w:val="00007CBC"/>
    <w:pPr>
      <w:spacing w:before="100" w:beforeAutospacing="1" w:after="100" w:afterAutospacing="1"/>
    </w:pPr>
    <w:rPr>
      <w:rFonts w:ascii="Arial" w:hAnsi="Arial" w:cs="Arial"/>
      <w:color w:val="000000"/>
      <w:sz w:val="20"/>
      <w:szCs w:val="20"/>
    </w:rPr>
  </w:style>
  <w:style w:type="paragraph" w:customStyle="1" w:styleId="zc-inner1">
    <w:name w:val="zc-inner1"/>
    <w:basedOn w:val="a"/>
    <w:rsid w:val="00007CBC"/>
    <w:pPr>
      <w:spacing w:before="100" w:beforeAutospacing="1" w:after="100" w:afterAutospacing="1"/>
    </w:pPr>
    <w:rPr>
      <w:rFonts w:ascii="Arial" w:hAnsi="Arial" w:cs="Arial"/>
      <w:color w:val="000000"/>
      <w:sz w:val="20"/>
      <w:szCs w:val="20"/>
    </w:rPr>
  </w:style>
  <w:style w:type="paragraph" w:customStyle="1" w:styleId="zc-inner2">
    <w:name w:val="zc-inner2"/>
    <w:basedOn w:val="a"/>
    <w:rsid w:val="00007CBC"/>
    <w:pPr>
      <w:spacing w:before="100" w:beforeAutospacing="1" w:after="100" w:afterAutospacing="1"/>
    </w:pPr>
    <w:rPr>
      <w:rFonts w:ascii="Arial" w:hAnsi="Arial" w:cs="Arial"/>
      <w:color w:val="000000"/>
      <w:sz w:val="20"/>
      <w:szCs w:val="20"/>
    </w:rPr>
  </w:style>
  <w:style w:type="paragraph" w:customStyle="1" w:styleId="yap-title-block1">
    <w:name w:val="yap-title-block1"/>
    <w:basedOn w:val="a"/>
    <w:rsid w:val="00007CBC"/>
    <w:pPr>
      <w:spacing w:before="100" w:beforeAutospacing="1" w:after="100" w:afterAutospacing="1"/>
    </w:pPr>
    <w:rPr>
      <w:rFonts w:ascii="Arial" w:hAnsi="Arial" w:cs="Arial"/>
      <w:color w:val="000000"/>
      <w:sz w:val="20"/>
      <w:szCs w:val="20"/>
    </w:rPr>
  </w:style>
  <w:style w:type="paragraph" w:customStyle="1" w:styleId="yap-title-block2">
    <w:name w:val="yap-title-block2"/>
    <w:basedOn w:val="a"/>
    <w:rsid w:val="00007CBC"/>
    <w:pPr>
      <w:spacing w:before="100" w:beforeAutospacing="1" w:after="100" w:afterAutospacing="1"/>
    </w:pPr>
    <w:rPr>
      <w:rFonts w:ascii="Arial" w:hAnsi="Arial" w:cs="Arial"/>
      <w:color w:val="000000"/>
      <w:sz w:val="20"/>
      <w:szCs w:val="20"/>
    </w:rPr>
  </w:style>
  <w:style w:type="paragraph" w:customStyle="1" w:styleId="yap-title-block3">
    <w:name w:val="yap-title-block3"/>
    <w:basedOn w:val="a"/>
    <w:rsid w:val="00007CBC"/>
    <w:pPr>
      <w:spacing w:before="100" w:beforeAutospacing="1" w:after="100" w:afterAutospacing="1"/>
    </w:pPr>
    <w:rPr>
      <w:rFonts w:ascii="Arial" w:hAnsi="Arial" w:cs="Arial"/>
      <w:color w:val="000000"/>
      <w:sz w:val="20"/>
      <w:szCs w:val="20"/>
    </w:rPr>
  </w:style>
  <w:style w:type="paragraph" w:customStyle="1" w:styleId="yap-title-block4">
    <w:name w:val="yap-title-block4"/>
    <w:basedOn w:val="a"/>
    <w:rsid w:val="00007CBC"/>
    <w:pPr>
      <w:spacing w:before="100" w:beforeAutospacing="1" w:after="100" w:afterAutospacing="1"/>
    </w:pPr>
    <w:rPr>
      <w:rFonts w:ascii="Arial" w:hAnsi="Arial" w:cs="Arial"/>
      <w:color w:val="000000"/>
      <w:sz w:val="20"/>
      <w:szCs w:val="20"/>
    </w:rPr>
  </w:style>
  <w:style w:type="paragraph" w:customStyle="1" w:styleId="yap-layoutlogo1">
    <w:name w:val="yap-layout__logo1"/>
    <w:basedOn w:val="a"/>
    <w:rsid w:val="00007CBC"/>
    <w:pPr>
      <w:spacing w:before="100" w:beforeAutospacing="1" w:after="100" w:afterAutospacing="1"/>
    </w:pPr>
    <w:rPr>
      <w:rFonts w:ascii="Arial" w:hAnsi="Arial" w:cs="Arial"/>
      <w:color w:val="000000"/>
      <w:sz w:val="20"/>
      <w:szCs w:val="20"/>
    </w:rPr>
  </w:style>
  <w:style w:type="paragraph" w:customStyle="1" w:styleId="yap-layoutwrapper1">
    <w:name w:val="yap-layout__wrapper1"/>
    <w:basedOn w:val="a"/>
    <w:rsid w:val="00007CBC"/>
    <w:pPr>
      <w:pBdr>
        <w:top w:val="single" w:sz="2" w:space="0" w:color="FEEBC8"/>
        <w:left w:val="single" w:sz="2" w:space="0" w:color="FEEBC8"/>
        <w:bottom w:val="single" w:sz="2" w:space="0" w:color="FEEBC8"/>
        <w:right w:val="single" w:sz="2" w:space="0" w:color="FEEBC8"/>
      </w:pBdr>
      <w:shd w:val="clear" w:color="auto" w:fill="FFFFFF"/>
      <w:spacing w:before="100" w:beforeAutospacing="1" w:after="100" w:afterAutospacing="1"/>
    </w:pPr>
    <w:rPr>
      <w:rFonts w:ascii="Arial" w:hAnsi="Arial" w:cs="Arial"/>
      <w:color w:val="000000"/>
      <w:sz w:val="20"/>
      <w:szCs w:val="20"/>
    </w:rPr>
  </w:style>
  <w:style w:type="paragraph" w:customStyle="1" w:styleId="yap-layoutitems1">
    <w:name w:val="yap-layout__items1"/>
    <w:basedOn w:val="a"/>
    <w:rsid w:val="00007CBC"/>
    <w:pPr>
      <w:spacing w:before="100" w:beforeAutospacing="1" w:after="100" w:afterAutospacing="1"/>
    </w:pPr>
    <w:rPr>
      <w:rFonts w:ascii="Arial" w:hAnsi="Arial" w:cs="Arial"/>
      <w:color w:val="000000"/>
      <w:sz w:val="20"/>
      <w:szCs w:val="20"/>
    </w:rPr>
  </w:style>
  <w:style w:type="paragraph" w:customStyle="1" w:styleId="yap-layoutitem1">
    <w:name w:val="yap-layout__item1"/>
    <w:basedOn w:val="a"/>
    <w:rsid w:val="00007CBC"/>
    <w:pPr>
      <w:pBdr>
        <w:top w:val="single" w:sz="2" w:space="0" w:color="FEEBC8"/>
        <w:left w:val="single" w:sz="2" w:space="0" w:color="FEEBC8"/>
        <w:bottom w:val="single" w:sz="2" w:space="0" w:color="FEEBC8"/>
        <w:right w:val="single" w:sz="2" w:space="0" w:color="FEEBC8"/>
      </w:pBdr>
      <w:spacing w:before="100" w:beforeAutospacing="1" w:after="100" w:afterAutospacing="1"/>
      <w:textAlignment w:val="top"/>
    </w:pPr>
    <w:rPr>
      <w:rFonts w:ascii="Arial" w:hAnsi="Arial" w:cs="Arial"/>
      <w:color w:val="000000"/>
      <w:sz w:val="20"/>
      <w:szCs w:val="20"/>
    </w:rPr>
  </w:style>
  <w:style w:type="paragraph" w:customStyle="1" w:styleId="yap-layoutinner1">
    <w:name w:val="yap-layout__inner1"/>
    <w:basedOn w:val="a"/>
    <w:rsid w:val="00007CBC"/>
    <w:pPr>
      <w:spacing w:before="100" w:beforeAutospacing="1" w:after="100" w:afterAutospacing="1"/>
    </w:pPr>
    <w:rPr>
      <w:rFonts w:ascii="Arial" w:hAnsi="Arial" w:cs="Arial"/>
      <w:color w:val="000000"/>
      <w:sz w:val="20"/>
      <w:szCs w:val="20"/>
    </w:rPr>
  </w:style>
  <w:style w:type="paragraph" w:customStyle="1" w:styleId="yap-layoutpicture1">
    <w:name w:val="yap-layout__picture1"/>
    <w:basedOn w:val="a"/>
    <w:rsid w:val="00007CBC"/>
    <w:pPr>
      <w:spacing w:before="100" w:beforeAutospacing="1" w:after="100" w:afterAutospacing="1"/>
    </w:pPr>
    <w:rPr>
      <w:rFonts w:ascii="Arial" w:hAnsi="Arial" w:cs="Arial"/>
      <w:color w:val="000000"/>
      <w:sz w:val="20"/>
      <w:szCs w:val="20"/>
    </w:rPr>
  </w:style>
  <w:style w:type="paragraph" w:customStyle="1" w:styleId="yap-layoutpicture2">
    <w:name w:val="yap-layout__picture2"/>
    <w:basedOn w:val="a"/>
    <w:rsid w:val="00007CBC"/>
    <w:pPr>
      <w:spacing w:before="100" w:beforeAutospacing="1" w:after="100" w:afterAutospacing="1"/>
    </w:pPr>
    <w:rPr>
      <w:rFonts w:ascii="Arial" w:hAnsi="Arial" w:cs="Arial"/>
      <w:color w:val="000000"/>
      <w:sz w:val="20"/>
      <w:szCs w:val="20"/>
    </w:rPr>
  </w:style>
  <w:style w:type="paragraph" w:customStyle="1" w:styleId="yap-layoutpicture3">
    <w:name w:val="yap-layout__picture3"/>
    <w:basedOn w:val="a"/>
    <w:rsid w:val="00007CBC"/>
    <w:pPr>
      <w:spacing w:before="100" w:beforeAutospacing="1" w:after="100" w:afterAutospacing="1"/>
    </w:pPr>
    <w:rPr>
      <w:rFonts w:ascii="Arial" w:hAnsi="Arial" w:cs="Arial"/>
      <w:color w:val="000000"/>
      <w:sz w:val="20"/>
      <w:szCs w:val="20"/>
    </w:rPr>
  </w:style>
  <w:style w:type="paragraph" w:customStyle="1" w:styleId="yap-layoutpicture4">
    <w:name w:val="yap-layout__picture4"/>
    <w:basedOn w:val="a"/>
    <w:rsid w:val="00007CBC"/>
    <w:rPr>
      <w:rFonts w:ascii="Arial" w:hAnsi="Arial" w:cs="Arial"/>
      <w:color w:val="000000"/>
      <w:sz w:val="20"/>
      <w:szCs w:val="20"/>
    </w:rPr>
  </w:style>
  <w:style w:type="paragraph" w:customStyle="1" w:styleId="yap-layoutlogo2">
    <w:name w:val="yap-layout__logo2"/>
    <w:basedOn w:val="a"/>
    <w:rsid w:val="00007CBC"/>
    <w:pPr>
      <w:spacing w:before="100" w:beforeAutospacing="1" w:after="100" w:afterAutospacing="1"/>
    </w:pPr>
    <w:rPr>
      <w:rFonts w:ascii="Arial" w:hAnsi="Arial" w:cs="Arial"/>
      <w:color w:val="000000"/>
      <w:sz w:val="20"/>
      <w:szCs w:val="20"/>
    </w:rPr>
  </w:style>
  <w:style w:type="paragraph" w:customStyle="1" w:styleId="yap-layoutinner2">
    <w:name w:val="yap-layout__inner2"/>
    <w:basedOn w:val="a"/>
    <w:rsid w:val="00007CBC"/>
    <w:pPr>
      <w:spacing w:before="100" w:beforeAutospacing="1" w:after="100" w:afterAutospacing="1"/>
    </w:pPr>
    <w:rPr>
      <w:rFonts w:ascii="Arial" w:hAnsi="Arial" w:cs="Arial"/>
      <w:color w:val="000000"/>
      <w:sz w:val="20"/>
      <w:szCs w:val="20"/>
    </w:rPr>
  </w:style>
  <w:style w:type="paragraph" w:customStyle="1" w:styleId="yap-layoutwarning1">
    <w:name w:val="yap-layout__warning1"/>
    <w:basedOn w:val="a"/>
    <w:rsid w:val="00007CBC"/>
    <w:pPr>
      <w:spacing w:before="55" w:after="100" w:afterAutospacing="1"/>
      <w:ind w:right="96"/>
    </w:pPr>
    <w:rPr>
      <w:rFonts w:ascii="Arial" w:hAnsi="Arial" w:cs="Arial"/>
      <w:color w:val="000000"/>
      <w:sz w:val="20"/>
      <w:szCs w:val="20"/>
    </w:rPr>
  </w:style>
  <w:style w:type="paragraph" w:customStyle="1" w:styleId="yap-layoutbody1">
    <w:name w:val="yap-layout__body1"/>
    <w:basedOn w:val="a"/>
    <w:rsid w:val="00007CBC"/>
    <w:pPr>
      <w:spacing w:before="91" w:after="100" w:afterAutospacing="1"/>
    </w:pPr>
    <w:rPr>
      <w:rFonts w:ascii="Arial" w:hAnsi="Arial" w:cs="Arial"/>
      <w:color w:val="000000"/>
      <w:sz w:val="20"/>
      <w:szCs w:val="20"/>
    </w:rPr>
  </w:style>
  <w:style w:type="paragraph" w:customStyle="1" w:styleId="yap-layoutsitelinks1">
    <w:name w:val="yap-layout__sitelinks1"/>
    <w:basedOn w:val="a"/>
    <w:rsid w:val="00007CBC"/>
    <w:pPr>
      <w:spacing w:before="55" w:after="100" w:afterAutospacing="1"/>
    </w:pPr>
    <w:rPr>
      <w:rFonts w:ascii="Arial" w:hAnsi="Arial" w:cs="Arial"/>
      <w:color w:val="000000"/>
      <w:sz w:val="20"/>
      <w:szCs w:val="20"/>
    </w:rPr>
  </w:style>
  <w:style w:type="paragraph" w:customStyle="1" w:styleId="yap-layoutschedule1">
    <w:name w:val="yap-layout__schedule1"/>
    <w:basedOn w:val="a"/>
    <w:rsid w:val="00007CBC"/>
    <w:pPr>
      <w:spacing w:before="55" w:after="100" w:afterAutospacing="1"/>
    </w:pPr>
    <w:rPr>
      <w:rFonts w:ascii="Arial" w:hAnsi="Arial" w:cs="Arial"/>
      <w:color w:val="000000"/>
      <w:sz w:val="20"/>
      <w:szCs w:val="20"/>
    </w:rPr>
  </w:style>
  <w:style w:type="paragraph" w:customStyle="1" w:styleId="yap-layoutcontacts1">
    <w:name w:val="yap-layout__contacts1"/>
    <w:basedOn w:val="a"/>
    <w:rsid w:val="00007CBC"/>
    <w:pPr>
      <w:spacing w:before="55" w:after="100" w:afterAutospacing="1"/>
    </w:pPr>
    <w:rPr>
      <w:rFonts w:ascii="Arial" w:hAnsi="Arial" w:cs="Arial"/>
      <w:color w:val="000000"/>
      <w:sz w:val="20"/>
      <w:szCs w:val="20"/>
    </w:rPr>
  </w:style>
  <w:style w:type="paragraph" w:customStyle="1" w:styleId="yap-layoutaddress1">
    <w:name w:val="yap-layout__address1"/>
    <w:basedOn w:val="a"/>
    <w:rsid w:val="00007CBC"/>
    <w:pPr>
      <w:spacing w:before="55" w:after="100" w:afterAutospacing="1"/>
    </w:pPr>
    <w:rPr>
      <w:rFonts w:ascii="Arial" w:hAnsi="Arial" w:cs="Arial"/>
      <w:color w:val="000000"/>
      <w:sz w:val="20"/>
      <w:szCs w:val="20"/>
    </w:rPr>
  </w:style>
  <w:style w:type="paragraph" w:customStyle="1" w:styleId="yap-layoutwarning2">
    <w:name w:val="yap-layout__warning2"/>
    <w:basedOn w:val="a"/>
    <w:rsid w:val="00007CBC"/>
    <w:pPr>
      <w:spacing w:before="55" w:after="100" w:afterAutospacing="1"/>
    </w:pPr>
    <w:rPr>
      <w:rFonts w:ascii="Arial" w:hAnsi="Arial" w:cs="Arial"/>
      <w:color w:val="000000"/>
      <w:sz w:val="20"/>
      <w:szCs w:val="20"/>
    </w:rPr>
  </w:style>
  <w:style w:type="paragraph" w:customStyle="1" w:styleId="yap-layoutage1">
    <w:name w:val="yap-layout__age1"/>
    <w:basedOn w:val="a"/>
    <w:rsid w:val="00007CBC"/>
    <w:pPr>
      <w:spacing w:after="100" w:afterAutospacing="1"/>
      <w:ind w:left="38"/>
      <w:textAlignment w:val="top"/>
    </w:pPr>
    <w:rPr>
      <w:rFonts w:ascii="Arial" w:hAnsi="Arial" w:cs="Arial"/>
      <w:color w:val="000000"/>
      <w:sz w:val="20"/>
      <w:szCs w:val="20"/>
    </w:rPr>
  </w:style>
  <w:style w:type="paragraph" w:customStyle="1" w:styleId="yap-layoutadtune1">
    <w:name w:val="yap-layout__adtune1"/>
    <w:basedOn w:val="a"/>
    <w:rsid w:val="00007CBC"/>
    <w:pPr>
      <w:spacing w:before="100" w:beforeAutospacing="1" w:after="100" w:afterAutospacing="1"/>
    </w:pPr>
    <w:rPr>
      <w:rFonts w:ascii="Arial" w:hAnsi="Arial" w:cs="Arial"/>
      <w:color w:val="000000"/>
      <w:sz w:val="20"/>
      <w:szCs w:val="20"/>
    </w:rPr>
  </w:style>
  <w:style w:type="paragraph" w:customStyle="1" w:styleId="yap-layoutadtune2">
    <w:name w:val="yap-layout__adtune2"/>
    <w:basedOn w:val="a"/>
    <w:rsid w:val="00007CBC"/>
    <w:pPr>
      <w:spacing w:before="100" w:beforeAutospacing="1" w:after="100" w:afterAutospacing="1"/>
    </w:pPr>
    <w:rPr>
      <w:rFonts w:ascii="Arial" w:hAnsi="Arial" w:cs="Arial"/>
      <w:color w:val="000000"/>
      <w:sz w:val="20"/>
      <w:szCs w:val="20"/>
    </w:rPr>
  </w:style>
  <w:style w:type="paragraph" w:customStyle="1" w:styleId="yap-layoutadtune-message1">
    <w:name w:val="yap-layout__adtune-message1"/>
    <w:basedOn w:val="a"/>
    <w:rsid w:val="00007CBC"/>
    <w:pPr>
      <w:spacing w:before="100" w:beforeAutospacing="1" w:after="100" w:afterAutospacing="1"/>
    </w:pPr>
    <w:rPr>
      <w:rFonts w:ascii="Arial" w:hAnsi="Arial" w:cs="Arial"/>
      <w:vanish/>
      <w:color w:val="000000"/>
      <w:sz w:val="20"/>
      <w:szCs w:val="20"/>
    </w:rPr>
  </w:style>
  <w:style w:type="paragraph" w:customStyle="1" w:styleId="yap-layoutitemabused1">
    <w:name w:val="yap-layout__item_abused1"/>
    <w:basedOn w:val="a"/>
    <w:rsid w:val="00007CBC"/>
    <w:pPr>
      <w:shd w:val="clear" w:color="auto" w:fill="FFFFFF"/>
      <w:spacing w:before="100" w:beforeAutospacing="1" w:after="100" w:afterAutospacing="1"/>
    </w:pPr>
    <w:rPr>
      <w:rFonts w:ascii="Arial" w:hAnsi="Arial" w:cs="Arial"/>
      <w:color w:val="000000"/>
      <w:sz w:val="20"/>
      <w:szCs w:val="20"/>
    </w:rPr>
  </w:style>
  <w:style w:type="paragraph" w:customStyle="1" w:styleId="yap-layoutadtune-message2">
    <w:name w:val="yap-layout__adtune-message2"/>
    <w:basedOn w:val="a"/>
    <w:rsid w:val="00007CBC"/>
    <w:pPr>
      <w:spacing w:before="100" w:beforeAutospacing="1" w:after="100" w:afterAutospacing="1"/>
    </w:pPr>
    <w:rPr>
      <w:rFonts w:ascii="Arial" w:hAnsi="Arial" w:cs="Arial"/>
      <w:color w:val="000000"/>
      <w:sz w:val="20"/>
      <w:szCs w:val="20"/>
    </w:rPr>
  </w:style>
  <w:style w:type="paragraph" w:customStyle="1" w:styleId="yap-layoutitems2">
    <w:name w:val="yap-layout__items2"/>
    <w:basedOn w:val="a"/>
    <w:rsid w:val="00007CBC"/>
    <w:rPr>
      <w:rFonts w:ascii="Arial" w:hAnsi="Arial" w:cs="Arial"/>
      <w:color w:val="000000"/>
      <w:sz w:val="20"/>
      <w:szCs w:val="20"/>
    </w:rPr>
  </w:style>
  <w:style w:type="paragraph" w:customStyle="1" w:styleId="yap-layoutitem2">
    <w:name w:val="yap-layout__item2"/>
    <w:basedOn w:val="a"/>
    <w:rsid w:val="00007CBC"/>
    <w:pPr>
      <w:pBdr>
        <w:top w:val="single" w:sz="2" w:space="0" w:color="FEEBC8"/>
        <w:left w:val="single" w:sz="2" w:space="0" w:color="FEEBC8"/>
        <w:bottom w:val="single" w:sz="2" w:space="0" w:color="FEEBC8"/>
        <w:right w:val="single" w:sz="2" w:space="0" w:color="FEEBC8"/>
      </w:pBdr>
      <w:spacing w:before="100" w:beforeAutospacing="1" w:after="100" w:afterAutospacing="1"/>
      <w:textAlignment w:val="top"/>
    </w:pPr>
    <w:rPr>
      <w:rFonts w:ascii="Arial" w:hAnsi="Arial" w:cs="Arial"/>
      <w:color w:val="000000"/>
      <w:sz w:val="20"/>
      <w:szCs w:val="20"/>
    </w:rPr>
  </w:style>
  <w:style w:type="paragraph" w:customStyle="1" w:styleId="yap-layoutitem3">
    <w:name w:val="yap-layout__item3"/>
    <w:basedOn w:val="a"/>
    <w:rsid w:val="00007CBC"/>
    <w:pPr>
      <w:pBdr>
        <w:top w:val="single" w:sz="2" w:space="0" w:color="FEEBC8"/>
        <w:left w:val="single" w:sz="2" w:space="0" w:color="FEEBC8"/>
        <w:bottom w:val="single" w:sz="2" w:space="0" w:color="FEEBC8"/>
        <w:right w:val="single" w:sz="2" w:space="0" w:color="FEEBC8"/>
      </w:pBdr>
      <w:spacing w:before="100" w:beforeAutospacing="1" w:after="100" w:afterAutospacing="1"/>
      <w:textAlignment w:val="top"/>
    </w:pPr>
    <w:rPr>
      <w:rFonts w:ascii="Arial" w:hAnsi="Arial" w:cs="Arial"/>
      <w:color w:val="000000"/>
      <w:sz w:val="20"/>
      <w:szCs w:val="20"/>
    </w:rPr>
  </w:style>
  <w:style w:type="paragraph" w:customStyle="1" w:styleId="yap-layoutblockfixed1">
    <w:name w:val="yap-layout_block_fixed1"/>
    <w:basedOn w:val="a"/>
    <w:rsid w:val="00007CBC"/>
    <w:pPr>
      <w:spacing w:before="100" w:beforeAutospacing="1" w:after="100" w:afterAutospacing="1"/>
    </w:pPr>
    <w:rPr>
      <w:rFonts w:ascii="Arial" w:hAnsi="Arial" w:cs="Arial"/>
      <w:color w:val="000000"/>
      <w:sz w:val="20"/>
      <w:szCs w:val="20"/>
    </w:rPr>
  </w:style>
  <w:style w:type="paragraph" w:customStyle="1" w:styleId="yap-layoutblockfixed-medium1">
    <w:name w:val="yap-layout_block_fixed-medium1"/>
    <w:basedOn w:val="a"/>
    <w:rsid w:val="00007CBC"/>
    <w:pPr>
      <w:spacing w:before="100" w:beforeAutospacing="1" w:after="100" w:afterAutospacing="1"/>
    </w:pPr>
    <w:rPr>
      <w:rFonts w:ascii="Arial" w:hAnsi="Arial" w:cs="Arial"/>
      <w:color w:val="000000"/>
      <w:sz w:val="17"/>
      <w:szCs w:val="17"/>
    </w:rPr>
  </w:style>
  <w:style w:type="paragraph" w:customStyle="1" w:styleId="yap-layoutblockfixed-small1">
    <w:name w:val="yap-layout_block_fixed-small1"/>
    <w:basedOn w:val="a"/>
    <w:rsid w:val="00007CBC"/>
    <w:pPr>
      <w:spacing w:before="100" w:beforeAutospacing="1" w:after="100" w:afterAutospacing="1"/>
    </w:pPr>
    <w:rPr>
      <w:rFonts w:ascii="Arial" w:hAnsi="Arial" w:cs="Arial"/>
      <w:color w:val="000000"/>
      <w:sz w:val="15"/>
      <w:szCs w:val="15"/>
    </w:rPr>
  </w:style>
  <w:style w:type="paragraph" w:customStyle="1" w:styleId="yap-layoutinner3">
    <w:name w:val="yap-layout__inner3"/>
    <w:basedOn w:val="a"/>
    <w:rsid w:val="00007CBC"/>
    <w:pPr>
      <w:spacing w:before="100" w:beforeAutospacing="1" w:after="100" w:afterAutospacing="1"/>
    </w:pPr>
    <w:rPr>
      <w:rFonts w:ascii="Arial" w:hAnsi="Arial" w:cs="Arial"/>
      <w:color w:val="000000"/>
      <w:sz w:val="20"/>
      <w:szCs w:val="20"/>
    </w:rPr>
  </w:style>
  <w:style w:type="paragraph" w:customStyle="1" w:styleId="yap-layoutinner4">
    <w:name w:val="yap-layout__inner4"/>
    <w:basedOn w:val="a"/>
    <w:rsid w:val="00007CBC"/>
    <w:pPr>
      <w:spacing w:before="100" w:beforeAutospacing="1" w:after="100" w:afterAutospacing="1"/>
    </w:pPr>
    <w:rPr>
      <w:rFonts w:ascii="Arial" w:hAnsi="Arial" w:cs="Arial"/>
      <w:color w:val="000000"/>
      <w:sz w:val="20"/>
      <w:szCs w:val="20"/>
    </w:rPr>
  </w:style>
  <w:style w:type="paragraph" w:customStyle="1" w:styleId="yap-layoutinner5">
    <w:name w:val="yap-layout__inner5"/>
    <w:basedOn w:val="a"/>
    <w:rsid w:val="00007CBC"/>
    <w:pPr>
      <w:spacing w:before="100" w:beforeAutospacing="1" w:after="100" w:afterAutospacing="1"/>
    </w:pPr>
    <w:rPr>
      <w:rFonts w:ascii="Arial" w:hAnsi="Arial" w:cs="Arial"/>
      <w:color w:val="000000"/>
      <w:sz w:val="20"/>
      <w:szCs w:val="20"/>
    </w:rPr>
  </w:style>
  <w:style w:type="paragraph" w:customStyle="1" w:styleId="yap-layoutwarning3">
    <w:name w:val="yap-layout__warning3"/>
    <w:basedOn w:val="a"/>
    <w:rsid w:val="00007CBC"/>
    <w:pPr>
      <w:spacing w:before="55" w:after="100" w:afterAutospacing="1"/>
      <w:ind w:right="60"/>
    </w:pPr>
    <w:rPr>
      <w:rFonts w:ascii="Arial" w:hAnsi="Arial" w:cs="Arial"/>
      <w:color w:val="000000"/>
      <w:sz w:val="20"/>
      <w:szCs w:val="20"/>
    </w:rPr>
  </w:style>
  <w:style w:type="paragraph" w:customStyle="1" w:styleId="yap-layoutwarning4">
    <w:name w:val="yap-layout__warning4"/>
    <w:basedOn w:val="a"/>
    <w:rsid w:val="00007CBC"/>
    <w:pPr>
      <w:spacing w:after="100" w:afterAutospacing="1"/>
    </w:pPr>
    <w:rPr>
      <w:rFonts w:ascii="Arial" w:hAnsi="Arial" w:cs="Arial"/>
      <w:color w:val="000000"/>
      <w:sz w:val="20"/>
      <w:szCs w:val="20"/>
    </w:rPr>
  </w:style>
  <w:style w:type="paragraph" w:customStyle="1" w:styleId="yap-layoutpicture5">
    <w:name w:val="yap-layout__picture5"/>
    <w:basedOn w:val="a"/>
    <w:rsid w:val="00007CBC"/>
    <w:pPr>
      <w:spacing w:before="100" w:beforeAutospacing="1" w:after="100" w:afterAutospacing="1"/>
    </w:pPr>
    <w:rPr>
      <w:rFonts w:ascii="Arial" w:hAnsi="Arial" w:cs="Arial"/>
      <w:color w:val="000000"/>
      <w:sz w:val="20"/>
      <w:szCs w:val="20"/>
    </w:rPr>
  </w:style>
  <w:style w:type="paragraph" w:customStyle="1" w:styleId="yap-layoutpicture6">
    <w:name w:val="yap-layout__picture6"/>
    <w:basedOn w:val="a"/>
    <w:rsid w:val="00007CBC"/>
    <w:pPr>
      <w:spacing w:before="100" w:beforeAutospacing="1" w:after="100" w:afterAutospacing="1"/>
    </w:pPr>
    <w:rPr>
      <w:rFonts w:ascii="Arial" w:hAnsi="Arial" w:cs="Arial"/>
      <w:color w:val="000000"/>
      <w:sz w:val="20"/>
      <w:szCs w:val="20"/>
    </w:rPr>
  </w:style>
  <w:style w:type="paragraph" w:customStyle="1" w:styleId="yap-layoutcontent1">
    <w:name w:val="yap-layout__content1"/>
    <w:basedOn w:val="a"/>
    <w:rsid w:val="00007CBC"/>
    <w:pPr>
      <w:spacing w:before="100" w:beforeAutospacing="1" w:after="100" w:afterAutospacing="1"/>
    </w:pPr>
    <w:rPr>
      <w:rFonts w:ascii="Arial" w:hAnsi="Arial" w:cs="Arial"/>
      <w:color w:val="000000"/>
      <w:sz w:val="20"/>
      <w:szCs w:val="20"/>
    </w:rPr>
  </w:style>
  <w:style w:type="paragraph" w:customStyle="1" w:styleId="yap-layoutcontent2">
    <w:name w:val="yap-layout__content2"/>
    <w:basedOn w:val="a"/>
    <w:rsid w:val="00007CBC"/>
    <w:pPr>
      <w:spacing w:before="100" w:beforeAutospacing="1" w:after="100" w:afterAutospacing="1"/>
    </w:pPr>
    <w:rPr>
      <w:rFonts w:ascii="Arial" w:hAnsi="Arial" w:cs="Arial"/>
      <w:color w:val="000000"/>
      <w:sz w:val="20"/>
      <w:szCs w:val="20"/>
    </w:rPr>
  </w:style>
  <w:style w:type="paragraph" w:customStyle="1" w:styleId="yap-layoutsitelinks2">
    <w:name w:val="yap-layout__sitelinks2"/>
    <w:basedOn w:val="a"/>
    <w:rsid w:val="00007CBC"/>
    <w:pPr>
      <w:spacing w:before="55" w:after="100" w:afterAutospacing="1"/>
    </w:pPr>
    <w:rPr>
      <w:rFonts w:ascii="Arial" w:hAnsi="Arial" w:cs="Arial"/>
      <w:vanish/>
      <w:color w:val="000000"/>
      <w:sz w:val="20"/>
      <w:szCs w:val="20"/>
    </w:rPr>
  </w:style>
  <w:style w:type="paragraph" w:customStyle="1" w:styleId="yap-layoutschedule2">
    <w:name w:val="yap-layout__schedule2"/>
    <w:basedOn w:val="a"/>
    <w:rsid w:val="00007CBC"/>
    <w:pPr>
      <w:spacing w:before="55" w:after="100" w:afterAutospacing="1"/>
    </w:pPr>
    <w:rPr>
      <w:rFonts w:ascii="Arial" w:hAnsi="Arial" w:cs="Arial"/>
      <w:vanish/>
      <w:color w:val="000000"/>
      <w:sz w:val="20"/>
      <w:szCs w:val="20"/>
    </w:rPr>
  </w:style>
  <w:style w:type="paragraph" w:customStyle="1" w:styleId="yap-layoutcontacts2">
    <w:name w:val="yap-layout__contacts2"/>
    <w:basedOn w:val="a"/>
    <w:rsid w:val="00007CBC"/>
    <w:pPr>
      <w:spacing w:before="55" w:after="100" w:afterAutospacing="1"/>
    </w:pPr>
    <w:rPr>
      <w:rFonts w:ascii="Arial" w:hAnsi="Arial" w:cs="Arial"/>
      <w:vanish/>
      <w:color w:val="000000"/>
      <w:sz w:val="20"/>
      <w:szCs w:val="20"/>
    </w:rPr>
  </w:style>
  <w:style w:type="paragraph" w:customStyle="1" w:styleId="yap-layoutaddress2">
    <w:name w:val="yap-layout__address2"/>
    <w:basedOn w:val="a"/>
    <w:rsid w:val="00007CBC"/>
    <w:pPr>
      <w:spacing w:before="55" w:after="100" w:afterAutospacing="1"/>
    </w:pPr>
    <w:rPr>
      <w:rFonts w:ascii="Arial" w:hAnsi="Arial" w:cs="Arial"/>
      <w:vanish/>
      <w:color w:val="000000"/>
      <w:sz w:val="20"/>
      <w:szCs w:val="20"/>
    </w:rPr>
  </w:style>
  <w:style w:type="paragraph" w:customStyle="1" w:styleId="yap-contactsitem1">
    <w:name w:val="yap-contacts__item1"/>
    <w:basedOn w:val="a"/>
    <w:rsid w:val="00007CBC"/>
    <w:pPr>
      <w:spacing w:before="100" w:beforeAutospacing="1" w:after="100" w:afterAutospacing="1"/>
      <w:textAlignment w:val="baseline"/>
    </w:pPr>
    <w:rPr>
      <w:rFonts w:ascii="Arial" w:hAnsi="Arial" w:cs="Arial"/>
      <w:vanish/>
      <w:color w:val="000000"/>
    </w:rPr>
  </w:style>
  <w:style w:type="paragraph" w:customStyle="1" w:styleId="yap-contactsitemdomain1">
    <w:name w:val="yap-contacts__item_domain1"/>
    <w:basedOn w:val="a"/>
    <w:rsid w:val="00007CBC"/>
    <w:pPr>
      <w:spacing w:before="100" w:beforeAutospacing="1" w:after="100" w:afterAutospacing="1"/>
    </w:pPr>
    <w:rPr>
      <w:rFonts w:ascii="Arial" w:hAnsi="Arial" w:cs="Arial"/>
      <w:vanish/>
      <w:color w:val="000000"/>
      <w:sz w:val="20"/>
      <w:szCs w:val="20"/>
    </w:rPr>
  </w:style>
  <w:style w:type="paragraph" w:customStyle="1" w:styleId="yap-layoutlogo3">
    <w:name w:val="yap-layout__logo3"/>
    <w:basedOn w:val="a"/>
    <w:rsid w:val="00007CBC"/>
    <w:pPr>
      <w:spacing w:before="100" w:beforeAutospacing="1" w:after="100" w:afterAutospacing="1"/>
    </w:pPr>
    <w:rPr>
      <w:rFonts w:ascii="Arial" w:hAnsi="Arial" w:cs="Arial"/>
      <w:color w:val="000000"/>
      <w:sz w:val="20"/>
      <w:szCs w:val="20"/>
    </w:rPr>
  </w:style>
  <w:style w:type="paragraph" w:customStyle="1" w:styleId="yap-layoutitem4">
    <w:name w:val="yap-layout__item4"/>
    <w:basedOn w:val="a"/>
    <w:rsid w:val="00007CBC"/>
    <w:pPr>
      <w:pBdr>
        <w:top w:val="single" w:sz="2" w:space="0" w:color="FEEBC8"/>
        <w:left w:val="single" w:sz="2" w:space="0" w:color="FEEBC8"/>
        <w:bottom w:val="single" w:sz="2" w:space="0" w:color="FEEBC8"/>
        <w:right w:val="single" w:sz="2" w:space="0" w:color="FEEBC8"/>
      </w:pBdr>
      <w:spacing w:before="100" w:beforeAutospacing="1" w:after="100" w:afterAutospacing="1"/>
      <w:textAlignment w:val="center"/>
    </w:pPr>
    <w:rPr>
      <w:rFonts w:ascii="Arial" w:hAnsi="Arial" w:cs="Arial"/>
      <w:color w:val="000000"/>
      <w:sz w:val="20"/>
      <w:szCs w:val="20"/>
    </w:rPr>
  </w:style>
  <w:style w:type="paragraph" w:customStyle="1" w:styleId="yap-layoutlogo4">
    <w:name w:val="yap-layout__logo4"/>
    <w:basedOn w:val="a"/>
    <w:rsid w:val="00007CBC"/>
    <w:pPr>
      <w:spacing w:before="100" w:beforeAutospacing="1" w:after="100" w:afterAutospacing="1"/>
    </w:pPr>
    <w:rPr>
      <w:rFonts w:ascii="Arial" w:hAnsi="Arial" w:cs="Arial"/>
      <w:color w:val="000000"/>
      <w:sz w:val="20"/>
      <w:szCs w:val="20"/>
    </w:rPr>
  </w:style>
  <w:style w:type="paragraph" w:customStyle="1" w:styleId="yap-layoutwrapper2">
    <w:name w:val="yap-layout__wrapper2"/>
    <w:basedOn w:val="a"/>
    <w:rsid w:val="00007CBC"/>
    <w:pPr>
      <w:pBdr>
        <w:top w:val="single" w:sz="2" w:space="0" w:color="FEEBC8"/>
        <w:left w:val="single" w:sz="2" w:space="0" w:color="FEEBC8"/>
        <w:bottom w:val="single" w:sz="2" w:space="0" w:color="FEEBC8"/>
        <w:right w:val="single" w:sz="2" w:space="0" w:color="FEEBC8"/>
      </w:pBdr>
      <w:shd w:val="clear" w:color="auto" w:fill="FFFFFF"/>
      <w:spacing w:before="100" w:beforeAutospacing="1" w:after="100" w:afterAutospacing="1"/>
      <w:ind w:left="255"/>
    </w:pPr>
    <w:rPr>
      <w:rFonts w:ascii="Arial" w:hAnsi="Arial" w:cs="Arial"/>
      <w:color w:val="000000"/>
      <w:sz w:val="20"/>
      <w:szCs w:val="20"/>
    </w:rPr>
  </w:style>
  <w:style w:type="paragraph" w:customStyle="1" w:styleId="yap-layouttitle1">
    <w:name w:val="yap-layout__title1"/>
    <w:basedOn w:val="a"/>
    <w:rsid w:val="00007CBC"/>
    <w:pPr>
      <w:spacing w:before="100" w:beforeAutospacing="1" w:after="100" w:afterAutospacing="1"/>
      <w:ind w:right="75"/>
    </w:pPr>
    <w:rPr>
      <w:rFonts w:ascii="Arial" w:hAnsi="Arial" w:cs="Arial"/>
      <w:color w:val="000000"/>
      <w:sz w:val="20"/>
      <w:szCs w:val="20"/>
    </w:rPr>
  </w:style>
  <w:style w:type="paragraph" w:customStyle="1" w:styleId="yap-layoutbody2">
    <w:name w:val="yap-layout__body2"/>
    <w:basedOn w:val="a"/>
    <w:rsid w:val="00007CBC"/>
    <w:pPr>
      <w:spacing w:after="100" w:afterAutospacing="1"/>
    </w:pPr>
    <w:rPr>
      <w:rFonts w:ascii="Arial" w:hAnsi="Arial" w:cs="Arial"/>
      <w:color w:val="000000"/>
      <w:sz w:val="20"/>
      <w:szCs w:val="20"/>
    </w:rPr>
  </w:style>
  <w:style w:type="paragraph" w:customStyle="1" w:styleId="yap-layoutinner6">
    <w:name w:val="yap-layout__inner6"/>
    <w:basedOn w:val="a"/>
    <w:rsid w:val="00007CBC"/>
    <w:pPr>
      <w:spacing w:before="100" w:beforeAutospacing="1" w:after="100" w:afterAutospacing="1"/>
    </w:pPr>
    <w:rPr>
      <w:rFonts w:ascii="Arial" w:hAnsi="Arial" w:cs="Arial"/>
      <w:color w:val="000000"/>
      <w:sz w:val="20"/>
      <w:szCs w:val="20"/>
    </w:rPr>
  </w:style>
  <w:style w:type="paragraph" w:customStyle="1" w:styleId="yap-layoutinner7">
    <w:name w:val="yap-layout__inner7"/>
    <w:basedOn w:val="a"/>
    <w:rsid w:val="00007CBC"/>
    <w:pPr>
      <w:spacing w:before="100" w:beforeAutospacing="1" w:after="100" w:afterAutospacing="1"/>
    </w:pPr>
    <w:rPr>
      <w:rFonts w:ascii="Arial" w:hAnsi="Arial" w:cs="Arial"/>
      <w:color w:val="000000"/>
      <w:sz w:val="20"/>
      <w:szCs w:val="20"/>
    </w:rPr>
  </w:style>
  <w:style w:type="paragraph" w:customStyle="1" w:styleId="yap-layoutinner8">
    <w:name w:val="yap-layout__inner8"/>
    <w:basedOn w:val="a"/>
    <w:rsid w:val="00007CBC"/>
    <w:pPr>
      <w:spacing w:before="100" w:beforeAutospacing="1" w:after="100" w:afterAutospacing="1"/>
    </w:pPr>
    <w:rPr>
      <w:rFonts w:ascii="Arial" w:hAnsi="Arial" w:cs="Arial"/>
      <w:color w:val="000000"/>
      <w:sz w:val="20"/>
      <w:szCs w:val="20"/>
    </w:rPr>
  </w:style>
  <w:style w:type="paragraph" w:customStyle="1" w:styleId="yap-layoutcontent3">
    <w:name w:val="yap-layout__content3"/>
    <w:basedOn w:val="a"/>
    <w:rsid w:val="00007CBC"/>
    <w:pPr>
      <w:spacing w:before="100" w:beforeAutospacing="1" w:after="100" w:afterAutospacing="1"/>
    </w:pPr>
    <w:rPr>
      <w:rFonts w:ascii="Arial" w:hAnsi="Arial" w:cs="Arial"/>
      <w:color w:val="000000"/>
      <w:sz w:val="20"/>
      <w:szCs w:val="20"/>
    </w:rPr>
  </w:style>
  <w:style w:type="paragraph" w:customStyle="1" w:styleId="yap-layoutpicture7">
    <w:name w:val="yap-layout__picture7"/>
    <w:basedOn w:val="a"/>
    <w:rsid w:val="00007CBC"/>
    <w:pPr>
      <w:spacing w:before="100" w:beforeAutospacing="1" w:after="100" w:afterAutospacing="1"/>
    </w:pPr>
    <w:rPr>
      <w:rFonts w:ascii="Arial" w:hAnsi="Arial" w:cs="Arial"/>
      <w:color w:val="000000"/>
      <w:sz w:val="20"/>
      <w:szCs w:val="20"/>
    </w:rPr>
  </w:style>
  <w:style w:type="paragraph" w:customStyle="1" w:styleId="yap-layoutbody3">
    <w:name w:val="yap-layout__body3"/>
    <w:basedOn w:val="a"/>
    <w:rsid w:val="00007CBC"/>
    <w:pPr>
      <w:spacing w:after="100" w:afterAutospacing="1"/>
    </w:pPr>
    <w:rPr>
      <w:rFonts w:ascii="Arial" w:hAnsi="Arial" w:cs="Arial"/>
      <w:color w:val="000000"/>
      <w:sz w:val="20"/>
      <w:szCs w:val="20"/>
    </w:rPr>
  </w:style>
  <w:style w:type="paragraph" w:customStyle="1" w:styleId="yap-layoutsitelinks3">
    <w:name w:val="yap-layout__sitelinks3"/>
    <w:basedOn w:val="a"/>
    <w:rsid w:val="00007CBC"/>
    <w:pPr>
      <w:spacing w:after="100" w:afterAutospacing="1"/>
    </w:pPr>
    <w:rPr>
      <w:rFonts w:ascii="Arial" w:hAnsi="Arial" w:cs="Arial"/>
      <w:color w:val="000000"/>
      <w:sz w:val="20"/>
      <w:szCs w:val="20"/>
    </w:rPr>
  </w:style>
  <w:style w:type="paragraph" w:customStyle="1" w:styleId="yap-layoutschedule3">
    <w:name w:val="yap-layout__schedule3"/>
    <w:basedOn w:val="a"/>
    <w:rsid w:val="00007CBC"/>
    <w:pPr>
      <w:spacing w:after="100" w:afterAutospacing="1"/>
    </w:pPr>
    <w:rPr>
      <w:rFonts w:ascii="Arial" w:hAnsi="Arial" w:cs="Arial"/>
      <w:color w:val="000000"/>
      <w:sz w:val="20"/>
      <w:szCs w:val="20"/>
    </w:rPr>
  </w:style>
  <w:style w:type="paragraph" w:customStyle="1" w:styleId="yap-layoutcontacts3">
    <w:name w:val="yap-layout__contacts3"/>
    <w:basedOn w:val="a"/>
    <w:rsid w:val="00007CBC"/>
    <w:pPr>
      <w:spacing w:after="100" w:afterAutospacing="1"/>
    </w:pPr>
    <w:rPr>
      <w:rFonts w:ascii="Arial" w:hAnsi="Arial" w:cs="Arial"/>
      <w:color w:val="000000"/>
      <w:sz w:val="20"/>
      <w:szCs w:val="20"/>
    </w:rPr>
  </w:style>
  <w:style w:type="paragraph" w:customStyle="1" w:styleId="yap-layoutwarning5">
    <w:name w:val="yap-layout__warning5"/>
    <w:basedOn w:val="a"/>
    <w:rsid w:val="00007CBC"/>
    <w:pPr>
      <w:spacing w:after="100" w:afterAutospacing="1"/>
    </w:pPr>
    <w:rPr>
      <w:rFonts w:ascii="Arial" w:hAnsi="Arial" w:cs="Arial"/>
      <w:color w:val="000000"/>
      <w:sz w:val="20"/>
      <w:szCs w:val="20"/>
    </w:rPr>
  </w:style>
  <w:style w:type="paragraph" w:customStyle="1" w:styleId="yap-layoutblockmsn1">
    <w:name w:val="yap-layout_block_msn1"/>
    <w:basedOn w:val="a"/>
    <w:rsid w:val="00007CBC"/>
    <w:pPr>
      <w:spacing w:before="100" w:beforeAutospacing="1" w:after="100" w:afterAutospacing="1"/>
    </w:pPr>
    <w:rPr>
      <w:rFonts w:ascii="Arial" w:hAnsi="Arial" w:cs="Arial"/>
      <w:color w:val="000000"/>
      <w:sz w:val="17"/>
      <w:szCs w:val="17"/>
    </w:rPr>
  </w:style>
  <w:style w:type="paragraph" w:customStyle="1" w:styleId="yap-layoutsize11">
    <w:name w:val="yap-layout_size_11"/>
    <w:basedOn w:val="a"/>
    <w:rsid w:val="00007CBC"/>
    <w:pPr>
      <w:spacing w:before="100" w:beforeAutospacing="1" w:after="100" w:afterAutospacing="1"/>
    </w:pPr>
    <w:rPr>
      <w:rFonts w:ascii="Arial" w:hAnsi="Arial" w:cs="Arial"/>
      <w:color w:val="000000"/>
      <w:sz w:val="15"/>
      <w:szCs w:val="15"/>
    </w:rPr>
  </w:style>
  <w:style w:type="paragraph" w:customStyle="1" w:styleId="yap-layoutsize21">
    <w:name w:val="yap-layout_size_21"/>
    <w:basedOn w:val="a"/>
    <w:rsid w:val="00007CBC"/>
    <w:pPr>
      <w:spacing w:before="100" w:beforeAutospacing="1" w:after="100" w:afterAutospacing="1"/>
    </w:pPr>
    <w:rPr>
      <w:rFonts w:ascii="Arial" w:hAnsi="Arial" w:cs="Arial"/>
      <w:color w:val="000000"/>
      <w:sz w:val="14"/>
      <w:szCs w:val="14"/>
    </w:rPr>
  </w:style>
  <w:style w:type="paragraph" w:customStyle="1" w:styleId="yap-layoutage2">
    <w:name w:val="yap-layout__age2"/>
    <w:basedOn w:val="a"/>
    <w:rsid w:val="00007CBC"/>
    <w:pPr>
      <w:spacing w:after="100" w:afterAutospacing="1"/>
      <w:ind w:left="38"/>
      <w:textAlignment w:val="top"/>
    </w:pPr>
    <w:rPr>
      <w:rFonts w:ascii="Arial" w:hAnsi="Arial" w:cs="Arial"/>
      <w:color w:val="000000"/>
      <w:sz w:val="18"/>
      <w:szCs w:val="18"/>
    </w:rPr>
  </w:style>
  <w:style w:type="paragraph" w:customStyle="1" w:styleId="yap-layoutwarning6">
    <w:name w:val="yap-layout__warning6"/>
    <w:basedOn w:val="a"/>
    <w:rsid w:val="00007CBC"/>
    <w:pPr>
      <w:spacing w:before="55" w:after="100" w:afterAutospacing="1"/>
    </w:pPr>
    <w:rPr>
      <w:rFonts w:ascii="Arial" w:hAnsi="Arial" w:cs="Arial"/>
      <w:color w:val="000000"/>
      <w:sz w:val="18"/>
      <w:szCs w:val="18"/>
    </w:rPr>
  </w:style>
  <w:style w:type="paragraph" w:customStyle="1" w:styleId="yap-layoutlogo5">
    <w:name w:val="yap-layout__logo5"/>
    <w:basedOn w:val="a"/>
    <w:rsid w:val="00007CBC"/>
    <w:pPr>
      <w:spacing w:before="100" w:beforeAutospacing="1" w:after="100" w:afterAutospacing="1"/>
      <w:ind w:right="120"/>
    </w:pPr>
    <w:rPr>
      <w:rFonts w:ascii="Arial" w:hAnsi="Arial" w:cs="Arial"/>
      <w:color w:val="000000"/>
      <w:sz w:val="20"/>
      <w:szCs w:val="20"/>
    </w:rPr>
  </w:style>
  <w:style w:type="paragraph" w:customStyle="1" w:styleId="yap-layoutitem5">
    <w:name w:val="yap-layout__item5"/>
    <w:basedOn w:val="a"/>
    <w:rsid w:val="00007CBC"/>
    <w:pPr>
      <w:pBdr>
        <w:top w:val="single" w:sz="2" w:space="0" w:color="FEEBC8"/>
        <w:left w:val="single" w:sz="2" w:space="0" w:color="FEEBC8"/>
        <w:bottom w:val="single" w:sz="2" w:space="0" w:color="FEEBC8"/>
        <w:right w:val="single" w:sz="2" w:space="0" w:color="FEEBC8"/>
      </w:pBdr>
      <w:spacing w:before="100" w:beforeAutospacing="1" w:after="100" w:afterAutospacing="1"/>
      <w:textAlignment w:val="top"/>
    </w:pPr>
    <w:rPr>
      <w:rFonts w:ascii="Arial" w:hAnsi="Arial" w:cs="Arial"/>
      <w:color w:val="000000"/>
      <w:sz w:val="20"/>
      <w:szCs w:val="20"/>
    </w:rPr>
  </w:style>
  <w:style w:type="paragraph" w:customStyle="1" w:styleId="yap-layoutinner9">
    <w:name w:val="yap-layout__inner9"/>
    <w:basedOn w:val="a"/>
    <w:rsid w:val="00007CBC"/>
    <w:pPr>
      <w:spacing w:before="100" w:beforeAutospacing="1" w:after="100" w:afterAutospacing="1"/>
    </w:pPr>
    <w:rPr>
      <w:rFonts w:ascii="Arial" w:hAnsi="Arial" w:cs="Arial"/>
      <w:color w:val="000000"/>
      <w:sz w:val="20"/>
      <w:szCs w:val="20"/>
    </w:rPr>
  </w:style>
  <w:style w:type="paragraph" w:customStyle="1" w:styleId="yap-layouttitle2">
    <w:name w:val="yap-layout__title2"/>
    <w:basedOn w:val="a"/>
    <w:rsid w:val="00007CBC"/>
    <w:pPr>
      <w:spacing w:before="100" w:beforeAutospacing="1" w:after="100" w:afterAutospacing="1"/>
    </w:pPr>
    <w:rPr>
      <w:rFonts w:ascii="Arial" w:hAnsi="Arial" w:cs="Arial"/>
      <w:color w:val="000000"/>
      <w:sz w:val="20"/>
      <w:szCs w:val="20"/>
    </w:rPr>
  </w:style>
  <w:style w:type="paragraph" w:customStyle="1" w:styleId="yap-layouttitle3">
    <w:name w:val="yap-layout__title3"/>
    <w:basedOn w:val="a"/>
    <w:rsid w:val="00007CBC"/>
    <w:pPr>
      <w:spacing w:before="100" w:beforeAutospacing="1" w:after="100" w:afterAutospacing="1"/>
    </w:pPr>
    <w:rPr>
      <w:rFonts w:ascii="Arial" w:hAnsi="Arial" w:cs="Arial"/>
      <w:color w:val="000000"/>
      <w:sz w:val="20"/>
      <w:szCs w:val="20"/>
    </w:rPr>
  </w:style>
  <w:style w:type="paragraph" w:customStyle="1" w:styleId="yap-layouttitle-domain1">
    <w:name w:val="yap-layout__title-domain1"/>
    <w:basedOn w:val="a"/>
    <w:rsid w:val="00007CBC"/>
    <w:pPr>
      <w:spacing w:before="100" w:beforeAutospacing="1" w:after="100" w:afterAutospacing="1"/>
    </w:pPr>
    <w:rPr>
      <w:rFonts w:ascii="Arial" w:hAnsi="Arial" w:cs="Arial"/>
      <w:color w:val="000000"/>
      <w:sz w:val="20"/>
      <w:szCs w:val="20"/>
    </w:rPr>
  </w:style>
  <w:style w:type="paragraph" w:customStyle="1" w:styleId="yap-layouttitle-domain2">
    <w:name w:val="yap-layout__title-domain2"/>
    <w:basedOn w:val="a"/>
    <w:rsid w:val="00007CBC"/>
    <w:pPr>
      <w:spacing w:before="100" w:beforeAutospacing="1" w:after="100" w:afterAutospacing="1"/>
    </w:pPr>
    <w:rPr>
      <w:rFonts w:ascii="Arial" w:hAnsi="Arial" w:cs="Arial"/>
      <w:vanish/>
      <w:color w:val="000000"/>
      <w:sz w:val="20"/>
      <w:szCs w:val="20"/>
    </w:rPr>
  </w:style>
  <w:style w:type="paragraph" w:customStyle="1" w:styleId="yap-layoutage3">
    <w:name w:val="yap-layout__age3"/>
    <w:basedOn w:val="a"/>
    <w:rsid w:val="00007CBC"/>
    <w:pPr>
      <w:ind w:left="38"/>
      <w:textAlignment w:val="top"/>
    </w:pPr>
    <w:rPr>
      <w:rFonts w:ascii="Arial" w:hAnsi="Arial" w:cs="Arial"/>
      <w:color w:val="000000"/>
      <w:sz w:val="20"/>
      <w:szCs w:val="20"/>
    </w:rPr>
  </w:style>
  <w:style w:type="paragraph" w:customStyle="1" w:styleId="yap-layoutbody4">
    <w:name w:val="yap-layout__body4"/>
    <w:basedOn w:val="a"/>
    <w:rsid w:val="00007CBC"/>
    <w:pPr>
      <w:spacing w:after="100" w:afterAutospacing="1"/>
    </w:pPr>
    <w:rPr>
      <w:rFonts w:ascii="Arial" w:hAnsi="Arial" w:cs="Arial"/>
      <w:color w:val="000000"/>
      <w:sz w:val="20"/>
      <w:szCs w:val="20"/>
    </w:rPr>
  </w:style>
  <w:style w:type="paragraph" w:customStyle="1" w:styleId="yap-layoutadtune3">
    <w:name w:val="yap-layout__adtune3"/>
    <w:basedOn w:val="a"/>
    <w:rsid w:val="00007CBC"/>
    <w:pPr>
      <w:spacing w:before="100" w:beforeAutospacing="1" w:after="100" w:afterAutospacing="1"/>
    </w:pPr>
    <w:rPr>
      <w:rFonts w:ascii="Arial" w:hAnsi="Arial" w:cs="Arial"/>
      <w:vanish/>
      <w:color w:val="000000"/>
      <w:sz w:val="20"/>
      <w:szCs w:val="20"/>
    </w:rPr>
  </w:style>
  <w:style w:type="paragraph" w:customStyle="1" w:styleId="yap-layoutadtune-message3">
    <w:name w:val="yap-layout__adtune-message3"/>
    <w:basedOn w:val="a"/>
    <w:rsid w:val="00007CBC"/>
    <w:pPr>
      <w:spacing w:before="100" w:beforeAutospacing="1" w:after="100" w:afterAutospacing="1"/>
    </w:pPr>
    <w:rPr>
      <w:rFonts w:ascii="Arial" w:hAnsi="Arial" w:cs="Arial"/>
      <w:vanish/>
      <w:color w:val="000000"/>
      <w:sz w:val="20"/>
      <w:szCs w:val="20"/>
    </w:rPr>
  </w:style>
  <w:style w:type="paragraph" w:customStyle="1" w:styleId="yap-layoutblockrow1">
    <w:name w:val="yap-layout_block_row1"/>
    <w:basedOn w:val="a"/>
    <w:rsid w:val="00007CBC"/>
    <w:pPr>
      <w:spacing w:before="100" w:beforeAutospacing="1" w:after="100" w:afterAutospacing="1"/>
    </w:pPr>
    <w:rPr>
      <w:rFonts w:ascii="Arial" w:hAnsi="Arial" w:cs="Arial"/>
      <w:color w:val="000000"/>
      <w:sz w:val="20"/>
      <w:szCs w:val="20"/>
    </w:rPr>
  </w:style>
  <w:style w:type="paragraph" w:customStyle="1" w:styleId="yap-layoutlogo6">
    <w:name w:val="yap-layout__logo6"/>
    <w:basedOn w:val="a"/>
    <w:rsid w:val="00007CBC"/>
    <w:pPr>
      <w:spacing w:before="100" w:beforeAutospacing="1" w:after="100" w:afterAutospacing="1"/>
      <w:textAlignment w:val="bottom"/>
    </w:pPr>
    <w:rPr>
      <w:rFonts w:ascii="Arial" w:hAnsi="Arial" w:cs="Arial"/>
      <w:color w:val="000000"/>
      <w:sz w:val="20"/>
      <w:szCs w:val="20"/>
    </w:rPr>
  </w:style>
  <w:style w:type="paragraph" w:customStyle="1" w:styleId="yap-layoutcontent4">
    <w:name w:val="yap-layout__content4"/>
    <w:basedOn w:val="a"/>
    <w:rsid w:val="00007CBC"/>
    <w:pPr>
      <w:spacing w:before="100" w:beforeAutospacing="1" w:after="100" w:afterAutospacing="1"/>
      <w:ind w:left="144"/>
    </w:pPr>
    <w:rPr>
      <w:rFonts w:ascii="Arial" w:hAnsi="Arial" w:cs="Arial"/>
      <w:color w:val="000000"/>
      <w:sz w:val="20"/>
      <w:szCs w:val="20"/>
    </w:rPr>
  </w:style>
  <w:style w:type="paragraph" w:customStyle="1" w:styleId="yap-layoutage4">
    <w:name w:val="yap-layout__age4"/>
    <w:basedOn w:val="a"/>
    <w:rsid w:val="00007CBC"/>
    <w:pPr>
      <w:spacing w:after="100" w:afterAutospacing="1"/>
      <w:ind w:left="144"/>
      <w:textAlignment w:val="top"/>
    </w:pPr>
    <w:rPr>
      <w:rFonts w:ascii="Arial" w:hAnsi="Arial" w:cs="Arial"/>
      <w:color w:val="000000"/>
      <w:sz w:val="20"/>
      <w:szCs w:val="20"/>
    </w:rPr>
  </w:style>
  <w:style w:type="paragraph" w:customStyle="1" w:styleId="yap-layouttitle4">
    <w:name w:val="yap-layout__title4"/>
    <w:basedOn w:val="a"/>
    <w:rsid w:val="00007CBC"/>
    <w:pPr>
      <w:spacing w:before="100" w:beforeAutospacing="1" w:after="100" w:afterAutospacing="1"/>
    </w:pPr>
    <w:rPr>
      <w:rFonts w:ascii="Arial" w:hAnsi="Arial" w:cs="Arial"/>
      <w:color w:val="000000"/>
      <w:sz w:val="20"/>
      <w:szCs w:val="20"/>
    </w:rPr>
  </w:style>
  <w:style w:type="paragraph" w:customStyle="1" w:styleId="yap-layoutbody5">
    <w:name w:val="yap-layout__body5"/>
    <w:basedOn w:val="a"/>
    <w:rsid w:val="00007CBC"/>
    <w:pPr>
      <w:spacing w:before="91" w:after="100" w:afterAutospacing="1"/>
      <w:ind w:left="96"/>
    </w:pPr>
    <w:rPr>
      <w:rFonts w:ascii="Arial" w:hAnsi="Arial" w:cs="Arial"/>
      <w:color w:val="000000"/>
      <w:sz w:val="20"/>
      <w:szCs w:val="20"/>
    </w:rPr>
  </w:style>
  <w:style w:type="paragraph" w:customStyle="1" w:styleId="yap-layouttitle5">
    <w:name w:val="yap-layout__title5"/>
    <w:basedOn w:val="a"/>
    <w:rsid w:val="00007CBC"/>
    <w:pPr>
      <w:spacing w:before="100" w:beforeAutospacing="1" w:after="100" w:afterAutospacing="1"/>
    </w:pPr>
    <w:rPr>
      <w:rFonts w:ascii="Arial" w:hAnsi="Arial" w:cs="Arial"/>
      <w:color w:val="000000"/>
      <w:sz w:val="20"/>
      <w:szCs w:val="20"/>
    </w:rPr>
  </w:style>
  <w:style w:type="paragraph" w:customStyle="1" w:styleId="yap-layouttitle-domain3">
    <w:name w:val="yap-layout__title-domain3"/>
    <w:basedOn w:val="a"/>
    <w:rsid w:val="00007CBC"/>
    <w:pPr>
      <w:spacing w:before="100" w:beforeAutospacing="1" w:after="100" w:afterAutospacing="1"/>
    </w:pPr>
    <w:rPr>
      <w:rFonts w:ascii="Arial" w:hAnsi="Arial" w:cs="Arial"/>
      <w:vanish/>
      <w:color w:val="000000"/>
      <w:sz w:val="20"/>
      <w:szCs w:val="20"/>
    </w:rPr>
  </w:style>
  <w:style w:type="paragraph" w:customStyle="1" w:styleId="yap-layoutbody-domain1">
    <w:name w:val="yap-layout__body-domain1"/>
    <w:basedOn w:val="a"/>
    <w:rsid w:val="00007CBC"/>
    <w:pPr>
      <w:spacing w:before="100" w:beforeAutospacing="1" w:after="100" w:afterAutospacing="1"/>
      <w:ind w:left="96"/>
    </w:pPr>
    <w:rPr>
      <w:rFonts w:ascii="Arial" w:hAnsi="Arial" w:cs="Arial"/>
      <w:color w:val="000000"/>
      <w:sz w:val="20"/>
      <w:szCs w:val="20"/>
    </w:rPr>
  </w:style>
  <w:style w:type="paragraph" w:customStyle="1" w:styleId="yap-layoutadtune4">
    <w:name w:val="yap-layout__adtune4"/>
    <w:basedOn w:val="a"/>
    <w:rsid w:val="00007CBC"/>
    <w:pPr>
      <w:spacing w:after="100" w:afterAutospacing="1"/>
    </w:pPr>
    <w:rPr>
      <w:rFonts w:ascii="Arial" w:hAnsi="Arial" w:cs="Arial"/>
      <w:color w:val="000000"/>
      <w:sz w:val="20"/>
      <w:szCs w:val="20"/>
    </w:rPr>
  </w:style>
  <w:style w:type="paragraph" w:customStyle="1" w:styleId="yap-layoutblockposter1">
    <w:name w:val="yap-layout_block_poster1"/>
    <w:basedOn w:val="a"/>
    <w:rsid w:val="00007CBC"/>
    <w:pPr>
      <w:spacing w:before="100" w:beforeAutospacing="1" w:after="100" w:afterAutospacing="1"/>
    </w:pPr>
    <w:rPr>
      <w:rFonts w:ascii="Arial" w:hAnsi="Arial" w:cs="Arial"/>
      <w:color w:val="000000"/>
      <w:sz w:val="20"/>
      <w:szCs w:val="20"/>
    </w:rPr>
  </w:style>
  <w:style w:type="paragraph" w:customStyle="1" w:styleId="yap-layoutitempicturefalse1">
    <w:name w:val="yap-layout__item_picture_false1"/>
    <w:basedOn w:val="a"/>
    <w:rsid w:val="00007CBC"/>
    <w:pPr>
      <w:shd w:val="clear" w:color="auto" w:fill="FFFFFF"/>
      <w:spacing w:before="100" w:beforeAutospacing="1" w:after="100" w:afterAutospacing="1"/>
    </w:pPr>
    <w:rPr>
      <w:rFonts w:ascii="Arial" w:hAnsi="Arial" w:cs="Arial"/>
      <w:color w:val="000000"/>
      <w:sz w:val="20"/>
      <w:szCs w:val="20"/>
    </w:rPr>
  </w:style>
  <w:style w:type="paragraph" w:customStyle="1" w:styleId="yap-layoutinner10">
    <w:name w:val="yap-layout__inner10"/>
    <w:basedOn w:val="a"/>
    <w:rsid w:val="00007CBC"/>
    <w:pPr>
      <w:spacing w:before="105" w:after="105"/>
      <w:ind w:left="105" w:right="105"/>
    </w:pPr>
    <w:rPr>
      <w:rFonts w:ascii="Arial" w:hAnsi="Arial" w:cs="Arial"/>
      <w:color w:val="000000"/>
      <w:sz w:val="20"/>
      <w:szCs w:val="20"/>
    </w:rPr>
  </w:style>
  <w:style w:type="paragraph" w:customStyle="1" w:styleId="yap-layouttitle6">
    <w:name w:val="yap-layout__title6"/>
    <w:basedOn w:val="a"/>
    <w:rsid w:val="00007CBC"/>
    <w:pPr>
      <w:shd w:val="clear" w:color="auto" w:fill="FFFFFF"/>
    </w:pPr>
    <w:rPr>
      <w:rFonts w:ascii="Arial" w:hAnsi="Arial" w:cs="Arial"/>
      <w:color w:val="000000"/>
      <w:sz w:val="20"/>
      <w:szCs w:val="20"/>
    </w:rPr>
  </w:style>
  <w:style w:type="paragraph" w:customStyle="1" w:styleId="yap-layoutslider1">
    <w:name w:val="yap-layout__slider1"/>
    <w:basedOn w:val="a"/>
    <w:rsid w:val="00007CBC"/>
    <w:pPr>
      <w:shd w:val="clear" w:color="auto" w:fill="FFFFFF"/>
    </w:pPr>
    <w:rPr>
      <w:rFonts w:ascii="Arial" w:hAnsi="Arial" w:cs="Arial"/>
      <w:color w:val="000000"/>
      <w:sz w:val="20"/>
      <w:szCs w:val="20"/>
    </w:rPr>
  </w:style>
  <w:style w:type="paragraph" w:customStyle="1" w:styleId="yap-layoutwarning7">
    <w:name w:val="yap-layout__warning7"/>
    <w:basedOn w:val="a"/>
    <w:rsid w:val="00007CBC"/>
    <w:pPr>
      <w:shd w:val="clear" w:color="auto" w:fill="FFFFFF"/>
      <w:spacing w:before="55"/>
    </w:pPr>
    <w:rPr>
      <w:rFonts w:ascii="Arial" w:hAnsi="Arial" w:cs="Arial"/>
      <w:color w:val="000000"/>
      <w:sz w:val="20"/>
      <w:szCs w:val="20"/>
    </w:rPr>
  </w:style>
  <w:style w:type="paragraph" w:customStyle="1" w:styleId="yap-layoutage5">
    <w:name w:val="yap-layout__age5"/>
    <w:basedOn w:val="a"/>
    <w:rsid w:val="00007CBC"/>
    <w:pPr>
      <w:spacing w:after="100" w:afterAutospacing="1"/>
      <w:ind w:left="120"/>
      <w:textAlignment w:val="top"/>
    </w:pPr>
    <w:rPr>
      <w:rFonts w:ascii="Arial" w:hAnsi="Arial" w:cs="Arial"/>
      <w:color w:val="000000"/>
      <w:sz w:val="20"/>
      <w:szCs w:val="20"/>
    </w:rPr>
  </w:style>
  <w:style w:type="paragraph" w:customStyle="1" w:styleId="yap-layoutbody6">
    <w:name w:val="yap-layout__body6"/>
    <w:basedOn w:val="a"/>
    <w:rsid w:val="00007CBC"/>
    <w:pPr>
      <w:spacing w:before="91"/>
    </w:pPr>
    <w:rPr>
      <w:rFonts w:ascii="Arial" w:hAnsi="Arial" w:cs="Arial"/>
      <w:color w:val="000000"/>
      <w:sz w:val="20"/>
      <w:szCs w:val="20"/>
    </w:rPr>
  </w:style>
  <w:style w:type="paragraph" w:customStyle="1" w:styleId="yap-layoutadtune5">
    <w:name w:val="yap-layout__adtune5"/>
    <w:basedOn w:val="a"/>
    <w:rsid w:val="00007CBC"/>
    <w:pPr>
      <w:spacing w:before="100" w:beforeAutospacing="1" w:after="100" w:afterAutospacing="1"/>
    </w:pPr>
    <w:rPr>
      <w:rFonts w:ascii="Arial" w:hAnsi="Arial" w:cs="Arial"/>
      <w:color w:val="000000"/>
      <w:sz w:val="20"/>
      <w:szCs w:val="20"/>
    </w:rPr>
  </w:style>
  <w:style w:type="paragraph" w:customStyle="1" w:styleId="yap-layoutsitelinks4">
    <w:name w:val="yap-layout__sitelinks4"/>
    <w:basedOn w:val="a"/>
    <w:rsid w:val="00007CBC"/>
    <w:pPr>
      <w:spacing w:before="132" w:after="100" w:afterAutospacing="1"/>
    </w:pPr>
    <w:rPr>
      <w:rFonts w:ascii="Arial" w:hAnsi="Arial" w:cs="Arial"/>
      <w:color w:val="000000"/>
      <w:sz w:val="20"/>
      <w:szCs w:val="20"/>
    </w:rPr>
  </w:style>
  <w:style w:type="paragraph" w:customStyle="1" w:styleId="yap-layoutschedule4">
    <w:name w:val="yap-layout__schedule4"/>
    <w:basedOn w:val="a"/>
    <w:rsid w:val="00007CBC"/>
    <w:pPr>
      <w:spacing w:before="151" w:after="100" w:afterAutospacing="1"/>
    </w:pPr>
    <w:rPr>
      <w:rFonts w:ascii="Arial" w:hAnsi="Arial" w:cs="Arial"/>
      <w:color w:val="000000"/>
      <w:sz w:val="20"/>
      <w:szCs w:val="20"/>
    </w:rPr>
  </w:style>
  <w:style w:type="paragraph" w:customStyle="1" w:styleId="yap-layoutcontacts4">
    <w:name w:val="yap-layout__contacts4"/>
    <w:basedOn w:val="a"/>
    <w:rsid w:val="00007CBC"/>
    <w:pPr>
      <w:spacing w:before="151" w:after="100" w:afterAutospacing="1"/>
    </w:pPr>
    <w:rPr>
      <w:rFonts w:ascii="Arial" w:hAnsi="Arial" w:cs="Arial"/>
      <w:color w:val="000000"/>
      <w:sz w:val="20"/>
      <w:szCs w:val="20"/>
    </w:rPr>
  </w:style>
  <w:style w:type="paragraph" w:customStyle="1" w:styleId="yap-contactsdomain1">
    <w:name w:val="yap-contacts__domain1"/>
    <w:basedOn w:val="a"/>
    <w:rsid w:val="00007CBC"/>
    <w:pPr>
      <w:spacing w:before="100" w:beforeAutospacing="1" w:after="100" w:afterAutospacing="1"/>
    </w:pPr>
    <w:rPr>
      <w:rFonts w:ascii="Arial" w:hAnsi="Arial" w:cs="Arial"/>
      <w:vanish/>
      <w:color w:val="000000"/>
      <w:sz w:val="20"/>
      <w:szCs w:val="20"/>
    </w:rPr>
  </w:style>
  <w:style w:type="paragraph" w:customStyle="1" w:styleId="yap-layouttitle-domain4">
    <w:name w:val="yap-layout__title-domain4"/>
    <w:basedOn w:val="a"/>
    <w:rsid w:val="00007CBC"/>
    <w:pPr>
      <w:spacing w:before="55" w:after="100" w:afterAutospacing="1"/>
    </w:pPr>
    <w:rPr>
      <w:rFonts w:ascii="Arial" w:hAnsi="Arial" w:cs="Arial"/>
      <w:color w:val="000000"/>
      <w:sz w:val="23"/>
      <w:szCs w:val="23"/>
    </w:rPr>
  </w:style>
  <w:style w:type="paragraph" w:customStyle="1" w:styleId="yap-layoutpicture8">
    <w:name w:val="yap-layout__picture8"/>
    <w:basedOn w:val="a"/>
    <w:rsid w:val="00007CBC"/>
    <w:pPr>
      <w:pBdr>
        <w:top w:val="single" w:sz="6" w:space="0" w:color="DDDDDD"/>
        <w:left w:val="single" w:sz="6" w:space="0" w:color="DDDDDD"/>
        <w:bottom w:val="single" w:sz="6" w:space="0" w:color="DDDDDD"/>
        <w:right w:val="single" w:sz="6" w:space="0" w:color="DDDDDD"/>
      </w:pBdr>
      <w:spacing w:before="100" w:beforeAutospacing="1"/>
    </w:pPr>
    <w:rPr>
      <w:rFonts w:ascii="Arial" w:hAnsi="Arial" w:cs="Arial"/>
      <w:color w:val="000000"/>
      <w:sz w:val="20"/>
      <w:szCs w:val="20"/>
    </w:rPr>
  </w:style>
  <w:style w:type="paragraph" w:customStyle="1" w:styleId="yap-layoutbg1">
    <w:name w:val="yap-layout__bg1"/>
    <w:basedOn w:val="a"/>
    <w:rsid w:val="00007CBC"/>
    <w:pPr>
      <w:spacing w:before="100" w:beforeAutospacing="1" w:after="100" w:afterAutospacing="1"/>
    </w:pPr>
    <w:rPr>
      <w:rFonts w:ascii="Arial" w:hAnsi="Arial" w:cs="Arial"/>
      <w:color w:val="000000"/>
      <w:sz w:val="20"/>
      <w:szCs w:val="20"/>
    </w:rPr>
  </w:style>
  <w:style w:type="paragraph" w:customStyle="1" w:styleId="yap-layoutbgfirefox1">
    <w:name w:val="yap-layout__bg_firefox1"/>
    <w:basedOn w:val="a"/>
    <w:rsid w:val="00007CBC"/>
    <w:pPr>
      <w:spacing w:before="100" w:beforeAutospacing="1" w:after="100" w:afterAutospacing="1"/>
    </w:pPr>
    <w:rPr>
      <w:rFonts w:ascii="Arial" w:hAnsi="Arial" w:cs="Arial"/>
      <w:color w:val="000000"/>
      <w:sz w:val="20"/>
      <w:szCs w:val="20"/>
    </w:rPr>
  </w:style>
  <w:style w:type="paragraph" w:customStyle="1" w:styleId="yap-layoutbgold-ie1">
    <w:name w:val="yap-layout__bg_old-ie1"/>
    <w:basedOn w:val="a"/>
    <w:rsid w:val="00007CBC"/>
    <w:pPr>
      <w:spacing w:before="100" w:beforeAutospacing="1" w:after="100" w:afterAutospacing="1"/>
      <w:jc w:val="center"/>
    </w:pPr>
    <w:rPr>
      <w:rFonts w:ascii="Arial" w:hAnsi="Arial" w:cs="Arial"/>
      <w:color w:val="000000"/>
      <w:sz w:val="20"/>
      <w:szCs w:val="20"/>
    </w:rPr>
  </w:style>
  <w:style w:type="paragraph" w:customStyle="1" w:styleId="yap-layoutitemabused2">
    <w:name w:val="yap-layout__item_abused2"/>
    <w:basedOn w:val="a"/>
    <w:rsid w:val="00007CBC"/>
    <w:pPr>
      <w:shd w:val="clear" w:color="auto" w:fill="FFFFFF"/>
      <w:spacing w:before="100" w:beforeAutospacing="1" w:after="100" w:afterAutospacing="1"/>
    </w:pPr>
    <w:rPr>
      <w:rFonts w:ascii="Arial" w:hAnsi="Arial" w:cs="Arial"/>
      <w:color w:val="000000"/>
      <w:sz w:val="20"/>
      <w:szCs w:val="20"/>
    </w:rPr>
  </w:style>
  <w:style w:type="paragraph" w:customStyle="1" w:styleId="yap-layoutbg2">
    <w:name w:val="yap-layout__bg2"/>
    <w:basedOn w:val="a"/>
    <w:rsid w:val="00007CBC"/>
    <w:pPr>
      <w:spacing w:before="100" w:beforeAutospacing="1" w:after="100" w:afterAutospacing="1"/>
    </w:pPr>
    <w:rPr>
      <w:rFonts w:ascii="Arial" w:hAnsi="Arial" w:cs="Arial"/>
      <w:vanish/>
      <w:color w:val="000000"/>
      <w:sz w:val="20"/>
      <w:szCs w:val="20"/>
    </w:rPr>
  </w:style>
  <w:style w:type="paragraph" w:customStyle="1" w:styleId="yap-vk-main1">
    <w:name w:val="yap-vk-main1"/>
    <w:basedOn w:val="a"/>
    <w:rsid w:val="00007CBC"/>
    <w:rPr>
      <w:rFonts w:ascii="Tahoma" w:hAnsi="Tahoma" w:cs="Tahoma"/>
      <w:color w:val="000000"/>
      <w:sz w:val="20"/>
      <w:szCs w:val="20"/>
    </w:rPr>
  </w:style>
  <w:style w:type="paragraph" w:customStyle="1" w:styleId="yap-vk-logo1">
    <w:name w:val="yap-vk-logo1"/>
    <w:basedOn w:val="a"/>
    <w:rsid w:val="00007CBC"/>
    <w:pPr>
      <w:spacing w:before="100" w:beforeAutospacing="1" w:after="100" w:afterAutospacing="1" w:line="165" w:lineRule="atLeast"/>
      <w:jc w:val="center"/>
    </w:pPr>
    <w:rPr>
      <w:rFonts w:ascii="Arial" w:hAnsi="Arial" w:cs="Arial"/>
      <w:color w:val="777777"/>
      <w:sz w:val="22"/>
      <w:szCs w:val="22"/>
    </w:rPr>
  </w:style>
  <w:style w:type="paragraph" w:customStyle="1" w:styleId="yap-vk-title1">
    <w:name w:val="yap-vk-title1"/>
    <w:basedOn w:val="a"/>
    <w:rsid w:val="00007CBC"/>
    <w:pPr>
      <w:spacing w:before="100" w:beforeAutospacing="1" w:after="100" w:afterAutospacing="1"/>
    </w:pPr>
    <w:rPr>
      <w:rFonts w:ascii="Arial" w:hAnsi="Arial" w:cs="Arial"/>
      <w:b/>
      <w:bCs/>
      <w:color w:val="36638E"/>
      <w:sz w:val="20"/>
      <w:szCs w:val="20"/>
    </w:rPr>
  </w:style>
  <w:style w:type="paragraph" w:customStyle="1" w:styleId="yap-vk-domain1">
    <w:name w:val="yap-vk-domain1"/>
    <w:basedOn w:val="a"/>
    <w:rsid w:val="00007CBC"/>
    <w:pPr>
      <w:spacing w:before="100" w:beforeAutospacing="1" w:after="100" w:afterAutospacing="1"/>
    </w:pPr>
    <w:rPr>
      <w:rFonts w:ascii="Arial" w:hAnsi="Arial" w:cs="Arial"/>
      <w:color w:val="777777"/>
      <w:sz w:val="22"/>
      <w:szCs w:val="22"/>
    </w:rPr>
  </w:style>
  <w:style w:type="paragraph" w:customStyle="1" w:styleId="yap-vk-image1">
    <w:name w:val="yap-vk-image1"/>
    <w:basedOn w:val="a"/>
    <w:rsid w:val="00007CBC"/>
    <w:pPr>
      <w:spacing w:before="100" w:beforeAutospacing="1" w:after="100" w:afterAutospacing="1"/>
    </w:pPr>
    <w:rPr>
      <w:rFonts w:ascii="Arial" w:hAnsi="Arial" w:cs="Arial"/>
      <w:color w:val="000000"/>
      <w:sz w:val="20"/>
      <w:szCs w:val="20"/>
    </w:rPr>
  </w:style>
  <w:style w:type="paragraph" w:customStyle="1" w:styleId="yap-vk-body1">
    <w:name w:val="yap-vk-body1"/>
    <w:basedOn w:val="a"/>
    <w:rsid w:val="00007CBC"/>
    <w:pPr>
      <w:spacing w:before="100" w:beforeAutospacing="1" w:after="100" w:afterAutospacing="1"/>
    </w:pPr>
    <w:rPr>
      <w:rFonts w:ascii="Arial" w:hAnsi="Arial" w:cs="Arial"/>
      <w:color w:val="000000"/>
      <w:sz w:val="20"/>
      <w:szCs w:val="20"/>
    </w:rPr>
  </w:style>
  <w:style w:type="paragraph" w:customStyle="1" w:styleId="yap-vk-warning1">
    <w:name w:val="yap-vk-warning1"/>
    <w:basedOn w:val="a"/>
    <w:rsid w:val="00007CBC"/>
    <w:pPr>
      <w:spacing w:before="100" w:beforeAutospacing="1" w:after="100" w:afterAutospacing="1" w:line="312" w:lineRule="auto"/>
    </w:pPr>
    <w:rPr>
      <w:rFonts w:ascii="Arial" w:hAnsi="Arial" w:cs="Arial"/>
      <w:color w:val="777777"/>
      <w:sz w:val="20"/>
      <w:szCs w:val="20"/>
    </w:rPr>
  </w:style>
  <w:style w:type="paragraph" w:customStyle="1" w:styleId="yap-vk-age1">
    <w:name w:val="yap-vk-age1"/>
    <w:basedOn w:val="a"/>
    <w:rsid w:val="00007CBC"/>
    <w:pPr>
      <w:spacing w:before="100" w:beforeAutospacing="1" w:after="100" w:afterAutospacing="1" w:line="312" w:lineRule="auto"/>
    </w:pPr>
    <w:rPr>
      <w:rFonts w:ascii="Arial" w:hAnsi="Arial" w:cs="Arial"/>
      <w:color w:val="777777"/>
      <w:sz w:val="20"/>
      <w:szCs w:val="20"/>
    </w:rPr>
  </w:style>
  <w:style w:type="paragraph" w:customStyle="1" w:styleId="yap-layoutblockmailru1">
    <w:name w:val="yap-layout_block_mailru1"/>
    <w:basedOn w:val="a"/>
    <w:rsid w:val="00007CBC"/>
    <w:pPr>
      <w:spacing w:before="100" w:beforeAutospacing="1" w:after="100" w:afterAutospacing="1"/>
    </w:pPr>
    <w:rPr>
      <w:rFonts w:ascii="Arial" w:hAnsi="Arial" w:cs="Arial"/>
      <w:color w:val="000000"/>
      <w:sz w:val="15"/>
      <w:szCs w:val="15"/>
    </w:rPr>
  </w:style>
  <w:style w:type="paragraph" w:customStyle="1" w:styleId="yap-layoutlogo7">
    <w:name w:val="yap-layout__logo7"/>
    <w:basedOn w:val="a"/>
    <w:rsid w:val="00007CBC"/>
    <w:pPr>
      <w:spacing w:before="100" w:beforeAutospacing="1" w:after="100" w:afterAutospacing="1"/>
    </w:pPr>
    <w:rPr>
      <w:rFonts w:ascii="Arial" w:hAnsi="Arial" w:cs="Arial"/>
      <w:color w:val="666666"/>
      <w:sz w:val="29"/>
      <w:szCs w:val="29"/>
    </w:rPr>
  </w:style>
  <w:style w:type="paragraph" w:customStyle="1" w:styleId="yap-layoutinner11">
    <w:name w:val="yap-layout__inner11"/>
    <w:basedOn w:val="a"/>
    <w:rsid w:val="00007CBC"/>
    <w:pPr>
      <w:spacing w:before="100" w:beforeAutospacing="1" w:after="100" w:afterAutospacing="1"/>
    </w:pPr>
    <w:rPr>
      <w:rFonts w:ascii="Arial" w:hAnsi="Arial" w:cs="Arial"/>
      <w:color w:val="000000"/>
      <w:sz w:val="20"/>
      <w:szCs w:val="20"/>
    </w:rPr>
  </w:style>
  <w:style w:type="paragraph" w:customStyle="1" w:styleId="yap-layouttitle7">
    <w:name w:val="yap-layout__title7"/>
    <w:basedOn w:val="a"/>
    <w:rsid w:val="00007CBC"/>
    <w:pPr>
      <w:spacing w:before="100" w:beforeAutospacing="1" w:after="120"/>
    </w:pPr>
    <w:rPr>
      <w:rFonts w:ascii="Arial" w:hAnsi="Arial" w:cs="Arial"/>
      <w:color w:val="000000"/>
      <w:sz w:val="20"/>
      <w:szCs w:val="20"/>
    </w:rPr>
  </w:style>
  <w:style w:type="paragraph" w:customStyle="1" w:styleId="yap-layoutage6">
    <w:name w:val="yap-layout__age6"/>
    <w:basedOn w:val="a"/>
    <w:rsid w:val="00007CBC"/>
    <w:pPr>
      <w:spacing w:after="100" w:afterAutospacing="1"/>
      <w:ind w:left="38"/>
      <w:textAlignment w:val="top"/>
    </w:pPr>
    <w:rPr>
      <w:rFonts w:ascii="Arial" w:hAnsi="Arial" w:cs="Arial"/>
      <w:color w:val="000000"/>
      <w:sz w:val="20"/>
      <w:szCs w:val="20"/>
    </w:rPr>
  </w:style>
  <w:style w:type="paragraph" w:customStyle="1" w:styleId="yap-layoutbody7">
    <w:name w:val="yap-layout__body7"/>
    <w:basedOn w:val="a"/>
    <w:rsid w:val="00007CBC"/>
    <w:pPr>
      <w:spacing w:after="100" w:afterAutospacing="1"/>
    </w:pPr>
    <w:rPr>
      <w:rFonts w:ascii="Arial" w:hAnsi="Arial" w:cs="Arial"/>
      <w:color w:val="000000"/>
      <w:sz w:val="20"/>
      <w:szCs w:val="20"/>
    </w:rPr>
  </w:style>
  <w:style w:type="paragraph" w:customStyle="1" w:styleId="yap-layoutpicture9">
    <w:name w:val="yap-layout__picture9"/>
    <w:basedOn w:val="a"/>
    <w:rsid w:val="00007CBC"/>
    <w:pPr>
      <w:spacing w:before="100" w:beforeAutospacing="1" w:after="100" w:afterAutospacing="1"/>
    </w:pPr>
    <w:rPr>
      <w:rFonts w:ascii="Arial" w:hAnsi="Arial" w:cs="Arial"/>
      <w:color w:val="000000"/>
      <w:sz w:val="20"/>
      <w:szCs w:val="20"/>
    </w:rPr>
  </w:style>
  <w:style w:type="paragraph" w:customStyle="1" w:styleId="yap-layoutcontacts5">
    <w:name w:val="yap-layout__contacts5"/>
    <w:basedOn w:val="a"/>
    <w:rsid w:val="00007CBC"/>
    <w:pPr>
      <w:spacing w:after="100" w:afterAutospacing="1"/>
    </w:pPr>
    <w:rPr>
      <w:rFonts w:ascii="Arial" w:hAnsi="Arial" w:cs="Arial"/>
      <w:color w:val="000000"/>
      <w:sz w:val="20"/>
      <w:szCs w:val="20"/>
    </w:rPr>
  </w:style>
  <w:style w:type="paragraph" w:customStyle="1" w:styleId="yap-layoutwarning8">
    <w:name w:val="yap-layout__warning8"/>
    <w:basedOn w:val="a"/>
    <w:rsid w:val="00007CBC"/>
    <w:pPr>
      <w:spacing w:after="100" w:afterAutospacing="1"/>
    </w:pPr>
    <w:rPr>
      <w:rFonts w:ascii="Arial" w:hAnsi="Arial" w:cs="Arial"/>
      <w:color w:val="000000"/>
      <w:sz w:val="20"/>
      <w:szCs w:val="20"/>
    </w:rPr>
  </w:style>
  <w:style w:type="paragraph" w:customStyle="1" w:styleId="yap-layoutaddress3">
    <w:name w:val="yap-layout__address3"/>
    <w:basedOn w:val="a"/>
    <w:rsid w:val="00007CBC"/>
    <w:pPr>
      <w:spacing w:before="55" w:after="100" w:afterAutospacing="1"/>
    </w:pPr>
    <w:rPr>
      <w:rFonts w:ascii="Arial" w:hAnsi="Arial" w:cs="Arial"/>
      <w:color w:val="000000"/>
      <w:sz w:val="20"/>
      <w:szCs w:val="20"/>
    </w:rPr>
  </w:style>
  <w:style w:type="paragraph" w:customStyle="1" w:styleId="yap-layoutcontacts6">
    <w:name w:val="yap-layout__contacts6"/>
    <w:basedOn w:val="a"/>
    <w:rsid w:val="00007CBC"/>
    <w:pPr>
      <w:spacing w:before="55" w:after="100" w:afterAutospacing="1"/>
    </w:pPr>
    <w:rPr>
      <w:rFonts w:ascii="Arial" w:hAnsi="Arial" w:cs="Arial"/>
      <w:color w:val="000000"/>
      <w:sz w:val="20"/>
      <w:szCs w:val="20"/>
    </w:rPr>
  </w:style>
  <w:style w:type="paragraph" w:customStyle="1" w:styleId="yap-body-text1">
    <w:name w:val="yap-body-text1"/>
    <w:basedOn w:val="a"/>
    <w:rsid w:val="00007CBC"/>
    <w:pPr>
      <w:spacing w:before="100" w:beforeAutospacing="1" w:after="100" w:afterAutospacing="1"/>
    </w:pPr>
    <w:rPr>
      <w:rFonts w:ascii="Arial" w:hAnsi="Arial" w:cs="Arial"/>
      <w:color w:val="000000"/>
      <w:sz w:val="29"/>
      <w:szCs w:val="29"/>
    </w:rPr>
  </w:style>
  <w:style w:type="paragraph" w:customStyle="1" w:styleId="yap-domain1">
    <w:name w:val="yap-domain1"/>
    <w:basedOn w:val="a"/>
    <w:rsid w:val="00007CBC"/>
    <w:pPr>
      <w:spacing w:before="100" w:beforeAutospacing="1" w:after="100" w:afterAutospacing="1"/>
    </w:pPr>
    <w:rPr>
      <w:rFonts w:ascii="Arial" w:hAnsi="Arial" w:cs="Arial"/>
      <w:color w:val="000000"/>
      <w:sz w:val="26"/>
      <w:szCs w:val="26"/>
    </w:rPr>
  </w:style>
  <w:style w:type="paragraph" w:customStyle="1" w:styleId="yap-contactsitem-link1">
    <w:name w:val="yap-contacts__item-link1"/>
    <w:basedOn w:val="a"/>
    <w:rsid w:val="00007CBC"/>
    <w:pPr>
      <w:spacing w:before="100" w:beforeAutospacing="1" w:after="100" w:afterAutospacing="1"/>
    </w:pPr>
    <w:rPr>
      <w:rFonts w:ascii="Arial" w:hAnsi="Arial" w:cs="Arial"/>
      <w:color w:val="000000"/>
      <w:sz w:val="26"/>
      <w:szCs w:val="26"/>
    </w:rPr>
  </w:style>
  <w:style w:type="paragraph" w:customStyle="1" w:styleId="yap-contactsitem-text1">
    <w:name w:val="yap-contacts__item-text1"/>
    <w:basedOn w:val="a"/>
    <w:rsid w:val="00007CBC"/>
    <w:pPr>
      <w:spacing w:before="100" w:beforeAutospacing="1" w:after="100" w:afterAutospacing="1"/>
    </w:pPr>
    <w:rPr>
      <w:rFonts w:ascii="Arial" w:hAnsi="Arial" w:cs="Arial"/>
      <w:color w:val="000000"/>
      <w:sz w:val="26"/>
      <w:szCs w:val="26"/>
    </w:rPr>
  </w:style>
  <w:style w:type="paragraph" w:customStyle="1" w:styleId="yap-age1">
    <w:name w:val="yap-age1"/>
    <w:basedOn w:val="a"/>
    <w:rsid w:val="00007CBC"/>
    <w:pPr>
      <w:pBdr>
        <w:top w:val="single" w:sz="6" w:space="0" w:color="D8D8D8"/>
        <w:left w:val="single" w:sz="6" w:space="0" w:color="D8D8D8"/>
        <w:bottom w:val="single" w:sz="6" w:space="0" w:color="D8D8D8"/>
        <w:right w:val="single" w:sz="6" w:space="0" w:color="D8D8D8"/>
      </w:pBdr>
      <w:shd w:val="clear" w:color="auto" w:fill="FFFFFF"/>
      <w:jc w:val="center"/>
    </w:pPr>
    <w:rPr>
      <w:rFonts w:ascii="Arial" w:hAnsi="Arial" w:cs="Arial"/>
      <w:color w:val="000000"/>
      <w:sz w:val="25"/>
      <w:szCs w:val="25"/>
    </w:rPr>
  </w:style>
  <w:style w:type="paragraph" w:customStyle="1" w:styleId="yap-warning1">
    <w:name w:val="yap-warning1"/>
    <w:basedOn w:val="a"/>
    <w:rsid w:val="00007CBC"/>
    <w:pPr>
      <w:pBdr>
        <w:top w:val="single" w:sz="6" w:space="0" w:color="D8D8D8"/>
        <w:left w:val="single" w:sz="6" w:space="0" w:color="D8D8D8"/>
        <w:bottom w:val="single" w:sz="6" w:space="0" w:color="D8D8D8"/>
        <w:right w:val="single" w:sz="6" w:space="0" w:color="D8D8D8"/>
      </w:pBdr>
      <w:shd w:val="clear" w:color="auto" w:fill="FFFFFF"/>
      <w:spacing w:before="100" w:beforeAutospacing="1" w:after="100" w:afterAutospacing="1"/>
    </w:pPr>
    <w:rPr>
      <w:rFonts w:ascii="Arial" w:hAnsi="Arial" w:cs="Arial"/>
      <w:color w:val="000000"/>
    </w:rPr>
  </w:style>
  <w:style w:type="paragraph" w:customStyle="1" w:styleId="yap-contactsitem-link2">
    <w:name w:val="yap-contacts__item-link2"/>
    <w:basedOn w:val="a"/>
    <w:rsid w:val="00007CBC"/>
    <w:pPr>
      <w:spacing w:before="100" w:beforeAutospacing="1" w:after="100" w:afterAutospacing="1"/>
    </w:pPr>
    <w:rPr>
      <w:rFonts w:ascii="Arial" w:hAnsi="Arial" w:cs="Arial"/>
      <w:color w:val="000000"/>
      <w:sz w:val="26"/>
      <w:szCs w:val="26"/>
      <w:u w:val="single"/>
    </w:rPr>
  </w:style>
  <w:style w:type="paragraph" w:customStyle="1" w:styleId="yap-domain2">
    <w:name w:val="yap-domain2"/>
    <w:basedOn w:val="a"/>
    <w:rsid w:val="00007CBC"/>
    <w:pPr>
      <w:spacing w:before="100" w:beforeAutospacing="1" w:after="100" w:afterAutospacing="1"/>
    </w:pPr>
    <w:rPr>
      <w:rFonts w:ascii="Arial" w:hAnsi="Arial" w:cs="Arial"/>
      <w:color w:val="000000"/>
      <w:sz w:val="26"/>
      <w:szCs w:val="26"/>
      <w:u w:val="single"/>
    </w:rPr>
  </w:style>
  <w:style w:type="paragraph" w:customStyle="1" w:styleId="yap-logo-block1">
    <w:name w:val="yap-logo-block1"/>
    <w:basedOn w:val="a"/>
    <w:rsid w:val="00007CBC"/>
    <w:pPr>
      <w:spacing w:before="100" w:beforeAutospacing="1" w:after="100" w:afterAutospacing="1"/>
    </w:pPr>
    <w:rPr>
      <w:rFonts w:ascii="Arial" w:hAnsi="Arial" w:cs="Arial"/>
      <w:color w:val="000000"/>
      <w:sz w:val="20"/>
      <w:szCs w:val="20"/>
    </w:rPr>
  </w:style>
  <w:style w:type="paragraph" w:customStyle="1" w:styleId="yap-logo-blocktext1">
    <w:name w:val="yap-logo-block__text1"/>
    <w:basedOn w:val="a"/>
    <w:rsid w:val="00007CBC"/>
    <w:pPr>
      <w:spacing w:before="100" w:beforeAutospacing="1" w:after="100" w:afterAutospacing="1"/>
    </w:pPr>
    <w:rPr>
      <w:rFonts w:ascii="Arial" w:hAnsi="Arial" w:cs="Arial"/>
      <w:color w:val="000000"/>
      <w:sz w:val="21"/>
      <w:szCs w:val="21"/>
      <w:u w:val="single"/>
    </w:rPr>
  </w:style>
  <w:style w:type="paragraph" w:customStyle="1" w:styleId="yap-logo-blockarrow1">
    <w:name w:val="yap-logo-block__arrow1"/>
    <w:basedOn w:val="a"/>
    <w:rsid w:val="00007CBC"/>
    <w:pPr>
      <w:spacing w:after="100" w:afterAutospacing="1"/>
    </w:pPr>
    <w:rPr>
      <w:rFonts w:ascii="Arial" w:hAnsi="Arial" w:cs="Arial"/>
      <w:color w:val="000000"/>
      <w:sz w:val="20"/>
      <w:szCs w:val="20"/>
    </w:rPr>
  </w:style>
  <w:style w:type="paragraph" w:customStyle="1" w:styleId="yap-logo-fallback1">
    <w:name w:val="yap-logo-fallback1"/>
    <w:basedOn w:val="a"/>
    <w:rsid w:val="00007CBC"/>
    <w:pPr>
      <w:spacing w:before="100" w:beforeAutospacing="1" w:after="100" w:afterAutospacing="1"/>
    </w:pPr>
    <w:rPr>
      <w:rFonts w:ascii="Arial" w:hAnsi="Arial" w:cs="Arial"/>
      <w:vanish/>
      <w:color w:val="000000"/>
      <w:sz w:val="20"/>
      <w:szCs w:val="20"/>
    </w:rPr>
  </w:style>
  <w:style w:type="paragraph" w:customStyle="1" w:styleId="yap-logo-block2">
    <w:name w:val="yap-logo-block2"/>
    <w:basedOn w:val="a"/>
    <w:rsid w:val="00007CBC"/>
    <w:pPr>
      <w:spacing w:before="100" w:beforeAutospacing="1" w:after="100" w:afterAutospacing="1"/>
    </w:pPr>
    <w:rPr>
      <w:rFonts w:ascii="Arial" w:hAnsi="Arial" w:cs="Arial"/>
      <w:vanish/>
      <w:color w:val="000000"/>
      <w:sz w:val="20"/>
      <w:szCs w:val="20"/>
    </w:rPr>
  </w:style>
  <w:style w:type="paragraph" w:customStyle="1" w:styleId="yap-logo-blocktext2">
    <w:name w:val="yap-logo-block__text2"/>
    <w:basedOn w:val="a"/>
    <w:rsid w:val="00007CBC"/>
    <w:pPr>
      <w:spacing w:before="100" w:beforeAutospacing="1" w:after="100" w:afterAutospacing="1" w:line="255" w:lineRule="atLeast"/>
    </w:pPr>
    <w:rPr>
      <w:rFonts w:ascii="Arial" w:hAnsi="Arial" w:cs="Arial"/>
      <w:color w:val="000000"/>
      <w:sz w:val="15"/>
      <w:szCs w:val="15"/>
      <w:u w:val="single"/>
    </w:rPr>
  </w:style>
  <w:style w:type="paragraph" w:customStyle="1" w:styleId="yap-logo-blockarrow2">
    <w:name w:val="yap-logo-block__arrow2"/>
    <w:basedOn w:val="a"/>
    <w:rsid w:val="00007CBC"/>
    <w:pPr>
      <w:spacing w:after="100" w:afterAutospacing="1"/>
    </w:pPr>
    <w:rPr>
      <w:rFonts w:ascii="Arial" w:hAnsi="Arial" w:cs="Arial"/>
      <w:vanish/>
      <w:color w:val="000000"/>
      <w:sz w:val="20"/>
      <w:szCs w:val="20"/>
    </w:rPr>
  </w:style>
  <w:style w:type="paragraph" w:customStyle="1" w:styleId="yap-logo-fallback2">
    <w:name w:val="yap-logo-fallback2"/>
    <w:basedOn w:val="a"/>
    <w:rsid w:val="00007CBC"/>
    <w:pPr>
      <w:spacing w:before="100" w:beforeAutospacing="1" w:after="100" w:afterAutospacing="1"/>
    </w:pPr>
    <w:rPr>
      <w:rFonts w:ascii="Arial" w:hAnsi="Arial" w:cs="Arial"/>
      <w:color w:val="000000"/>
      <w:sz w:val="20"/>
      <w:szCs w:val="20"/>
    </w:rPr>
  </w:style>
  <w:style w:type="paragraph" w:customStyle="1" w:styleId="yap-logo-blocktext3">
    <w:name w:val="yap-logo-block__text3"/>
    <w:basedOn w:val="a"/>
    <w:rsid w:val="00007CBC"/>
    <w:pPr>
      <w:spacing w:before="100" w:beforeAutospacing="1" w:after="100" w:afterAutospacing="1"/>
    </w:pPr>
    <w:rPr>
      <w:rFonts w:ascii="Arial" w:hAnsi="Arial" w:cs="Arial"/>
      <w:color w:val="000000"/>
      <w:sz w:val="17"/>
      <w:szCs w:val="17"/>
      <w:u w:val="single"/>
    </w:rPr>
  </w:style>
  <w:style w:type="paragraph" w:customStyle="1" w:styleId="yap-logo-blocktext4">
    <w:name w:val="yap-logo-block__text4"/>
    <w:basedOn w:val="a"/>
    <w:rsid w:val="00007CBC"/>
    <w:pPr>
      <w:spacing w:before="100" w:beforeAutospacing="1" w:after="100" w:afterAutospacing="1"/>
    </w:pPr>
    <w:rPr>
      <w:rFonts w:ascii="Arial" w:hAnsi="Arial" w:cs="Arial"/>
      <w:color w:val="666666"/>
      <w:sz w:val="15"/>
      <w:szCs w:val="15"/>
      <w:u w:val="single"/>
    </w:rPr>
  </w:style>
  <w:style w:type="paragraph" w:customStyle="1" w:styleId="yap-picture-blocklink1">
    <w:name w:val="yap-picture-block__link1"/>
    <w:basedOn w:val="a"/>
    <w:rsid w:val="00007CBC"/>
    <w:pPr>
      <w:spacing w:before="100" w:beforeAutospacing="1" w:after="100" w:afterAutospacing="1"/>
    </w:pPr>
    <w:rPr>
      <w:rFonts w:ascii="Arial" w:hAnsi="Arial" w:cs="Arial"/>
      <w:color w:val="000000"/>
      <w:sz w:val="20"/>
      <w:szCs w:val="20"/>
    </w:rPr>
  </w:style>
  <w:style w:type="paragraph" w:customStyle="1" w:styleId="yap-picture-blockimg1">
    <w:name w:val="yap-picture-block__img1"/>
    <w:basedOn w:val="a"/>
    <w:rsid w:val="00007CBC"/>
    <w:pPr>
      <w:spacing w:before="100" w:beforeAutospacing="1" w:after="100" w:afterAutospacing="1"/>
    </w:pPr>
    <w:rPr>
      <w:rFonts w:ascii="Arial" w:hAnsi="Arial" w:cs="Arial"/>
      <w:color w:val="000000"/>
      <w:sz w:val="20"/>
      <w:szCs w:val="20"/>
    </w:rPr>
  </w:style>
  <w:style w:type="paragraph" w:customStyle="1" w:styleId="yap-title-block5">
    <w:name w:val="yap-title-block5"/>
    <w:basedOn w:val="a"/>
    <w:rsid w:val="00007CBC"/>
    <w:pPr>
      <w:spacing w:before="100" w:beforeAutospacing="1" w:after="100" w:afterAutospacing="1"/>
    </w:pPr>
    <w:rPr>
      <w:rFonts w:ascii="Arial" w:hAnsi="Arial" w:cs="Arial"/>
      <w:color w:val="000000"/>
      <w:sz w:val="20"/>
      <w:szCs w:val="20"/>
    </w:rPr>
  </w:style>
  <w:style w:type="paragraph" w:customStyle="1" w:styleId="yap-title-blocktext1">
    <w:name w:val="yap-title-block__text1"/>
    <w:basedOn w:val="a"/>
    <w:rsid w:val="00007CBC"/>
    <w:pPr>
      <w:spacing w:before="100" w:beforeAutospacing="1" w:after="100" w:afterAutospacing="1"/>
      <w:textAlignment w:val="baseline"/>
    </w:pPr>
    <w:rPr>
      <w:rFonts w:ascii="Arial" w:hAnsi="Arial" w:cs="Arial"/>
      <w:color w:val="095555"/>
      <w:sz w:val="20"/>
      <w:szCs w:val="20"/>
      <w:u w:val="single"/>
    </w:rPr>
  </w:style>
  <w:style w:type="paragraph" w:customStyle="1" w:styleId="yap-title-blocktext2">
    <w:name w:val="yap-title-block__text2"/>
    <w:basedOn w:val="a"/>
    <w:rsid w:val="00007CBC"/>
    <w:pPr>
      <w:spacing w:before="100" w:beforeAutospacing="1" w:after="100" w:afterAutospacing="1"/>
      <w:textAlignment w:val="baseline"/>
    </w:pPr>
    <w:rPr>
      <w:rFonts w:ascii="Arial" w:hAnsi="Arial" w:cs="Arial"/>
      <w:color w:val="000000"/>
      <w:sz w:val="20"/>
      <w:szCs w:val="20"/>
      <w:u w:val="single"/>
    </w:rPr>
  </w:style>
  <w:style w:type="paragraph" w:customStyle="1" w:styleId="yap-title-blockfavicon1">
    <w:name w:val="yap-title-block__favicon1"/>
    <w:basedOn w:val="a"/>
    <w:rsid w:val="00007CBC"/>
    <w:pPr>
      <w:spacing w:before="100" w:beforeAutospacing="1" w:after="100" w:afterAutospacing="1"/>
      <w:textAlignment w:val="baseline"/>
    </w:pPr>
    <w:rPr>
      <w:rFonts w:ascii="Arial" w:hAnsi="Arial" w:cs="Arial"/>
      <w:color w:val="000000"/>
      <w:sz w:val="20"/>
      <w:szCs w:val="20"/>
    </w:rPr>
  </w:style>
  <w:style w:type="paragraph" w:customStyle="1" w:styleId="yap-title-blocktext3">
    <w:name w:val="yap-title-block__text3"/>
    <w:basedOn w:val="a"/>
    <w:rsid w:val="00007CBC"/>
    <w:pPr>
      <w:spacing w:before="100" w:beforeAutospacing="1" w:after="100" w:afterAutospacing="1"/>
    </w:pPr>
    <w:rPr>
      <w:rFonts w:ascii="Arial" w:hAnsi="Arial" w:cs="Arial"/>
      <w:color w:val="000000"/>
      <w:sz w:val="32"/>
      <w:szCs w:val="32"/>
    </w:rPr>
  </w:style>
  <w:style w:type="paragraph" w:customStyle="1" w:styleId="yap-title-blockfavicon2">
    <w:name w:val="yap-title-block__favicon2"/>
    <w:basedOn w:val="a"/>
    <w:rsid w:val="00007CBC"/>
    <w:pPr>
      <w:spacing w:before="100" w:beforeAutospacing="1" w:after="100" w:afterAutospacing="1"/>
    </w:pPr>
    <w:rPr>
      <w:rFonts w:ascii="Arial" w:hAnsi="Arial" w:cs="Arial"/>
      <w:color w:val="000000"/>
      <w:sz w:val="32"/>
      <w:szCs w:val="32"/>
    </w:rPr>
  </w:style>
  <w:style w:type="paragraph" w:customStyle="1" w:styleId="yap-title-blockfavicon-img1">
    <w:name w:val="yap-title-block__favicon-img1"/>
    <w:basedOn w:val="a"/>
    <w:rsid w:val="00007CBC"/>
    <w:pPr>
      <w:spacing w:before="100" w:beforeAutospacing="1" w:after="100" w:afterAutospacing="1"/>
      <w:textAlignment w:val="baseline"/>
    </w:pPr>
    <w:rPr>
      <w:rFonts w:ascii="Arial" w:hAnsi="Arial" w:cs="Arial"/>
      <w:color w:val="000000"/>
      <w:sz w:val="20"/>
      <w:szCs w:val="20"/>
    </w:rPr>
  </w:style>
  <w:style w:type="paragraph" w:customStyle="1" w:styleId="yap-title-blockfavicon-img2">
    <w:name w:val="yap-title-block__favicon-img2"/>
    <w:basedOn w:val="a"/>
    <w:rsid w:val="00007CBC"/>
    <w:pPr>
      <w:spacing w:before="100" w:beforeAutospacing="1" w:after="100" w:afterAutospacing="1"/>
      <w:textAlignment w:val="center"/>
    </w:pPr>
    <w:rPr>
      <w:rFonts w:ascii="Arial" w:hAnsi="Arial" w:cs="Arial"/>
      <w:color w:val="000000"/>
      <w:sz w:val="20"/>
      <w:szCs w:val="20"/>
    </w:rPr>
  </w:style>
  <w:style w:type="paragraph" w:customStyle="1" w:styleId="yap-title-blockfavicon-img3">
    <w:name w:val="yap-title-block__favicon-img3"/>
    <w:basedOn w:val="a"/>
    <w:rsid w:val="00007CBC"/>
    <w:pPr>
      <w:spacing w:before="100" w:beforeAutospacing="1" w:after="100" w:afterAutospacing="1"/>
      <w:textAlignment w:val="center"/>
    </w:pPr>
    <w:rPr>
      <w:rFonts w:ascii="Arial" w:hAnsi="Arial" w:cs="Arial"/>
      <w:color w:val="000000"/>
      <w:sz w:val="20"/>
      <w:szCs w:val="20"/>
    </w:rPr>
  </w:style>
  <w:style w:type="paragraph" w:customStyle="1" w:styleId="yap-title-blocktext4">
    <w:name w:val="yap-title-block__text4"/>
    <w:basedOn w:val="a"/>
    <w:rsid w:val="00007CBC"/>
    <w:pPr>
      <w:spacing w:before="100" w:beforeAutospacing="1" w:after="100" w:afterAutospacing="1"/>
    </w:pPr>
    <w:rPr>
      <w:rFonts w:ascii="Arial" w:hAnsi="Arial" w:cs="Arial"/>
      <w:color w:val="000000"/>
    </w:rPr>
  </w:style>
  <w:style w:type="paragraph" w:customStyle="1" w:styleId="yap-title-blockfavicon3">
    <w:name w:val="yap-title-block__favicon3"/>
    <w:basedOn w:val="a"/>
    <w:rsid w:val="00007CBC"/>
    <w:pPr>
      <w:spacing w:before="100" w:beforeAutospacing="1" w:after="100" w:afterAutospacing="1"/>
    </w:pPr>
    <w:rPr>
      <w:rFonts w:ascii="Arial" w:hAnsi="Arial" w:cs="Arial"/>
      <w:color w:val="000000"/>
    </w:rPr>
  </w:style>
  <w:style w:type="paragraph" w:customStyle="1" w:styleId="yap-title-blocktext5">
    <w:name w:val="yap-title-block__text5"/>
    <w:basedOn w:val="a"/>
    <w:rsid w:val="00007CBC"/>
    <w:pPr>
      <w:spacing w:before="100" w:beforeAutospacing="1" w:after="100" w:afterAutospacing="1"/>
    </w:pPr>
    <w:rPr>
      <w:rFonts w:ascii="Arial" w:hAnsi="Arial" w:cs="Arial"/>
      <w:b/>
      <w:bCs/>
      <w:color w:val="000000"/>
      <w:sz w:val="18"/>
      <w:szCs w:val="18"/>
    </w:rPr>
  </w:style>
  <w:style w:type="paragraph" w:customStyle="1" w:styleId="yap-title-blockfavicon4">
    <w:name w:val="yap-title-block__favicon4"/>
    <w:basedOn w:val="a"/>
    <w:rsid w:val="00007CBC"/>
    <w:pPr>
      <w:spacing w:before="100" w:beforeAutospacing="1" w:after="100" w:afterAutospacing="1"/>
    </w:pPr>
    <w:rPr>
      <w:rFonts w:ascii="Arial" w:hAnsi="Arial" w:cs="Arial"/>
      <w:b/>
      <w:bCs/>
      <w:color w:val="000000"/>
      <w:sz w:val="18"/>
      <w:szCs w:val="18"/>
    </w:rPr>
  </w:style>
  <w:style w:type="paragraph" w:customStyle="1" w:styleId="yap-title-blocktext6">
    <w:name w:val="yap-title-block__text6"/>
    <w:basedOn w:val="a"/>
    <w:rsid w:val="00007CBC"/>
    <w:pPr>
      <w:spacing w:before="100" w:beforeAutospacing="1" w:after="100" w:afterAutospacing="1"/>
    </w:pPr>
    <w:rPr>
      <w:rFonts w:ascii="Arial" w:hAnsi="Arial" w:cs="Arial"/>
      <w:color w:val="000000"/>
    </w:rPr>
  </w:style>
  <w:style w:type="paragraph" w:customStyle="1" w:styleId="yap-title-blockfavicon5">
    <w:name w:val="yap-title-block__favicon5"/>
    <w:basedOn w:val="a"/>
    <w:rsid w:val="00007CBC"/>
    <w:pPr>
      <w:spacing w:before="100" w:beforeAutospacing="1" w:after="100" w:afterAutospacing="1"/>
    </w:pPr>
    <w:rPr>
      <w:rFonts w:ascii="Arial" w:hAnsi="Arial" w:cs="Arial"/>
      <w:color w:val="000000"/>
    </w:rPr>
  </w:style>
  <w:style w:type="paragraph" w:customStyle="1" w:styleId="yap-title-blocktext7">
    <w:name w:val="yap-title-block__text7"/>
    <w:basedOn w:val="a"/>
    <w:rsid w:val="00007CBC"/>
    <w:pPr>
      <w:spacing w:before="100" w:beforeAutospacing="1" w:after="100" w:afterAutospacing="1"/>
      <w:textAlignment w:val="baseline"/>
    </w:pPr>
    <w:rPr>
      <w:rFonts w:ascii="Arial" w:hAnsi="Arial" w:cs="Arial"/>
      <w:b/>
      <w:bCs/>
      <w:color w:val="095555"/>
      <w:sz w:val="20"/>
      <w:szCs w:val="20"/>
      <w:u w:val="single"/>
    </w:rPr>
  </w:style>
  <w:style w:type="paragraph" w:customStyle="1" w:styleId="yap-title-blocktext8">
    <w:name w:val="yap-title-block__text8"/>
    <w:basedOn w:val="a"/>
    <w:rsid w:val="00007CBC"/>
    <w:pPr>
      <w:spacing w:before="100" w:beforeAutospacing="1" w:after="100" w:afterAutospacing="1"/>
    </w:pPr>
    <w:rPr>
      <w:rFonts w:ascii="Arial" w:hAnsi="Arial" w:cs="Arial"/>
      <w:b/>
      <w:bCs/>
      <w:color w:val="000000"/>
      <w:sz w:val="28"/>
      <w:szCs w:val="28"/>
    </w:rPr>
  </w:style>
  <w:style w:type="paragraph" w:customStyle="1" w:styleId="yap-title-blockfavicon6">
    <w:name w:val="yap-title-block__favicon6"/>
    <w:basedOn w:val="a"/>
    <w:rsid w:val="00007CBC"/>
    <w:pPr>
      <w:spacing w:before="100" w:beforeAutospacing="1" w:after="100" w:afterAutospacing="1"/>
    </w:pPr>
    <w:rPr>
      <w:rFonts w:ascii="Arial" w:hAnsi="Arial" w:cs="Arial"/>
      <w:b/>
      <w:bCs/>
      <w:color w:val="000000"/>
      <w:sz w:val="28"/>
      <w:szCs w:val="28"/>
    </w:rPr>
  </w:style>
  <w:style w:type="paragraph" w:customStyle="1" w:styleId="yap-title-blockfavicon7">
    <w:name w:val="yap-title-block__favicon7"/>
    <w:basedOn w:val="a"/>
    <w:rsid w:val="00007CBC"/>
    <w:pPr>
      <w:spacing w:before="100" w:beforeAutospacing="1" w:after="100" w:afterAutospacing="1"/>
    </w:pPr>
    <w:rPr>
      <w:rFonts w:ascii="Arial" w:hAnsi="Arial" w:cs="Arial"/>
      <w:color w:val="000000"/>
      <w:sz w:val="36"/>
      <w:szCs w:val="36"/>
    </w:rPr>
  </w:style>
  <w:style w:type="paragraph" w:customStyle="1" w:styleId="yap-title-blocktext9">
    <w:name w:val="yap-title-block__text9"/>
    <w:basedOn w:val="a"/>
    <w:rsid w:val="00007CBC"/>
    <w:pPr>
      <w:spacing w:before="100" w:beforeAutospacing="1" w:after="100" w:afterAutospacing="1"/>
    </w:pPr>
    <w:rPr>
      <w:rFonts w:ascii="Arial" w:hAnsi="Arial" w:cs="Arial"/>
      <w:color w:val="000000"/>
      <w:sz w:val="36"/>
      <w:szCs w:val="36"/>
    </w:rPr>
  </w:style>
  <w:style w:type="paragraph" w:customStyle="1" w:styleId="yap-title-blockfavicon8">
    <w:name w:val="yap-title-block__favicon8"/>
    <w:basedOn w:val="a"/>
    <w:rsid w:val="00007CBC"/>
    <w:pPr>
      <w:spacing w:before="100" w:beforeAutospacing="1"/>
      <w:textAlignment w:val="baseline"/>
    </w:pPr>
    <w:rPr>
      <w:rFonts w:ascii="Arial" w:hAnsi="Arial" w:cs="Arial"/>
      <w:color w:val="000000"/>
      <w:sz w:val="20"/>
      <w:szCs w:val="20"/>
    </w:rPr>
  </w:style>
  <w:style w:type="paragraph" w:customStyle="1" w:styleId="yap-body-text2">
    <w:name w:val="yap-body-text2"/>
    <w:basedOn w:val="a"/>
    <w:rsid w:val="00007CBC"/>
    <w:pPr>
      <w:spacing w:before="100" w:beforeAutospacing="1" w:after="100" w:afterAutospacing="1"/>
    </w:pPr>
    <w:rPr>
      <w:rFonts w:ascii="Arial" w:hAnsi="Arial" w:cs="Arial"/>
      <w:color w:val="000000"/>
      <w:sz w:val="20"/>
      <w:szCs w:val="20"/>
    </w:rPr>
  </w:style>
  <w:style w:type="paragraph" w:customStyle="1" w:styleId="yap-adtunebutton1">
    <w:name w:val="yap-adtune__button1"/>
    <w:basedOn w:val="a"/>
    <w:rsid w:val="00007CBC"/>
    <w:pPr>
      <w:spacing w:before="100" w:beforeAutospacing="1" w:after="100" w:afterAutospacing="1"/>
    </w:pPr>
    <w:rPr>
      <w:rFonts w:ascii="Arial" w:hAnsi="Arial" w:cs="Arial"/>
      <w:color w:val="000000"/>
      <w:sz w:val="20"/>
      <w:szCs w:val="20"/>
    </w:rPr>
  </w:style>
  <w:style w:type="paragraph" w:customStyle="1" w:styleId="yap-adtuneimage1">
    <w:name w:val="yap-adtune__image1"/>
    <w:basedOn w:val="a"/>
    <w:rsid w:val="00007CBC"/>
    <w:pPr>
      <w:spacing w:before="45" w:after="45"/>
      <w:ind w:left="45" w:right="45"/>
    </w:pPr>
    <w:rPr>
      <w:rFonts w:ascii="Arial" w:hAnsi="Arial" w:cs="Arial"/>
      <w:color w:val="000000"/>
      <w:sz w:val="20"/>
      <w:szCs w:val="20"/>
    </w:rPr>
  </w:style>
  <w:style w:type="paragraph" w:customStyle="1" w:styleId="yap-adtunetext1">
    <w:name w:val="yap-adtune__text1"/>
    <w:basedOn w:val="a"/>
    <w:rsid w:val="00007CBC"/>
    <w:pPr>
      <w:spacing w:before="100" w:beforeAutospacing="1" w:after="100" w:afterAutospacing="1" w:line="225" w:lineRule="atLeast"/>
    </w:pPr>
    <w:rPr>
      <w:rFonts w:ascii="Arial" w:hAnsi="Arial" w:cs="Arial"/>
      <w:color w:val="000000"/>
      <w:sz w:val="23"/>
      <w:szCs w:val="23"/>
    </w:rPr>
  </w:style>
  <w:style w:type="paragraph" w:customStyle="1" w:styleId="yap-adtunetooltip1">
    <w:name w:val="yap-adtune__tooltip1"/>
    <w:basedOn w:val="a"/>
    <w:rsid w:val="00007CBC"/>
    <w:pPr>
      <w:shd w:val="clear" w:color="auto" w:fill="333333"/>
      <w:spacing w:before="100" w:beforeAutospacing="1" w:after="100" w:afterAutospacing="1" w:line="210" w:lineRule="atLeast"/>
    </w:pPr>
    <w:rPr>
      <w:rFonts w:ascii="Arial" w:hAnsi="Arial" w:cs="Arial"/>
      <w:vanish/>
      <w:color w:val="FFFFFF"/>
      <w:sz w:val="17"/>
      <w:szCs w:val="17"/>
    </w:rPr>
  </w:style>
  <w:style w:type="paragraph" w:customStyle="1" w:styleId="yap-adtunetooltip2">
    <w:name w:val="yap-adtune__tooltip2"/>
    <w:basedOn w:val="a"/>
    <w:rsid w:val="00007CBC"/>
    <w:pPr>
      <w:shd w:val="clear" w:color="auto" w:fill="333333"/>
      <w:spacing w:before="100" w:beforeAutospacing="1" w:after="100" w:afterAutospacing="1" w:line="210" w:lineRule="atLeast"/>
    </w:pPr>
    <w:rPr>
      <w:rFonts w:ascii="Arial" w:hAnsi="Arial" w:cs="Arial"/>
      <w:color w:val="FFFFFF"/>
      <w:sz w:val="17"/>
      <w:szCs w:val="17"/>
    </w:rPr>
  </w:style>
  <w:style w:type="paragraph" w:customStyle="1" w:styleId="yap-adtunetooltip3">
    <w:name w:val="yap-adtune__tooltip3"/>
    <w:basedOn w:val="a"/>
    <w:rsid w:val="00007CBC"/>
    <w:pPr>
      <w:shd w:val="clear" w:color="auto" w:fill="333333"/>
      <w:spacing w:before="100" w:beforeAutospacing="1" w:after="100" w:afterAutospacing="1" w:line="210" w:lineRule="atLeast"/>
    </w:pPr>
    <w:rPr>
      <w:rFonts w:ascii="Arial" w:hAnsi="Arial" w:cs="Arial"/>
      <w:vanish/>
      <w:color w:val="FFFFFF"/>
      <w:sz w:val="17"/>
      <w:szCs w:val="17"/>
    </w:rPr>
  </w:style>
  <w:style w:type="paragraph" w:customStyle="1" w:styleId="yap-adtunetooltip4">
    <w:name w:val="yap-adtune__tooltip4"/>
    <w:basedOn w:val="a"/>
    <w:rsid w:val="00007CBC"/>
    <w:pPr>
      <w:shd w:val="clear" w:color="auto" w:fill="333333"/>
      <w:spacing w:before="100" w:beforeAutospacing="1" w:after="100" w:afterAutospacing="1" w:line="210" w:lineRule="atLeast"/>
    </w:pPr>
    <w:rPr>
      <w:rFonts w:ascii="Arial" w:hAnsi="Arial" w:cs="Arial"/>
      <w:vanish/>
      <w:color w:val="FFFFFF"/>
      <w:sz w:val="17"/>
      <w:szCs w:val="17"/>
    </w:rPr>
  </w:style>
  <w:style w:type="paragraph" w:customStyle="1" w:styleId="yap-adtunetooltip-text1">
    <w:name w:val="yap-adtune__tooltip-text1"/>
    <w:basedOn w:val="a"/>
    <w:rsid w:val="00007CBC"/>
    <w:pPr>
      <w:spacing w:before="100" w:beforeAutospacing="1" w:after="100" w:afterAutospacing="1"/>
    </w:pPr>
    <w:rPr>
      <w:rFonts w:ascii="Arial" w:hAnsi="Arial" w:cs="Arial"/>
      <w:color w:val="FFFFFF"/>
      <w:sz w:val="20"/>
      <w:szCs w:val="20"/>
    </w:rPr>
  </w:style>
  <w:style w:type="paragraph" w:customStyle="1" w:styleId="yap-adtune-message1">
    <w:name w:val="yap-adtune-message1"/>
    <w:basedOn w:val="a"/>
    <w:rsid w:val="00007CBC"/>
    <w:pPr>
      <w:spacing w:before="100" w:beforeAutospacing="1" w:after="100" w:afterAutospacing="1"/>
    </w:pPr>
    <w:rPr>
      <w:rFonts w:ascii="Arial" w:hAnsi="Arial" w:cs="Arial"/>
      <w:color w:val="000000"/>
      <w:sz w:val="20"/>
      <w:szCs w:val="20"/>
    </w:rPr>
  </w:style>
  <w:style w:type="paragraph" w:customStyle="1" w:styleId="yap-adtune-messagetable1">
    <w:name w:val="yap-adtune-message__table1"/>
    <w:basedOn w:val="a"/>
    <w:rsid w:val="00007CBC"/>
    <w:pPr>
      <w:spacing w:before="100" w:beforeAutospacing="1" w:after="100" w:afterAutospacing="1"/>
    </w:pPr>
    <w:rPr>
      <w:rFonts w:ascii="Arial" w:hAnsi="Arial" w:cs="Arial"/>
      <w:color w:val="000000"/>
      <w:sz w:val="20"/>
      <w:szCs w:val="20"/>
    </w:rPr>
  </w:style>
  <w:style w:type="paragraph" w:customStyle="1" w:styleId="yap-adtune-messagetext1">
    <w:name w:val="yap-adtune-message__text1"/>
    <w:basedOn w:val="a"/>
    <w:rsid w:val="00007CBC"/>
    <w:pPr>
      <w:spacing w:before="100" w:beforeAutospacing="1" w:after="100" w:afterAutospacing="1"/>
      <w:jc w:val="center"/>
      <w:textAlignment w:val="center"/>
    </w:pPr>
    <w:rPr>
      <w:rFonts w:ascii="Arial" w:hAnsi="Arial" w:cs="Arial"/>
      <w:color w:val="000000"/>
      <w:sz w:val="20"/>
      <w:szCs w:val="20"/>
    </w:rPr>
  </w:style>
  <w:style w:type="paragraph" w:customStyle="1" w:styleId="yap-contactsitem2">
    <w:name w:val="yap-contacts__item2"/>
    <w:basedOn w:val="a"/>
    <w:rsid w:val="00007CBC"/>
    <w:pPr>
      <w:spacing w:before="100" w:beforeAutospacing="1" w:after="100" w:afterAutospacing="1"/>
      <w:textAlignment w:val="baseline"/>
    </w:pPr>
    <w:rPr>
      <w:rFonts w:ascii="Arial" w:hAnsi="Arial" w:cs="Arial"/>
      <w:color w:val="000000"/>
    </w:rPr>
  </w:style>
  <w:style w:type="paragraph" w:customStyle="1" w:styleId="yap-contactsphone1">
    <w:name w:val="yap-contacts__phone1"/>
    <w:basedOn w:val="a"/>
    <w:rsid w:val="00007CBC"/>
    <w:pPr>
      <w:spacing w:before="100" w:beforeAutospacing="1" w:after="100" w:afterAutospacing="1"/>
    </w:pPr>
    <w:rPr>
      <w:rFonts w:ascii="Arial" w:hAnsi="Arial" w:cs="Arial"/>
      <w:color w:val="000000"/>
      <w:sz w:val="20"/>
      <w:szCs w:val="20"/>
    </w:rPr>
  </w:style>
  <w:style w:type="paragraph" w:customStyle="1" w:styleId="yap-contactsitem-link3">
    <w:name w:val="yap-contacts__item-link3"/>
    <w:basedOn w:val="a"/>
    <w:rsid w:val="00007CBC"/>
    <w:pPr>
      <w:spacing w:before="100" w:beforeAutospacing="1" w:after="100" w:afterAutospacing="1"/>
    </w:pPr>
    <w:rPr>
      <w:rFonts w:ascii="Arial" w:hAnsi="Arial" w:cs="Arial"/>
      <w:color w:val="000000"/>
      <w:sz w:val="20"/>
      <w:szCs w:val="20"/>
    </w:rPr>
  </w:style>
  <w:style w:type="paragraph" w:customStyle="1" w:styleId="yap-contactsitem-text2">
    <w:name w:val="yap-contacts__item-text2"/>
    <w:basedOn w:val="a"/>
    <w:rsid w:val="00007CBC"/>
    <w:pPr>
      <w:spacing w:before="100" w:beforeAutospacing="1" w:after="100" w:afterAutospacing="1"/>
    </w:pPr>
    <w:rPr>
      <w:rFonts w:ascii="Arial" w:hAnsi="Arial" w:cs="Arial"/>
      <w:color w:val="000000"/>
      <w:sz w:val="20"/>
      <w:szCs w:val="20"/>
    </w:rPr>
  </w:style>
  <w:style w:type="paragraph" w:customStyle="1" w:styleId="yap-contactsitem-link4">
    <w:name w:val="yap-contacts__item-link4"/>
    <w:basedOn w:val="a"/>
    <w:rsid w:val="00007CBC"/>
    <w:pPr>
      <w:spacing w:before="100" w:beforeAutospacing="1" w:after="100" w:afterAutospacing="1"/>
    </w:pPr>
    <w:rPr>
      <w:rFonts w:ascii="Arial" w:hAnsi="Arial" w:cs="Arial"/>
      <w:color w:val="000000"/>
      <w:sz w:val="20"/>
      <w:szCs w:val="20"/>
      <w:u w:val="single"/>
    </w:rPr>
  </w:style>
  <w:style w:type="paragraph" w:customStyle="1" w:styleId="yap-contactsinfo-icon1">
    <w:name w:val="yap-contacts__info-icon1"/>
    <w:basedOn w:val="a"/>
    <w:rsid w:val="00007CBC"/>
    <w:pPr>
      <w:spacing w:before="100" w:beforeAutospacing="1" w:after="100" w:afterAutospacing="1"/>
    </w:pPr>
    <w:rPr>
      <w:b/>
      <w:bCs/>
      <w:i/>
      <w:iCs/>
      <w:color w:val="000000"/>
    </w:rPr>
  </w:style>
  <w:style w:type="paragraph" w:customStyle="1" w:styleId="yap-contactsitem-link5">
    <w:name w:val="yap-contacts__item-link5"/>
    <w:basedOn w:val="a"/>
    <w:rsid w:val="00007CBC"/>
    <w:pPr>
      <w:spacing w:before="100" w:beforeAutospacing="1" w:after="100" w:afterAutospacing="1"/>
    </w:pPr>
    <w:rPr>
      <w:rFonts w:ascii="Arial" w:hAnsi="Arial" w:cs="Arial"/>
      <w:b/>
      <w:bCs/>
      <w:color w:val="000000"/>
      <w:sz w:val="20"/>
      <w:szCs w:val="20"/>
    </w:rPr>
  </w:style>
  <w:style w:type="paragraph" w:customStyle="1" w:styleId="yap-contactsitem-text3">
    <w:name w:val="yap-contacts__item-text3"/>
    <w:basedOn w:val="a"/>
    <w:rsid w:val="00007CBC"/>
    <w:pPr>
      <w:spacing w:before="100" w:beforeAutospacing="1" w:after="100" w:afterAutospacing="1"/>
    </w:pPr>
    <w:rPr>
      <w:rFonts w:ascii="Arial" w:hAnsi="Arial" w:cs="Arial"/>
      <w:b/>
      <w:bCs/>
      <w:color w:val="000000"/>
      <w:sz w:val="20"/>
      <w:szCs w:val="20"/>
    </w:rPr>
  </w:style>
  <w:style w:type="paragraph" w:customStyle="1" w:styleId="yap-address1">
    <w:name w:val="yap-address1"/>
    <w:basedOn w:val="a"/>
    <w:rsid w:val="00007CBC"/>
    <w:pPr>
      <w:spacing w:before="100" w:beforeAutospacing="1" w:after="100" w:afterAutospacing="1"/>
    </w:pPr>
    <w:rPr>
      <w:rFonts w:ascii="Arial" w:hAnsi="Arial" w:cs="Arial"/>
      <w:color w:val="000000"/>
      <w:sz w:val="20"/>
      <w:szCs w:val="20"/>
    </w:rPr>
  </w:style>
  <w:style w:type="paragraph" w:customStyle="1" w:styleId="yap-addresstext-wrap1">
    <w:name w:val="yap-address__text-wrap1"/>
    <w:basedOn w:val="a"/>
    <w:rsid w:val="00007CBC"/>
    <w:pPr>
      <w:spacing w:before="100" w:beforeAutospacing="1" w:after="100" w:afterAutospacing="1"/>
    </w:pPr>
    <w:rPr>
      <w:rFonts w:ascii="Arial" w:hAnsi="Arial" w:cs="Arial"/>
      <w:color w:val="000000"/>
      <w:sz w:val="20"/>
      <w:szCs w:val="20"/>
    </w:rPr>
  </w:style>
  <w:style w:type="paragraph" w:customStyle="1" w:styleId="yap-addressgeo1">
    <w:name w:val="yap-address__geo1"/>
    <w:basedOn w:val="a"/>
    <w:rsid w:val="00007CBC"/>
    <w:pPr>
      <w:spacing w:before="100" w:beforeAutospacing="1" w:after="100" w:afterAutospacing="1"/>
      <w:jc w:val="right"/>
    </w:pPr>
    <w:rPr>
      <w:rFonts w:ascii="Arial" w:hAnsi="Arial" w:cs="Arial"/>
      <w:color w:val="000000"/>
      <w:sz w:val="20"/>
      <w:szCs w:val="20"/>
    </w:rPr>
  </w:style>
  <w:style w:type="paragraph" w:customStyle="1" w:styleId="yap-addressgeo2">
    <w:name w:val="yap-address__geo2"/>
    <w:basedOn w:val="a"/>
    <w:rsid w:val="00007CBC"/>
    <w:pPr>
      <w:spacing w:before="100" w:beforeAutospacing="1" w:after="100" w:afterAutospacing="1"/>
    </w:pPr>
    <w:rPr>
      <w:rFonts w:ascii="Arial" w:hAnsi="Arial" w:cs="Arial"/>
      <w:color w:val="000000"/>
      <w:sz w:val="20"/>
      <w:szCs w:val="20"/>
    </w:rPr>
  </w:style>
  <w:style w:type="paragraph" w:customStyle="1" w:styleId="yap-addressgeo3">
    <w:name w:val="yap-address__geo3"/>
    <w:basedOn w:val="a"/>
    <w:rsid w:val="00007CBC"/>
    <w:pPr>
      <w:spacing w:before="100" w:beforeAutospacing="1" w:after="100" w:afterAutospacing="1"/>
    </w:pPr>
    <w:rPr>
      <w:rFonts w:ascii="Arial" w:hAnsi="Arial" w:cs="Arial"/>
      <w:color w:val="000000"/>
      <w:sz w:val="20"/>
      <w:szCs w:val="20"/>
    </w:rPr>
  </w:style>
  <w:style w:type="paragraph" w:customStyle="1" w:styleId="yap-addressgeo4">
    <w:name w:val="yap-address__geo4"/>
    <w:basedOn w:val="a"/>
    <w:rsid w:val="00007CBC"/>
    <w:pPr>
      <w:spacing w:before="100" w:beforeAutospacing="1" w:after="100" w:afterAutospacing="1"/>
    </w:pPr>
    <w:rPr>
      <w:rFonts w:ascii="Arial" w:hAnsi="Arial" w:cs="Arial"/>
      <w:color w:val="000000"/>
      <w:sz w:val="20"/>
      <w:szCs w:val="20"/>
    </w:rPr>
  </w:style>
  <w:style w:type="paragraph" w:customStyle="1" w:styleId="yap-addressgeo5">
    <w:name w:val="yap-address__geo5"/>
    <w:basedOn w:val="a"/>
    <w:rsid w:val="00007CBC"/>
    <w:pPr>
      <w:spacing w:before="100" w:beforeAutospacing="1" w:after="100" w:afterAutospacing="1"/>
      <w:jc w:val="right"/>
    </w:pPr>
    <w:rPr>
      <w:rFonts w:ascii="Arial" w:hAnsi="Arial" w:cs="Arial"/>
      <w:color w:val="000000"/>
      <w:sz w:val="20"/>
      <w:szCs w:val="20"/>
    </w:rPr>
  </w:style>
  <w:style w:type="paragraph" w:customStyle="1" w:styleId="yap-domain3">
    <w:name w:val="yap-domain3"/>
    <w:basedOn w:val="a"/>
    <w:rsid w:val="00007CBC"/>
    <w:pPr>
      <w:spacing w:before="100" w:beforeAutospacing="1" w:after="100" w:afterAutospacing="1"/>
    </w:pPr>
    <w:rPr>
      <w:rFonts w:ascii="Arial" w:hAnsi="Arial" w:cs="Arial"/>
      <w:color w:val="000000"/>
      <w:sz w:val="20"/>
      <w:szCs w:val="20"/>
    </w:rPr>
  </w:style>
  <w:style w:type="paragraph" w:customStyle="1" w:styleId="yap-domain4">
    <w:name w:val="yap-domain4"/>
    <w:basedOn w:val="a"/>
    <w:rsid w:val="00007CBC"/>
    <w:pPr>
      <w:spacing w:before="100" w:beforeAutospacing="1" w:after="100" w:afterAutospacing="1"/>
    </w:pPr>
    <w:rPr>
      <w:rFonts w:ascii="Arial" w:hAnsi="Arial" w:cs="Arial"/>
      <w:color w:val="000000"/>
      <w:sz w:val="20"/>
      <w:szCs w:val="20"/>
      <w:u w:val="single"/>
    </w:rPr>
  </w:style>
  <w:style w:type="paragraph" w:customStyle="1" w:styleId="yap-domain5">
    <w:name w:val="yap-domain5"/>
    <w:basedOn w:val="a"/>
    <w:rsid w:val="00007CBC"/>
    <w:pPr>
      <w:spacing w:before="100" w:beforeAutospacing="1" w:after="100" w:afterAutospacing="1"/>
    </w:pPr>
    <w:rPr>
      <w:rFonts w:ascii="Arial" w:hAnsi="Arial" w:cs="Arial"/>
      <w:color w:val="000000"/>
      <w:sz w:val="20"/>
      <w:szCs w:val="20"/>
    </w:rPr>
  </w:style>
  <w:style w:type="paragraph" w:customStyle="1" w:styleId="yap-domain6">
    <w:name w:val="yap-domain6"/>
    <w:basedOn w:val="a"/>
    <w:rsid w:val="00007CBC"/>
    <w:pPr>
      <w:spacing w:before="100" w:beforeAutospacing="1" w:after="100" w:afterAutospacing="1"/>
    </w:pPr>
    <w:rPr>
      <w:rFonts w:ascii="Arial" w:hAnsi="Arial" w:cs="Arial"/>
      <w:b/>
      <w:bCs/>
      <w:color w:val="000000"/>
      <w:sz w:val="20"/>
      <w:szCs w:val="20"/>
    </w:rPr>
  </w:style>
  <w:style w:type="paragraph" w:customStyle="1" w:styleId="yap-age2">
    <w:name w:val="yap-age2"/>
    <w:basedOn w:val="a"/>
    <w:rsid w:val="00007CBC"/>
    <w:pPr>
      <w:pBdr>
        <w:top w:val="single" w:sz="6" w:space="0" w:color="D8D8D8"/>
        <w:left w:val="single" w:sz="6" w:space="0" w:color="D8D8D8"/>
        <w:bottom w:val="single" w:sz="6" w:space="0" w:color="D8D8D8"/>
        <w:right w:val="single" w:sz="6" w:space="0" w:color="D8D8D8"/>
      </w:pBdr>
      <w:shd w:val="clear" w:color="auto" w:fill="FFFFFF"/>
      <w:spacing w:before="100" w:beforeAutospacing="1" w:after="100" w:afterAutospacing="1"/>
      <w:jc w:val="center"/>
    </w:pPr>
    <w:rPr>
      <w:rFonts w:ascii="Arial" w:hAnsi="Arial" w:cs="Arial"/>
      <w:color w:val="000000"/>
      <w:sz w:val="17"/>
      <w:szCs w:val="17"/>
    </w:rPr>
  </w:style>
  <w:style w:type="paragraph" w:customStyle="1" w:styleId="yap-age3">
    <w:name w:val="yap-age3"/>
    <w:basedOn w:val="a"/>
    <w:rsid w:val="00007CBC"/>
    <w:pPr>
      <w:pBdr>
        <w:top w:val="single" w:sz="6" w:space="0" w:color="D8D8D8"/>
        <w:left w:val="single" w:sz="6" w:space="0" w:color="D8D8D8"/>
        <w:bottom w:val="single" w:sz="6" w:space="0" w:color="D8D8D8"/>
        <w:right w:val="single" w:sz="6" w:space="0" w:color="D8D8D8"/>
      </w:pBdr>
      <w:shd w:val="clear" w:color="auto" w:fill="FFFFFF"/>
      <w:spacing w:before="100" w:beforeAutospacing="1" w:after="100" w:afterAutospacing="1"/>
      <w:jc w:val="center"/>
    </w:pPr>
    <w:rPr>
      <w:rFonts w:ascii="Arial" w:hAnsi="Arial" w:cs="Arial"/>
      <w:color w:val="000000"/>
      <w:sz w:val="17"/>
      <w:szCs w:val="17"/>
    </w:rPr>
  </w:style>
  <w:style w:type="paragraph" w:customStyle="1" w:styleId="yap-warning2">
    <w:name w:val="yap-warning2"/>
    <w:basedOn w:val="a"/>
    <w:rsid w:val="00007CBC"/>
    <w:pPr>
      <w:pBdr>
        <w:top w:val="single" w:sz="6" w:space="0" w:color="D8D8D8"/>
        <w:left w:val="single" w:sz="6" w:space="0" w:color="D8D8D8"/>
        <w:bottom w:val="single" w:sz="6" w:space="0" w:color="D8D8D8"/>
        <w:right w:val="single" w:sz="6" w:space="0" w:color="D8D8D8"/>
      </w:pBdr>
      <w:shd w:val="clear" w:color="auto" w:fill="FFFFFF"/>
      <w:spacing w:before="100" w:beforeAutospacing="1" w:after="100" w:afterAutospacing="1"/>
    </w:pPr>
    <w:rPr>
      <w:rFonts w:ascii="Arial" w:hAnsi="Arial" w:cs="Arial"/>
      <w:color w:val="000000"/>
      <w:sz w:val="17"/>
      <w:szCs w:val="17"/>
    </w:rPr>
  </w:style>
  <w:style w:type="paragraph" w:customStyle="1" w:styleId="yap-warning3">
    <w:name w:val="yap-warning3"/>
    <w:basedOn w:val="a"/>
    <w:rsid w:val="00007CBC"/>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rFonts w:ascii="Arial" w:hAnsi="Arial" w:cs="Arial"/>
      <w:color w:val="000000"/>
      <w:sz w:val="17"/>
      <w:szCs w:val="17"/>
    </w:rPr>
  </w:style>
  <w:style w:type="paragraph" w:customStyle="1" w:styleId="yap-warning4">
    <w:name w:val="yap-warning4"/>
    <w:basedOn w:val="a"/>
    <w:rsid w:val="00007CBC"/>
    <w:pPr>
      <w:pBdr>
        <w:top w:val="single" w:sz="6" w:space="0" w:color="D8D8D8"/>
        <w:left w:val="single" w:sz="6" w:space="0" w:color="D8D8D8"/>
        <w:bottom w:val="single" w:sz="6" w:space="0" w:color="D8D8D8"/>
        <w:right w:val="single" w:sz="6" w:space="0" w:color="D8D8D8"/>
      </w:pBdr>
      <w:shd w:val="clear" w:color="auto" w:fill="FFFFFF"/>
      <w:spacing w:before="100" w:beforeAutospacing="1" w:after="100" w:afterAutospacing="1"/>
    </w:pPr>
    <w:rPr>
      <w:rFonts w:ascii="Arial" w:hAnsi="Arial" w:cs="Arial"/>
      <w:color w:val="000000"/>
      <w:sz w:val="17"/>
      <w:szCs w:val="17"/>
    </w:rPr>
  </w:style>
  <w:style w:type="paragraph" w:customStyle="1" w:styleId="yap-sitelinkslink1">
    <w:name w:val="yap-sitelinks__link1"/>
    <w:basedOn w:val="a"/>
    <w:rsid w:val="00007CBC"/>
    <w:pPr>
      <w:spacing w:before="100" w:beforeAutospacing="1" w:after="100" w:afterAutospacing="1"/>
      <w:ind w:right="240"/>
      <w:textAlignment w:val="center"/>
    </w:pPr>
    <w:rPr>
      <w:rFonts w:ascii="Arial" w:hAnsi="Arial" w:cs="Arial"/>
      <w:color w:val="095555"/>
      <w:sz w:val="20"/>
      <w:szCs w:val="20"/>
      <w:u w:val="single"/>
    </w:rPr>
  </w:style>
  <w:style w:type="paragraph" w:customStyle="1" w:styleId="yap-sitelinkslink2">
    <w:name w:val="yap-sitelinks__link2"/>
    <w:basedOn w:val="a"/>
    <w:rsid w:val="00007CBC"/>
    <w:pPr>
      <w:spacing w:before="100" w:beforeAutospacing="1" w:after="100" w:afterAutospacing="1"/>
      <w:ind w:right="240"/>
      <w:textAlignment w:val="center"/>
    </w:pPr>
    <w:rPr>
      <w:rFonts w:ascii="Arial" w:hAnsi="Arial" w:cs="Arial"/>
      <w:color w:val="000000"/>
      <w:sz w:val="20"/>
      <w:szCs w:val="20"/>
      <w:u w:val="single"/>
    </w:rPr>
  </w:style>
  <w:style w:type="numbering" w:customStyle="1" w:styleId="21">
    <w:name w:val="Нет списка2"/>
    <w:next w:val="a2"/>
    <w:semiHidden/>
    <w:rsid w:val="00007CBC"/>
  </w:style>
  <w:style w:type="paragraph" w:styleId="af2">
    <w:name w:val="Title"/>
    <w:basedOn w:val="a"/>
    <w:link w:val="af3"/>
    <w:qFormat/>
    <w:rsid w:val="00007CBC"/>
    <w:pPr>
      <w:jc w:val="center"/>
    </w:pPr>
    <w:rPr>
      <w:b/>
      <w:bCs/>
    </w:rPr>
  </w:style>
  <w:style w:type="character" w:customStyle="1" w:styleId="af3">
    <w:name w:val="Название Знак"/>
    <w:basedOn w:val="a0"/>
    <w:link w:val="af2"/>
    <w:rsid w:val="00007CBC"/>
    <w:rPr>
      <w:rFonts w:ascii="Times New Roman" w:eastAsia="Times New Roman" w:hAnsi="Times New Roman" w:cs="Times New Roman"/>
      <w:b/>
      <w:bCs/>
      <w:sz w:val="24"/>
      <w:szCs w:val="24"/>
      <w:lang w:eastAsia="ru-RU"/>
    </w:rPr>
  </w:style>
  <w:style w:type="character" w:styleId="af4">
    <w:name w:val="page number"/>
    <w:basedOn w:val="a0"/>
    <w:rsid w:val="00007CBC"/>
  </w:style>
  <w:style w:type="paragraph" w:styleId="af5">
    <w:name w:val="Subtitle"/>
    <w:basedOn w:val="a"/>
    <w:link w:val="af6"/>
    <w:qFormat/>
    <w:rsid w:val="00007CBC"/>
    <w:pPr>
      <w:spacing w:line="360" w:lineRule="auto"/>
      <w:jc w:val="both"/>
    </w:pPr>
    <w:rPr>
      <w:sz w:val="28"/>
    </w:rPr>
  </w:style>
  <w:style w:type="character" w:customStyle="1" w:styleId="af6">
    <w:name w:val="Подзаголовок Знак"/>
    <w:basedOn w:val="a0"/>
    <w:link w:val="af5"/>
    <w:rsid w:val="00007CBC"/>
    <w:rPr>
      <w:rFonts w:ascii="Times New Roman" w:eastAsia="Times New Roman" w:hAnsi="Times New Roman" w:cs="Times New Roman"/>
      <w:sz w:val="28"/>
      <w:szCs w:val="24"/>
      <w:lang w:eastAsia="ru-RU"/>
    </w:rPr>
  </w:style>
  <w:style w:type="paragraph" w:styleId="22">
    <w:name w:val="Body Text 2"/>
    <w:basedOn w:val="a"/>
    <w:link w:val="23"/>
    <w:rsid w:val="00007CBC"/>
    <w:pPr>
      <w:spacing w:after="120" w:line="480" w:lineRule="auto"/>
    </w:pPr>
  </w:style>
  <w:style w:type="character" w:customStyle="1" w:styleId="23">
    <w:name w:val="Основной текст 2 Знак"/>
    <w:basedOn w:val="a0"/>
    <w:link w:val="22"/>
    <w:rsid w:val="00007CBC"/>
    <w:rPr>
      <w:rFonts w:ascii="Times New Roman" w:eastAsia="Times New Roman" w:hAnsi="Times New Roman" w:cs="Times New Roman"/>
      <w:sz w:val="24"/>
      <w:szCs w:val="24"/>
      <w:lang w:eastAsia="ru-RU"/>
    </w:rPr>
  </w:style>
  <w:style w:type="paragraph" w:customStyle="1" w:styleId="12">
    <w:name w:val="Абзац списка1"/>
    <w:basedOn w:val="a"/>
    <w:rsid w:val="00007CBC"/>
    <w:pPr>
      <w:spacing w:line="276" w:lineRule="auto"/>
      <w:ind w:left="720"/>
      <w:contextualSpacing/>
    </w:pPr>
    <w:rPr>
      <w:sz w:val="28"/>
      <w:szCs w:val="28"/>
      <w:lang w:eastAsia="en-US"/>
    </w:rPr>
  </w:style>
  <w:style w:type="paragraph" w:styleId="af7">
    <w:name w:val="Body Text Indent"/>
    <w:basedOn w:val="a"/>
    <w:link w:val="af8"/>
    <w:uiPriority w:val="99"/>
    <w:semiHidden/>
    <w:unhideWhenUsed/>
    <w:rsid w:val="00007CBC"/>
    <w:pPr>
      <w:spacing w:after="120"/>
      <w:ind w:left="283"/>
    </w:pPr>
  </w:style>
  <w:style w:type="character" w:customStyle="1" w:styleId="af8">
    <w:name w:val="Основной текст с отступом Знак"/>
    <w:basedOn w:val="a0"/>
    <w:link w:val="af7"/>
    <w:uiPriority w:val="99"/>
    <w:semiHidden/>
    <w:rsid w:val="00007CBC"/>
    <w:rPr>
      <w:rFonts w:ascii="Times New Roman" w:eastAsia="Times New Roman" w:hAnsi="Times New Roman" w:cs="Times New Roman"/>
      <w:sz w:val="24"/>
      <w:szCs w:val="24"/>
      <w:lang w:eastAsia="ru-RU"/>
    </w:rPr>
  </w:style>
  <w:style w:type="paragraph" w:styleId="af9">
    <w:name w:val="List Paragraph"/>
    <w:basedOn w:val="a"/>
    <w:uiPriority w:val="34"/>
    <w:qFormat/>
    <w:rsid w:val="00007CB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31">
    <w:name w:val="Обычный3"/>
    <w:rsid w:val="00007CBC"/>
    <w:pPr>
      <w:spacing w:after="0" w:line="240" w:lineRule="auto"/>
    </w:pPr>
    <w:rPr>
      <w:rFonts w:ascii="Times New Roman" w:eastAsia="Times New Roman" w:hAnsi="Times New Roman" w:cs="Times New Roman"/>
      <w:snapToGrid w:val="0"/>
      <w:color w:val="808080"/>
      <w:sz w:val="28"/>
      <w:szCs w:val="20"/>
      <w:lang w:eastAsia="ru-RU"/>
    </w:rPr>
  </w:style>
  <w:style w:type="character" w:customStyle="1" w:styleId="hl">
    <w:name w:val="hl"/>
    <w:basedOn w:val="a0"/>
    <w:rsid w:val="00007CBC"/>
  </w:style>
  <w:style w:type="paragraph" w:customStyle="1" w:styleId="13">
    <w:name w:val="Обычный1"/>
    <w:rsid w:val="00007CBC"/>
    <w:pPr>
      <w:spacing w:after="0" w:line="240" w:lineRule="auto"/>
    </w:pPr>
    <w:rPr>
      <w:rFonts w:ascii="Times New Roman" w:eastAsia="Times New Roman" w:hAnsi="Times New Roman" w:cs="Times New Roman"/>
      <w:snapToGrid w:val="0"/>
      <w:color w:val="808080"/>
      <w:sz w:val="28"/>
      <w:szCs w:val="20"/>
      <w:lang w:eastAsia="ru-RU"/>
    </w:rPr>
  </w:style>
  <w:style w:type="paragraph" w:styleId="afa">
    <w:name w:val="TOC Heading"/>
    <w:basedOn w:val="1"/>
    <w:next w:val="a"/>
    <w:uiPriority w:val="39"/>
    <w:semiHidden/>
    <w:unhideWhenUsed/>
    <w:qFormat/>
    <w:rsid w:val="007F507E"/>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4">
    <w:name w:val="toc 1"/>
    <w:basedOn w:val="a"/>
    <w:next w:val="a"/>
    <w:autoRedefine/>
    <w:uiPriority w:val="39"/>
    <w:unhideWhenUsed/>
    <w:rsid w:val="007F507E"/>
    <w:pPr>
      <w:spacing w:after="100"/>
    </w:pPr>
  </w:style>
  <w:style w:type="paragraph" w:customStyle="1" w:styleId="Default">
    <w:name w:val="Default"/>
    <w:qFormat/>
    <w:rsid w:val="00017E95"/>
    <w:pPr>
      <w:spacing w:after="0" w:line="240" w:lineRule="auto"/>
    </w:pPr>
    <w:rPr>
      <w:rFonts w:ascii="Times New Roman" w:eastAsiaTheme="minorEastAsia"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3E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07CBC"/>
    <w:pPr>
      <w:outlineLvl w:val="0"/>
    </w:pPr>
    <w:rPr>
      <w:b/>
      <w:bCs/>
      <w:color w:val="000000"/>
      <w:kern w:val="36"/>
    </w:rPr>
  </w:style>
  <w:style w:type="paragraph" w:styleId="2">
    <w:name w:val="heading 2"/>
    <w:basedOn w:val="a"/>
    <w:link w:val="20"/>
    <w:qFormat/>
    <w:rsid w:val="00007CBC"/>
    <w:pPr>
      <w:outlineLvl w:val="1"/>
    </w:pPr>
    <w:rPr>
      <w:b/>
      <w:bCs/>
      <w:color w:val="000000"/>
    </w:rPr>
  </w:style>
  <w:style w:type="paragraph" w:styleId="3">
    <w:name w:val="heading 3"/>
    <w:basedOn w:val="a"/>
    <w:link w:val="30"/>
    <w:uiPriority w:val="9"/>
    <w:qFormat/>
    <w:rsid w:val="00007CBC"/>
    <w:pPr>
      <w:outlineLvl w:val="2"/>
    </w:pPr>
    <w:rPr>
      <w:b/>
      <w:bCs/>
      <w:color w:val="000000"/>
    </w:rPr>
  </w:style>
  <w:style w:type="paragraph" w:styleId="4">
    <w:name w:val="heading 4"/>
    <w:basedOn w:val="a"/>
    <w:link w:val="40"/>
    <w:uiPriority w:val="9"/>
    <w:qFormat/>
    <w:rsid w:val="00007CBC"/>
    <w:pPr>
      <w:outlineLvl w:val="3"/>
    </w:pPr>
    <w:rPr>
      <w:b/>
      <w:bCs/>
      <w:color w:val="000000"/>
    </w:rPr>
  </w:style>
  <w:style w:type="paragraph" w:styleId="5">
    <w:name w:val="heading 5"/>
    <w:basedOn w:val="a"/>
    <w:link w:val="50"/>
    <w:qFormat/>
    <w:rsid w:val="00007CBC"/>
    <w:pPr>
      <w:outlineLvl w:val="4"/>
    </w:pPr>
    <w:rPr>
      <w:b/>
      <w:bCs/>
      <w:color w:val="000000"/>
    </w:rPr>
  </w:style>
  <w:style w:type="paragraph" w:styleId="6">
    <w:name w:val="heading 6"/>
    <w:basedOn w:val="a"/>
    <w:link w:val="60"/>
    <w:uiPriority w:val="9"/>
    <w:qFormat/>
    <w:rsid w:val="00007CBC"/>
    <w:pPr>
      <w:outlineLvl w:val="5"/>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1BB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rsid w:val="00D71BB6"/>
    <w:pPr>
      <w:spacing w:before="100" w:beforeAutospacing="1" w:after="100" w:afterAutospacing="1"/>
    </w:pPr>
  </w:style>
  <w:style w:type="character" w:styleId="a5">
    <w:name w:val="line number"/>
    <w:basedOn w:val="a0"/>
    <w:uiPriority w:val="99"/>
    <w:rsid w:val="00D71BB6"/>
  </w:style>
  <w:style w:type="paragraph" w:styleId="a6">
    <w:name w:val="header"/>
    <w:basedOn w:val="a"/>
    <w:link w:val="a7"/>
    <w:uiPriority w:val="99"/>
    <w:rsid w:val="00D71BB6"/>
    <w:pPr>
      <w:tabs>
        <w:tab w:val="center" w:pos="4677"/>
        <w:tab w:val="right" w:pos="9355"/>
      </w:tabs>
    </w:pPr>
  </w:style>
  <w:style w:type="character" w:customStyle="1" w:styleId="a7">
    <w:name w:val="Верхний колонтитул Знак"/>
    <w:basedOn w:val="a0"/>
    <w:link w:val="a6"/>
    <w:uiPriority w:val="99"/>
    <w:rsid w:val="00D71BB6"/>
    <w:rPr>
      <w:rFonts w:ascii="Times New Roman" w:eastAsia="Times New Roman" w:hAnsi="Times New Roman" w:cs="Times New Roman"/>
      <w:sz w:val="24"/>
      <w:szCs w:val="24"/>
      <w:lang w:eastAsia="ru-RU"/>
    </w:rPr>
  </w:style>
  <w:style w:type="paragraph" w:styleId="a8">
    <w:name w:val="footer"/>
    <w:basedOn w:val="a"/>
    <w:link w:val="a9"/>
    <w:uiPriority w:val="99"/>
    <w:rsid w:val="00D71BB6"/>
    <w:pPr>
      <w:tabs>
        <w:tab w:val="center" w:pos="4677"/>
        <w:tab w:val="right" w:pos="9355"/>
      </w:tabs>
    </w:pPr>
  </w:style>
  <w:style w:type="character" w:customStyle="1" w:styleId="a9">
    <w:name w:val="Нижний колонтитул Знак"/>
    <w:basedOn w:val="a0"/>
    <w:link w:val="a8"/>
    <w:uiPriority w:val="99"/>
    <w:rsid w:val="00D71BB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00E93"/>
  </w:style>
  <w:style w:type="character" w:styleId="aa">
    <w:name w:val="Hyperlink"/>
    <w:basedOn w:val="a0"/>
    <w:uiPriority w:val="99"/>
    <w:unhideWhenUsed/>
    <w:rsid w:val="00581E20"/>
    <w:rPr>
      <w:color w:val="0000FF"/>
      <w:u w:val="single"/>
    </w:rPr>
  </w:style>
  <w:style w:type="character" w:styleId="ab">
    <w:name w:val="Strong"/>
    <w:basedOn w:val="a0"/>
    <w:uiPriority w:val="22"/>
    <w:qFormat/>
    <w:rsid w:val="00581E20"/>
    <w:rPr>
      <w:b/>
      <w:bCs/>
    </w:rPr>
  </w:style>
  <w:style w:type="paragraph" w:styleId="ac">
    <w:name w:val="Balloon Text"/>
    <w:basedOn w:val="a"/>
    <w:link w:val="ad"/>
    <w:uiPriority w:val="99"/>
    <w:semiHidden/>
    <w:unhideWhenUsed/>
    <w:rsid w:val="00A566B2"/>
    <w:rPr>
      <w:rFonts w:ascii="Tahoma" w:hAnsi="Tahoma" w:cs="Tahoma"/>
      <w:sz w:val="16"/>
      <w:szCs w:val="16"/>
    </w:rPr>
  </w:style>
  <w:style w:type="character" w:customStyle="1" w:styleId="ad">
    <w:name w:val="Текст выноски Знак"/>
    <w:basedOn w:val="a0"/>
    <w:link w:val="ac"/>
    <w:uiPriority w:val="99"/>
    <w:semiHidden/>
    <w:rsid w:val="00A566B2"/>
    <w:rPr>
      <w:rFonts w:ascii="Tahoma" w:eastAsia="Times New Roman" w:hAnsi="Tahoma" w:cs="Tahoma"/>
      <w:sz w:val="16"/>
      <w:szCs w:val="16"/>
      <w:lang w:eastAsia="ru-RU"/>
    </w:rPr>
  </w:style>
  <w:style w:type="paragraph" w:styleId="ae">
    <w:name w:val="Body Text"/>
    <w:basedOn w:val="a"/>
    <w:link w:val="af"/>
    <w:uiPriority w:val="99"/>
    <w:unhideWhenUsed/>
    <w:rsid w:val="00B157D2"/>
    <w:pPr>
      <w:spacing w:after="120" w:line="276" w:lineRule="auto"/>
    </w:pPr>
    <w:rPr>
      <w:rFonts w:ascii="Calibri" w:eastAsia="Calibri" w:hAnsi="Calibri"/>
      <w:sz w:val="22"/>
      <w:szCs w:val="22"/>
      <w:lang w:eastAsia="en-US"/>
    </w:rPr>
  </w:style>
  <w:style w:type="character" w:customStyle="1" w:styleId="af">
    <w:name w:val="Основной текст Знак"/>
    <w:basedOn w:val="a0"/>
    <w:link w:val="ae"/>
    <w:uiPriority w:val="99"/>
    <w:rsid w:val="00B157D2"/>
    <w:rPr>
      <w:rFonts w:ascii="Calibri" w:eastAsia="Calibri" w:hAnsi="Calibri" w:cs="Times New Roman"/>
    </w:rPr>
  </w:style>
  <w:style w:type="character" w:customStyle="1" w:styleId="10">
    <w:name w:val="Заголовок 1 Знак"/>
    <w:basedOn w:val="a0"/>
    <w:link w:val="1"/>
    <w:uiPriority w:val="9"/>
    <w:rsid w:val="00007CBC"/>
    <w:rPr>
      <w:rFonts w:ascii="Times New Roman" w:eastAsia="Times New Roman" w:hAnsi="Times New Roman" w:cs="Times New Roman"/>
      <w:b/>
      <w:bCs/>
      <w:color w:val="000000"/>
      <w:kern w:val="36"/>
      <w:sz w:val="24"/>
      <w:szCs w:val="24"/>
      <w:lang w:eastAsia="ru-RU"/>
    </w:rPr>
  </w:style>
  <w:style w:type="character" w:customStyle="1" w:styleId="20">
    <w:name w:val="Заголовок 2 Знак"/>
    <w:basedOn w:val="a0"/>
    <w:link w:val="2"/>
    <w:rsid w:val="00007CBC"/>
    <w:rPr>
      <w:rFonts w:ascii="Times New Roman" w:eastAsia="Times New Roman" w:hAnsi="Times New Roman" w:cs="Times New Roman"/>
      <w:b/>
      <w:bCs/>
      <w:color w:val="000000"/>
      <w:sz w:val="24"/>
      <w:szCs w:val="24"/>
      <w:lang w:eastAsia="ru-RU"/>
    </w:rPr>
  </w:style>
  <w:style w:type="character" w:customStyle="1" w:styleId="30">
    <w:name w:val="Заголовок 3 Знак"/>
    <w:basedOn w:val="a0"/>
    <w:link w:val="3"/>
    <w:uiPriority w:val="9"/>
    <w:rsid w:val="00007CBC"/>
    <w:rPr>
      <w:rFonts w:ascii="Times New Roman" w:eastAsia="Times New Roman" w:hAnsi="Times New Roman" w:cs="Times New Roman"/>
      <w:b/>
      <w:bCs/>
      <w:color w:val="000000"/>
      <w:sz w:val="24"/>
      <w:szCs w:val="24"/>
      <w:lang w:eastAsia="ru-RU"/>
    </w:rPr>
  </w:style>
  <w:style w:type="character" w:customStyle="1" w:styleId="40">
    <w:name w:val="Заголовок 4 Знак"/>
    <w:basedOn w:val="a0"/>
    <w:link w:val="4"/>
    <w:uiPriority w:val="9"/>
    <w:rsid w:val="00007CBC"/>
    <w:rPr>
      <w:rFonts w:ascii="Times New Roman" w:eastAsia="Times New Roman" w:hAnsi="Times New Roman" w:cs="Times New Roman"/>
      <w:b/>
      <w:bCs/>
      <w:color w:val="000000"/>
      <w:sz w:val="24"/>
      <w:szCs w:val="24"/>
      <w:lang w:eastAsia="ru-RU"/>
    </w:rPr>
  </w:style>
  <w:style w:type="character" w:customStyle="1" w:styleId="50">
    <w:name w:val="Заголовок 5 Знак"/>
    <w:basedOn w:val="a0"/>
    <w:link w:val="5"/>
    <w:rsid w:val="00007CBC"/>
    <w:rPr>
      <w:rFonts w:ascii="Times New Roman" w:eastAsia="Times New Roman" w:hAnsi="Times New Roman" w:cs="Times New Roman"/>
      <w:b/>
      <w:bCs/>
      <w:color w:val="000000"/>
      <w:sz w:val="24"/>
      <w:szCs w:val="24"/>
      <w:lang w:eastAsia="ru-RU"/>
    </w:rPr>
  </w:style>
  <w:style w:type="character" w:customStyle="1" w:styleId="60">
    <w:name w:val="Заголовок 6 Знак"/>
    <w:basedOn w:val="a0"/>
    <w:link w:val="6"/>
    <w:uiPriority w:val="9"/>
    <w:rsid w:val="00007CBC"/>
    <w:rPr>
      <w:rFonts w:ascii="Times New Roman" w:eastAsia="Times New Roman" w:hAnsi="Times New Roman" w:cs="Times New Roman"/>
      <w:b/>
      <w:bCs/>
      <w:color w:val="000000"/>
      <w:sz w:val="24"/>
      <w:szCs w:val="24"/>
      <w:lang w:eastAsia="ru-RU"/>
    </w:rPr>
  </w:style>
  <w:style w:type="numbering" w:customStyle="1" w:styleId="11">
    <w:name w:val="Нет списка1"/>
    <w:next w:val="a2"/>
    <w:uiPriority w:val="99"/>
    <w:semiHidden/>
    <w:unhideWhenUsed/>
    <w:rsid w:val="00007CBC"/>
  </w:style>
  <w:style w:type="character" w:styleId="af0">
    <w:name w:val="FollowedHyperlink"/>
    <w:basedOn w:val="a0"/>
    <w:uiPriority w:val="99"/>
    <w:semiHidden/>
    <w:unhideWhenUsed/>
    <w:rsid w:val="00007CBC"/>
    <w:rPr>
      <w:rFonts w:ascii="Arial" w:hAnsi="Arial" w:cs="Arial" w:hint="default"/>
      <w:color w:val="095555"/>
      <w:sz w:val="20"/>
      <w:szCs w:val="20"/>
      <w:u w:val="single"/>
    </w:rPr>
  </w:style>
  <w:style w:type="character" w:styleId="af1">
    <w:name w:val="Emphasis"/>
    <w:basedOn w:val="a0"/>
    <w:uiPriority w:val="20"/>
    <w:qFormat/>
    <w:rsid w:val="00007CBC"/>
    <w:rPr>
      <w:i/>
      <w:iCs/>
    </w:rPr>
  </w:style>
  <w:style w:type="paragraph" w:customStyle="1" w:styleId="text">
    <w:name w:val="text"/>
    <w:basedOn w:val="a"/>
    <w:rsid w:val="00007CBC"/>
    <w:pPr>
      <w:spacing w:before="300" w:after="100" w:afterAutospacing="1"/>
      <w:ind w:left="300" w:right="450"/>
      <w:jc w:val="both"/>
    </w:pPr>
    <w:rPr>
      <w:rFonts w:ascii="Arial" w:hAnsi="Arial" w:cs="Arial"/>
      <w:color w:val="000000"/>
      <w:sz w:val="20"/>
      <w:szCs w:val="20"/>
    </w:rPr>
  </w:style>
  <w:style w:type="paragraph" w:customStyle="1" w:styleId="description">
    <w:name w:val="description"/>
    <w:basedOn w:val="a"/>
    <w:rsid w:val="00007CBC"/>
    <w:pPr>
      <w:spacing w:before="100" w:beforeAutospacing="1" w:after="100" w:afterAutospacing="1"/>
    </w:pPr>
    <w:rPr>
      <w:rFonts w:ascii="Arial" w:hAnsi="Arial" w:cs="Arial"/>
      <w:color w:val="000000"/>
      <w:sz w:val="20"/>
      <w:szCs w:val="20"/>
    </w:rPr>
  </w:style>
  <w:style w:type="paragraph" w:customStyle="1" w:styleId="info">
    <w:name w:val="info"/>
    <w:basedOn w:val="a"/>
    <w:rsid w:val="00007CBC"/>
    <w:pPr>
      <w:spacing w:before="100" w:beforeAutospacing="1" w:after="100" w:afterAutospacing="1"/>
      <w:jc w:val="both"/>
    </w:pPr>
    <w:rPr>
      <w:rFonts w:ascii="Arial" w:hAnsi="Arial" w:cs="Arial"/>
      <w:color w:val="000000"/>
      <w:sz w:val="17"/>
      <w:szCs w:val="17"/>
    </w:rPr>
  </w:style>
  <w:style w:type="paragraph" w:customStyle="1" w:styleId="precap">
    <w:name w:val="precap"/>
    <w:basedOn w:val="a"/>
    <w:rsid w:val="00007CBC"/>
    <w:pPr>
      <w:spacing w:before="100" w:beforeAutospacing="1" w:after="100" w:afterAutospacing="1"/>
    </w:pPr>
    <w:rPr>
      <w:rFonts w:ascii="Courier New" w:hAnsi="Courier New" w:cs="Courier New"/>
      <w:color w:val="000000"/>
      <w:sz w:val="20"/>
      <w:szCs w:val="20"/>
    </w:rPr>
  </w:style>
  <w:style w:type="paragraph" w:customStyle="1" w:styleId="zc-bnr-cntnr">
    <w:name w:val="zc-bnr-cntnr"/>
    <w:basedOn w:val="a"/>
    <w:rsid w:val="00007CBC"/>
    <w:pPr>
      <w:spacing w:before="100" w:beforeAutospacing="1" w:after="100" w:afterAutospacing="1"/>
    </w:pPr>
    <w:rPr>
      <w:rFonts w:ascii="Arial" w:hAnsi="Arial" w:cs="Arial"/>
      <w:color w:val="000000"/>
      <w:sz w:val="20"/>
      <w:szCs w:val="20"/>
    </w:rPr>
  </w:style>
  <w:style w:type="paragraph" w:customStyle="1" w:styleId="zc-bnr-cntnr-dsp">
    <w:name w:val="zc-bnr-cntnr-dsp"/>
    <w:basedOn w:val="a"/>
    <w:rsid w:val="00007CBC"/>
    <w:pPr>
      <w:spacing w:before="100" w:beforeAutospacing="1" w:after="100" w:afterAutospacing="1"/>
    </w:pPr>
    <w:rPr>
      <w:rFonts w:ascii="Arial" w:hAnsi="Arial" w:cs="Arial"/>
      <w:color w:val="000000"/>
      <w:sz w:val="20"/>
      <w:szCs w:val="20"/>
    </w:rPr>
  </w:style>
  <w:style w:type="paragraph" w:customStyle="1" w:styleId="zc-hidden">
    <w:name w:val="zc-hidden"/>
    <w:basedOn w:val="a"/>
    <w:rsid w:val="00007CBC"/>
    <w:pPr>
      <w:spacing w:before="100" w:beforeAutospacing="1" w:after="100" w:afterAutospacing="1"/>
    </w:pPr>
    <w:rPr>
      <w:rFonts w:ascii="Arial" w:hAnsi="Arial" w:cs="Arial"/>
      <w:color w:val="000000"/>
      <w:sz w:val="20"/>
      <w:szCs w:val="20"/>
    </w:rPr>
  </w:style>
  <w:style w:type="paragraph" w:customStyle="1" w:styleId="zc-cls-btn">
    <w:name w:val="zc-cls-btn"/>
    <w:basedOn w:val="a"/>
    <w:rsid w:val="00007CBC"/>
    <w:pPr>
      <w:spacing w:before="100" w:beforeAutospacing="1" w:after="100" w:afterAutospacing="1"/>
    </w:pPr>
    <w:rPr>
      <w:rFonts w:ascii="Arial" w:hAnsi="Arial" w:cs="Arial"/>
      <w:color w:val="000000"/>
      <w:sz w:val="20"/>
      <w:szCs w:val="20"/>
    </w:rPr>
  </w:style>
  <w:style w:type="paragraph" w:customStyle="1" w:styleId="zc-ppnr-lnk">
    <w:name w:val="zc-ppnr-lnk"/>
    <w:basedOn w:val="a"/>
    <w:rsid w:val="00007CBC"/>
    <w:pPr>
      <w:spacing w:before="100" w:beforeAutospacing="1" w:after="100" w:afterAutospacing="1"/>
    </w:pPr>
    <w:rPr>
      <w:rFonts w:ascii="Arial" w:hAnsi="Arial" w:cs="Arial"/>
      <w:color w:val="0000FF"/>
      <w:sz w:val="17"/>
      <w:szCs w:val="17"/>
    </w:rPr>
  </w:style>
  <w:style w:type="paragraph" w:customStyle="1" w:styleId="zc-ppnr-img">
    <w:name w:val="zc-ppnr-img"/>
    <w:basedOn w:val="a"/>
    <w:rsid w:val="00007CBC"/>
    <w:pPr>
      <w:pBdr>
        <w:top w:val="single" w:sz="6" w:space="0" w:color="888888"/>
        <w:left w:val="single" w:sz="6" w:space="0" w:color="888888"/>
        <w:bottom w:val="single" w:sz="6" w:space="0" w:color="888888"/>
        <w:right w:val="single" w:sz="6" w:space="0" w:color="888888"/>
      </w:pBdr>
      <w:spacing w:before="100" w:beforeAutospacing="1" w:after="100" w:afterAutospacing="1" w:line="150" w:lineRule="atLeast"/>
    </w:pPr>
    <w:rPr>
      <w:rFonts w:ascii="Tahoma" w:hAnsi="Tahoma" w:cs="Tahoma"/>
      <w:color w:val="000000"/>
    </w:rPr>
  </w:style>
  <w:style w:type="paragraph" w:customStyle="1" w:styleId="zc-slf-dv">
    <w:name w:val="zc-slf-dv"/>
    <w:basedOn w:val="a"/>
    <w:rsid w:val="00007CBC"/>
    <w:pPr>
      <w:spacing w:before="100" w:beforeAutospacing="1" w:after="100" w:afterAutospacing="1"/>
    </w:pPr>
    <w:rPr>
      <w:rFonts w:ascii="Arial" w:hAnsi="Arial" w:cs="Arial"/>
      <w:color w:val="000000"/>
      <w:sz w:val="20"/>
      <w:szCs w:val="20"/>
    </w:rPr>
  </w:style>
  <w:style w:type="paragraph" w:customStyle="1" w:styleId="yap-yadirecttop-vertical">
    <w:name w:val="yap-ya_direct_top-vertical"/>
    <w:basedOn w:val="a"/>
    <w:rsid w:val="00007CBC"/>
    <w:pPr>
      <w:textAlignment w:val="baseline"/>
    </w:pPr>
    <w:rPr>
      <w:rFonts w:ascii="inherit" w:hAnsi="inherit" w:cs="Arial"/>
      <w:color w:val="000000"/>
      <w:sz w:val="29"/>
      <w:szCs w:val="29"/>
    </w:rPr>
  </w:style>
  <w:style w:type="paragraph" w:customStyle="1" w:styleId="zc-frm">
    <w:name w:val="zc-frm"/>
    <w:basedOn w:val="a"/>
    <w:rsid w:val="00007CBC"/>
    <w:pPr>
      <w:spacing w:before="100" w:beforeAutospacing="1" w:after="100" w:afterAutospacing="1"/>
    </w:pPr>
    <w:rPr>
      <w:rFonts w:ascii="Arial" w:hAnsi="Arial" w:cs="Arial"/>
      <w:color w:val="000000"/>
      <w:sz w:val="20"/>
      <w:szCs w:val="20"/>
    </w:rPr>
  </w:style>
  <w:style w:type="paragraph" w:customStyle="1" w:styleId="zc-clk-hndlr">
    <w:name w:val="zc-clk-hndlr"/>
    <w:basedOn w:val="a"/>
    <w:rsid w:val="00007CBC"/>
    <w:pPr>
      <w:spacing w:before="100" w:beforeAutospacing="1" w:after="100" w:afterAutospacing="1"/>
    </w:pPr>
    <w:rPr>
      <w:rFonts w:ascii="Arial" w:hAnsi="Arial" w:cs="Arial"/>
      <w:color w:val="000000"/>
      <w:sz w:val="20"/>
      <w:szCs w:val="20"/>
    </w:rPr>
  </w:style>
  <w:style w:type="paragraph" w:customStyle="1" w:styleId="zc-inner">
    <w:name w:val="zc-inner"/>
    <w:basedOn w:val="a"/>
    <w:rsid w:val="00007CBC"/>
    <w:pPr>
      <w:spacing w:before="100" w:beforeAutospacing="1" w:after="100" w:afterAutospacing="1"/>
    </w:pPr>
    <w:rPr>
      <w:rFonts w:ascii="Arial" w:hAnsi="Arial" w:cs="Arial"/>
      <w:color w:val="000000"/>
      <w:sz w:val="20"/>
      <w:szCs w:val="20"/>
    </w:rPr>
  </w:style>
  <w:style w:type="paragraph" w:customStyle="1" w:styleId="yap-layoutlogo">
    <w:name w:val="yap-layout__logo"/>
    <w:basedOn w:val="a"/>
    <w:rsid w:val="00007CBC"/>
    <w:pPr>
      <w:spacing w:before="100" w:beforeAutospacing="1" w:after="100" w:afterAutospacing="1"/>
    </w:pPr>
    <w:rPr>
      <w:rFonts w:ascii="Arial" w:hAnsi="Arial" w:cs="Arial"/>
      <w:color w:val="000000"/>
      <w:sz w:val="20"/>
      <w:szCs w:val="20"/>
    </w:rPr>
  </w:style>
  <w:style w:type="paragraph" w:customStyle="1" w:styleId="yap-layoutwrapper">
    <w:name w:val="yap-layout__wrapper"/>
    <w:basedOn w:val="a"/>
    <w:rsid w:val="00007CBC"/>
    <w:pPr>
      <w:spacing w:before="100" w:beforeAutospacing="1" w:after="100" w:afterAutospacing="1"/>
    </w:pPr>
    <w:rPr>
      <w:rFonts w:ascii="Arial" w:hAnsi="Arial" w:cs="Arial"/>
      <w:color w:val="000000"/>
      <w:sz w:val="20"/>
      <w:szCs w:val="20"/>
    </w:rPr>
  </w:style>
  <w:style w:type="paragraph" w:customStyle="1" w:styleId="yap-layoutitem">
    <w:name w:val="yap-layout__item"/>
    <w:basedOn w:val="a"/>
    <w:rsid w:val="00007CBC"/>
    <w:pPr>
      <w:spacing w:before="100" w:beforeAutospacing="1" w:after="100" w:afterAutospacing="1"/>
    </w:pPr>
    <w:rPr>
      <w:rFonts w:ascii="Arial" w:hAnsi="Arial" w:cs="Arial"/>
      <w:color w:val="000000"/>
      <w:sz w:val="20"/>
      <w:szCs w:val="20"/>
    </w:rPr>
  </w:style>
  <w:style w:type="paragraph" w:customStyle="1" w:styleId="yap-layoutitemabused">
    <w:name w:val="yap-layout__item_abused"/>
    <w:basedOn w:val="a"/>
    <w:rsid w:val="00007CBC"/>
    <w:pPr>
      <w:spacing w:before="100" w:beforeAutospacing="1" w:after="100" w:afterAutospacing="1"/>
    </w:pPr>
    <w:rPr>
      <w:rFonts w:ascii="Arial" w:hAnsi="Arial" w:cs="Arial"/>
      <w:color w:val="000000"/>
      <w:sz w:val="20"/>
      <w:szCs w:val="20"/>
    </w:rPr>
  </w:style>
  <w:style w:type="paragraph" w:customStyle="1" w:styleId="yap-vk-main">
    <w:name w:val="yap-vk-main"/>
    <w:basedOn w:val="a"/>
    <w:rsid w:val="00007CBC"/>
    <w:pPr>
      <w:spacing w:before="100" w:beforeAutospacing="1" w:after="100" w:afterAutospacing="1"/>
    </w:pPr>
    <w:rPr>
      <w:rFonts w:ascii="Arial" w:hAnsi="Arial" w:cs="Arial"/>
      <w:color w:val="000000"/>
      <w:sz w:val="20"/>
      <w:szCs w:val="20"/>
    </w:rPr>
  </w:style>
  <w:style w:type="paragraph" w:customStyle="1" w:styleId="yap-logo-blockarrow">
    <w:name w:val="yap-logo-block__arrow"/>
    <w:basedOn w:val="a"/>
    <w:rsid w:val="00007CBC"/>
    <w:pPr>
      <w:spacing w:before="100" w:beforeAutospacing="1" w:after="100" w:afterAutospacing="1"/>
    </w:pPr>
    <w:rPr>
      <w:rFonts w:ascii="Arial" w:hAnsi="Arial" w:cs="Arial"/>
      <w:color w:val="000000"/>
      <w:sz w:val="20"/>
      <w:szCs w:val="20"/>
    </w:rPr>
  </w:style>
  <w:style w:type="paragraph" w:customStyle="1" w:styleId="yap-adtuneimage">
    <w:name w:val="yap-adtune__image"/>
    <w:basedOn w:val="a"/>
    <w:rsid w:val="00007CBC"/>
    <w:pPr>
      <w:spacing w:before="100" w:beforeAutospacing="1" w:after="100" w:afterAutospacing="1"/>
    </w:pPr>
    <w:rPr>
      <w:rFonts w:ascii="Arial" w:hAnsi="Arial" w:cs="Arial"/>
      <w:color w:val="000000"/>
      <w:sz w:val="20"/>
      <w:szCs w:val="20"/>
    </w:rPr>
  </w:style>
  <w:style w:type="paragraph" w:customStyle="1" w:styleId="yap-adtunetooltip">
    <w:name w:val="yap-adtune__tooltip"/>
    <w:basedOn w:val="a"/>
    <w:rsid w:val="00007CBC"/>
    <w:pPr>
      <w:spacing w:before="100" w:beforeAutospacing="1" w:after="100" w:afterAutospacing="1"/>
    </w:pPr>
    <w:rPr>
      <w:rFonts w:ascii="Arial" w:hAnsi="Arial" w:cs="Arial"/>
      <w:color w:val="000000"/>
      <w:sz w:val="20"/>
      <w:szCs w:val="20"/>
    </w:rPr>
  </w:style>
  <w:style w:type="paragraph" w:customStyle="1" w:styleId="yap-contactsinfo-icon">
    <w:name w:val="yap-contacts__info-icon"/>
    <w:basedOn w:val="a"/>
    <w:rsid w:val="00007CBC"/>
    <w:pPr>
      <w:spacing w:before="100" w:beforeAutospacing="1" w:after="100" w:afterAutospacing="1"/>
    </w:pPr>
    <w:rPr>
      <w:rFonts w:ascii="Arial" w:hAnsi="Arial" w:cs="Arial"/>
      <w:color w:val="000000"/>
      <w:sz w:val="20"/>
      <w:szCs w:val="20"/>
    </w:rPr>
  </w:style>
  <w:style w:type="paragraph" w:customStyle="1" w:styleId="yap-age">
    <w:name w:val="yap-age"/>
    <w:basedOn w:val="a"/>
    <w:rsid w:val="00007CBC"/>
    <w:pPr>
      <w:spacing w:before="100" w:beforeAutospacing="1" w:after="100" w:afterAutospacing="1"/>
    </w:pPr>
    <w:rPr>
      <w:rFonts w:ascii="Arial" w:hAnsi="Arial" w:cs="Arial"/>
      <w:color w:val="000000"/>
      <w:sz w:val="20"/>
      <w:szCs w:val="20"/>
    </w:rPr>
  </w:style>
  <w:style w:type="paragraph" w:customStyle="1" w:styleId="yap-warning">
    <w:name w:val="yap-warning"/>
    <w:basedOn w:val="a"/>
    <w:rsid w:val="00007CBC"/>
    <w:pPr>
      <w:spacing w:before="100" w:beforeAutospacing="1" w:after="100" w:afterAutospacing="1"/>
    </w:pPr>
    <w:rPr>
      <w:rFonts w:ascii="Arial" w:hAnsi="Arial" w:cs="Arial"/>
      <w:color w:val="000000"/>
      <w:sz w:val="20"/>
      <w:szCs w:val="20"/>
    </w:rPr>
  </w:style>
  <w:style w:type="paragraph" w:customStyle="1" w:styleId="yap-layoutpicture">
    <w:name w:val="yap-layout__picture"/>
    <w:basedOn w:val="a"/>
    <w:rsid w:val="00007CBC"/>
    <w:pPr>
      <w:spacing w:before="100" w:beforeAutospacing="1" w:after="100" w:afterAutospacing="1"/>
    </w:pPr>
    <w:rPr>
      <w:rFonts w:ascii="Arial" w:hAnsi="Arial" w:cs="Arial"/>
      <w:color w:val="000000"/>
      <w:sz w:val="20"/>
      <w:szCs w:val="20"/>
    </w:rPr>
  </w:style>
  <w:style w:type="paragraph" w:customStyle="1" w:styleId="yap-layoutage">
    <w:name w:val="yap-layout__age"/>
    <w:basedOn w:val="a"/>
    <w:rsid w:val="00007CBC"/>
    <w:pPr>
      <w:spacing w:before="100" w:beforeAutospacing="1" w:after="100" w:afterAutospacing="1"/>
    </w:pPr>
    <w:rPr>
      <w:rFonts w:ascii="Arial" w:hAnsi="Arial" w:cs="Arial"/>
      <w:color w:val="000000"/>
      <w:sz w:val="20"/>
      <w:szCs w:val="20"/>
    </w:rPr>
  </w:style>
  <w:style w:type="paragraph" w:customStyle="1" w:styleId="yap-layoutitempicturefalse">
    <w:name w:val="yap-layout__item_picture_false"/>
    <w:basedOn w:val="a"/>
    <w:rsid w:val="00007CBC"/>
    <w:pPr>
      <w:spacing w:before="100" w:beforeAutospacing="1" w:after="100" w:afterAutospacing="1"/>
    </w:pPr>
    <w:rPr>
      <w:rFonts w:ascii="Arial" w:hAnsi="Arial" w:cs="Arial"/>
      <w:color w:val="000000"/>
      <w:sz w:val="20"/>
      <w:szCs w:val="20"/>
    </w:rPr>
  </w:style>
  <w:style w:type="paragraph" w:customStyle="1" w:styleId="yap-layoutinner">
    <w:name w:val="yap-layout__inner"/>
    <w:basedOn w:val="a"/>
    <w:rsid w:val="00007CBC"/>
    <w:pPr>
      <w:spacing w:before="100" w:beforeAutospacing="1" w:after="100" w:afterAutospacing="1"/>
    </w:pPr>
    <w:rPr>
      <w:rFonts w:ascii="Arial" w:hAnsi="Arial" w:cs="Arial"/>
      <w:color w:val="000000"/>
      <w:sz w:val="20"/>
      <w:szCs w:val="20"/>
    </w:rPr>
  </w:style>
  <w:style w:type="paragraph" w:customStyle="1" w:styleId="yap-layouttitle">
    <w:name w:val="yap-layout__title"/>
    <w:basedOn w:val="a"/>
    <w:rsid w:val="00007CBC"/>
    <w:pPr>
      <w:spacing w:before="100" w:beforeAutospacing="1" w:after="100" w:afterAutospacing="1"/>
    </w:pPr>
    <w:rPr>
      <w:rFonts w:ascii="Arial" w:hAnsi="Arial" w:cs="Arial"/>
      <w:color w:val="000000"/>
      <w:sz w:val="20"/>
      <w:szCs w:val="20"/>
    </w:rPr>
  </w:style>
  <w:style w:type="paragraph" w:customStyle="1" w:styleId="yap-layoutslider">
    <w:name w:val="yap-layout__slider"/>
    <w:basedOn w:val="a"/>
    <w:rsid w:val="00007CBC"/>
    <w:pPr>
      <w:spacing w:before="100" w:beforeAutospacing="1" w:after="100" w:afterAutospacing="1"/>
    </w:pPr>
    <w:rPr>
      <w:rFonts w:ascii="Arial" w:hAnsi="Arial" w:cs="Arial"/>
      <w:color w:val="000000"/>
      <w:sz w:val="20"/>
      <w:szCs w:val="20"/>
    </w:rPr>
  </w:style>
  <w:style w:type="paragraph" w:customStyle="1" w:styleId="yap-layoutwarning">
    <w:name w:val="yap-layout__warning"/>
    <w:basedOn w:val="a"/>
    <w:rsid w:val="00007CBC"/>
    <w:pPr>
      <w:spacing w:before="100" w:beforeAutospacing="1" w:after="100" w:afterAutospacing="1"/>
    </w:pPr>
    <w:rPr>
      <w:rFonts w:ascii="Arial" w:hAnsi="Arial" w:cs="Arial"/>
      <w:color w:val="000000"/>
      <w:sz w:val="20"/>
      <w:szCs w:val="20"/>
    </w:rPr>
  </w:style>
  <w:style w:type="paragraph" w:customStyle="1" w:styleId="yap-layoutbody">
    <w:name w:val="yap-layout__body"/>
    <w:basedOn w:val="a"/>
    <w:rsid w:val="00007CBC"/>
    <w:pPr>
      <w:spacing w:before="100" w:beforeAutospacing="1" w:after="100" w:afterAutospacing="1"/>
    </w:pPr>
    <w:rPr>
      <w:rFonts w:ascii="Arial" w:hAnsi="Arial" w:cs="Arial"/>
      <w:color w:val="000000"/>
      <w:sz w:val="20"/>
      <w:szCs w:val="20"/>
    </w:rPr>
  </w:style>
  <w:style w:type="paragraph" w:customStyle="1" w:styleId="yap-layoutbgfirefox">
    <w:name w:val="yap-layout__bg_firefox"/>
    <w:basedOn w:val="a"/>
    <w:rsid w:val="00007CBC"/>
    <w:pPr>
      <w:spacing w:before="100" w:beforeAutospacing="1" w:after="100" w:afterAutospacing="1"/>
    </w:pPr>
    <w:rPr>
      <w:rFonts w:ascii="Arial" w:hAnsi="Arial" w:cs="Arial"/>
      <w:color w:val="000000"/>
      <w:sz w:val="20"/>
      <w:szCs w:val="20"/>
    </w:rPr>
  </w:style>
  <w:style w:type="paragraph" w:customStyle="1" w:styleId="yap-logo-fallback">
    <w:name w:val="yap-logo-fallback"/>
    <w:basedOn w:val="a"/>
    <w:rsid w:val="00007CBC"/>
    <w:pPr>
      <w:spacing w:before="100" w:beforeAutospacing="1" w:after="100" w:afterAutospacing="1"/>
    </w:pPr>
    <w:rPr>
      <w:rFonts w:ascii="Arial" w:hAnsi="Arial" w:cs="Arial"/>
      <w:color w:val="000000"/>
      <w:sz w:val="20"/>
      <w:szCs w:val="20"/>
    </w:rPr>
  </w:style>
  <w:style w:type="paragraph" w:customStyle="1" w:styleId="yap-adtunetext">
    <w:name w:val="yap-adtune__text"/>
    <w:basedOn w:val="a"/>
    <w:rsid w:val="00007CBC"/>
    <w:pPr>
      <w:spacing w:before="100" w:beforeAutospacing="1" w:after="100" w:afterAutospacing="1"/>
    </w:pPr>
    <w:rPr>
      <w:rFonts w:ascii="Arial" w:hAnsi="Arial" w:cs="Arial"/>
      <w:color w:val="000000"/>
      <w:sz w:val="20"/>
      <w:szCs w:val="20"/>
    </w:rPr>
  </w:style>
  <w:style w:type="paragraph" w:customStyle="1" w:styleId="yap-layoutitems">
    <w:name w:val="yap-layout__items"/>
    <w:basedOn w:val="a"/>
    <w:rsid w:val="00007CBC"/>
    <w:pPr>
      <w:spacing w:before="100" w:beforeAutospacing="1" w:after="100" w:afterAutospacing="1"/>
    </w:pPr>
    <w:rPr>
      <w:rFonts w:ascii="Arial" w:hAnsi="Arial" w:cs="Arial"/>
      <w:color w:val="000000"/>
      <w:sz w:val="20"/>
      <w:szCs w:val="20"/>
    </w:rPr>
  </w:style>
  <w:style w:type="paragraph" w:customStyle="1" w:styleId="yap-layoutsitelinks">
    <w:name w:val="yap-layout__sitelinks"/>
    <w:basedOn w:val="a"/>
    <w:rsid w:val="00007CBC"/>
    <w:pPr>
      <w:spacing w:before="100" w:beforeAutospacing="1" w:after="100" w:afterAutospacing="1"/>
    </w:pPr>
    <w:rPr>
      <w:rFonts w:ascii="Arial" w:hAnsi="Arial" w:cs="Arial"/>
      <w:color w:val="000000"/>
      <w:sz w:val="20"/>
      <w:szCs w:val="20"/>
    </w:rPr>
  </w:style>
  <w:style w:type="paragraph" w:customStyle="1" w:styleId="yap-layoutschedule">
    <w:name w:val="yap-layout__schedule"/>
    <w:basedOn w:val="a"/>
    <w:rsid w:val="00007CBC"/>
    <w:pPr>
      <w:spacing w:before="100" w:beforeAutospacing="1" w:after="100" w:afterAutospacing="1"/>
    </w:pPr>
    <w:rPr>
      <w:rFonts w:ascii="Arial" w:hAnsi="Arial" w:cs="Arial"/>
      <w:color w:val="000000"/>
      <w:sz w:val="20"/>
      <w:szCs w:val="20"/>
    </w:rPr>
  </w:style>
  <w:style w:type="paragraph" w:customStyle="1" w:styleId="yap-layoutcontacts">
    <w:name w:val="yap-layout__contacts"/>
    <w:basedOn w:val="a"/>
    <w:rsid w:val="00007CBC"/>
    <w:pPr>
      <w:spacing w:before="100" w:beforeAutospacing="1" w:after="100" w:afterAutospacing="1"/>
    </w:pPr>
    <w:rPr>
      <w:rFonts w:ascii="Arial" w:hAnsi="Arial" w:cs="Arial"/>
      <w:color w:val="000000"/>
      <w:sz w:val="20"/>
      <w:szCs w:val="20"/>
    </w:rPr>
  </w:style>
  <w:style w:type="paragraph" w:customStyle="1" w:styleId="yap-layoutaddress">
    <w:name w:val="yap-layout__address"/>
    <w:basedOn w:val="a"/>
    <w:rsid w:val="00007CBC"/>
    <w:pPr>
      <w:spacing w:before="100" w:beforeAutospacing="1" w:after="100" w:afterAutospacing="1"/>
    </w:pPr>
    <w:rPr>
      <w:rFonts w:ascii="Arial" w:hAnsi="Arial" w:cs="Arial"/>
      <w:color w:val="000000"/>
      <w:sz w:val="20"/>
      <w:szCs w:val="20"/>
    </w:rPr>
  </w:style>
  <w:style w:type="paragraph" w:customStyle="1" w:styleId="yap-layoutadtune">
    <w:name w:val="yap-layout__adtune"/>
    <w:basedOn w:val="a"/>
    <w:rsid w:val="00007CBC"/>
    <w:pPr>
      <w:spacing w:before="100" w:beforeAutospacing="1" w:after="100" w:afterAutospacing="1"/>
    </w:pPr>
    <w:rPr>
      <w:rFonts w:ascii="Arial" w:hAnsi="Arial" w:cs="Arial"/>
      <w:color w:val="000000"/>
      <w:sz w:val="20"/>
      <w:szCs w:val="20"/>
    </w:rPr>
  </w:style>
  <w:style w:type="paragraph" w:customStyle="1" w:styleId="yap-layoutadtune-message">
    <w:name w:val="yap-layout__adtune-message"/>
    <w:basedOn w:val="a"/>
    <w:rsid w:val="00007CBC"/>
    <w:pPr>
      <w:spacing w:before="100" w:beforeAutospacing="1" w:after="100" w:afterAutospacing="1"/>
    </w:pPr>
    <w:rPr>
      <w:rFonts w:ascii="Arial" w:hAnsi="Arial" w:cs="Arial"/>
      <w:color w:val="000000"/>
      <w:sz w:val="20"/>
      <w:szCs w:val="20"/>
    </w:rPr>
  </w:style>
  <w:style w:type="paragraph" w:customStyle="1" w:styleId="yap-layoutblockfixed">
    <w:name w:val="yap-layout_block_fixed"/>
    <w:basedOn w:val="a"/>
    <w:rsid w:val="00007CBC"/>
    <w:pPr>
      <w:spacing w:before="100" w:beforeAutospacing="1" w:after="100" w:afterAutospacing="1"/>
    </w:pPr>
    <w:rPr>
      <w:rFonts w:ascii="Arial" w:hAnsi="Arial" w:cs="Arial"/>
      <w:color w:val="000000"/>
      <w:sz w:val="20"/>
      <w:szCs w:val="20"/>
    </w:rPr>
  </w:style>
  <w:style w:type="paragraph" w:customStyle="1" w:styleId="yap-layoutblockfixed-medium">
    <w:name w:val="yap-layout_block_fixed-medium"/>
    <w:basedOn w:val="a"/>
    <w:rsid w:val="00007CBC"/>
    <w:pPr>
      <w:spacing w:before="100" w:beforeAutospacing="1" w:after="100" w:afterAutospacing="1"/>
    </w:pPr>
    <w:rPr>
      <w:rFonts w:ascii="Arial" w:hAnsi="Arial" w:cs="Arial"/>
      <w:color w:val="000000"/>
      <w:sz w:val="20"/>
      <w:szCs w:val="20"/>
    </w:rPr>
  </w:style>
  <w:style w:type="paragraph" w:customStyle="1" w:styleId="yap-layoutblockfixed-small">
    <w:name w:val="yap-layout_block_fixed-small"/>
    <w:basedOn w:val="a"/>
    <w:rsid w:val="00007CBC"/>
    <w:pPr>
      <w:spacing w:before="100" w:beforeAutospacing="1" w:after="100" w:afterAutospacing="1"/>
    </w:pPr>
    <w:rPr>
      <w:rFonts w:ascii="Arial" w:hAnsi="Arial" w:cs="Arial"/>
      <w:color w:val="000000"/>
      <w:sz w:val="20"/>
      <w:szCs w:val="20"/>
    </w:rPr>
  </w:style>
  <w:style w:type="paragraph" w:customStyle="1" w:styleId="yap-layoutblockmsn">
    <w:name w:val="yap-layout_block_msn"/>
    <w:basedOn w:val="a"/>
    <w:rsid w:val="00007CBC"/>
    <w:pPr>
      <w:spacing w:before="100" w:beforeAutospacing="1" w:after="100" w:afterAutospacing="1"/>
    </w:pPr>
    <w:rPr>
      <w:rFonts w:ascii="Arial" w:hAnsi="Arial" w:cs="Arial"/>
      <w:color w:val="000000"/>
      <w:sz w:val="20"/>
      <w:szCs w:val="20"/>
    </w:rPr>
  </w:style>
  <w:style w:type="paragraph" w:customStyle="1" w:styleId="yap-layoutsize1">
    <w:name w:val="yap-layout_size_1"/>
    <w:basedOn w:val="a"/>
    <w:rsid w:val="00007CBC"/>
    <w:pPr>
      <w:spacing w:before="100" w:beforeAutospacing="1" w:after="100" w:afterAutospacing="1"/>
    </w:pPr>
    <w:rPr>
      <w:rFonts w:ascii="Arial" w:hAnsi="Arial" w:cs="Arial"/>
      <w:color w:val="000000"/>
      <w:sz w:val="20"/>
      <w:szCs w:val="20"/>
    </w:rPr>
  </w:style>
  <w:style w:type="paragraph" w:customStyle="1" w:styleId="yap-layoutsize2">
    <w:name w:val="yap-layout_size_2"/>
    <w:basedOn w:val="a"/>
    <w:rsid w:val="00007CBC"/>
    <w:pPr>
      <w:spacing w:before="100" w:beforeAutospacing="1" w:after="100" w:afterAutospacing="1"/>
    </w:pPr>
    <w:rPr>
      <w:rFonts w:ascii="Arial" w:hAnsi="Arial" w:cs="Arial"/>
      <w:color w:val="000000"/>
      <w:sz w:val="20"/>
      <w:szCs w:val="20"/>
    </w:rPr>
  </w:style>
  <w:style w:type="paragraph" w:customStyle="1" w:styleId="yap-layoutblockrow">
    <w:name w:val="yap-layout_block_row"/>
    <w:basedOn w:val="a"/>
    <w:rsid w:val="00007CBC"/>
    <w:pPr>
      <w:spacing w:before="100" w:beforeAutospacing="1" w:after="100" w:afterAutospacing="1"/>
    </w:pPr>
    <w:rPr>
      <w:rFonts w:ascii="Arial" w:hAnsi="Arial" w:cs="Arial"/>
      <w:color w:val="000000"/>
      <w:sz w:val="20"/>
      <w:szCs w:val="20"/>
    </w:rPr>
  </w:style>
  <w:style w:type="paragraph" w:customStyle="1" w:styleId="yap-layoutblockposter">
    <w:name w:val="yap-layout_block_poster"/>
    <w:basedOn w:val="a"/>
    <w:rsid w:val="00007CBC"/>
    <w:pPr>
      <w:spacing w:before="100" w:beforeAutospacing="1" w:after="100" w:afterAutospacing="1"/>
    </w:pPr>
    <w:rPr>
      <w:rFonts w:ascii="Arial" w:hAnsi="Arial" w:cs="Arial"/>
      <w:color w:val="000000"/>
      <w:sz w:val="20"/>
      <w:szCs w:val="20"/>
    </w:rPr>
  </w:style>
  <w:style w:type="paragraph" w:customStyle="1" w:styleId="yap-vk-logo">
    <w:name w:val="yap-vk-logo"/>
    <w:basedOn w:val="a"/>
    <w:rsid w:val="00007CBC"/>
    <w:pPr>
      <w:spacing w:before="100" w:beforeAutospacing="1" w:after="100" w:afterAutospacing="1"/>
    </w:pPr>
    <w:rPr>
      <w:rFonts w:ascii="Arial" w:hAnsi="Arial" w:cs="Arial"/>
      <w:color w:val="000000"/>
      <w:sz w:val="20"/>
      <w:szCs w:val="20"/>
    </w:rPr>
  </w:style>
  <w:style w:type="paragraph" w:customStyle="1" w:styleId="yap-vk-title">
    <w:name w:val="yap-vk-title"/>
    <w:basedOn w:val="a"/>
    <w:rsid w:val="00007CBC"/>
    <w:pPr>
      <w:spacing w:before="100" w:beforeAutospacing="1" w:after="100" w:afterAutospacing="1"/>
    </w:pPr>
    <w:rPr>
      <w:rFonts w:ascii="Arial" w:hAnsi="Arial" w:cs="Arial"/>
      <w:color w:val="000000"/>
      <w:sz w:val="20"/>
      <w:szCs w:val="20"/>
    </w:rPr>
  </w:style>
  <w:style w:type="paragraph" w:customStyle="1" w:styleId="yap-vk-domain">
    <w:name w:val="yap-vk-domain"/>
    <w:basedOn w:val="a"/>
    <w:rsid w:val="00007CBC"/>
    <w:pPr>
      <w:spacing w:before="100" w:beforeAutospacing="1" w:after="100" w:afterAutospacing="1"/>
    </w:pPr>
    <w:rPr>
      <w:rFonts w:ascii="Arial" w:hAnsi="Arial" w:cs="Arial"/>
      <w:color w:val="000000"/>
      <w:sz w:val="20"/>
      <w:szCs w:val="20"/>
    </w:rPr>
  </w:style>
  <w:style w:type="paragraph" w:customStyle="1" w:styleId="yap-vk-image">
    <w:name w:val="yap-vk-image"/>
    <w:basedOn w:val="a"/>
    <w:rsid w:val="00007CBC"/>
    <w:pPr>
      <w:spacing w:before="100" w:beforeAutospacing="1" w:after="100" w:afterAutospacing="1"/>
    </w:pPr>
    <w:rPr>
      <w:rFonts w:ascii="Arial" w:hAnsi="Arial" w:cs="Arial"/>
      <w:color w:val="000000"/>
      <w:sz w:val="20"/>
      <w:szCs w:val="20"/>
    </w:rPr>
  </w:style>
  <w:style w:type="paragraph" w:customStyle="1" w:styleId="yap-vk-body">
    <w:name w:val="yap-vk-body"/>
    <w:basedOn w:val="a"/>
    <w:rsid w:val="00007CBC"/>
    <w:pPr>
      <w:spacing w:before="100" w:beforeAutospacing="1" w:after="100" w:afterAutospacing="1"/>
    </w:pPr>
    <w:rPr>
      <w:rFonts w:ascii="Arial" w:hAnsi="Arial" w:cs="Arial"/>
      <w:color w:val="000000"/>
      <w:sz w:val="20"/>
      <w:szCs w:val="20"/>
    </w:rPr>
  </w:style>
  <w:style w:type="paragraph" w:customStyle="1" w:styleId="yap-vk-warning">
    <w:name w:val="yap-vk-warning"/>
    <w:basedOn w:val="a"/>
    <w:rsid w:val="00007CBC"/>
    <w:pPr>
      <w:spacing w:before="100" w:beforeAutospacing="1" w:after="100" w:afterAutospacing="1"/>
    </w:pPr>
    <w:rPr>
      <w:rFonts w:ascii="Arial" w:hAnsi="Arial" w:cs="Arial"/>
      <w:color w:val="000000"/>
      <w:sz w:val="20"/>
      <w:szCs w:val="20"/>
    </w:rPr>
  </w:style>
  <w:style w:type="paragraph" w:customStyle="1" w:styleId="yap-vk-age">
    <w:name w:val="yap-vk-age"/>
    <w:basedOn w:val="a"/>
    <w:rsid w:val="00007CBC"/>
    <w:pPr>
      <w:spacing w:before="100" w:beforeAutospacing="1" w:after="100" w:afterAutospacing="1"/>
    </w:pPr>
    <w:rPr>
      <w:rFonts w:ascii="Arial" w:hAnsi="Arial" w:cs="Arial"/>
      <w:color w:val="000000"/>
      <w:sz w:val="20"/>
      <w:szCs w:val="20"/>
    </w:rPr>
  </w:style>
  <w:style w:type="paragraph" w:customStyle="1" w:styleId="yap-layoutblockmailru">
    <w:name w:val="yap-layout_block_mailru"/>
    <w:basedOn w:val="a"/>
    <w:rsid w:val="00007CBC"/>
    <w:pPr>
      <w:spacing w:before="100" w:beforeAutospacing="1" w:after="100" w:afterAutospacing="1"/>
    </w:pPr>
    <w:rPr>
      <w:rFonts w:ascii="Arial" w:hAnsi="Arial" w:cs="Arial"/>
      <w:color w:val="000000"/>
      <w:sz w:val="20"/>
      <w:szCs w:val="20"/>
    </w:rPr>
  </w:style>
  <w:style w:type="paragraph" w:customStyle="1" w:styleId="yap-logo-blocktext">
    <w:name w:val="yap-logo-block__text"/>
    <w:basedOn w:val="a"/>
    <w:rsid w:val="00007CBC"/>
    <w:pPr>
      <w:spacing w:before="100" w:beforeAutospacing="1" w:after="100" w:afterAutospacing="1"/>
    </w:pPr>
    <w:rPr>
      <w:rFonts w:ascii="Arial" w:hAnsi="Arial" w:cs="Arial"/>
      <w:color w:val="000000"/>
      <w:sz w:val="20"/>
      <w:szCs w:val="20"/>
    </w:rPr>
  </w:style>
  <w:style w:type="paragraph" w:customStyle="1" w:styleId="yap-picture-blocklink">
    <w:name w:val="yap-picture-block__link"/>
    <w:basedOn w:val="a"/>
    <w:rsid w:val="00007CBC"/>
    <w:pPr>
      <w:spacing w:before="100" w:beforeAutospacing="1" w:after="100" w:afterAutospacing="1"/>
    </w:pPr>
    <w:rPr>
      <w:rFonts w:ascii="Arial" w:hAnsi="Arial" w:cs="Arial"/>
      <w:color w:val="000000"/>
      <w:sz w:val="20"/>
      <w:szCs w:val="20"/>
    </w:rPr>
  </w:style>
  <w:style w:type="paragraph" w:customStyle="1" w:styleId="yap-picture-blockimg">
    <w:name w:val="yap-picture-block__img"/>
    <w:basedOn w:val="a"/>
    <w:rsid w:val="00007CBC"/>
    <w:pPr>
      <w:spacing w:before="100" w:beforeAutospacing="1" w:after="100" w:afterAutospacing="1"/>
    </w:pPr>
    <w:rPr>
      <w:rFonts w:ascii="Arial" w:hAnsi="Arial" w:cs="Arial"/>
      <w:color w:val="000000"/>
      <w:sz w:val="20"/>
      <w:szCs w:val="20"/>
    </w:rPr>
  </w:style>
  <w:style w:type="paragraph" w:customStyle="1" w:styleId="yap-title-block">
    <w:name w:val="yap-title-block"/>
    <w:basedOn w:val="a"/>
    <w:rsid w:val="00007CBC"/>
    <w:pPr>
      <w:spacing w:before="100" w:beforeAutospacing="1" w:after="100" w:afterAutospacing="1"/>
    </w:pPr>
    <w:rPr>
      <w:rFonts w:ascii="Arial" w:hAnsi="Arial" w:cs="Arial"/>
      <w:color w:val="000000"/>
      <w:sz w:val="20"/>
      <w:szCs w:val="20"/>
    </w:rPr>
  </w:style>
  <w:style w:type="paragraph" w:customStyle="1" w:styleId="yap-title-blocktext">
    <w:name w:val="yap-title-block__text"/>
    <w:basedOn w:val="a"/>
    <w:rsid w:val="00007CBC"/>
    <w:pPr>
      <w:spacing w:before="100" w:beforeAutospacing="1" w:after="100" w:afterAutospacing="1"/>
    </w:pPr>
    <w:rPr>
      <w:rFonts w:ascii="Arial" w:hAnsi="Arial" w:cs="Arial"/>
      <w:color w:val="000000"/>
      <w:sz w:val="20"/>
      <w:szCs w:val="20"/>
    </w:rPr>
  </w:style>
  <w:style w:type="paragraph" w:customStyle="1" w:styleId="yap-title-blockfavicon">
    <w:name w:val="yap-title-block__favicon"/>
    <w:basedOn w:val="a"/>
    <w:rsid w:val="00007CBC"/>
    <w:pPr>
      <w:spacing w:before="100" w:beforeAutospacing="1" w:after="100" w:afterAutospacing="1"/>
    </w:pPr>
    <w:rPr>
      <w:rFonts w:ascii="Arial" w:hAnsi="Arial" w:cs="Arial"/>
      <w:color w:val="000000"/>
      <w:sz w:val="20"/>
      <w:szCs w:val="20"/>
    </w:rPr>
  </w:style>
  <w:style w:type="paragraph" w:customStyle="1" w:styleId="yap-title-blockfavicon-img">
    <w:name w:val="yap-title-block__favicon-img"/>
    <w:basedOn w:val="a"/>
    <w:rsid w:val="00007CBC"/>
    <w:pPr>
      <w:spacing w:before="100" w:beforeAutospacing="1" w:after="100" w:afterAutospacing="1"/>
    </w:pPr>
    <w:rPr>
      <w:rFonts w:ascii="Arial" w:hAnsi="Arial" w:cs="Arial"/>
      <w:color w:val="000000"/>
      <w:sz w:val="20"/>
      <w:szCs w:val="20"/>
    </w:rPr>
  </w:style>
  <w:style w:type="paragraph" w:customStyle="1" w:styleId="yap-body-text">
    <w:name w:val="yap-body-text"/>
    <w:basedOn w:val="a"/>
    <w:rsid w:val="00007CBC"/>
    <w:pPr>
      <w:spacing w:before="100" w:beforeAutospacing="1" w:after="100" w:afterAutospacing="1"/>
    </w:pPr>
    <w:rPr>
      <w:rFonts w:ascii="Arial" w:hAnsi="Arial" w:cs="Arial"/>
      <w:color w:val="000000"/>
      <w:sz w:val="20"/>
      <w:szCs w:val="20"/>
    </w:rPr>
  </w:style>
  <w:style w:type="paragraph" w:customStyle="1" w:styleId="yap-adtunebutton">
    <w:name w:val="yap-adtune__button"/>
    <w:basedOn w:val="a"/>
    <w:rsid w:val="00007CBC"/>
    <w:pPr>
      <w:spacing w:before="100" w:beforeAutospacing="1" w:after="100" w:afterAutospacing="1"/>
    </w:pPr>
    <w:rPr>
      <w:rFonts w:ascii="Arial" w:hAnsi="Arial" w:cs="Arial"/>
      <w:color w:val="000000"/>
      <w:sz w:val="20"/>
      <w:szCs w:val="20"/>
    </w:rPr>
  </w:style>
  <w:style w:type="paragraph" w:customStyle="1" w:styleId="yap-adtunetooltip-text">
    <w:name w:val="yap-adtune__tooltip-text"/>
    <w:basedOn w:val="a"/>
    <w:rsid w:val="00007CBC"/>
    <w:pPr>
      <w:spacing w:before="100" w:beforeAutospacing="1" w:after="100" w:afterAutospacing="1"/>
    </w:pPr>
    <w:rPr>
      <w:rFonts w:ascii="Arial" w:hAnsi="Arial" w:cs="Arial"/>
      <w:color w:val="000000"/>
      <w:sz w:val="20"/>
      <w:szCs w:val="20"/>
    </w:rPr>
  </w:style>
  <w:style w:type="paragraph" w:customStyle="1" w:styleId="yap-adtune-message">
    <w:name w:val="yap-adtune-message"/>
    <w:basedOn w:val="a"/>
    <w:rsid w:val="00007CBC"/>
    <w:pPr>
      <w:spacing w:before="100" w:beforeAutospacing="1" w:after="100" w:afterAutospacing="1"/>
    </w:pPr>
    <w:rPr>
      <w:rFonts w:ascii="Arial" w:hAnsi="Arial" w:cs="Arial"/>
      <w:color w:val="000000"/>
      <w:sz w:val="20"/>
      <w:szCs w:val="20"/>
    </w:rPr>
  </w:style>
  <w:style w:type="paragraph" w:customStyle="1" w:styleId="yap-adtune-messagetable">
    <w:name w:val="yap-adtune-message__table"/>
    <w:basedOn w:val="a"/>
    <w:rsid w:val="00007CBC"/>
    <w:pPr>
      <w:spacing w:before="100" w:beforeAutospacing="1" w:after="100" w:afterAutospacing="1"/>
    </w:pPr>
    <w:rPr>
      <w:rFonts w:ascii="Arial" w:hAnsi="Arial" w:cs="Arial"/>
      <w:color w:val="000000"/>
      <w:sz w:val="20"/>
      <w:szCs w:val="20"/>
    </w:rPr>
  </w:style>
  <w:style w:type="paragraph" w:customStyle="1" w:styleId="yap-adtune-messagetext">
    <w:name w:val="yap-adtune-message__text"/>
    <w:basedOn w:val="a"/>
    <w:rsid w:val="00007CBC"/>
    <w:pPr>
      <w:spacing w:before="100" w:beforeAutospacing="1" w:after="100" w:afterAutospacing="1"/>
    </w:pPr>
    <w:rPr>
      <w:rFonts w:ascii="Arial" w:hAnsi="Arial" w:cs="Arial"/>
      <w:color w:val="000000"/>
      <w:sz w:val="20"/>
      <w:szCs w:val="20"/>
    </w:rPr>
  </w:style>
  <w:style w:type="paragraph" w:customStyle="1" w:styleId="yap-contactsitem">
    <w:name w:val="yap-contacts__item"/>
    <w:basedOn w:val="a"/>
    <w:rsid w:val="00007CBC"/>
    <w:pPr>
      <w:spacing w:before="100" w:beforeAutospacing="1" w:after="100" w:afterAutospacing="1"/>
    </w:pPr>
    <w:rPr>
      <w:rFonts w:ascii="Arial" w:hAnsi="Arial" w:cs="Arial"/>
      <w:color w:val="000000"/>
      <w:sz w:val="20"/>
      <w:szCs w:val="20"/>
    </w:rPr>
  </w:style>
  <w:style w:type="paragraph" w:customStyle="1" w:styleId="yap-contactsphone">
    <w:name w:val="yap-contacts__phone"/>
    <w:basedOn w:val="a"/>
    <w:rsid w:val="00007CBC"/>
    <w:pPr>
      <w:spacing w:before="100" w:beforeAutospacing="1" w:after="100" w:afterAutospacing="1"/>
    </w:pPr>
    <w:rPr>
      <w:rFonts w:ascii="Arial" w:hAnsi="Arial" w:cs="Arial"/>
      <w:color w:val="000000"/>
      <w:sz w:val="20"/>
      <w:szCs w:val="20"/>
    </w:rPr>
  </w:style>
  <w:style w:type="paragraph" w:customStyle="1" w:styleId="yap-contactsitem-link">
    <w:name w:val="yap-contacts__item-link"/>
    <w:basedOn w:val="a"/>
    <w:rsid w:val="00007CBC"/>
    <w:pPr>
      <w:spacing w:before="100" w:beforeAutospacing="1" w:after="100" w:afterAutospacing="1"/>
    </w:pPr>
    <w:rPr>
      <w:rFonts w:ascii="Arial" w:hAnsi="Arial" w:cs="Arial"/>
      <w:color w:val="000000"/>
      <w:sz w:val="20"/>
      <w:szCs w:val="20"/>
    </w:rPr>
  </w:style>
  <w:style w:type="paragraph" w:customStyle="1" w:styleId="yap-contactsitem-text">
    <w:name w:val="yap-contacts__item-text"/>
    <w:basedOn w:val="a"/>
    <w:rsid w:val="00007CBC"/>
    <w:pPr>
      <w:spacing w:before="100" w:beforeAutospacing="1" w:after="100" w:afterAutospacing="1"/>
    </w:pPr>
    <w:rPr>
      <w:rFonts w:ascii="Arial" w:hAnsi="Arial" w:cs="Arial"/>
      <w:color w:val="000000"/>
      <w:sz w:val="20"/>
      <w:szCs w:val="20"/>
    </w:rPr>
  </w:style>
  <w:style w:type="paragraph" w:customStyle="1" w:styleId="yap-address">
    <w:name w:val="yap-address"/>
    <w:basedOn w:val="a"/>
    <w:rsid w:val="00007CBC"/>
    <w:pPr>
      <w:spacing w:before="100" w:beforeAutospacing="1" w:after="100" w:afterAutospacing="1"/>
    </w:pPr>
    <w:rPr>
      <w:rFonts w:ascii="Arial" w:hAnsi="Arial" w:cs="Arial"/>
      <w:color w:val="000000"/>
      <w:sz w:val="20"/>
      <w:szCs w:val="20"/>
    </w:rPr>
  </w:style>
  <w:style w:type="paragraph" w:customStyle="1" w:styleId="yap-addresstext-wrap">
    <w:name w:val="yap-address__text-wrap"/>
    <w:basedOn w:val="a"/>
    <w:rsid w:val="00007CBC"/>
    <w:pPr>
      <w:spacing w:before="100" w:beforeAutospacing="1" w:after="100" w:afterAutospacing="1"/>
    </w:pPr>
    <w:rPr>
      <w:rFonts w:ascii="Arial" w:hAnsi="Arial" w:cs="Arial"/>
      <w:color w:val="000000"/>
      <w:sz w:val="20"/>
      <w:szCs w:val="20"/>
    </w:rPr>
  </w:style>
  <w:style w:type="paragraph" w:customStyle="1" w:styleId="yap-addressgeo">
    <w:name w:val="yap-address__geo"/>
    <w:basedOn w:val="a"/>
    <w:rsid w:val="00007CBC"/>
    <w:pPr>
      <w:spacing w:before="100" w:beforeAutospacing="1" w:after="100" w:afterAutospacing="1"/>
    </w:pPr>
    <w:rPr>
      <w:rFonts w:ascii="Arial" w:hAnsi="Arial" w:cs="Arial"/>
      <w:color w:val="000000"/>
      <w:sz w:val="20"/>
      <w:szCs w:val="20"/>
    </w:rPr>
  </w:style>
  <w:style w:type="paragraph" w:customStyle="1" w:styleId="yap-domain">
    <w:name w:val="yap-domain"/>
    <w:basedOn w:val="a"/>
    <w:rsid w:val="00007CBC"/>
    <w:pPr>
      <w:spacing w:before="100" w:beforeAutospacing="1" w:after="100" w:afterAutospacing="1"/>
    </w:pPr>
    <w:rPr>
      <w:rFonts w:ascii="Arial" w:hAnsi="Arial" w:cs="Arial"/>
      <w:color w:val="000000"/>
      <w:sz w:val="20"/>
      <w:szCs w:val="20"/>
    </w:rPr>
  </w:style>
  <w:style w:type="paragraph" w:customStyle="1" w:styleId="yap-sitelinkslink">
    <w:name w:val="yap-sitelinks__link"/>
    <w:basedOn w:val="a"/>
    <w:rsid w:val="00007CBC"/>
    <w:pPr>
      <w:spacing w:before="100" w:beforeAutospacing="1" w:after="100" w:afterAutospacing="1"/>
    </w:pPr>
    <w:rPr>
      <w:rFonts w:ascii="Arial" w:hAnsi="Arial" w:cs="Arial"/>
      <w:color w:val="000000"/>
      <w:sz w:val="20"/>
      <w:szCs w:val="20"/>
    </w:rPr>
  </w:style>
  <w:style w:type="paragraph" w:customStyle="1" w:styleId="yap-layoutcontent">
    <w:name w:val="yap-layout__content"/>
    <w:basedOn w:val="a"/>
    <w:rsid w:val="00007CBC"/>
    <w:pPr>
      <w:spacing w:before="100" w:beforeAutospacing="1" w:after="100" w:afterAutospacing="1"/>
    </w:pPr>
    <w:rPr>
      <w:rFonts w:ascii="Arial" w:hAnsi="Arial" w:cs="Arial"/>
      <w:color w:val="000000"/>
      <w:sz w:val="20"/>
      <w:szCs w:val="20"/>
    </w:rPr>
  </w:style>
  <w:style w:type="paragraph" w:customStyle="1" w:styleId="yap-contactsitemdomain">
    <w:name w:val="yap-contacts__item_domain"/>
    <w:basedOn w:val="a"/>
    <w:rsid w:val="00007CBC"/>
    <w:pPr>
      <w:spacing w:before="100" w:beforeAutospacing="1" w:after="100" w:afterAutospacing="1"/>
    </w:pPr>
    <w:rPr>
      <w:rFonts w:ascii="Arial" w:hAnsi="Arial" w:cs="Arial"/>
      <w:color w:val="000000"/>
      <w:sz w:val="20"/>
      <w:szCs w:val="20"/>
    </w:rPr>
  </w:style>
  <w:style w:type="paragraph" w:customStyle="1" w:styleId="yap-layouttitle-domain">
    <w:name w:val="yap-layout__title-domain"/>
    <w:basedOn w:val="a"/>
    <w:rsid w:val="00007CBC"/>
    <w:pPr>
      <w:spacing w:before="100" w:beforeAutospacing="1" w:after="100" w:afterAutospacing="1"/>
    </w:pPr>
    <w:rPr>
      <w:rFonts w:ascii="Arial" w:hAnsi="Arial" w:cs="Arial"/>
      <w:color w:val="000000"/>
      <w:sz w:val="20"/>
      <w:szCs w:val="20"/>
    </w:rPr>
  </w:style>
  <w:style w:type="paragraph" w:customStyle="1" w:styleId="yap-layoutbody-domain">
    <w:name w:val="yap-layout__body-domain"/>
    <w:basedOn w:val="a"/>
    <w:rsid w:val="00007CBC"/>
    <w:pPr>
      <w:spacing w:before="100" w:beforeAutospacing="1" w:after="100" w:afterAutospacing="1"/>
    </w:pPr>
    <w:rPr>
      <w:rFonts w:ascii="Arial" w:hAnsi="Arial" w:cs="Arial"/>
      <w:color w:val="000000"/>
      <w:sz w:val="20"/>
      <w:szCs w:val="20"/>
    </w:rPr>
  </w:style>
  <w:style w:type="paragraph" w:customStyle="1" w:styleId="yap-contactsdomain">
    <w:name w:val="yap-contacts__domain"/>
    <w:basedOn w:val="a"/>
    <w:rsid w:val="00007CBC"/>
    <w:pPr>
      <w:spacing w:before="100" w:beforeAutospacing="1" w:after="100" w:afterAutospacing="1"/>
    </w:pPr>
    <w:rPr>
      <w:rFonts w:ascii="Arial" w:hAnsi="Arial" w:cs="Arial"/>
      <w:color w:val="000000"/>
      <w:sz w:val="20"/>
      <w:szCs w:val="20"/>
    </w:rPr>
  </w:style>
  <w:style w:type="paragraph" w:customStyle="1" w:styleId="yap-layoutbg">
    <w:name w:val="yap-layout__bg"/>
    <w:basedOn w:val="a"/>
    <w:rsid w:val="00007CBC"/>
    <w:pPr>
      <w:spacing w:before="100" w:beforeAutospacing="1" w:after="100" w:afterAutospacing="1"/>
    </w:pPr>
    <w:rPr>
      <w:rFonts w:ascii="Arial" w:hAnsi="Arial" w:cs="Arial"/>
      <w:color w:val="000000"/>
      <w:sz w:val="20"/>
      <w:szCs w:val="20"/>
    </w:rPr>
  </w:style>
  <w:style w:type="paragraph" w:customStyle="1" w:styleId="yap-layoutbgold-ie">
    <w:name w:val="yap-layout__bg_old-ie"/>
    <w:basedOn w:val="a"/>
    <w:rsid w:val="00007CBC"/>
    <w:pPr>
      <w:spacing w:before="100" w:beforeAutospacing="1" w:after="100" w:afterAutospacing="1"/>
    </w:pPr>
    <w:rPr>
      <w:rFonts w:ascii="Arial" w:hAnsi="Arial" w:cs="Arial"/>
      <w:color w:val="000000"/>
      <w:sz w:val="20"/>
      <w:szCs w:val="20"/>
    </w:rPr>
  </w:style>
  <w:style w:type="paragraph" w:customStyle="1" w:styleId="yap-logo-block">
    <w:name w:val="yap-logo-block"/>
    <w:basedOn w:val="a"/>
    <w:rsid w:val="00007CBC"/>
    <w:pPr>
      <w:spacing w:before="100" w:beforeAutospacing="1" w:after="100" w:afterAutospacing="1"/>
    </w:pPr>
    <w:rPr>
      <w:rFonts w:ascii="Arial" w:hAnsi="Arial" w:cs="Arial"/>
      <w:color w:val="000000"/>
      <w:sz w:val="20"/>
      <w:szCs w:val="20"/>
    </w:rPr>
  </w:style>
  <w:style w:type="character" w:customStyle="1" w:styleId="docinfo">
    <w:name w:val="docinfo"/>
    <w:basedOn w:val="a0"/>
    <w:rsid w:val="00007CBC"/>
    <w:rPr>
      <w:rFonts w:ascii="Arial" w:hAnsi="Arial" w:cs="Arial" w:hint="default"/>
      <w:color w:val="567272"/>
      <w:sz w:val="20"/>
      <w:szCs w:val="20"/>
    </w:rPr>
  </w:style>
  <w:style w:type="paragraph" w:customStyle="1" w:styleId="zc-frm1">
    <w:name w:val="zc-frm1"/>
    <w:basedOn w:val="a"/>
    <w:rsid w:val="00007CBC"/>
    <w:pPr>
      <w:spacing w:before="100" w:beforeAutospacing="1" w:after="100" w:afterAutospacing="1"/>
    </w:pPr>
    <w:rPr>
      <w:rFonts w:ascii="Arial" w:hAnsi="Arial" w:cs="Arial"/>
      <w:color w:val="000000"/>
      <w:sz w:val="20"/>
      <w:szCs w:val="20"/>
    </w:rPr>
  </w:style>
  <w:style w:type="paragraph" w:customStyle="1" w:styleId="zc-frm2">
    <w:name w:val="zc-frm2"/>
    <w:basedOn w:val="a"/>
    <w:rsid w:val="00007CBC"/>
    <w:pPr>
      <w:spacing w:before="100" w:beforeAutospacing="1" w:after="100" w:afterAutospacing="1"/>
    </w:pPr>
    <w:rPr>
      <w:rFonts w:ascii="Arial" w:hAnsi="Arial" w:cs="Arial"/>
      <w:color w:val="000000"/>
      <w:sz w:val="20"/>
      <w:szCs w:val="20"/>
    </w:rPr>
  </w:style>
  <w:style w:type="paragraph" w:customStyle="1" w:styleId="zc-clk-hndlr1">
    <w:name w:val="zc-clk-hndlr1"/>
    <w:basedOn w:val="a"/>
    <w:rsid w:val="00007CBC"/>
    <w:pPr>
      <w:spacing w:before="100" w:beforeAutospacing="1" w:after="100" w:afterAutospacing="1"/>
    </w:pPr>
    <w:rPr>
      <w:rFonts w:ascii="Arial" w:hAnsi="Arial" w:cs="Arial"/>
      <w:color w:val="000000"/>
      <w:sz w:val="20"/>
      <w:szCs w:val="20"/>
    </w:rPr>
  </w:style>
  <w:style w:type="paragraph" w:customStyle="1" w:styleId="zc-clk-hndlr2">
    <w:name w:val="zc-clk-hndlr2"/>
    <w:basedOn w:val="a"/>
    <w:rsid w:val="00007CBC"/>
    <w:pPr>
      <w:spacing w:before="100" w:beforeAutospacing="1" w:after="100" w:afterAutospacing="1"/>
    </w:pPr>
    <w:rPr>
      <w:rFonts w:ascii="Arial" w:hAnsi="Arial" w:cs="Arial"/>
      <w:color w:val="000000"/>
      <w:sz w:val="20"/>
      <w:szCs w:val="20"/>
    </w:rPr>
  </w:style>
  <w:style w:type="paragraph" w:customStyle="1" w:styleId="zc-inner1">
    <w:name w:val="zc-inner1"/>
    <w:basedOn w:val="a"/>
    <w:rsid w:val="00007CBC"/>
    <w:pPr>
      <w:spacing w:before="100" w:beforeAutospacing="1" w:after="100" w:afterAutospacing="1"/>
    </w:pPr>
    <w:rPr>
      <w:rFonts w:ascii="Arial" w:hAnsi="Arial" w:cs="Arial"/>
      <w:color w:val="000000"/>
      <w:sz w:val="20"/>
      <w:szCs w:val="20"/>
    </w:rPr>
  </w:style>
  <w:style w:type="paragraph" w:customStyle="1" w:styleId="zc-inner2">
    <w:name w:val="zc-inner2"/>
    <w:basedOn w:val="a"/>
    <w:rsid w:val="00007CBC"/>
    <w:pPr>
      <w:spacing w:before="100" w:beforeAutospacing="1" w:after="100" w:afterAutospacing="1"/>
    </w:pPr>
    <w:rPr>
      <w:rFonts w:ascii="Arial" w:hAnsi="Arial" w:cs="Arial"/>
      <w:color w:val="000000"/>
      <w:sz w:val="20"/>
      <w:szCs w:val="20"/>
    </w:rPr>
  </w:style>
  <w:style w:type="paragraph" w:customStyle="1" w:styleId="yap-title-block1">
    <w:name w:val="yap-title-block1"/>
    <w:basedOn w:val="a"/>
    <w:rsid w:val="00007CBC"/>
    <w:pPr>
      <w:spacing w:before="100" w:beforeAutospacing="1" w:after="100" w:afterAutospacing="1"/>
    </w:pPr>
    <w:rPr>
      <w:rFonts w:ascii="Arial" w:hAnsi="Arial" w:cs="Arial"/>
      <w:color w:val="000000"/>
      <w:sz w:val="20"/>
      <w:szCs w:val="20"/>
    </w:rPr>
  </w:style>
  <w:style w:type="paragraph" w:customStyle="1" w:styleId="yap-title-block2">
    <w:name w:val="yap-title-block2"/>
    <w:basedOn w:val="a"/>
    <w:rsid w:val="00007CBC"/>
    <w:pPr>
      <w:spacing w:before="100" w:beforeAutospacing="1" w:after="100" w:afterAutospacing="1"/>
    </w:pPr>
    <w:rPr>
      <w:rFonts w:ascii="Arial" w:hAnsi="Arial" w:cs="Arial"/>
      <w:color w:val="000000"/>
      <w:sz w:val="20"/>
      <w:szCs w:val="20"/>
    </w:rPr>
  </w:style>
  <w:style w:type="paragraph" w:customStyle="1" w:styleId="yap-title-block3">
    <w:name w:val="yap-title-block3"/>
    <w:basedOn w:val="a"/>
    <w:rsid w:val="00007CBC"/>
    <w:pPr>
      <w:spacing w:before="100" w:beforeAutospacing="1" w:after="100" w:afterAutospacing="1"/>
    </w:pPr>
    <w:rPr>
      <w:rFonts w:ascii="Arial" w:hAnsi="Arial" w:cs="Arial"/>
      <w:color w:val="000000"/>
      <w:sz w:val="20"/>
      <w:szCs w:val="20"/>
    </w:rPr>
  </w:style>
  <w:style w:type="paragraph" w:customStyle="1" w:styleId="yap-title-block4">
    <w:name w:val="yap-title-block4"/>
    <w:basedOn w:val="a"/>
    <w:rsid w:val="00007CBC"/>
    <w:pPr>
      <w:spacing w:before="100" w:beforeAutospacing="1" w:after="100" w:afterAutospacing="1"/>
    </w:pPr>
    <w:rPr>
      <w:rFonts w:ascii="Arial" w:hAnsi="Arial" w:cs="Arial"/>
      <w:color w:val="000000"/>
      <w:sz w:val="20"/>
      <w:szCs w:val="20"/>
    </w:rPr>
  </w:style>
  <w:style w:type="paragraph" w:customStyle="1" w:styleId="yap-layoutlogo1">
    <w:name w:val="yap-layout__logo1"/>
    <w:basedOn w:val="a"/>
    <w:rsid w:val="00007CBC"/>
    <w:pPr>
      <w:spacing w:before="100" w:beforeAutospacing="1" w:after="100" w:afterAutospacing="1"/>
    </w:pPr>
    <w:rPr>
      <w:rFonts w:ascii="Arial" w:hAnsi="Arial" w:cs="Arial"/>
      <w:color w:val="000000"/>
      <w:sz w:val="20"/>
      <w:szCs w:val="20"/>
    </w:rPr>
  </w:style>
  <w:style w:type="paragraph" w:customStyle="1" w:styleId="yap-layoutwrapper1">
    <w:name w:val="yap-layout__wrapper1"/>
    <w:basedOn w:val="a"/>
    <w:rsid w:val="00007CBC"/>
    <w:pPr>
      <w:pBdr>
        <w:top w:val="single" w:sz="2" w:space="0" w:color="FEEBC8"/>
        <w:left w:val="single" w:sz="2" w:space="0" w:color="FEEBC8"/>
        <w:bottom w:val="single" w:sz="2" w:space="0" w:color="FEEBC8"/>
        <w:right w:val="single" w:sz="2" w:space="0" w:color="FEEBC8"/>
      </w:pBdr>
      <w:shd w:val="clear" w:color="auto" w:fill="FFFFFF"/>
      <w:spacing w:before="100" w:beforeAutospacing="1" w:after="100" w:afterAutospacing="1"/>
    </w:pPr>
    <w:rPr>
      <w:rFonts w:ascii="Arial" w:hAnsi="Arial" w:cs="Arial"/>
      <w:color w:val="000000"/>
      <w:sz w:val="20"/>
      <w:szCs w:val="20"/>
    </w:rPr>
  </w:style>
  <w:style w:type="paragraph" w:customStyle="1" w:styleId="yap-layoutitems1">
    <w:name w:val="yap-layout__items1"/>
    <w:basedOn w:val="a"/>
    <w:rsid w:val="00007CBC"/>
    <w:pPr>
      <w:spacing w:before="100" w:beforeAutospacing="1" w:after="100" w:afterAutospacing="1"/>
    </w:pPr>
    <w:rPr>
      <w:rFonts w:ascii="Arial" w:hAnsi="Arial" w:cs="Arial"/>
      <w:color w:val="000000"/>
      <w:sz w:val="20"/>
      <w:szCs w:val="20"/>
    </w:rPr>
  </w:style>
  <w:style w:type="paragraph" w:customStyle="1" w:styleId="yap-layoutitem1">
    <w:name w:val="yap-layout__item1"/>
    <w:basedOn w:val="a"/>
    <w:rsid w:val="00007CBC"/>
    <w:pPr>
      <w:pBdr>
        <w:top w:val="single" w:sz="2" w:space="0" w:color="FEEBC8"/>
        <w:left w:val="single" w:sz="2" w:space="0" w:color="FEEBC8"/>
        <w:bottom w:val="single" w:sz="2" w:space="0" w:color="FEEBC8"/>
        <w:right w:val="single" w:sz="2" w:space="0" w:color="FEEBC8"/>
      </w:pBdr>
      <w:spacing w:before="100" w:beforeAutospacing="1" w:after="100" w:afterAutospacing="1"/>
      <w:textAlignment w:val="top"/>
    </w:pPr>
    <w:rPr>
      <w:rFonts w:ascii="Arial" w:hAnsi="Arial" w:cs="Arial"/>
      <w:color w:val="000000"/>
      <w:sz w:val="20"/>
      <w:szCs w:val="20"/>
    </w:rPr>
  </w:style>
  <w:style w:type="paragraph" w:customStyle="1" w:styleId="yap-layoutinner1">
    <w:name w:val="yap-layout__inner1"/>
    <w:basedOn w:val="a"/>
    <w:rsid w:val="00007CBC"/>
    <w:pPr>
      <w:spacing w:before="100" w:beforeAutospacing="1" w:after="100" w:afterAutospacing="1"/>
    </w:pPr>
    <w:rPr>
      <w:rFonts w:ascii="Arial" w:hAnsi="Arial" w:cs="Arial"/>
      <w:color w:val="000000"/>
      <w:sz w:val="20"/>
      <w:szCs w:val="20"/>
    </w:rPr>
  </w:style>
  <w:style w:type="paragraph" w:customStyle="1" w:styleId="yap-layoutpicture1">
    <w:name w:val="yap-layout__picture1"/>
    <w:basedOn w:val="a"/>
    <w:rsid w:val="00007CBC"/>
    <w:pPr>
      <w:spacing w:before="100" w:beforeAutospacing="1" w:after="100" w:afterAutospacing="1"/>
    </w:pPr>
    <w:rPr>
      <w:rFonts w:ascii="Arial" w:hAnsi="Arial" w:cs="Arial"/>
      <w:color w:val="000000"/>
      <w:sz w:val="20"/>
      <w:szCs w:val="20"/>
    </w:rPr>
  </w:style>
  <w:style w:type="paragraph" w:customStyle="1" w:styleId="yap-layoutpicture2">
    <w:name w:val="yap-layout__picture2"/>
    <w:basedOn w:val="a"/>
    <w:rsid w:val="00007CBC"/>
    <w:pPr>
      <w:spacing w:before="100" w:beforeAutospacing="1" w:after="100" w:afterAutospacing="1"/>
    </w:pPr>
    <w:rPr>
      <w:rFonts w:ascii="Arial" w:hAnsi="Arial" w:cs="Arial"/>
      <w:color w:val="000000"/>
      <w:sz w:val="20"/>
      <w:szCs w:val="20"/>
    </w:rPr>
  </w:style>
  <w:style w:type="paragraph" w:customStyle="1" w:styleId="yap-layoutpicture3">
    <w:name w:val="yap-layout__picture3"/>
    <w:basedOn w:val="a"/>
    <w:rsid w:val="00007CBC"/>
    <w:pPr>
      <w:spacing w:before="100" w:beforeAutospacing="1" w:after="100" w:afterAutospacing="1"/>
    </w:pPr>
    <w:rPr>
      <w:rFonts w:ascii="Arial" w:hAnsi="Arial" w:cs="Arial"/>
      <w:color w:val="000000"/>
      <w:sz w:val="20"/>
      <w:szCs w:val="20"/>
    </w:rPr>
  </w:style>
  <w:style w:type="paragraph" w:customStyle="1" w:styleId="yap-layoutpicture4">
    <w:name w:val="yap-layout__picture4"/>
    <w:basedOn w:val="a"/>
    <w:rsid w:val="00007CBC"/>
    <w:rPr>
      <w:rFonts w:ascii="Arial" w:hAnsi="Arial" w:cs="Arial"/>
      <w:color w:val="000000"/>
      <w:sz w:val="20"/>
      <w:szCs w:val="20"/>
    </w:rPr>
  </w:style>
  <w:style w:type="paragraph" w:customStyle="1" w:styleId="yap-layoutlogo2">
    <w:name w:val="yap-layout__logo2"/>
    <w:basedOn w:val="a"/>
    <w:rsid w:val="00007CBC"/>
    <w:pPr>
      <w:spacing w:before="100" w:beforeAutospacing="1" w:after="100" w:afterAutospacing="1"/>
    </w:pPr>
    <w:rPr>
      <w:rFonts w:ascii="Arial" w:hAnsi="Arial" w:cs="Arial"/>
      <w:color w:val="000000"/>
      <w:sz w:val="20"/>
      <w:szCs w:val="20"/>
    </w:rPr>
  </w:style>
  <w:style w:type="paragraph" w:customStyle="1" w:styleId="yap-layoutinner2">
    <w:name w:val="yap-layout__inner2"/>
    <w:basedOn w:val="a"/>
    <w:rsid w:val="00007CBC"/>
    <w:pPr>
      <w:spacing w:before="100" w:beforeAutospacing="1" w:after="100" w:afterAutospacing="1"/>
    </w:pPr>
    <w:rPr>
      <w:rFonts w:ascii="Arial" w:hAnsi="Arial" w:cs="Arial"/>
      <w:color w:val="000000"/>
      <w:sz w:val="20"/>
      <w:szCs w:val="20"/>
    </w:rPr>
  </w:style>
  <w:style w:type="paragraph" w:customStyle="1" w:styleId="yap-layoutwarning1">
    <w:name w:val="yap-layout__warning1"/>
    <w:basedOn w:val="a"/>
    <w:rsid w:val="00007CBC"/>
    <w:pPr>
      <w:spacing w:before="55" w:after="100" w:afterAutospacing="1"/>
      <w:ind w:right="96"/>
    </w:pPr>
    <w:rPr>
      <w:rFonts w:ascii="Arial" w:hAnsi="Arial" w:cs="Arial"/>
      <w:color w:val="000000"/>
      <w:sz w:val="20"/>
      <w:szCs w:val="20"/>
    </w:rPr>
  </w:style>
  <w:style w:type="paragraph" w:customStyle="1" w:styleId="yap-layoutbody1">
    <w:name w:val="yap-layout__body1"/>
    <w:basedOn w:val="a"/>
    <w:rsid w:val="00007CBC"/>
    <w:pPr>
      <w:spacing w:before="91" w:after="100" w:afterAutospacing="1"/>
    </w:pPr>
    <w:rPr>
      <w:rFonts w:ascii="Arial" w:hAnsi="Arial" w:cs="Arial"/>
      <w:color w:val="000000"/>
      <w:sz w:val="20"/>
      <w:szCs w:val="20"/>
    </w:rPr>
  </w:style>
  <w:style w:type="paragraph" w:customStyle="1" w:styleId="yap-layoutsitelinks1">
    <w:name w:val="yap-layout__sitelinks1"/>
    <w:basedOn w:val="a"/>
    <w:rsid w:val="00007CBC"/>
    <w:pPr>
      <w:spacing w:before="55" w:after="100" w:afterAutospacing="1"/>
    </w:pPr>
    <w:rPr>
      <w:rFonts w:ascii="Arial" w:hAnsi="Arial" w:cs="Arial"/>
      <w:color w:val="000000"/>
      <w:sz w:val="20"/>
      <w:szCs w:val="20"/>
    </w:rPr>
  </w:style>
  <w:style w:type="paragraph" w:customStyle="1" w:styleId="yap-layoutschedule1">
    <w:name w:val="yap-layout__schedule1"/>
    <w:basedOn w:val="a"/>
    <w:rsid w:val="00007CBC"/>
    <w:pPr>
      <w:spacing w:before="55" w:after="100" w:afterAutospacing="1"/>
    </w:pPr>
    <w:rPr>
      <w:rFonts w:ascii="Arial" w:hAnsi="Arial" w:cs="Arial"/>
      <w:color w:val="000000"/>
      <w:sz w:val="20"/>
      <w:szCs w:val="20"/>
    </w:rPr>
  </w:style>
  <w:style w:type="paragraph" w:customStyle="1" w:styleId="yap-layoutcontacts1">
    <w:name w:val="yap-layout__contacts1"/>
    <w:basedOn w:val="a"/>
    <w:rsid w:val="00007CBC"/>
    <w:pPr>
      <w:spacing w:before="55" w:after="100" w:afterAutospacing="1"/>
    </w:pPr>
    <w:rPr>
      <w:rFonts w:ascii="Arial" w:hAnsi="Arial" w:cs="Arial"/>
      <w:color w:val="000000"/>
      <w:sz w:val="20"/>
      <w:szCs w:val="20"/>
    </w:rPr>
  </w:style>
  <w:style w:type="paragraph" w:customStyle="1" w:styleId="yap-layoutaddress1">
    <w:name w:val="yap-layout__address1"/>
    <w:basedOn w:val="a"/>
    <w:rsid w:val="00007CBC"/>
    <w:pPr>
      <w:spacing w:before="55" w:after="100" w:afterAutospacing="1"/>
    </w:pPr>
    <w:rPr>
      <w:rFonts w:ascii="Arial" w:hAnsi="Arial" w:cs="Arial"/>
      <w:color w:val="000000"/>
      <w:sz w:val="20"/>
      <w:szCs w:val="20"/>
    </w:rPr>
  </w:style>
  <w:style w:type="paragraph" w:customStyle="1" w:styleId="yap-layoutwarning2">
    <w:name w:val="yap-layout__warning2"/>
    <w:basedOn w:val="a"/>
    <w:rsid w:val="00007CBC"/>
    <w:pPr>
      <w:spacing w:before="55" w:after="100" w:afterAutospacing="1"/>
    </w:pPr>
    <w:rPr>
      <w:rFonts w:ascii="Arial" w:hAnsi="Arial" w:cs="Arial"/>
      <w:color w:val="000000"/>
      <w:sz w:val="20"/>
      <w:szCs w:val="20"/>
    </w:rPr>
  </w:style>
  <w:style w:type="paragraph" w:customStyle="1" w:styleId="yap-layoutage1">
    <w:name w:val="yap-layout__age1"/>
    <w:basedOn w:val="a"/>
    <w:rsid w:val="00007CBC"/>
    <w:pPr>
      <w:spacing w:after="100" w:afterAutospacing="1"/>
      <w:ind w:left="38"/>
      <w:textAlignment w:val="top"/>
    </w:pPr>
    <w:rPr>
      <w:rFonts w:ascii="Arial" w:hAnsi="Arial" w:cs="Arial"/>
      <w:color w:val="000000"/>
      <w:sz w:val="20"/>
      <w:szCs w:val="20"/>
    </w:rPr>
  </w:style>
  <w:style w:type="paragraph" w:customStyle="1" w:styleId="yap-layoutadtune1">
    <w:name w:val="yap-layout__adtune1"/>
    <w:basedOn w:val="a"/>
    <w:rsid w:val="00007CBC"/>
    <w:pPr>
      <w:spacing w:before="100" w:beforeAutospacing="1" w:after="100" w:afterAutospacing="1"/>
    </w:pPr>
    <w:rPr>
      <w:rFonts w:ascii="Arial" w:hAnsi="Arial" w:cs="Arial"/>
      <w:color w:val="000000"/>
      <w:sz w:val="20"/>
      <w:szCs w:val="20"/>
    </w:rPr>
  </w:style>
  <w:style w:type="paragraph" w:customStyle="1" w:styleId="yap-layoutadtune2">
    <w:name w:val="yap-layout__adtune2"/>
    <w:basedOn w:val="a"/>
    <w:rsid w:val="00007CBC"/>
    <w:pPr>
      <w:spacing w:before="100" w:beforeAutospacing="1" w:after="100" w:afterAutospacing="1"/>
    </w:pPr>
    <w:rPr>
      <w:rFonts w:ascii="Arial" w:hAnsi="Arial" w:cs="Arial"/>
      <w:color w:val="000000"/>
      <w:sz w:val="20"/>
      <w:szCs w:val="20"/>
    </w:rPr>
  </w:style>
  <w:style w:type="paragraph" w:customStyle="1" w:styleId="yap-layoutadtune-message1">
    <w:name w:val="yap-layout__adtune-message1"/>
    <w:basedOn w:val="a"/>
    <w:rsid w:val="00007CBC"/>
    <w:pPr>
      <w:spacing w:before="100" w:beforeAutospacing="1" w:after="100" w:afterAutospacing="1"/>
    </w:pPr>
    <w:rPr>
      <w:rFonts w:ascii="Arial" w:hAnsi="Arial" w:cs="Arial"/>
      <w:vanish/>
      <w:color w:val="000000"/>
      <w:sz w:val="20"/>
      <w:szCs w:val="20"/>
    </w:rPr>
  </w:style>
  <w:style w:type="paragraph" w:customStyle="1" w:styleId="yap-layoutitemabused1">
    <w:name w:val="yap-layout__item_abused1"/>
    <w:basedOn w:val="a"/>
    <w:rsid w:val="00007CBC"/>
    <w:pPr>
      <w:shd w:val="clear" w:color="auto" w:fill="FFFFFF"/>
      <w:spacing w:before="100" w:beforeAutospacing="1" w:after="100" w:afterAutospacing="1"/>
    </w:pPr>
    <w:rPr>
      <w:rFonts w:ascii="Arial" w:hAnsi="Arial" w:cs="Arial"/>
      <w:color w:val="000000"/>
      <w:sz w:val="20"/>
      <w:szCs w:val="20"/>
    </w:rPr>
  </w:style>
  <w:style w:type="paragraph" w:customStyle="1" w:styleId="yap-layoutadtune-message2">
    <w:name w:val="yap-layout__adtune-message2"/>
    <w:basedOn w:val="a"/>
    <w:rsid w:val="00007CBC"/>
    <w:pPr>
      <w:spacing w:before="100" w:beforeAutospacing="1" w:after="100" w:afterAutospacing="1"/>
    </w:pPr>
    <w:rPr>
      <w:rFonts w:ascii="Arial" w:hAnsi="Arial" w:cs="Arial"/>
      <w:color w:val="000000"/>
      <w:sz w:val="20"/>
      <w:szCs w:val="20"/>
    </w:rPr>
  </w:style>
  <w:style w:type="paragraph" w:customStyle="1" w:styleId="yap-layoutitems2">
    <w:name w:val="yap-layout__items2"/>
    <w:basedOn w:val="a"/>
    <w:rsid w:val="00007CBC"/>
    <w:rPr>
      <w:rFonts w:ascii="Arial" w:hAnsi="Arial" w:cs="Arial"/>
      <w:color w:val="000000"/>
      <w:sz w:val="20"/>
      <w:szCs w:val="20"/>
    </w:rPr>
  </w:style>
  <w:style w:type="paragraph" w:customStyle="1" w:styleId="yap-layoutitem2">
    <w:name w:val="yap-layout__item2"/>
    <w:basedOn w:val="a"/>
    <w:rsid w:val="00007CBC"/>
    <w:pPr>
      <w:pBdr>
        <w:top w:val="single" w:sz="2" w:space="0" w:color="FEEBC8"/>
        <w:left w:val="single" w:sz="2" w:space="0" w:color="FEEBC8"/>
        <w:bottom w:val="single" w:sz="2" w:space="0" w:color="FEEBC8"/>
        <w:right w:val="single" w:sz="2" w:space="0" w:color="FEEBC8"/>
      </w:pBdr>
      <w:spacing w:before="100" w:beforeAutospacing="1" w:after="100" w:afterAutospacing="1"/>
      <w:textAlignment w:val="top"/>
    </w:pPr>
    <w:rPr>
      <w:rFonts w:ascii="Arial" w:hAnsi="Arial" w:cs="Arial"/>
      <w:color w:val="000000"/>
      <w:sz w:val="20"/>
      <w:szCs w:val="20"/>
    </w:rPr>
  </w:style>
  <w:style w:type="paragraph" w:customStyle="1" w:styleId="yap-layoutitem3">
    <w:name w:val="yap-layout__item3"/>
    <w:basedOn w:val="a"/>
    <w:rsid w:val="00007CBC"/>
    <w:pPr>
      <w:pBdr>
        <w:top w:val="single" w:sz="2" w:space="0" w:color="FEEBC8"/>
        <w:left w:val="single" w:sz="2" w:space="0" w:color="FEEBC8"/>
        <w:bottom w:val="single" w:sz="2" w:space="0" w:color="FEEBC8"/>
        <w:right w:val="single" w:sz="2" w:space="0" w:color="FEEBC8"/>
      </w:pBdr>
      <w:spacing w:before="100" w:beforeAutospacing="1" w:after="100" w:afterAutospacing="1"/>
      <w:textAlignment w:val="top"/>
    </w:pPr>
    <w:rPr>
      <w:rFonts w:ascii="Arial" w:hAnsi="Arial" w:cs="Arial"/>
      <w:color w:val="000000"/>
      <w:sz w:val="20"/>
      <w:szCs w:val="20"/>
    </w:rPr>
  </w:style>
  <w:style w:type="paragraph" w:customStyle="1" w:styleId="yap-layoutblockfixed1">
    <w:name w:val="yap-layout_block_fixed1"/>
    <w:basedOn w:val="a"/>
    <w:rsid w:val="00007CBC"/>
    <w:pPr>
      <w:spacing w:before="100" w:beforeAutospacing="1" w:after="100" w:afterAutospacing="1"/>
    </w:pPr>
    <w:rPr>
      <w:rFonts w:ascii="Arial" w:hAnsi="Arial" w:cs="Arial"/>
      <w:color w:val="000000"/>
      <w:sz w:val="20"/>
      <w:szCs w:val="20"/>
    </w:rPr>
  </w:style>
  <w:style w:type="paragraph" w:customStyle="1" w:styleId="yap-layoutblockfixed-medium1">
    <w:name w:val="yap-layout_block_fixed-medium1"/>
    <w:basedOn w:val="a"/>
    <w:rsid w:val="00007CBC"/>
    <w:pPr>
      <w:spacing w:before="100" w:beforeAutospacing="1" w:after="100" w:afterAutospacing="1"/>
    </w:pPr>
    <w:rPr>
      <w:rFonts w:ascii="Arial" w:hAnsi="Arial" w:cs="Arial"/>
      <w:color w:val="000000"/>
      <w:sz w:val="17"/>
      <w:szCs w:val="17"/>
    </w:rPr>
  </w:style>
  <w:style w:type="paragraph" w:customStyle="1" w:styleId="yap-layoutblockfixed-small1">
    <w:name w:val="yap-layout_block_fixed-small1"/>
    <w:basedOn w:val="a"/>
    <w:rsid w:val="00007CBC"/>
    <w:pPr>
      <w:spacing w:before="100" w:beforeAutospacing="1" w:after="100" w:afterAutospacing="1"/>
    </w:pPr>
    <w:rPr>
      <w:rFonts w:ascii="Arial" w:hAnsi="Arial" w:cs="Arial"/>
      <w:color w:val="000000"/>
      <w:sz w:val="15"/>
      <w:szCs w:val="15"/>
    </w:rPr>
  </w:style>
  <w:style w:type="paragraph" w:customStyle="1" w:styleId="yap-layoutinner3">
    <w:name w:val="yap-layout__inner3"/>
    <w:basedOn w:val="a"/>
    <w:rsid w:val="00007CBC"/>
    <w:pPr>
      <w:spacing w:before="100" w:beforeAutospacing="1" w:after="100" w:afterAutospacing="1"/>
    </w:pPr>
    <w:rPr>
      <w:rFonts w:ascii="Arial" w:hAnsi="Arial" w:cs="Arial"/>
      <w:color w:val="000000"/>
      <w:sz w:val="20"/>
      <w:szCs w:val="20"/>
    </w:rPr>
  </w:style>
  <w:style w:type="paragraph" w:customStyle="1" w:styleId="yap-layoutinner4">
    <w:name w:val="yap-layout__inner4"/>
    <w:basedOn w:val="a"/>
    <w:rsid w:val="00007CBC"/>
    <w:pPr>
      <w:spacing w:before="100" w:beforeAutospacing="1" w:after="100" w:afterAutospacing="1"/>
    </w:pPr>
    <w:rPr>
      <w:rFonts w:ascii="Arial" w:hAnsi="Arial" w:cs="Arial"/>
      <w:color w:val="000000"/>
      <w:sz w:val="20"/>
      <w:szCs w:val="20"/>
    </w:rPr>
  </w:style>
  <w:style w:type="paragraph" w:customStyle="1" w:styleId="yap-layoutinner5">
    <w:name w:val="yap-layout__inner5"/>
    <w:basedOn w:val="a"/>
    <w:rsid w:val="00007CBC"/>
    <w:pPr>
      <w:spacing w:before="100" w:beforeAutospacing="1" w:after="100" w:afterAutospacing="1"/>
    </w:pPr>
    <w:rPr>
      <w:rFonts w:ascii="Arial" w:hAnsi="Arial" w:cs="Arial"/>
      <w:color w:val="000000"/>
      <w:sz w:val="20"/>
      <w:szCs w:val="20"/>
    </w:rPr>
  </w:style>
  <w:style w:type="paragraph" w:customStyle="1" w:styleId="yap-layoutwarning3">
    <w:name w:val="yap-layout__warning3"/>
    <w:basedOn w:val="a"/>
    <w:rsid w:val="00007CBC"/>
    <w:pPr>
      <w:spacing w:before="55" w:after="100" w:afterAutospacing="1"/>
      <w:ind w:right="60"/>
    </w:pPr>
    <w:rPr>
      <w:rFonts w:ascii="Arial" w:hAnsi="Arial" w:cs="Arial"/>
      <w:color w:val="000000"/>
      <w:sz w:val="20"/>
      <w:szCs w:val="20"/>
    </w:rPr>
  </w:style>
  <w:style w:type="paragraph" w:customStyle="1" w:styleId="yap-layoutwarning4">
    <w:name w:val="yap-layout__warning4"/>
    <w:basedOn w:val="a"/>
    <w:rsid w:val="00007CBC"/>
    <w:pPr>
      <w:spacing w:after="100" w:afterAutospacing="1"/>
    </w:pPr>
    <w:rPr>
      <w:rFonts w:ascii="Arial" w:hAnsi="Arial" w:cs="Arial"/>
      <w:color w:val="000000"/>
      <w:sz w:val="20"/>
      <w:szCs w:val="20"/>
    </w:rPr>
  </w:style>
  <w:style w:type="paragraph" w:customStyle="1" w:styleId="yap-layoutpicture5">
    <w:name w:val="yap-layout__picture5"/>
    <w:basedOn w:val="a"/>
    <w:rsid w:val="00007CBC"/>
    <w:pPr>
      <w:spacing w:before="100" w:beforeAutospacing="1" w:after="100" w:afterAutospacing="1"/>
    </w:pPr>
    <w:rPr>
      <w:rFonts w:ascii="Arial" w:hAnsi="Arial" w:cs="Arial"/>
      <w:color w:val="000000"/>
      <w:sz w:val="20"/>
      <w:szCs w:val="20"/>
    </w:rPr>
  </w:style>
  <w:style w:type="paragraph" w:customStyle="1" w:styleId="yap-layoutpicture6">
    <w:name w:val="yap-layout__picture6"/>
    <w:basedOn w:val="a"/>
    <w:rsid w:val="00007CBC"/>
    <w:pPr>
      <w:spacing w:before="100" w:beforeAutospacing="1" w:after="100" w:afterAutospacing="1"/>
    </w:pPr>
    <w:rPr>
      <w:rFonts w:ascii="Arial" w:hAnsi="Arial" w:cs="Arial"/>
      <w:color w:val="000000"/>
      <w:sz w:val="20"/>
      <w:szCs w:val="20"/>
    </w:rPr>
  </w:style>
  <w:style w:type="paragraph" w:customStyle="1" w:styleId="yap-layoutcontent1">
    <w:name w:val="yap-layout__content1"/>
    <w:basedOn w:val="a"/>
    <w:rsid w:val="00007CBC"/>
    <w:pPr>
      <w:spacing w:before="100" w:beforeAutospacing="1" w:after="100" w:afterAutospacing="1"/>
    </w:pPr>
    <w:rPr>
      <w:rFonts w:ascii="Arial" w:hAnsi="Arial" w:cs="Arial"/>
      <w:color w:val="000000"/>
      <w:sz w:val="20"/>
      <w:szCs w:val="20"/>
    </w:rPr>
  </w:style>
  <w:style w:type="paragraph" w:customStyle="1" w:styleId="yap-layoutcontent2">
    <w:name w:val="yap-layout__content2"/>
    <w:basedOn w:val="a"/>
    <w:rsid w:val="00007CBC"/>
    <w:pPr>
      <w:spacing w:before="100" w:beforeAutospacing="1" w:after="100" w:afterAutospacing="1"/>
    </w:pPr>
    <w:rPr>
      <w:rFonts w:ascii="Arial" w:hAnsi="Arial" w:cs="Arial"/>
      <w:color w:val="000000"/>
      <w:sz w:val="20"/>
      <w:szCs w:val="20"/>
    </w:rPr>
  </w:style>
  <w:style w:type="paragraph" w:customStyle="1" w:styleId="yap-layoutsitelinks2">
    <w:name w:val="yap-layout__sitelinks2"/>
    <w:basedOn w:val="a"/>
    <w:rsid w:val="00007CBC"/>
    <w:pPr>
      <w:spacing w:before="55" w:after="100" w:afterAutospacing="1"/>
    </w:pPr>
    <w:rPr>
      <w:rFonts w:ascii="Arial" w:hAnsi="Arial" w:cs="Arial"/>
      <w:vanish/>
      <w:color w:val="000000"/>
      <w:sz w:val="20"/>
      <w:szCs w:val="20"/>
    </w:rPr>
  </w:style>
  <w:style w:type="paragraph" w:customStyle="1" w:styleId="yap-layoutschedule2">
    <w:name w:val="yap-layout__schedule2"/>
    <w:basedOn w:val="a"/>
    <w:rsid w:val="00007CBC"/>
    <w:pPr>
      <w:spacing w:before="55" w:after="100" w:afterAutospacing="1"/>
    </w:pPr>
    <w:rPr>
      <w:rFonts w:ascii="Arial" w:hAnsi="Arial" w:cs="Arial"/>
      <w:vanish/>
      <w:color w:val="000000"/>
      <w:sz w:val="20"/>
      <w:szCs w:val="20"/>
    </w:rPr>
  </w:style>
  <w:style w:type="paragraph" w:customStyle="1" w:styleId="yap-layoutcontacts2">
    <w:name w:val="yap-layout__contacts2"/>
    <w:basedOn w:val="a"/>
    <w:rsid w:val="00007CBC"/>
    <w:pPr>
      <w:spacing w:before="55" w:after="100" w:afterAutospacing="1"/>
    </w:pPr>
    <w:rPr>
      <w:rFonts w:ascii="Arial" w:hAnsi="Arial" w:cs="Arial"/>
      <w:vanish/>
      <w:color w:val="000000"/>
      <w:sz w:val="20"/>
      <w:szCs w:val="20"/>
    </w:rPr>
  </w:style>
  <w:style w:type="paragraph" w:customStyle="1" w:styleId="yap-layoutaddress2">
    <w:name w:val="yap-layout__address2"/>
    <w:basedOn w:val="a"/>
    <w:rsid w:val="00007CBC"/>
    <w:pPr>
      <w:spacing w:before="55" w:after="100" w:afterAutospacing="1"/>
    </w:pPr>
    <w:rPr>
      <w:rFonts w:ascii="Arial" w:hAnsi="Arial" w:cs="Arial"/>
      <w:vanish/>
      <w:color w:val="000000"/>
      <w:sz w:val="20"/>
      <w:szCs w:val="20"/>
    </w:rPr>
  </w:style>
  <w:style w:type="paragraph" w:customStyle="1" w:styleId="yap-contactsitem1">
    <w:name w:val="yap-contacts__item1"/>
    <w:basedOn w:val="a"/>
    <w:rsid w:val="00007CBC"/>
    <w:pPr>
      <w:spacing w:before="100" w:beforeAutospacing="1" w:after="100" w:afterAutospacing="1"/>
      <w:textAlignment w:val="baseline"/>
    </w:pPr>
    <w:rPr>
      <w:rFonts w:ascii="Arial" w:hAnsi="Arial" w:cs="Arial"/>
      <w:vanish/>
      <w:color w:val="000000"/>
    </w:rPr>
  </w:style>
  <w:style w:type="paragraph" w:customStyle="1" w:styleId="yap-contactsitemdomain1">
    <w:name w:val="yap-contacts__item_domain1"/>
    <w:basedOn w:val="a"/>
    <w:rsid w:val="00007CBC"/>
    <w:pPr>
      <w:spacing w:before="100" w:beforeAutospacing="1" w:after="100" w:afterAutospacing="1"/>
    </w:pPr>
    <w:rPr>
      <w:rFonts w:ascii="Arial" w:hAnsi="Arial" w:cs="Arial"/>
      <w:vanish/>
      <w:color w:val="000000"/>
      <w:sz w:val="20"/>
      <w:szCs w:val="20"/>
    </w:rPr>
  </w:style>
  <w:style w:type="paragraph" w:customStyle="1" w:styleId="yap-layoutlogo3">
    <w:name w:val="yap-layout__logo3"/>
    <w:basedOn w:val="a"/>
    <w:rsid w:val="00007CBC"/>
    <w:pPr>
      <w:spacing w:before="100" w:beforeAutospacing="1" w:after="100" w:afterAutospacing="1"/>
    </w:pPr>
    <w:rPr>
      <w:rFonts w:ascii="Arial" w:hAnsi="Arial" w:cs="Arial"/>
      <w:color w:val="000000"/>
      <w:sz w:val="20"/>
      <w:szCs w:val="20"/>
    </w:rPr>
  </w:style>
  <w:style w:type="paragraph" w:customStyle="1" w:styleId="yap-layoutitem4">
    <w:name w:val="yap-layout__item4"/>
    <w:basedOn w:val="a"/>
    <w:rsid w:val="00007CBC"/>
    <w:pPr>
      <w:pBdr>
        <w:top w:val="single" w:sz="2" w:space="0" w:color="FEEBC8"/>
        <w:left w:val="single" w:sz="2" w:space="0" w:color="FEEBC8"/>
        <w:bottom w:val="single" w:sz="2" w:space="0" w:color="FEEBC8"/>
        <w:right w:val="single" w:sz="2" w:space="0" w:color="FEEBC8"/>
      </w:pBdr>
      <w:spacing w:before="100" w:beforeAutospacing="1" w:after="100" w:afterAutospacing="1"/>
      <w:textAlignment w:val="center"/>
    </w:pPr>
    <w:rPr>
      <w:rFonts w:ascii="Arial" w:hAnsi="Arial" w:cs="Arial"/>
      <w:color w:val="000000"/>
      <w:sz w:val="20"/>
      <w:szCs w:val="20"/>
    </w:rPr>
  </w:style>
  <w:style w:type="paragraph" w:customStyle="1" w:styleId="yap-layoutlogo4">
    <w:name w:val="yap-layout__logo4"/>
    <w:basedOn w:val="a"/>
    <w:rsid w:val="00007CBC"/>
    <w:pPr>
      <w:spacing w:before="100" w:beforeAutospacing="1" w:after="100" w:afterAutospacing="1"/>
    </w:pPr>
    <w:rPr>
      <w:rFonts w:ascii="Arial" w:hAnsi="Arial" w:cs="Arial"/>
      <w:color w:val="000000"/>
      <w:sz w:val="20"/>
      <w:szCs w:val="20"/>
    </w:rPr>
  </w:style>
  <w:style w:type="paragraph" w:customStyle="1" w:styleId="yap-layoutwrapper2">
    <w:name w:val="yap-layout__wrapper2"/>
    <w:basedOn w:val="a"/>
    <w:rsid w:val="00007CBC"/>
    <w:pPr>
      <w:pBdr>
        <w:top w:val="single" w:sz="2" w:space="0" w:color="FEEBC8"/>
        <w:left w:val="single" w:sz="2" w:space="0" w:color="FEEBC8"/>
        <w:bottom w:val="single" w:sz="2" w:space="0" w:color="FEEBC8"/>
        <w:right w:val="single" w:sz="2" w:space="0" w:color="FEEBC8"/>
      </w:pBdr>
      <w:shd w:val="clear" w:color="auto" w:fill="FFFFFF"/>
      <w:spacing w:before="100" w:beforeAutospacing="1" w:after="100" w:afterAutospacing="1"/>
      <w:ind w:left="255"/>
    </w:pPr>
    <w:rPr>
      <w:rFonts w:ascii="Arial" w:hAnsi="Arial" w:cs="Arial"/>
      <w:color w:val="000000"/>
      <w:sz w:val="20"/>
      <w:szCs w:val="20"/>
    </w:rPr>
  </w:style>
  <w:style w:type="paragraph" w:customStyle="1" w:styleId="yap-layouttitle1">
    <w:name w:val="yap-layout__title1"/>
    <w:basedOn w:val="a"/>
    <w:rsid w:val="00007CBC"/>
    <w:pPr>
      <w:spacing w:before="100" w:beforeAutospacing="1" w:after="100" w:afterAutospacing="1"/>
      <w:ind w:right="75"/>
    </w:pPr>
    <w:rPr>
      <w:rFonts w:ascii="Arial" w:hAnsi="Arial" w:cs="Arial"/>
      <w:color w:val="000000"/>
      <w:sz w:val="20"/>
      <w:szCs w:val="20"/>
    </w:rPr>
  </w:style>
  <w:style w:type="paragraph" w:customStyle="1" w:styleId="yap-layoutbody2">
    <w:name w:val="yap-layout__body2"/>
    <w:basedOn w:val="a"/>
    <w:rsid w:val="00007CBC"/>
    <w:pPr>
      <w:spacing w:after="100" w:afterAutospacing="1"/>
    </w:pPr>
    <w:rPr>
      <w:rFonts w:ascii="Arial" w:hAnsi="Arial" w:cs="Arial"/>
      <w:color w:val="000000"/>
      <w:sz w:val="20"/>
      <w:szCs w:val="20"/>
    </w:rPr>
  </w:style>
  <w:style w:type="paragraph" w:customStyle="1" w:styleId="yap-layoutinner6">
    <w:name w:val="yap-layout__inner6"/>
    <w:basedOn w:val="a"/>
    <w:rsid w:val="00007CBC"/>
    <w:pPr>
      <w:spacing w:before="100" w:beforeAutospacing="1" w:after="100" w:afterAutospacing="1"/>
    </w:pPr>
    <w:rPr>
      <w:rFonts w:ascii="Arial" w:hAnsi="Arial" w:cs="Arial"/>
      <w:color w:val="000000"/>
      <w:sz w:val="20"/>
      <w:szCs w:val="20"/>
    </w:rPr>
  </w:style>
  <w:style w:type="paragraph" w:customStyle="1" w:styleId="yap-layoutinner7">
    <w:name w:val="yap-layout__inner7"/>
    <w:basedOn w:val="a"/>
    <w:rsid w:val="00007CBC"/>
    <w:pPr>
      <w:spacing w:before="100" w:beforeAutospacing="1" w:after="100" w:afterAutospacing="1"/>
    </w:pPr>
    <w:rPr>
      <w:rFonts w:ascii="Arial" w:hAnsi="Arial" w:cs="Arial"/>
      <w:color w:val="000000"/>
      <w:sz w:val="20"/>
      <w:szCs w:val="20"/>
    </w:rPr>
  </w:style>
  <w:style w:type="paragraph" w:customStyle="1" w:styleId="yap-layoutinner8">
    <w:name w:val="yap-layout__inner8"/>
    <w:basedOn w:val="a"/>
    <w:rsid w:val="00007CBC"/>
    <w:pPr>
      <w:spacing w:before="100" w:beforeAutospacing="1" w:after="100" w:afterAutospacing="1"/>
    </w:pPr>
    <w:rPr>
      <w:rFonts w:ascii="Arial" w:hAnsi="Arial" w:cs="Arial"/>
      <w:color w:val="000000"/>
      <w:sz w:val="20"/>
      <w:szCs w:val="20"/>
    </w:rPr>
  </w:style>
  <w:style w:type="paragraph" w:customStyle="1" w:styleId="yap-layoutcontent3">
    <w:name w:val="yap-layout__content3"/>
    <w:basedOn w:val="a"/>
    <w:rsid w:val="00007CBC"/>
    <w:pPr>
      <w:spacing w:before="100" w:beforeAutospacing="1" w:after="100" w:afterAutospacing="1"/>
    </w:pPr>
    <w:rPr>
      <w:rFonts w:ascii="Arial" w:hAnsi="Arial" w:cs="Arial"/>
      <w:color w:val="000000"/>
      <w:sz w:val="20"/>
      <w:szCs w:val="20"/>
    </w:rPr>
  </w:style>
  <w:style w:type="paragraph" w:customStyle="1" w:styleId="yap-layoutpicture7">
    <w:name w:val="yap-layout__picture7"/>
    <w:basedOn w:val="a"/>
    <w:rsid w:val="00007CBC"/>
    <w:pPr>
      <w:spacing w:before="100" w:beforeAutospacing="1" w:after="100" w:afterAutospacing="1"/>
    </w:pPr>
    <w:rPr>
      <w:rFonts w:ascii="Arial" w:hAnsi="Arial" w:cs="Arial"/>
      <w:color w:val="000000"/>
      <w:sz w:val="20"/>
      <w:szCs w:val="20"/>
    </w:rPr>
  </w:style>
  <w:style w:type="paragraph" w:customStyle="1" w:styleId="yap-layoutbody3">
    <w:name w:val="yap-layout__body3"/>
    <w:basedOn w:val="a"/>
    <w:rsid w:val="00007CBC"/>
    <w:pPr>
      <w:spacing w:after="100" w:afterAutospacing="1"/>
    </w:pPr>
    <w:rPr>
      <w:rFonts w:ascii="Arial" w:hAnsi="Arial" w:cs="Arial"/>
      <w:color w:val="000000"/>
      <w:sz w:val="20"/>
      <w:szCs w:val="20"/>
    </w:rPr>
  </w:style>
  <w:style w:type="paragraph" w:customStyle="1" w:styleId="yap-layoutsitelinks3">
    <w:name w:val="yap-layout__sitelinks3"/>
    <w:basedOn w:val="a"/>
    <w:rsid w:val="00007CBC"/>
    <w:pPr>
      <w:spacing w:after="100" w:afterAutospacing="1"/>
    </w:pPr>
    <w:rPr>
      <w:rFonts w:ascii="Arial" w:hAnsi="Arial" w:cs="Arial"/>
      <w:color w:val="000000"/>
      <w:sz w:val="20"/>
      <w:szCs w:val="20"/>
    </w:rPr>
  </w:style>
  <w:style w:type="paragraph" w:customStyle="1" w:styleId="yap-layoutschedule3">
    <w:name w:val="yap-layout__schedule3"/>
    <w:basedOn w:val="a"/>
    <w:rsid w:val="00007CBC"/>
    <w:pPr>
      <w:spacing w:after="100" w:afterAutospacing="1"/>
    </w:pPr>
    <w:rPr>
      <w:rFonts w:ascii="Arial" w:hAnsi="Arial" w:cs="Arial"/>
      <w:color w:val="000000"/>
      <w:sz w:val="20"/>
      <w:szCs w:val="20"/>
    </w:rPr>
  </w:style>
  <w:style w:type="paragraph" w:customStyle="1" w:styleId="yap-layoutcontacts3">
    <w:name w:val="yap-layout__contacts3"/>
    <w:basedOn w:val="a"/>
    <w:rsid w:val="00007CBC"/>
    <w:pPr>
      <w:spacing w:after="100" w:afterAutospacing="1"/>
    </w:pPr>
    <w:rPr>
      <w:rFonts w:ascii="Arial" w:hAnsi="Arial" w:cs="Arial"/>
      <w:color w:val="000000"/>
      <w:sz w:val="20"/>
      <w:szCs w:val="20"/>
    </w:rPr>
  </w:style>
  <w:style w:type="paragraph" w:customStyle="1" w:styleId="yap-layoutwarning5">
    <w:name w:val="yap-layout__warning5"/>
    <w:basedOn w:val="a"/>
    <w:rsid w:val="00007CBC"/>
    <w:pPr>
      <w:spacing w:after="100" w:afterAutospacing="1"/>
    </w:pPr>
    <w:rPr>
      <w:rFonts w:ascii="Arial" w:hAnsi="Arial" w:cs="Arial"/>
      <w:color w:val="000000"/>
      <w:sz w:val="20"/>
      <w:szCs w:val="20"/>
    </w:rPr>
  </w:style>
  <w:style w:type="paragraph" w:customStyle="1" w:styleId="yap-layoutblockmsn1">
    <w:name w:val="yap-layout_block_msn1"/>
    <w:basedOn w:val="a"/>
    <w:rsid w:val="00007CBC"/>
    <w:pPr>
      <w:spacing w:before="100" w:beforeAutospacing="1" w:after="100" w:afterAutospacing="1"/>
    </w:pPr>
    <w:rPr>
      <w:rFonts w:ascii="Arial" w:hAnsi="Arial" w:cs="Arial"/>
      <w:color w:val="000000"/>
      <w:sz w:val="17"/>
      <w:szCs w:val="17"/>
    </w:rPr>
  </w:style>
  <w:style w:type="paragraph" w:customStyle="1" w:styleId="yap-layoutsize11">
    <w:name w:val="yap-layout_size_11"/>
    <w:basedOn w:val="a"/>
    <w:rsid w:val="00007CBC"/>
    <w:pPr>
      <w:spacing w:before="100" w:beforeAutospacing="1" w:after="100" w:afterAutospacing="1"/>
    </w:pPr>
    <w:rPr>
      <w:rFonts w:ascii="Arial" w:hAnsi="Arial" w:cs="Arial"/>
      <w:color w:val="000000"/>
      <w:sz w:val="15"/>
      <w:szCs w:val="15"/>
    </w:rPr>
  </w:style>
  <w:style w:type="paragraph" w:customStyle="1" w:styleId="yap-layoutsize21">
    <w:name w:val="yap-layout_size_21"/>
    <w:basedOn w:val="a"/>
    <w:rsid w:val="00007CBC"/>
    <w:pPr>
      <w:spacing w:before="100" w:beforeAutospacing="1" w:after="100" w:afterAutospacing="1"/>
    </w:pPr>
    <w:rPr>
      <w:rFonts w:ascii="Arial" w:hAnsi="Arial" w:cs="Arial"/>
      <w:color w:val="000000"/>
      <w:sz w:val="14"/>
      <w:szCs w:val="14"/>
    </w:rPr>
  </w:style>
  <w:style w:type="paragraph" w:customStyle="1" w:styleId="yap-layoutage2">
    <w:name w:val="yap-layout__age2"/>
    <w:basedOn w:val="a"/>
    <w:rsid w:val="00007CBC"/>
    <w:pPr>
      <w:spacing w:after="100" w:afterAutospacing="1"/>
      <w:ind w:left="38"/>
      <w:textAlignment w:val="top"/>
    </w:pPr>
    <w:rPr>
      <w:rFonts w:ascii="Arial" w:hAnsi="Arial" w:cs="Arial"/>
      <w:color w:val="000000"/>
      <w:sz w:val="18"/>
      <w:szCs w:val="18"/>
    </w:rPr>
  </w:style>
  <w:style w:type="paragraph" w:customStyle="1" w:styleId="yap-layoutwarning6">
    <w:name w:val="yap-layout__warning6"/>
    <w:basedOn w:val="a"/>
    <w:rsid w:val="00007CBC"/>
    <w:pPr>
      <w:spacing w:before="55" w:after="100" w:afterAutospacing="1"/>
    </w:pPr>
    <w:rPr>
      <w:rFonts w:ascii="Arial" w:hAnsi="Arial" w:cs="Arial"/>
      <w:color w:val="000000"/>
      <w:sz w:val="18"/>
      <w:szCs w:val="18"/>
    </w:rPr>
  </w:style>
  <w:style w:type="paragraph" w:customStyle="1" w:styleId="yap-layoutlogo5">
    <w:name w:val="yap-layout__logo5"/>
    <w:basedOn w:val="a"/>
    <w:rsid w:val="00007CBC"/>
    <w:pPr>
      <w:spacing w:before="100" w:beforeAutospacing="1" w:after="100" w:afterAutospacing="1"/>
      <w:ind w:right="120"/>
    </w:pPr>
    <w:rPr>
      <w:rFonts w:ascii="Arial" w:hAnsi="Arial" w:cs="Arial"/>
      <w:color w:val="000000"/>
      <w:sz w:val="20"/>
      <w:szCs w:val="20"/>
    </w:rPr>
  </w:style>
  <w:style w:type="paragraph" w:customStyle="1" w:styleId="yap-layoutitem5">
    <w:name w:val="yap-layout__item5"/>
    <w:basedOn w:val="a"/>
    <w:rsid w:val="00007CBC"/>
    <w:pPr>
      <w:pBdr>
        <w:top w:val="single" w:sz="2" w:space="0" w:color="FEEBC8"/>
        <w:left w:val="single" w:sz="2" w:space="0" w:color="FEEBC8"/>
        <w:bottom w:val="single" w:sz="2" w:space="0" w:color="FEEBC8"/>
        <w:right w:val="single" w:sz="2" w:space="0" w:color="FEEBC8"/>
      </w:pBdr>
      <w:spacing w:before="100" w:beforeAutospacing="1" w:after="100" w:afterAutospacing="1"/>
      <w:textAlignment w:val="top"/>
    </w:pPr>
    <w:rPr>
      <w:rFonts w:ascii="Arial" w:hAnsi="Arial" w:cs="Arial"/>
      <w:color w:val="000000"/>
      <w:sz w:val="20"/>
      <w:szCs w:val="20"/>
    </w:rPr>
  </w:style>
  <w:style w:type="paragraph" w:customStyle="1" w:styleId="yap-layoutinner9">
    <w:name w:val="yap-layout__inner9"/>
    <w:basedOn w:val="a"/>
    <w:rsid w:val="00007CBC"/>
    <w:pPr>
      <w:spacing w:before="100" w:beforeAutospacing="1" w:after="100" w:afterAutospacing="1"/>
    </w:pPr>
    <w:rPr>
      <w:rFonts w:ascii="Arial" w:hAnsi="Arial" w:cs="Arial"/>
      <w:color w:val="000000"/>
      <w:sz w:val="20"/>
      <w:szCs w:val="20"/>
    </w:rPr>
  </w:style>
  <w:style w:type="paragraph" w:customStyle="1" w:styleId="yap-layouttitle2">
    <w:name w:val="yap-layout__title2"/>
    <w:basedOn w:val="a"/>
    <w:rsid w:val="00007CBC"/>
    <w:pPr>
      <w:spacing w:before="100" w:beforeAutospacing="1" w:after="100" w:afterAutospacing="1"/>
    </w:pPr>
    <w:rPr>
      <w:rFonts w:ascii="Arial" w:hAnsi="Arial" w:cs="Arial"/>
      <w:color w:val="000000"/>
      <w:sz w:val="20"/>
      <w:szCs w:val="20"/>
    </w:rPr>
  </w:style>
  <w:style w:type="paragraph" w:customStyle="1" w:styleId="yap-layouttitle3">
    <w:name w:val="yap-layout__title3"/>
    <w:basedOn w:val="a"/>
    <w:rsid w:val="00007CBC"/>
    <w:pPr>
      <w:spacing w:before="100" w:beforeAutospacing="1" w:after="100" w:afterAutospacing="1"/>
    </w:pPr>
    <w:rPr>
      <w:rFonts w:ascii="Arial" w:hAnsi="Arial" w:cs="Arial"/>
      <w:color w:val="000000"/>
      <w:sz w:val="20"/>
      <w:szCs w:val="20"/>
    </w:rPr>
  </w:style>
  <w:style w:type="paragraph" w:customStyle="1" w:styleId="yap-layouttitle-domain1">
    <w:name w:val="yap-layout__title-domain1"/>
    <w:basedOn w:val="a"/>
    <w:rsid w:val="00007CBC"/>
    <w:pPr>
      <w:spacing w:before="100" w:beforeAutospacing="1" w:after="100" w:afterAutospacing="1"/>
    </w:pPr>
    <w:rPr>
      <w:rFonts w:ascii="Arial" w:hAnsi="Arial" w:cs="Arial"/>
      <w:color w:val="000000"/>
      <w:sz w:val="20"/>
      <w:szCs w:val="20"/>
    </w:rPr>
  </w:style>
  <w:style w:type="paragraph" w:customStyle="1" w:styleId="yap-layouttitle-domain2">
    <w:name w:val="yap-layout__title-domain2"/>
    <w:basedOn w:val="a"/>
    <w:rsid w:val="00007CBC"/>
    <w:pPr>
      <w:spacing w:before="100" w:beforeAutospacing="1" w:after="100" w:afterAutospacing="1"/>
    </w:pPr>
    <w:rPr>
      <w:rFonts w:ascii="Arial" w:hAnsi="Arial" w:cs="Arial"/>
      <w:vanish/>
      <w:color w:val="000000"/>
      <w:sz w:val="20"/>
      <w:szCs w:val="20"/>
    </w:rPr>
  </w:style>
  <w:style w:type="paragraph" w:customStyle="1" w:styleId="yap-layoutage3">
    <w:name w:val="yap-layout__age3"/>
    <w:basedOn w:val="a"/>
    <w:rsid w:val="00007CBC"/>
    <w:pPr>
      <w:ind w:left="38"/>
      <w:textAlignment w:val="top"/>
    </w:pPr>
    <w:rPr>
      <w:rFonts w:ascii="Arial" w:hAnsi="Arial" w:cs="Arial"/>
      <w:color w:val="000000"/>
      <w:sz w:val="20"/>
      <w:szCs w:val="20"/>
    </w:rPr>
  </w:style>
  <w:style w:type="paragraph" w:customStyle="1" w:styleId="yap-layoutbody4">
    <w:name w:val="yap-layout__body4"/>
    <w:basedOn w:val="a"/>
    <w:rsid w:val="00007CBC"/>
    <w:pPr>
      <w:spacing w:after="100" w:afterAutospacing="1"/>
    </w:pPr>
    <w:rPr>
      <w:rFonts w:ascii="Arial" w:hAnsi="Arial" w:cs="Arial"/>
      <w:color w:val="000000"/>
      <w:sz w:val="20"/>
      <w:szCs w:val="20"/>
    </w:rPr>
  </w:style>
  <w:style w:type="paragraph" w:customStyle="1" w:styleId="yap-layoutadtune3">
    <w:name w:val="yap-layout__adtune3"/>
    <w:basedOn w:val="a"/>
    <w:rsid w:val="00007CBC"/>
    <w:pPr>
      <w:spacing w:before="100" w:beforeAutospacing="1" w:after="100" w:afterAutospacing="1"/>
    </w:pPr>
    <w:rPr>
      <w:rFonts w:ascii="Arial" w:hAnsi="Arial" w:cs="Arial"/>
      <w:vanish/>
      <w:color w:val="000000"/>
      <w:sz w:val="20"/>
      <w:szCs w:val="20"/>
    </w:rPr>
  </w:style>
  <w:style w:type="paragraph" w:customStyle="1" w:styleId="yap-layoutadtune-message3">
    <w:name w:val="yap-layout__adtune-message3"/>
    <w:basedOn w:val="a"/>
    <w:rsid w:val="00007CBC"/>
    <w:pPr>
      <w:spacing w:before="100" w:beforeAutospacing="1" w:after="100" w:afterAutospacing="1"/>
    </w:pPr>
    <w:rPr>
      <w:rFonts w:ascii="Arial" w:hAnsi="Arial" w:cs="Arial"/>
      <w:vanish/>
      <w:color w:val="000000"/>
      <w:sz w:val="20"/>
      <w:szCs w:val="20"/>
    </w:rPr>
  </w:style>
  <w:style w:type="paragraph" w:customStyle="1" w:styleId="yap-layoutblockrow1">
    <w:name w:val="yap-layout_block_row1"/>
    <w:basedOn w:val="a"/>
    <w:rsid w:val="00007CBC"/>
    <w:pPr>
      <w:spacing w:before="100" w:beforeAutospacing="1" w:after="100" w:afterAutospacing="1"/>
    </w:pPr>
    <w:rPr>
      <w:rFonts w:ascii="Arial" w:hAnsi="Arial" w:cs="Arial"/>
      <w:color w:val="000000"/>
      <w:sz w:val="20"/>
      <w:szCs w:val="20"/>
    </w:rPr>
  </w:style>
  <w:style w:type="paragraph" w:customStyle="1" w:styleId="yap-layoutlogo6">
    <w:name w:val="yap-layout__logo6"/>
    <w:basedOn w:val="a"/>
    <w:rsid w:val="00007CBC"/>
    <w:pPr>
      <w:spacing w:before="100" w:beforeAutospacing="1" w:after="100" w:afterAutospacing="1"/>
      <w:textAlignment w:val="bottom"/>
    </w:pPr>
    <w:rPr>
      <w:rFonts w:ascii="Arial" w:hAnsi="Arial" w:cs="Arial"/>
      <w:color w:val="000000"/>
      <w:sz w:val="20"/>
      <w:szCs w:val="20"/>
    </w:rPr>
  </w:style>
  <w:style w:type="paragraph" w:customStyle="1" w:styleId="yap-layoutcontent4">
    <w:name w:val="yap-layout__content4"/>
    <w:basedOn w:val="a"/>
    <w:rsid w:val="00007CBC"/>
    <w:pPr>
      <w:spacing w:before="100" w:beforeAutospacing="1" w:after="100" w:afterAutospacing="1"/>
      <w:ind w:left="144"/>
    </w:pPr>
    <w:rPr>
      <w:rFonts w:ascii="Arial" w:hAnsi="Arial" w:cs="Arial"/>
      <w:color w:val="000000"/>
      <w:sz w:val="20"/>
      <w:szCs w:val="20"/>
    </w:rPr>
  </w:style>
  <w:style w:type="paragraph" w:customStyle="1" w:styleId="yap-layoutage4">
    <w:name w:val="yap-layout__age4"/>
    <w:basedOn w:val="a"/>
    <w:rsid w:val="00007CBC"/>
    <w:pPr>
      <w:spacing w:after="100" w:afterAutospacing="1"/>
      <w:ind w:left="144"/>
      <w:textAlignment w:val="top"/>
    </w:pPr>
    <w:rPr>
      <w:rFonts w:ascii="Arial" w:hAnsi="Arial" w:cs="Arial"/>
      <w:color w:val="000000"/>
      <w:sz w:val="20"/>
      <w:szCs w:val="20"/>
    </w:rPr>
  </w:style>
  <w:style w:type="paragraph" w:customStyle="1" w:styleId="yap-layouttitle4">
    <w:name w:val="yap-layout__title4"/>
    <w:basedOn w:val="a"/>
    <w:rsid w:val="00007CBC"/>
    <w:pPr>
      <w:spacing w:before="100" w:beforeAutospacing="1" w:after="100" w:afterAutospacing="1"/>
    </w:pPr>
    <w:rPr>
      <w:rFonts w:ascii="Arial" w:hAnsi="Arial" w:cs="Arial"/>
      <w:color w:val="000000"/>
      <w:sz w:val="20"/>
      <w:szCs w:val="20"/>
    </w:rPr>
  </w:style>
  <w:style w:type="paragraph" w:customStyle="1" w:styleId="yap-layoutbody5">
    <w:name w:val="yap-layout__body5"/>
    <w:basedOn w:val="a"/>
    <w:rsid w:val="00007CBC"/>
    <w:pPr>
      <w:spacing w:before="91" w:after="100" w:afterAutospacing="1"/>
      <w:ind w:left="96"/>
    </w:pPr>
    <w:rPr>
      <w:rFonts w:ascii="Arial" w:hAnsi="Arial" w:cs="Arial"/>
      <w:color w:val="000000"/>
      <w:sz w:val="20"/>
      <w:szCs w:val="20"/>
    </w:rPr>
  </w:style>
  <w:style w:type="paragraph" w:customStyle="1" w:styleId="yap-layouttitle5">
    <w:name w:val="yap-layout__title5"/>
    <w:basedOn w:val="a"/>
    <w:rsid w:val="00007CBC"/>
    <w:pPr>
      <w:spacing w:before="100" w:beforeAutospacing="1" w:after="100" w:afterAutospacing="1"/>
    </w:pPr>
    <w:rPr>
      <w:rFonts w:ascii="Arial" w:hAnsi="Arial" w:cs="Arial"/>
      <w:color w:val="000000"/>
      <w:sz w:val="20"/>
      <w:szCs w:val="20"/>
    </w:rPr>
  </w:style>
  <w:style w:type="paragraph" w:customStyle="1" w:styleId="yap-layouttitle-domain3">
    <w:name w:val="yap-layout__title-domain3"/>
    <w:basedOn w:val="a"/>
    <w:rsid w:val="00007CBC"/>
    <w:pPr>
      <w:spacing w:before="100" w:beforeAutospacing="1" w:after="100" w:afterAutospacing="1"/>
    </w:pPr>
    <w:rPr>
      <w:rFonts w:ascii="Arial" w:hAnsi="Arial" w:cs="Arial"/>
      <w:vanish/>
      <w:color w:val="000000"/>
      <w:sz w:val="20"/>
      <w:szCs w:val="20"/>
    </w:rPr>
  </w:style>
  <w:style w:type="paragraph" w:customStyle="1" w:styleId="yap-layoutbody-domain1">
    <w:name w:val="yap-layout__body-domain1"/>
    <w:basedOn w:val="a"/>
    <w:rsid w:val="00007CBC"/>
    <w:pPr>
      <w:spacing w:before="100" w:beforeAutospacing="1" w:after="100" w:afterAutospacing="1"/>
      <w:ind w:left="96"/>
    </w:pPr>
    <w:rPr>
      <w:rFonts w:ascii="Arial" w:hAnsi="Arial" w:cs="Arial"/>
      <w:color w:val="000000"/>
      <w:sz w:val="20"/>
      <w:szCs w:val="20"/>
    </w:rPr>
  </w:style>
  <w:style w:type="paragraph" w:customStyle="1" w:styleId="yap-layoutadtune4">
    <w:name w:val="yap-layout__adtune4"/>
    <w:basedOn w:val="a"/>
    <w:rsid w:val="00007CBC"/>
    <w:pPr>
      <w:spacing w:after="100" w:afterAutospacing="1"/>
    </w:pPr>
    <w:rPr>
      <w:rFonts w:ascii="Arial" w:hAnsi="Arial" w:cs="Arial"/>
      <w:color w:val="000000"/>
      <w:sz w:val="20"/>
      <w:szCs w:val="20"/>
    </w:rPr>
  </w:style>
  <w:style w:type="paragraph" w:customStyle="1" w:styleId="yap-layoutblockposter1">
    <w:name w:val="yap-layout_block_poster1"/>
    <w:basedOn w:val="a"/>
    <w:rsid w:val="00007CBC"/>
    <w:pPr>
      <w:spacing w:before="100" w:beforeAutospacing="1" w:after="100" w:afterAutospacing="1"/>
    </w:pPr>
    <w:rPr>
      <w:rFonts w:ascii="Arial" w:hAnsi="Arial" w:cs="Arial"/>
      <w:color w:val="000000"/>
      <w:sz w:val="20"/>
      <w:szCs w:val="20"/>
    </w:rPr>
  </w:style>
  <w:style w:type="paragraph" w:customStyle="1" w:styleId="yap-layoutitempicturefalse1">
    <w:name w:val="yap-layout__item_picture_false1"/>
    <w:basedOn w:val="a"/>
    <w:rsid w:val="00007CBC"/>
    <w:pPr>
      <w:shd w:val="clear" w:color="auto" w:fill="FFFFFF"/>
      <w:spacing w:before="100" w:beforeAutospacing="1" w:after="100" w:afterAutospacing="1"/>
    </w:pPr>
    <w:rPr>
      <w:rFonts w:ascii="Arial" w:hAnsi="Arial" w:cs="Arial"/>
      <w:color w:val="000000"/>
      <w:sz w:val="20"/>
      <w:szCs w:val="20"/>
    </w:rPr>
  </w:style>
  <w:style w:type="paragraph" w:customStyle="1" w:styleId="yap-layoutinner10">
    <w:name w:val="yap-layout__inner10"/>
    <w:basedOn w:val="a"/>
    <w:rsid w:val="00007CBC"/>
    <w:pPr>
      <w:spacing w:before="105" w:after="105"/>
      <w:ind w:left="105" w:right="105"/>
    </w:pPr>
    <w:rPr>
      <w:rFonts w:ascii="Arial" w:hAnsi="Arial" w:cs="Arial"/>
      <w:color w:val="000000"/>
      <w:sz w:val="20"/>
      <w:szCs w:val="20"/>
    </w:rPr>
  </w:style>
  <w:style w:type="paragraph" w:customStyle="1" w:styleId="yap-layouttitle6">
    <w:name w:val="yap-layout__title6"/>
    <w:basedOn w:val="a"/>
    <w:rsid w:val="00007CBC"/>
    <w:pPr>
      <w:shd w:val="clear" w:color="auto" w:fill="FFFFFF"/>
    </w:pPr>
    <w:rPr>
      <w:rFonts w:ascii="Arial" w:hAnsi="Arial" w:cs="Arial"/>
      <w:color w:val="000000"/>
      <w:sz w:val="20"/>
      <w:szCs w:val="20"/>
    </w:rPr>
  </w:style>
  <w:style w:type="paragraph" w:customStyle="1" w:styleId="yap-layoutslider1">
    <w:name w:val="yap-layout__slider1"/>
    <w:basedOn w:val="a"/>
    <w:rsid w:val="00007CBC"/>
    <w:pPr>
      <w:shd w:val="clear" w:color="auto" w:fill="FFFFFF"/>
    </w:pPr>
    <w:rPr>
      <w:rFonts w:ascii="Arial" w:hAnsi="Arial" w:cs="Arial"/>
      <w:color w:val="000000"/>
      <w:sz w:val="20"/>
      <w:szCs w:val="20"/>
    </w:rPr>
  </w:style>
  <w:style w:type="paragraph" w:customStyle="1" w:styleId="yap-layoutwarning7">
    <w:name w:val="yap-layout__warning7"/>
    <w:basedOn w:val="a"/>
    <w:rsid w:val="00007CBC"/>
    <w:pPr>
      <w:shd w:val="clear" w:color="auto" w:fill="FFFFFF"/>
      <w:spacing w:before="55"/>
    </w:pPr>
    <w:rPr>
      <w:rFonts w:ascii="Arial" w:hAnsi="Arial" w:cs="Arial"/>
      <w:color w:val="000000"/>
      <w:sz w:val="20"/>
      <w:szCs w:val="20"/>
    </w:rPr>
  </w:style>
  <w:style w:type="paragraph" w:customStyle="1" w:styleId="yap-layoutage5">
    <w:name w:val="yap-layout__age5"/>
    <w:basedOn w:val="a"/>
    <w:rsid w:val="00007CBC"/>
    <w:pPr>
      <w:spacing w:after="100" w:afterAutospacing="1"/>
      <w:ind w:left="120"/>
      <w:textAlignment w:val="top"/>
    </w:pPr>
    <w:rPr>
      <w:rFonts w:ascii="Arial" w:hAnsi="Arial" w:cs="Arial"/>
      <w:color w:val="000000"/>
      <w:sz w:val="20"/>
      <w:szCs w:val="20"/>
    </w:rPr>
  </w:style>
  <w:style w:type="paragraph" w:customStyle="1" w:styleId="yap-layoutbody6">
    <w:name w:val="yap-layout__body6"/>
    <w:basedOn w:val="a"/>
    <w:rsid w:val="00007CBC"/>
    <w:pPr>
      <w:spacing w:before="91"/>
    </w:pPr>
    <w:rPr>
      <w:rFonts w:ascii="Arial" w:hAnsi="Arial" w:cs="Arial"/>
      <w:color w:val="000000"/>
      <w:sz w:val="20"/>
      <w:szCs w:val="20"/>
    </w:rPr>
  </w:style>
  <w:style w:type="paragraph" w:customStyle="1" w:styleId="yap-layoutadtune5">
    <w:name w:val="yap-layout__adtune5"/>
    <w:basedOn w:val="a"/>
    <w:rsid w:val="00007CBC"/>
    <w:pPr>
      <w:spacing w:before="100" w:beforeAutospacing="1" w:after="100" w:afterAutospacing="1"/>
    </w:pPr>
    <w:rPr>
      <w:rFonts w:ascii="Arial" w:hAnsi="Arial" w:cs="Arial"/>
      <w:color w:val="000000"/>
      <w:sz w:val="20"/>
      <w:szCs w:val="20"/>
    </w:rPr>
  </w:style>
  <w:style w:type="paragraph" w:customStyle="1" w:styleId="yap-layoutsitelinks4">
    <w:name w:val="yap-layout__sitelinks4"/>
    <w:basedOn w:val="a"/>
    <w:rsid w:val="00007CBC"/>
    <w:pPr>
      <w:spacing w:before="132" w:after="100" w:afterAutospacing="1"/>
    </w:pPr>
    <w:rPr>
      <w:rFonts w:ascii="Arial" w:hAnsi="Arial" w:cs="Arial"/>
      <w:color w:val="000000"/>
      <w:sz w:val="20"/>
      <w:szCs w:val="20"/>
    </w:rPr>
  </w:style>
  <w:style w:type="paragraph" w:customStyle="1" w:styleId="yap-layoutschedule4">
    <w:name w:val="yap-layout__schedule4"/>
    <w:basedOn w:val="a"/>
    <w:rsid w:val="00007CBC"/>
    <w:pPr>
      <w:spacing w:before="151" w:after="100" w:afterAutospacing="1"/>
    </w:pPr>
    <w:rPr>
      <w:rFonts w:ascii="Arial" w:hAnsi="Arial" w:cs="Arial"/>
      <w:color w:val="000000"/>
      <w:sz w:val="20"/>
      <w:szCs w:val="20"/>
    </w:rPr>
  </w:style>
  <w:style w:type="paragraph" w:customStyle="1" w:styleId="yap-layoutcontacts4">
    <w:name w:val="yap-layout__contacts4"/>
    <w:basedOn w:val="a"/>
    <w:rsid w:val="00007CBC"/>
    <w:pPr>
      <w:spacing w:before="151" w:after="100" w:afterAutospacing="1"/>
    </w:pPr>
    <w:rPr>
      <w:rFonts w:ascii="Arial" w:hAnsi="Arial" w:cs="Arial"/>
      <w:color w:val="000000"/>
      <w:sz w:val="20"/>
      <w:szCs w:val="20"/>
    </w:rPr>
  </w:style>
  <w:style w:type="paragraph" w:customStyle="1" w:styleId="yap-contactsdomain1">
    <w:name w:val="yap-contacts__domain1"/>
    <w:basedOn w:val="a"/>
    <w:rsid w:val="00007CBC"/>
    <w:pPr>
      <w:spacing w:before="100" w:beforeAutospacing="1" w:after="100" w:afterAutospacing="1"/>
    </w:pPr>
    <w:rPr>
      <w:rFonts w:ascii="Arial" w:hAnsi="Arial" w:cs="Arial"/>
      <w:vanish/>
      <w:color w:val="000000"/>
      <w:sz w:val="20"/>
      <w:szCs w:val="20"/>
    </w:rPr>
  </w:style>
  <w:style w:type="paragraph" w:customStyle="1" w:styleId="yap-layouttitle-domain4">
    <w:name w:val="yap-layout__title-domain4"/>
    <w:basedOn w:val="a"/>
    <w:rsid w:val="00007CBC"/>
    <w:pPr>
      <w:spacing w:before="55" w:after="100" w:afterAutospacing="1"/>
    </w:pPr>
    <w:rPr>
      <w:rFonts w:ascii="Arial" w:hAnsi="Arial" w:cs="Arial"/>
      <w:color w:val="000000"/>
      <w:sz w:val="23"/>
      <w:szCs w:val="23"/>
    </w:rPr>
  </w:style>
  <w:style w:type="paragraph" w:customStyle="1" w:styleId="yap-layoutpicture8">
    <w:name w:val="yap-layout__picture8"/>
    <w:basedOn w:val="a"/>
    <w:rsid w:val="00007CBC"/>
    <w:pPr>
      <w:pBdr>
        <w:top w:val="single" w:sz="6" w:space="0" w:color="DDDDDD"/>
        <w:left w:val="single" w:sz="6" w:space="0" w:color="DDDDDD"/>
        <w:bottom w:val="single" w:sz="6" w:space="0" w:color="DDDDDD"/>
        <w:right w:val="single" w:sz="6" w:space="0" w:color="DDDDDD"/>
      </w:pBdr>
      <w:spacing w:before="100" w:beforeAutospacing="1"/>
    </w:pPr>
    <w:rPr>
      <w:rFonts w:ascii="Arial" w:hAnsi="Arial" w:cs="Arial"/>
      <w:color w:val="000000"/>
      <w:sz w:val="20"/>
      <w:szCs w:val="20"/>
    </w:rPr>
  </w:style>
  <w:style w:type="paragraph" w:customStyle="1" w:styleId="yap-layoutbg1">
    <w:name w:val="yap-layout__bg1"/>
    <w:basedOn w:val="a"/>
    <w:rsid w:val="00007CBC"/>
    <w:pPr>
      <w:spacing w:before="100" w:beforeAutospacing="1" w:after="100" w:afterAutospacing="1"/>
    </w:pPr>
    <w:rPr>
      <w:rFonts w:ascii="Arial" w:hAnsi="Arial" w:cs="Arial"/>
      <w:color w:val="000000"/>
      <w:sz w:val="20"/>
      <w:szCs w:val="20"/>
    </w:rPr>
  </w:style>
  <w:style w:type="paragraph" w:customStyle="1" w:styleId="yap-layoutbgfirefox1">
    <w:name w:val="yap-layout__bg_firefox1"/>
    <w:basedOn w:val="a"/>
    <w:rsid w:val="00007CBC"/>
    <w:pPr>
      <w:spacing w:before="100" w:beforeAutospacing="1" w:after="100" w:afterAutospacing="1"/>
    </w:pPr>
    <w:rPr>
      <w:rFonts w:ascii="Arial" w:hAnsi="Arial" w:cs="Arial"/>
      <w:color w:val="000000"/>
      <w:sz w:val="20"/>
      <w:szCs w:val="20"/>
    </w:rPr>
  </w:style>
  <w:style w:type="paragraph" w:customStyle="1" w:styleId="yap-layoutbgold-ie1">
    <w:name w:val="yap-layout__bg_old-ie1"/>
    <w:basedOn w:val="a"/>
    <w:rsid w:val="00007CBC"/>
    <w:pPr>
      <w:spacing w:before="100" w:beforeAutospacing="1" w:after="100" w:afterAutospacing="1"/>
      <w:jc w:val="center"/>
    </w:pPr>
    <w:rPr>
      <w:rFonts w:ascii="Arial" w:hAnsi="Arial" w:cs="Arial"/>
      <w:color w:val="000000"/>
      <w:sz w:val="20"/>
      <w:szCs w:val="20"/>
    </w:rPr>
  </w:style>
  <w:style w:type="paragraph" w:customStyle="1" w:styleId="yap-layoutitemabused2">
    <w:name w:val="yap-layout__item_abused2"/>
    <w:basedOn w:val="a"/>
    <w:rsid w:val="00007CBC"/>
    <w:pPr>
      <w:shd w:val="clear" w:color="auto" w:fill="FFFFFF"/>
      <w:spacing w:before="100" w:beforeAutospacing="1" w:after="100" w:afterAutospacing="1"/>
    </w:pPr>
    <w:rPr>
      <w:rFonts w:ascii="Arial" w:hAnsi="Arial" w:cs="Arial"/>
      <w:color w:val="000000"/>
      <w:sz w:val="20"/>
      <w:szCs w:val="20"/>
    </w:rPr>
  </w:style>
  <w:style w:type="paragraph" w:customStyle="1" w:styleId="yap-layoutbg2">
    <w:name w:val="yap-layout__bg2"/>
    <w:basedOn w:val="a"/>
    <w:rsid w:val="00007CBC"/>
    <w:pPr>
      <w:spacing w:before="100" w:beforeAutospacing="1" w:after="100" w:afterAutospacing="1"/>
    </w:pPr>
    <w:rPr>
      <w:rFonts w:ascii="Arial" w:hAnsi="Arial" w:cs="Arial"/>
      <w:vanish/>
      <w:color w:val="000000"/>
      <w:sz w:val="20"/>
      <w:szCs w:val="20"/>
    </w:rPr>
  </w:style>
  <w:style w:type="paragraph" w:customStyle="1" w:styleId="yap-vk-main1">
    <w:name w:val="yap-vk-main1"/>
    <w:basedOn w:val="a"/>
    <w:rsid w:val="00007CBC"/>
    <w:rPr>
      <w:rFonts w:ascii="Tahoma" w:hAnsi="Tahoma" w:cs="Tahoma"/>
      <w:color w:val="000000"/>
      <w:sz w:val="20"/>
      <w:szCs w:val="20"/>
    </w:rPr>
  </w:style>
  <w:style w:type="paragraph" w:customStyle="1" w:styleId="yap-vk-logo1">
    <w:name w:val="yap-vk-logo1"/>
    <w:basedOn w:val="a"/>
    <w:rsid w:val="00007CBC"/>
    <w:pPr>
      <w:spacing w:before="100" w:beforeAutospacing="1" w:after="100" w:afterAutospacing="1" w:line="165" w:lineRule="atLeast"/>
      <w:jc w:val="center"/>
    </w:pPr>
    <w:rPr>
      <w:rFonts w:ascii="Arial" w:hAnsi="Arial" w:cs="Arial"/>
      <w:color w:val="777777"/>
      <w:sz w:val="22"/>
      <w:szCs w:val="22"/>
    </w:rPr>
  </w:style>
  <w:style w:type="paragraph" w:customStyle="1" w:styleId="yap-vk-title1">
    <w:name w:val="yap-vk-title1"/>
    <w:basedOn w:val="a"/>
    <w:rsid w:val="00007CBC"/>
    <w:pPr>
      <w:spacing w:before="100" w:beforeAutospacing="1" w:after="100" w:afterAutospacing="1"/>
    </w:pPr>
    <w:rPr>
      <w:rFonts w:ascii="Arial" w:hAnsi="Arial" w:cs="Arial"/>
      <w:b/>
      <w:bCs/>
      <w:color w:val="36638E"/>
      <w:sz w:val="20"/>
      <w:szCs w:val="20"/>
    </w:rPr>
  </w:style>
  <w:style w:type="paragraph" w:customStyle="1" w:styleId="yap-vk-domain1">
    <w:name w:val="yap-vk-domain1"/>
    <w:basedOn w:val="a"/>
    <w:rsid w:val="00007CBC"/>
    <w:pPr>
      <w:spacing w:before="100" w:beforeAutospacing="1" w:after="100" w:afterAutospacing="1"/>
    </w:pPr>
    <w:rPr>
      <w:rFonts w:ascii="Arial" w:hAnsi="Arial" w:cs="Arial"/>
      <w:color w:val="777777"/>
      <w:sz w:val="22"/>
      <w:szCs w:val="22"/>
    </w:rPr>
  </w:style>
  <w:style w:type="paragraph" w:customStyle="1" w:styleId="yap-vk-image1">
    <w:name w:val="yap-vk-image1"/>
    <w:basedOn w:val="a"/>
    <w:rsid w:val="00007CBC"/>
    <w:pPr>
      <w:spacing w:before="100" w:beforeAutospacing="1" w:after="100" w:afterAutospacing="1"/>
    </w:pPr>
    <w:rPr>
      <w:rFonts w:ascii="Arial" w:hAnsi="Arial" w:cs="Arial"/>
      <w:color w:val="000000"/>
      <w:sz w:val="20"/>
      <w:szCs w:val="20"/>
    </w:rPr>
  </w:style>
  <w:style w:type="paragraph" w:customStyle="1" w:styleId="yap-vk-body1">
    <w:name w:val="yap-vk-body1"/>
    <w:basedOn w:val="a"/>
    <w:rsid w:val="00007CBC"/>
    <w:pPr>
      <w:spacing w:before="100" w:beforeAutospacing="1" w:after="100" w:afterAutospacing="1"/>
    </w:pPr>
    <w:rPr>
      <w:rFonts w:ascii="Arial" w:hAnsi="Arial" w:cs="Arial"/>
      <w:color w:val="000000"/>
      <w:sz w:val="20"/>
      <w:szCs w:val="20"/>
    </w:rPr>
  </w:style>
  <w:style w:type="paragraph" w:customStyle="1" w:styleId="yap-vk-warning1">
    <w:name w:val="yap-vk-warning1"/>
    <w:basedOn w:val="a"/>
    <w:rsid w:val="00007CBC"/>
    <w:pPr>
      <w:spacing w:before="100" w:beforeAutospacing="1" w:after="100" w:afterAutospacing="1" w:line="312" w:lineRule="auto"/>
    </w:pPr>
    <w:rPr>
      <w:rFonts w:ascii="Arial" w:hAnsi="Arial" w:cs="Arial"/>
      <w:color w:val="777777"/>
      <w:sz w:val="20"/>
      <w:szCs w:val="20"/>
    </w:rPr>
  </w:style>
  <w:style w:type="paragraph" w:customStyle="1" w:styleId="yap-vk-age1">
    <w:name w:val="yap-vk-age1"/>
    <w:basedOn w:val="a"/>
    <w:rsid w:val="00007CBC"/>
    <w:pPr>
      <w:spacing w:before="100" w:beforeAutospacing="1" w:after="100" w:afterAutospacing="1" w:line="312" w:lineRule="auto"/>
    </w:pPr>
    <w:rPr>
      <w:rFonts w:ascii="Arial" w:hAnsi="Arial" w:cs="Arial"/>
      <w:color w:val="777777"/>
      <w:sz w:val="20"/>
      <w:szCs w:val="20"/>
    </w:rPr>
  </w:style>
  <w:style w:type="paragraph" w:customStyle="1" w:styleId="yap-layoutblockmailru1">
    <w:name w:val="yap-layout_block_mailru1"/>
    <w:basedOn w:val="a"/>
    <w:rsid w:val="00007CBC"/>
    <w:pPr>
      <w:spacing w:before="100" w:beforeAutospacing="1" w:after="100" w:afterAutospacing="1"/>
    </w:pPr>
    <w:rPr>
      <w:rFonts w:ascii="Arial" w:hAnsi="Arial" w:cs="Arial"/>
      <w:color w:val="000000"/>
      <w:sz w:val="15"/>
      <w:szCs w:val="15"/>
    </w:rPr>
  </w:style>
  <w:style w:type="paragraph" w:customStyle="1" w:styleId="yap-layoutlogo7">
    <w:name w:val="yap-layout__logo7"/>
    <w:basedOn w:val="a"/>
    <w:rsid w:val="00007CBC"/>
    <w:pPr>
      <w:spacing w:before="100" w:beforeAutospacing="1" w:after="100" w:afterAutospacing="1"/>
    </w:pPr>
    <w:rPr>
      <w:rFonts w:ascii="Arial" w:hAnsi="Arial" w:cs="Arial"/>
      <w:color w:val="666666"/>
      <w:sz w:val="29"/>
      <w:szCs w:val="29"/>
    </w:rPr>
  </w:style>
  <w:style w:type="paragraph" w:customStyle="1" w:styleId="yap-layoutinner11">
    <w:name w:val="yap-layout__inner11"/>
    <w:basedOn w:val="a"/>
    <w:rsid w:val="00007CBC"/>
    <w:pPr>
      <w:spacing w:before="100" w:beforeAutospacing="1" w:after="100" w:afterAutospacing="1"/>
    </w:pPr>
    <w:rPr>
      <w:rFonts w:ascii="Arial" w:hAnsi="Arial" w:cs="Arial"/>
      <w:color w:val="000000"/>
      <w:sz w:val="20"/>
      <w:szCs w:val="20"/>
    </w:rPr>
  </w:style>
  <w:style w:type="paragraph" w:customStyle="1" w:styleId="yap-layouttitle7">
    <w:name w:val="yap-layout__title7"/>
    <w:basedOn w:val="a"/>
    <w:rsid w:val="00007CBC"/>
    <w:pPr>
      <w:spacing w:before="100" w:beforeAutospacing="1" w:after="120"/>
    </w:pPr>
    <w:rPr>
      <w:rFonts w:ascii="Arial" w:hAnsi="Arial" w:cs="Arial"/>
      <w:color w:val="000000"/>
      <w:sz w:val="20"/>
      <w:szCs w:val="20"/>
    </w:rPr>
  </w:style>
  <w:style w:type="paragraph" w:customStyle="1" w:styleId="yap-layoutage6">
    <w:name w:val="yap-layout__age6"/>
    <w:basedOn w:val="a"/>
    <w:rsid w:val="00007CBC"/>
    <w:pPr>
      <w:spacing w:after="100" w:afterAutospacing="1"/>
      <w:ind w:left="38"/>
      <w:textAlignment w:val="top"/>
    </w:pPr>
    <w:rPr>
      <w:rFonts w:ascii="Arial" w:hAnsi="Arial" w:cs="Arial"/>
      <w:color w:val="000000"/>
      <w:sz w:val="20"/>
      <w:szCs w:val="20"/>
    </w:rPr>
  </w:style>
  <w:style w:type="paragraph" w:customStyle="1" w:styleId="yap-layoutbody7">
    <w:name w:val="yap-layout__body7"/>
    <w:basedOn w:val="a"/>
    <w:rsid w:val="00007CBC"/>
    <w:pPr>
      <w:spacing w:after="100" w:afterAutospacing="1"/>
    </w:pPr>
    <w:rPr>
      <w:rFonts w:ascii="Arial" w:hAnsi="Arial" w:cs="Arial"/>
      <w:color w:val="000000"/>
      <w:sz w:val="20"/>
      <w:szCs w:val="20"/>
    </w:rPr>
  </w:style>
  <w:style w:type="paragraph" w:customStyle="1" w:styleId="yap-layoutpicture9">
    <w:name w:val="yap-layout__picture9"/>
    <w:basedOn w:val="a"/>
    <w:rsid w:val="00007CBC"/>
    <w:pPr>
      <w:spacing w:before="100" w:beforeAutospacing="1" w:after="100" w:afterAutospacing="1"/>
    </w:pPr>
    <w:rPr>
      <w:rFonts w:ascii="Arial" w:hAnsi="Arial" w:cs="Arial"/>
      <w:color w:val="000000"/>
      <w:sz w:val="20"/>
      <w:szCs w:val="20"/>
    </w:rPr>
  </w:style>
  <w:style w:type="paragraph" w:customStyle="1" w:styleId="yap-layoutcontacts5">
    <w:name w:val="yap-layout__contacts5"/>
    <w:basedOn w:val="a"/>
    <w:rsid w:val="00007CBC"/>
    <w:pPr>
      <w:spacing w:after="100" w:afterAutospacing="1"/>
    </w:pPr>
    <w:rPr>
      <w:rFonts w:ascii="Arial" w:hAnsi="Arial" w:cs="Arial"/>
      <w:color w:val="000000"/>
      <w:sz w:val="20"/>
      <w:szCs w:val="20"/>
    </w:rPr>
  </w:style>
  <w:style w:type="paragraph" w:customStyle="1" w:styleId="yap-layoutwarning8">
    <w:name w:val="yap-layout__warning8"/>
    <w:basedOn w:val="a"/>
    <w:rsid w:val="00007CBC"/>
    <w:pPr>
      <w:spacing w:after="100" w:afterAutospacing="1"/>
    </w:pPr>
    <w:rPr>
      <w:rFonts w:ascii="Arial" w:hAnsi="Arial" w:cs="Arial"/>
      <w:color w:val="000000"/>
      <w:sz w:val="20"/>
      <w:szCs w:val="20"/>
    </w:rPr>
  </w:style>
  <w:style w:type="paragraph" w:customStyle="1" w:styleId="yap-layoutaddress3">
    <w:name w:val="yap-layout__address3"/>
    <w:basedOn w:val="a"/>
    <w:rsid w:val="00007CBC"/>
    <w:pPr>
      <w:spacing w:before="55" w:after="100" w:afterAutospacing="1"/>
    </w:pPr>
    <w:rPr>
      <w:rFonts w:ascii="Arial" w:hAnsi="Arial" w:cs="Arial"/>
      <w:color w:val="000000"/>
      <w:sz w:val="20"/>
      <w:szCs w:val="20"/>
    </w:rPr>
  </w:style>
  <w:style w:type="paragraph" w:customStyle="1" w:styleId="yap-layoutcontacts6">
    <w:name w:val="yap-layout__contacts6"/>
    <w:basedOn w:val="a"/>
    <w:rsid w:val="00007CBC"/>
    <w:pPr>
      <w:spacing w:before="55" w:after="100" w:afterAutospacing="1"/>
    </w:pPr>
    <w:rPr>
      <w:rFonts w:ascii="Arial" w:hAnsi="Arial" w:cs="Arial"/>
      <w:color w:val="000000"/>
      <w:sz w:val="20"/>
      <w:szCs w:val="20"/>
    </w:rPr>
  </w:style>
  <w:style w:type="paragraph" w:customStyle="1" w:styleId="yap-body-text1">
    <w:name w:val="yap-body-text1"/>
    <w:basedOn w:val="a"/>
    <w:rsid w:val="00007CBC"/>
    <w:pPr>
      <w:spacing w:before="100" w:beforeAutospacing="1" w:after="100" w:afterAutospacing="1"/>
    </w:pPr>
    <w:rPr>
      <w:rFonts w:ascii="Arial" w:hAnsi="Arial" w:cs="Arial"/>
      <w:color w:val="000000"/>
      <w:sz w:val="29"/>
      <w:szCs w:val="29"/>
    </w:rPr>
  </w:style>
  <w:style w:type="paragraph" w:customStyle="1" w:styleId="yap-domain1">
    <w:name w:val="yap-domain1"/>
    <w:basedOn w:val="a"/>
    <w:rsid w:val="00007CBC"/>
    <w:pPr>
      <w:spacing w:before="100" w:beforeAutospacing="1" w:after="100" w:afterAutospacing="1"/>
    </w:pPr>
    <w:rPr>
      <w:rFonts w:ascii="Arial" w:hAnsi="Arial" w:cs="Arial"/>
      <w:color w:val="000000"/>
      <w:sz w:val="26"/>
      <w:szCs w:val="26"/>
    </w:rPr>
  </w:style>
  <w:style w:type="paragraph" w:customStyle="1" w:styleId="yap-contactsitem-link1">
    <w:name w:val="yap-contacts__item-link1"/>
    <w:basedOn w:val="a"/>
    <w:rsid w:val="00007CBC"/>
    <w:pPr>
      <w:spacing w:before="100" w:beforeAutospacing="1" w:after="100" w:afterAutospacing="1"/>
    </w:pPr>
    <w:rPr>
      <w:rFonts w:ascii="Arial" w:hAnsi="Arial" w:cs="Arial"/>
      <w:color w:val="000000"/>
      <w:sz w:val="26"/>
      <w:szCs w:val="26"/>
    </w:rPr>
  </w:style>
  <w:style w:type="paragraph" w:customStyle="1" w:styleId="yap-contactsitem-text1">
    <w:name w:val="yap-contacts__item-text1"/>
    <w:basedOn w:val="a"/>
    <w:rsid w:val="00007CBC"/>
    <w:pPr>
      <w:spacing w:before="100" w:beforeAutospacing="1" w:after="100" w:afterAutospacing="1"/>
    </w:pPr>
    <w:rPr>
      <w:rFonts w:ascii="Arial" w:hAnsi="Arial" w:cs="Arial"/>
      <w:color w:val="000000"/>
      <w:sz w:val="26"/>
      <w:szCs w:val="26"/>
    </w:rPr>
  </w:style>
  <w:style w:type="paragraph" w:customStyle="1" w:styleId="yap-age1">
    <w:name w:val="yap-age1"/>
    <w:basedOn w:val="a"/>
    <w:rsid w:val="00007CBC"/>
    <w:pPr>
      <w:pBdr>
        <w:top w:val="single" w:sz="6" w:space="0" w:color="D8D8D8"/>
        <w:left w:val="single" w:sz="6" w:space="0" w:color="D8D8D8"/>
        <w:bottom w:val="single" w:sz="6" w:space="0" w:color="D8D8D8"/>
        <w:right w:val="single" w:sz="6" w:space="0" w:color="D8D8D8"/>
      </w:pBdr>
      <w:shd w:val="clear" w:color="auto" w:fill="FFFFFF"/>
      <w:jc w:val="center"/>
    </w:pPr>
    <w:rPr>
      <w:rFonts w:ascii="Arial" w:hAnsi="Arial" w:cs="Arial"/>
      <w:color w:val="000000"/>
      <w:sz w:val="25"/>
      <w:szCs w:val="25"/>
    </w:rPr>
  </w:style>
  <w:style w:type="paragraph" w:customStyle="1" w:styleId="yap-warning1">
    <w:name w:val="yap-warning1"/>
    <w:basedOn w:val="a"/>
    <w:rsid w:val="00007CBC"/>
    <w:pPr>
      <w:pBdr>
        <w:top w:val="single" w:sz="6" w:space="0" w:color="D8D8D8"/>
        <w:left w:val="single" w:sz="6" w:space="0" w:color="D8D8D8"/>
        <w:bottom w:val="single" w:sz="6" w:space="0" w:color="D8D8D8"/>
        <w:right w:val="single" w:sz="6" w:space="0" w:color="D8D8D8"/>
      </w:pBdr>
      <w:shd w:val="clear" w:color="auto" w:fill="FFFFFF"/>
      <w:spacing w:before="100" w:beforeAutospacing="1" w:after="100" w:afterAutospacing="1"/>
    </w:pPr>
    <w:rPr>
      <w:rFonts w:ascii="Arial" w:hAnsi="Arial" w:cs="Arial"/>
      <w:color w:val="000000"/>
    </w:rPr>
  </w:style>
  <w:style w:type="paragraph" w:customStyle="1" w:styleId="yap-contactsitem-link2">
    <w:name w:val="yap-contacts__item-link2"/>
    <w:basedOn w:val="a"/>
    <w:rsid w:val="00007CBC"/>
    <w:pPr>
      <w:spacing w:before="100" w:beforeAutospacing="1" w:after="100" w:afterAutospacing="1"/>
    </w:pPr>
    <w:rPr>
      <w:rFonts w:ascii="Arial" w:hAnsi="Arial" w:cs="Arial"/>
      <w:color w:val="000000"/>
      <w:sz w:val="26"/>
      <w:szCs w:val="26"/>
      <w:u w:val="single"/>
    </w:rPr>
  </w:style>
  <w:style w:type="paragraph" w:customStyle="1" w:styleId="yap-domain2">
    <w:name w:val="yap-domain2"/>
    <w:basedOn w:val="a"/>
    <w:rsid w:val="00007CBC"/>
    <w:pPr>
      <w:spacing w:before="100" w:beforeAutospacing="1" w:after="100" w:afterAutospacing="1"/>
    </w:pPr>
    <w:rPr>
      <w:rFonts w:ascii="Arial" w:hAnsi="Arial" w:cs="Arial"/>
      <w:color w:val="000000"/>
      <w:sz w:val="26"/>
      <w:szCs w:val="26"/>
      <w:u w:val="single"/>
    </w:rPr>
  </w:style>
  <w:style w:type="paragraph" w:customStyle="1" w:styleId="yap-logo-block1">
    <w:name w:val="yap-logo-block1"/>
    <w:basedOn w:val="a"/>
    <w:rsid w:val="00007CBC"/>
    <w:pPr>
      <w:spacing w:before="100" w:beforeAutospacing="1" w:after="100" w:afterAutospacing="1"/>
    </w:pPr>
    <w:rPr>
      <w:rFonts w:ascii="Arial" w:hAnsi="Arial" w:cs="Arial"/>
      <w:color w:val="000000"/>
      <w:sz w:val="20"/>
      <w:szCs w:val="20"/>
    </w:rPr>
  </w:style>
  <w:style w:type="paragraph" w:customStyle="1" w:styleId="yap-logo-blocktext1">
    <w:name w:val="yap-logo-block__text1"/>
    <w:basedOn w:val="a"/>
    <w:rsid w:val="00007CBC"/>
    <w:pPr>
      <w:spacing w:before="100" w:beforeAutospacing="1" w:after="100" w:afterAutospacing="1"/>
    </w:pPr>
    <w:rPr>
      <w:rFonts w:ascii="Arial" w:hAnsi="Arial" w:cs="Arial"/>
      <w:color w:val="000000"/>
      <w:sz w:val="21"/>
      <w:szCs w:val="21"/>
      <w:u w:val="single"/>
    </w:rPr>
  </w:style>
  <w:style w:type="paragraph" w:customStyle="1" w:styleId="yap-logo-blockarrow1">
    <w:name w:val="yap-logo-block__arrow1"/>
    <w:basedOn w:val="a"/>
    <w:rsid w:val="00007CBC"/>
    <w:pPr>
      <w:spacing w:after="100" w:afterAutospacing="1"/>
    </w:pPr>
    <w:rPr>
      <w:rFonts w:ascii="Arial" w:hAnsi="Arial" w:cs="Arial"/>
      <w:color w:val="000000"/>
      <w:sz w:val="20"/>
      <w:szCs w:val="20"/>
    </w:rPr>
  </w:style>
  <w:style w:type="paragraph" w:customStyle="1" w:styleId="yap-logo-fallback1">
    <w:name w:val="yap-logo-fallback1"/>
    <w:basedOn w:val="a"/>
    <w:rsid w:val="00007CBC"/>
    <w:pPr>
      <w:spacing w:before="100" w:beforeAutospacing="1" w:after="100" w:afterAutospacing="1"/>
    </w:pPr>
    <w:rPr>
      <w:rFonts w:ascii="Arial" w:hAnsi="Arial" w:cs="Arial"/>
      <w:vanish/>
      <w:color w:val="000000"/>
      <w:sz w:val="20"/>
      <w:szCs w:val="20"/>
    </w:rPr>
  </w:style>
  <w:style w:type="paragraph" w:customStyle="1" w:styleId="yap-logo-block2">
    <w:name w:val="yap-logo-block2"/>
    <w:basedOn w:val="a"/>
    <w:rsid w:val="00007CBC"/>
    <w:pPr>
      <w:spacing w:before="100" w:beforeAutospacing="1" w:after="100" w:afterAutospacing="1"/>
    </w:pPr>
    <w:rPr>
      <w:rFonts w:ascii="Arial" w:hAnsi="Arial" w:cs="Arial"/>
      <w:vanish/>
      <w:color w:val="000000"/>
      <w:sz w:val="20"/>
      <w:szCs w:val="20"/>
    </w:rPr>
  </w:style>
  <w:style w:type="paragraph" w:customStyle="1" w:styleId="yap-logo-blocktext2">
    <w:name w:val="yap-logo-block__text2"/>
    <w:basedOn w:val="a"/>
    <w:rsid w:val="00007CBC"/>
    <w:pPr>
      <w:spacing w:before="100" w:beforeAutospacing="1" w:after="100" w:afterAutospacing="1" w:line="255" w:lineRule="atLeast"/>
    </w:pPr>
    <w:rPr>
      <w:rFonts w:ascii="Arial" w:hAnsi="Arial" w:cs="Arial"/>
      <w:color w:val="000000"/>
      <w:sz w:val="15"/>
      <w:szCs w:val="15"/>
      <w:u w:val="single"/>
    </w:rPr>
  </w:style>
  <w:style w:type="paragraph" w:customStyle="1" w:styleId="yap-logo-blockarrow2">
    <w:name w:val="yap-logo-block__arrow2"/>
    <w:basedOn w:val="a"/>
    <w:rsid w:val="00007CBC"/>
    <w:pPr>
      <w:spacing w:after="100" w:afterAutospacing="1"/>
    </w:pPr>
    <w:rPr>
      <w:rFonts w:ascii="Arial" w:hAnsi="Arial" w:cs="Arial"/>
      <w:vanish/>
      <w:color w:val="000000"/>
      <w:sz w:val="20"/>
      <w:szCs w:val="20"/>
    </w:rPr>
  </w:style>
  <w:style w:type="paragraph" w:customStyle="1" w:styleId="yap-logo-fallback2">
    <w:name w:val="yap-logo-fallback2"/>
    <w:basedOn w:val="a"/>
    <w:rsid w:val="00007CBC"/>
    <w:pPr>
      <w:spacing w:before="100" w:beforeAutospacing="1" w:after="100" w:afterAutospacing="1"/>
    </w:pPr>
    <w:rPr>
      <w:rFonts w:ascii="Arial" w:hAnsi="Arial" w:cs="Arial"/>
      <w:color w:val="000000"/>
      <w:sz w:val="20"/>
      <w:szCs w:val="20"/>
    </w:rPr>
  </w:style>
  <w:style w:type="paragraph" w:customStyle="1" w:styleId="yap-logo-blocktext3">
    <w:name w:val="yap-logo-block__text3"/>
    <w:basedOn w:val="a"/>
    <w:rsid w:val="00007CBC"/>
    <w:pPr>
      <w:spacing w:before="100" w:beforeAutospacing="1" w:after="100" w:afterAutospacing="1"/>
    </w:pPr>
    <w:rPr>
      <w:rFonts w:ascii="Arial" w:hAnsi="Arial" w:cs="Arial"/>
      <w:color w:val="000000"/>
      <w:sz w:val="17"/>
      <w:szCs w:val="17"/>
      <w:u w:val="single"/>
    </w:rPr>
  </w:style>
  <w:style w:type="paragraph" w:customStyle="1" w:styleId="yap-logo-blocktext4">
    <w:name w:val="yap-logo-block__text4"/>
    <w:basedOn w:val="a"/>
    <w:rsid w:val="00007CBC"/>
    <w:pPr>
      <w:spacing w:before="100" w:beforeAutospacing="1" w:after="100" w:afterAutospacing="1"/>
    </w:pPr>
    <w:rPr>
      <w:rFonts w:ascii="Arial" w:hAnsi="Arial" w:cs="Arial"/>
      <w:color w:val="666666"/>
      <w:sz w:val="15"/>
      <w:szCs w:val="15"/>
      <w:u w:val="single"/>
    </w:rPr>
  </w:style>
  <w:style w:type="paragraph" w:customStyle="1" w:styleId="yap-picture-blocklink1">
    <w:name w:val="yap-picture-block__link1"/>
    <w:basedOn w:val="a"/>
    <w:rsid w:val="00007CBC"/>
    <w:pPr>
      <w:spacing w:before="100" w:beforeAutospacing="1" w:after="100" w:afterAutospacing="1"/>
    </w:pPr>
    <w:rPr>
      <w:rFonts w:ascii="Arial" w:hAnsi="Arial" w:cs="Arial"/>
      <w:color w:val="000000"/>
      <w:sz w:val="20"/>
      <w:szCs w:val="20"/>
    </w:rPr>
  </w:style>
  <w:style w:type="paragraph" w:customStyle="1" w:styleId="yap-picture-blockimg1">
    <w:name w:val="yap-picture-block__img1"/>
    <w:basedOn w:val="a"/>
    <w:rsid w:val="00007CBC"/>
    <w:pPr>
      <w:spacing w:before="100" w:beforeAutospacing="1" w:after="100" w:afterAutospacing="1"/>
    </w:pPr>
    <w:rPr>
      <w:rFonts w:ascii="Arial" w:hAnsi="Arial" w:cs="Arial"/>
      <w:color w:val="000000"/>
      <w:sz w:val="20"/>
      <w:szCs w:val="20"/>
    </w:rPr>
  </w:style>
  <w:style w:type="paragraph" w:customStyle="1" w:styleId="yap-title-block5">
    <w:name w:val="yap-title-block5"/>
    <w:basedOn w:val="a"/>
    <w:rsid w:val="00007CBC"/>
    <w:pPr>
      <w:spacing w:before="100" w:beforeAutospacing="1" w:after="100" w:afterAutospacing="1"/>
    </w:pPr>
    <w:rPr>
      <w:rFonts w:ascii="Arial" w:hAnsi="Arial" w:cs="Arial"/>
      <w:color w:val="000000"/>
      <w:sz w:val="20"/>
      <w:szCs w:val="20"/>
    </w:rPr>
  </w:style>
  <w:style w:type="paragraph" w:customStyle="1" w:styleId="yap-title-blocktext1">
    <w:name w:val="yap-title-block__text1"/>
    <w:basedOn w:val="a"/>
    <w:rsid w:val="00007CBC"/>
    <w:pPr>
      <w:spacing w:before="100" w:beforeAutospacing="1" w:after="100" w:afterAutospacing="1"/>
      <w:textAlignment w:val="baseline"/>
    </w:pPr>
    <w:rPr>
      <w:rFonts w:ascii="Arial" w:hAnsi="Arial" w:cs="Arial"/>
      <w:color w:val="095555"/>
      <w:sz w:val="20"/>
      <w:szCs w:val="20"/>
      <w:u w:val="single"/>
    </w:rPr>
  </w:style>
  <w:style w:type="paragraph" w:customStyle="1" w:styleId="yap-title-blocktext2">
    <w:name w:val="yap-title-block__text2"/>
    <w:basedOn w:val="a"/>
    <w:rsid w:val="00007CBC"/>
    <w:pPr>
      <w:spacing w:before="100" w:beforeAutospacing="1" w:after="100" w:afterAutospacing="1"/>
      <w:textAlignment w:val="baseline"/>
    </w:pPr>
    <w:rPr>
      <w:rFonts w:ascii="Arial" w:hAnsi="Arial" w:cs="Arial"/>
      <w:color w:val="000000"/>
      <w:sz w:val="20"/>
      <w:szCs w:val="20"/>
      <w:u w:val="single"/>
    </w:rPr>
  </w:style>
  <w:style w:type="paragraph" w:customStyle="1" w:styleId="yap-title-blockfavicon1">
    <w:name w:val="yap-title-block__favicon1"/>
    <w:basedOn w:val="a"/>
    <w:rsid w:val="00007CBC"/>
    <w:pPr>
      <w:spacing w:before="100" w:beforeAutospacing="1" w:after="100" w:afterAutospacing="1"/>
      <w:textAlignment w:val="baseline"/>
    </w:pPr>
    <w:rPr>
      <w:rFonts w:ascii="Arial" w:hAnsi="Arial" w:cs="Arial"/>
      <w:color w:val="000000"/>
      <w:sz w:val="20"/>
      <w:szCs w:val="20"/>
    </w:rPr>
  </w:style>
  <w:style w:type="paragraph" w:customStyle="1" w:styleId="yap-title-blocktext3">
    <w:name w:val="yap-title-block__text3"/>
    <w:basedOn w:val="a"/>
    <w:rsid w:val="00007CBC"/>
    <w:pPr>
      <w:spacing w:before="100" w:beforeAutospacing="1" w:after="100" w:afterAutospacing="1"/>
    </w:pPr>
    <w:rPr>
      <w:rFonts w:ascii="Arial" w:hAnsi="Arial" w:cs="Arial"/>
      <w:color w:val="000000"/>
      <w:sz w:val="32"/>
      <w:szCs w:val="32"/>
    </w:rPr>
  </w:style>
  <w:style w:type="paragraph" w:customStyle="1" w:styleId="yap-title-blockfavicon2">
    <w:name w:val="yap-title-block__favicon2"/>
    <w:basedOn w:val="a"/>
    <w:rsid w:val="00007CBC"/>
    <w:pPr>
      <w:spacing w:before="100" w:beforeAutospacing="1" w:after="100" w:afterAutospacing="1"/>
    </w:pPr>
    <w:rPr>
      <w:rFonts w:ascii="Arial" w:hAnsi="Arial" w:cs="Arial"/>
      <w:color w:val="000000"/>
      <w:sz w:val="32"/>
      <w:szCs w:val="32"/>
    </w:rPr>
  </w:style>
  <w:style w:type="paragraph" w:customStyle="1" w:styleId="yap-title-blockfavicon-img1">
    <w:name w:val="yap-title-block__favicon-img1"/>
    <w:basedOn w:val="a"/>
    <w:rsid w:val="00007CBC"/>
    <w:pPr>
      <w:spacing w:before="100" w:beforeAutospacing="1" w:after="100" w:afterAutospacing="1"/>
      <w:textAlignment w:val="baseline"/>
    </w:pPr>
    <w:rPr>
      <w:rFonts w:ascii="Arial" w:hAnsi="Arial" w:cs="Arial"/>
      <w:color w:val="000000"/>
      <w:sz w:val="20"/>
      <w:szCs w:val="20"/>
    </w:rPr>
  </w:style>
  <w:style w:type="paragraph" w:customStyle="1" w:styleId="yap-title-blockfavicon-img2">
    <w:name w:val="yap-title-block__favicon-img2"/>
    <w:basedOn w:val="a"/>
    <w:rsid w:val="00007CBC"/>
    <w:pPr>
      <w:spacing w:before="100" w:beforeAutospacing="1" w:after="100" w:afterAutospacing="1"/>
      <w:textAlignment w:val="center"/>
    </w:pPr>
    <w:rPr>
      <w:rFonts w:ascii="Arial" w:hAnsi="Arial" w:cs="Arial"/>
      <w:color w:val="000000"/>
      <w:sz w:val="20"/>
      <w:szCs w:val="20"/>
    </w:rPr>
  </w:style>
  <w:style w:type="paragraph" w:customStyle="1" w:styleId="yap-title-blockfavicon-img3">
    <w:name w:val="yap-title-block__favicon-img3"/>
    <w:basedOn w:val="a"/>
    <w:rsid w:val="00007CBC"/>
    <w:pPr>
      <w:spacing w:before="100" w:beforeAutospacing="1" w:after="100" w:afterAutospacing="1"/>
      <w:textAlignment w:val="center"/>
    </w:pPr>
    <w:rPr>
      <w:rFonts w:ascii="Arial" w:hAnsi="Arial" w:cs="Arial"/>
      <w:color w:val="000000"/>
      <w:sz w:val="20"/>
      <w:szCs w:val="20"/>
    </w:rPr>
  </w:style>
  <w:style w:type="paragraph" w:customStyle="1" w:styleId="yap-title-blocktext4">
    <w:name w:val="yap-title-block__text4"/>
    <w:basedOn w:val="a"/>
    <w:rsid w:val="00007CBC"/>
    <w:pPr>
      <w:spacing w:before="100" w:beforeAutospacing="1" w:after="100" w:afterAutospacing="1"/>
    </w:pPr>
    <w:rPr>
      <w:rFonts w:ascii="Arial" w:hAnsi="Arial" w:cs="Arial"/>
      <w:color w:val="000000"/>
    </w:rPr>
  </w:style>
  <w:style w:type="paragraph" w:customStyle="1" w:styleId="yap-title-blockfavicon3">
    <w:name w:val="yap-title-block__favicon3"/>
    <w:basedOn w:val="a"/>
    <w:rsid w:val="00007CBC"/>
    <w:pPr>
      <w:spacing w:before="100" w:beforeAutospacing="1" w:after="100" w:afterAutospacing="1"/>
    </w:pPr>
    <w:rPr>
      <w:rFonts w:ascii="Arial" w:hAnsi="Arial" w:cs="Arial"/>
      <w:color w:val="000000"/>
    </w:rPr>
  </w:style>
  <w:style w:type="paragraph" w:customStyle="1" w:styleId="yap-title-blocktext5">
    <w:name w:val="yap-title-block__text5"/>
    <w:basedOn w:val="a"/>
    <w:rsid w:val="00007CBC"/>
    <w:pPr>
      <w:spacing w:before="100" w:beforeAutospacing="1" w:after="100" w:afterAutospacing="1"/>
    </w:pPr>
    <w:rPr>
      <w:rFonts w:ascii="Arial" w:hAnsi="Arial" w:cs="Arial"/>
      <w:b/>
      <w:bCs/>
      <w:color w:val="000000"/>
      <w:sz w:val="18"/>
      <w:szCs w:val="18"/>
    </w:rPr>
  </w:style>
  <w:style w:type="paragraph" w:customStyle="1" w:styleId="yap-title-blockfavicon4">
    <w:name w:val="yap-title-block__favicon4"/>
    <w:basedOn w:val="a"/>
    <w:rsid w:val="00007CBC"/>
    <w:pPr>
      <w:spacing w:before="100" w:beforeAutospacing="1" w:after="100" w:afterAutospacing="1"/>
    </w:pPr>
    <w:rPr>
      <w:rFonts w:ascii="Arial" w:hAnsi="Arial" w:cs="Arial"/>
      <w:b/>
      <w:bCs/>
      <w:color w:val="000000"/>
      <w:sz w:val="18"/>
      <w:szCs w:val="18"/>
    </w:rPr>
  </w:style>
  <w:style w:type="paragraph" w:customStyle="1" w:styleId="yap-title-blocktext6">
    <w:name w:val="yap-title-block__text6"/>
    <w:basedOn w:val="a"/>
    <w:rsid w:val="00007CBC"/>
    <w:pPr>
      <w:spacing w:before="100" w:beforeAutospacing="1" w:after="100" w:afterAutospacing="1"/>
    </w:pPr>
    <w:rPr>
      <w:rFonts w:ascii="Arial" w:hAnsi="Arial" w:cs="Arial"/>
      <w:color w:val="000000"/>
    </w:rPr>
  </w:style>
  <w:style w:type="paragraph" w:customStyle="1" w:styleId="yap-title-blockfavicon5">
    <w:name w:val="yap-title-block__favicon5"/>
    <w:basedOn w:val="a"/>
    <w:rsid w:val="00007CBC"/>
    <w:pPr>
      <w:spacing w:before="100" w:beforeAutospacing="1" w:after="100" w:afterAutospacing="1"/>
    </w:pPr>
    <w:rPr>
      <w:rFonts w:ascii="Arial" w:hAnsi="Arial" w:cs="Arial"/>
      <w:color w:val="000000"/>
    </w:rPr>
  </w:style>
  <w:style w:type="paragraph" w:customStyle="1" w:styleId="yap-title-blocktext7">
    <w:name w:val="yap-title-block__text7"/>
    <w:basedOn w:val="a"/>
    <w:rsid w:val="00007CBC"/>
    <w:pPr>
      <w:spacing w:before="100" w:beforeAutospacing="1" w:after="100" w:afterAutospacing="1"/>
      <w:textAlignment w:val="baseline"/>
    </w:pPr>
    <w:rPr>
      <w:rFonts w:ascii="Arial" w:hAnsi="Arial" w:cs="Arial"/>
      <w:b/>
      <w:bCs/>
      <w:color w:val="095555"/>
      <w:sz w:val="20"/>
      <w:szCs w:val="20"/>
      <w:u w:val="single"/>
    </w:rPr>
  </w:style>
  <w:style w:type="paragraph" w:customStyle="1" w:styleId="yap-title-blocktext8">
    <w:name w:val="yap-title-block__text8"/>
    <w:basedOn w:val="a"/>
    <w:rsid w:val="00007CBC"/>
    <w:pPr>
      <w:spacing w:before="100" w:beforeAutospacing="1" w:after="100" w:afterAutospacing="1"/>
    </w:pPr>
    <w:rPr>
      <w:rFonts w:ascii="Arial" w:hAnsi="Arial" w:cs="Arial"/>
      <w:b/>
      <w:bCs/>
      <w:color w:val="000000"/>
      <w:sz w:val="28"/>
      <w:szCs w:val="28"/>
    </w:rPr>
  </w:style>
  <w:style w:type="paragraph" w:customStyle="1" w:styleId="yap-title-blockfavicon6">
    <w:name w:val="yap-title-block__favicon6"/>
    <w:basedOn w:val="a"/>
    <w:rsid w:val="00007CBC"/>
    <w:pPr>
      <w:spacing w:before="100" w:beforeAutospacing="1" w:after="100" w:afterAutospacing="1"/>
    </w:pPr>
    <w:rPr>
      <w:rFonts w:ascii="Arial" w:hAnsi="Arial" w:cs="Arial"/>
      <w:b/>
      <w:bCs/>
      <w:color w:val="000000"/>
      <w:sz w:val="28"/>
      <w:szCs w:val="28"/>
    </w:rPr>
  </w:style>
  <w:style w:type="paragraph" w:customStyle="1" w:styleId="yap-title-blockfavicon7">
    <w:name w:val="yap-title-block__favicon7"/>
    <w:basedOn w:val="a"/>
    <w:rsid w:val="00007CBC"/>
    <w:pPr>
      <w:spacing w:before="100" w:beforeAutospacing="1" w:after="100" w:afterAutospacing="1"/>
    </w:pPr>
    <w:rPr>
      <w:rFonts w:ascii="Arial" w:hAnsi="Arial" w:cs="Arial"/>
      <w:color w:val="000000"/>
      <w:sz w:val="36"/>
      <w:szCs w:val="36"/>
    </w:rPr>
  </w:style>
  <w:style w:type="paragraph" w:customStyle="1" w:styleId="yap-title-blocktext9">
    <w:name w:val="yap-title-block__text9"/>
    <w:basedOn w:val="a"/>
    <w:rsid w:val="00007CBC"/>
    <w:pPr>
      <w:spacing w:before="100" w:beforeAutospacing="1" w:after="100" w:afterAutospacing="1"/>
    </w:pPr>
    <w:rPr>
      <w:rFonts w:ascii="Arial" w:hAnsi="Arial" w:cs="Arial"/>
      <w:color w:val="000000"/>
      <w:sz w:val="36"/>
      <w:szCs w:val="36"/>
    </w:rPr>
  </w:style>
  <w:style w:type="paragraph" w:customStyle="1" w:styleId="yap-title-blockfavicon8">
    <w:name w:val="yap-title-block__favicon8"/>
    <w:basedOn w:val="a"/>
    <w:rsid w:val="00007CBC"/>
    <w:pPr>
      <w:spacing w:before="100" w:beforeAutospacing="1"/>
      <w:textAlignment w:val="baseline"/>
    </w:pPr>
    <w:rPr>
      <w:rFonts w:ascii="Arial" w:hAnsi="Arial" w:cs="Arial"/>
      <w:color w:val="000000"/>
      <w:sz w:val="20"/>
      <w:szCs w:val="20"/>
    </w:rPr>
  </w:style>
  <w:style w:type="paragraph" w:customStyle="1" w:styleId="yap-body-text2">
    <w:name w:val="yap-body-text2"/>
    <w:basedOn w:val="a"/>
    <w:rsid w:val="00007CBC"/>
    <w:pPr>
      <w:spacing w:before="100" w:beforeAutospacing="1" w:after="100" w:afterAutospacing="1"/>
    </w:pPr>
    <w:rPr>
      <w:rFonts w:ascii="Arial" w:hAnsi="Arial" w:cs="Arial"/>
      <w:color w:val="000000"/>
      <w:sz w:val="20"/>
      <w:szCs w:val="20"/>
    </w:rPr>
  </w:style>
  <w:style w:type="paragraph" w:customStyle="1" w:styleId="yap-adtunebutton1">
    <w:name w:val="yap-adtune__button1"/>
    <w:basedOn w:val="a"/>
    <w:rsid w:val="00007CBC"/>
    <w:pPr>
      <w:spacing w:before="100" w:beforeAutospacing="1" w:after="100" w:afterAutospacing="1"/>
    </w:pPr>
    <w:rPr>
      <w:rFonts w:ascii="Arial" w:hAnsi="Arial" w:cs="Arial"/>
      <w:color w:val="000000"/>
      <w:sz w:val="20"/>
      <w:szCs w:val="20"/>
    </w:rPr>
  </w:style>
  <w:style w:type="paragraph" w:customStyle="1" w:styleId="yap-adtuneimage1">
    <w:name w:val="yap-adtune__image1"/>
    <w:basedOn w:val="a"/>
    <w:rsid w:val="00007CBC"/>
    <w:pPr>
      <w:spacing w:before="45" w:after="45"/>
      <w:ind w:left="45" w:right="45"/>
    </w:pPr>
    <w:rPr>
      <w:rFonts w:ascii="Arial" w:hAnsi="Arial" w:cs="Arial"/>
      <w:color w:val="000000"/>
      <w:sz w:val="20"/>
      <w:szCs w:val="20"/>
    </w:rPr>
  </w:style>
  <w:style w:type="paragraph" w:customStyle="1" w:styleId="yap-adtunetext1">
    <w:name w:val="yap-adtune__text1"/>
    <w:basedOn w:val="a"/>
    <w:rsid w:val="00007CBC"/>
    <w:pPr>
      <w:spacing w:before="100" w:beforeAutospacing="1" w:after="100" w:afterAutospacing="1" w:line="225" w:lineRule="atLeast"/>
    </w:pPr>
    <w:rPr>
      <w:rFonts w:ascii="Arial" w:hAnsi="Arial" w:cs="Arial"/>
      <w:color w:val="000000"/>
      <w:sz w:val="23"/>
      <w:szCs w:val="23"/>
    </w:rPr>
  </w:style>
  <w:style w:type="paragraph" w:customStyle="1" w:styleId="yap-adtunetooltip1">
    <w:name w:val="yap-adtune__tooltip1"/>
    <w:basedOn w:val="a"/>
    <w:rsid w:val="00007CBC"/>
    <w:pPr>
      <w:shd w:val="clear" w:color="auto" w:fill="333333"/>
      <w:spacing w:before="100" w:beforeAutospacing="1" w:after="100" w:afterAutospacing="1" w:line="210" w:lineRule="atLeast"/>
    </w:pPr>
    <w:rPr>
      <w:rFonts w:ascii="Arial" w:hAnsi="Arial" w:cs="Arial"/>
      <w:vanish/>
      <w:color w:val="FFFFFF"/>
      <w:sz w:val="17"/>
      <w:szCs w:val="17"/>
    </w:rPr>
  </w:style>
  <w:style w:type="paragraph" w:customStyle="1" w:styleId="yap-adtunetooltip2">
    <w:name w:val="yap-adtune__tooltip2"/>
    <w:basedOn w:val="a"/>
    <w:rsid w:val="00007CBC"/>
    <w:pPr>
      <w:shd w:val="clear" w:color="auto" w:fill="333333"/>
      <w:spacing w:before="100" w:beforeAutospacing="1" w:after="100" w:afterAutospacing="1" w:line="210" w:lineRule="atLeast"/>
    </w:pPr>
    <w:rPr>
      <w:rFonts w:ascii="Arial" w:hAnsi="Arial" w:cs="Arial"/>
      <w:color w:val="FFFFFF"/>
      <w:sz w:val="17"/>
      <w:szCs w:val="17"/>
    </w:rPr>
  </w:style>
  <w:style w:type="paragraph" w:customStyle="1" w:styleId="yap-adtunetooltip3">
    <w:name w:val="yap-adtune__tooltip3"/>
    <w:basedOn w:val="a"/>
    <w:rsid w:val="00007CBC"/>
    <w:pPr>
      <w:shd w:val="clear" w:color="auto" w:fill="333333"/>
      <w:spacing w:before="100" w:beforeAutospacing="1" w:after="100" w:afterAutospacing="1" w:line="210" w:lineRule="atLeast"/>
    </w:pPr>
    <w:rPr>
      <w:rFonts w:ascii="Arial" w:hAnsi="Arial" w:cs="Arial"/>
      <w:vanish/>
      <w:color w:val="FFFFFF"/>
      <w:sz w:val="17"/>
      <w:szCs w:val="17"/>
    </w:rPr>
  </w:style>
  <w:style w:type="paragraph" w:customStyle="1" w:styleId="yap-adtunetooltip4">
    <w:name w:val="yap-adtune__tooltip4"/>
    <w:basedOn w:val="a"/>
    <w:rsid w:val="00007CBC"/>
    <w:pPr>
      <w:shd w:val="clear" w:color="auto" w:fill="333333"/>
      <w:spacing w:before="100" w:beforeAutospacing="1" w:after="100" w:afterAutospacing="1" w:line="210" w:lineRule="atLeast"/>
    </w:pPr>
    <w:rPr>
      <w:rFonts w:ascii="Arial" w:hAnsi="Arial" w:cs="Arial"/>
      <w:vanish/>
      <w:color w:val="FFFFFF"/>
      <w:sz w:val="17"/>
      <w:szCs w:val="17"/>
    </w:rPr>
  </w:style>
  <w:style w:type="paragraph" w:customStyle="1" w:styleId="yap-adtunetooltip-text1">
    <w:name w:val="yap-adtune__tooltip-text1"/>
    <w:basedOn w:val="a"/>
    <w:rsid w:val="00007CBC"/>
    <w:pPr>
      <w:spacing w:before="100" w:beforeAutospacing="1" w:after="100" w:afterAutospacing="1"/>
    </w:pPr>
    <w:rPr>
      <w:rFonts w:ascii="Arial" w:hAnsi="Arial" w:cs="Arial"/>
      <w:color w:val="FFFFFF"/>
      <w:sz w:val="20"/>
      <w:szCs w:val="20"/>
    </w:rPr>
  </w:style>
  <w:style w:type="paragraph" w:customStyle="1" w:styleId="yap-adtune-message1">
    <w:name w:val="yap-adtune-message1"/>
    <w:basedOn w:val="a"/>
    <w:rsid w:val="00007CBC"/>
    <w:pPr>
      <w:spacing w:before="100" w:beforeAutospacing="1" w:after="100" w:afterAutospacing="1"/>
    </w:pPr>
    <w:rPr>
      <w:rFonts w:ascii="Arial" w:hAnsi="Arial" w:cs="Arial"/>
      <w:color w:val="000000"/>
      <w:sz w:val="20"/>
      <w:szCs w:val="20"/>
    </w:rPr>
  </w:style>
  <w:style w:type="paragraph" w:customStyle="1" w:styleId="yap-adtune-messagetable1">
    <w:name w:val="yap-adtune-message__table1"/>
    <w:basedOn w:val="a"/>
    <w:rsid w:val="00007CBC"/>
    <w:pPr>
      <w:spacing w:before="100" w:beforeAutospacing="1" w:after="100" w:afterAutospacing="1"/>
    </w:pPr>
    <w:rPr>
      <w:rFonts w:ascii="Arial" w:hAnsi="Arial" w:cs="Arial"/>
      <w:color w:val="000000"/>
      <w:sz w:val="20"/>
      <w:szCs w:val="20"/>
    </w:rPr>
  </w:style>
  <w:style w:type="paragraph" w:customStyle="1" w:styleId="yap-adtune-messagetext1">
    <w:name w:val="yap-adtune-message__text1"/>
    <w:basedOn w:val="a"/>
    <w:rsid w:val="00007CBC"/>
    <w:pPr>
      <w:spacing w:before="100" w:beforeAutospacing="1" w:after="100" w:afterAutospacing="1"/>
      <w:jc w:val="center"/>
      <w:textAlignment w:val="center"/>
    </w:pPr>
    <w:rPr>
      <w:rFonts w:ascii="Arial" w:hAnsi="Arial" w:cs="Arial"/>
      <w:color w:val="000000"/>
      <w:sz w:val="20"/>
      <w:szCs w:val="20"/>
    </w:rPr>
  </w:style>
  <w:style w:type="paragraph" w:customStyle="1" w:styleId="yap-contactsitem2">
    <w:name w:val="yap-contacts__item2"/>
    <w:basedOn w:val="a"/>
    <w:rsid w:val="00007CBC"/>
    <w:pPr>
      <w:spacing w:before="100" w:beforeAutospacing="1" w:after="100" w:afterAutospacing="1"/>
      <w:textAlignment w:val="baseline"/>
    </w:pPr>
    <w:rPr>
      <w:rFonts w:ascii="Arial" w:hAnsi="Arial" w:cs="Arial"/>
      <w:color w:val="000000"/>
    </w:rPr>
  </w:style>
  <w:style w:type="paragraph" w:customStyle="1" w:styleId="yap-contactsphone1">
    <w:name w:val="yap-contacts__phone1"/>
    <w:basedOn w:val="a"/>
    <w:rsid w:val="00007CBC"/>
    <w:pPr>
      <w:spacing w:before="100" w:beforeAutospacing="1" w:after="100" w:afterAutospacing="1"/>
    </w:pPr>
    <w:rPr>
      <w:rFonts w:ascii="Arial" w:hAnsi="Arial" w:cs="Arial"/>
      <w:color w:val="000000"/>
      <w:sz w:val="20"/>
      <w:szCs w:val="20"/>
    </w:rPr>
  </w:style>
  <w:style w:type="paragraph" w:customStyle="1" w:styleId="yap-contactsitem-link3">
    <w:name w:val="yap-contacts__item-link3"/>
    <w:basedOn w:val="a"/>
    <w:rsid w:val="00007CBC"/>
    <w:pPr>
      <w:spacing w:before="100" w:beforeAutospacing="1" w:after="100" w:afterAutospacing="1"/>
    </w:pPr>
    <w:rPr>
      <w:rFonts w:ascii="Arial" w:hAnsi="Arial" w:cs="Arial"/>
      <w:color w:val="000000"/>
      <w:sz w:val="20"/>
      <w:szCs w:val="20"/>
    </w:rPr>
  </w:style>
  <w:style w:type="paragraph" w:customStyle="1" w:styleId="yap-contactsitem-text2">
    <w:name w:val="yap-contacts__item-text2"/>
    <w:basedOn w:val="a"/>
    <w:rsid w:val="00007CBC"/>
    <w:pPr>
      <w:spacing w:before="100" w:beforeAutospacing="1" w:after="100" w:afterAutospacing="1"/>
    </w:pPr>
    <w:rPr>
      <w:rFonts w:ascii="Arial" w:hAnsi="Arial" w:cs="Arial"/>
      <w:color w:val="000000"/>
      <w:sz w:val="20"/>
      <w:szCs w:val="20"/>
    </w:rPr>
  </w:style>
  <w:style w:type="paragraph" w:customStyle="1" w:styleId="yap-contactsitem-link4">
    <w:name w:val="yap-contacts__item-link4"/>
    <w:basedOn w:val="a"/>
    <w:rsid w:val="00007CBC"/>
    <w:pPr>
      <w:spacing w:before="100" w:beforeAutospacing="1" w:after="100" w:afterAutospacing="1"/>
    </w:pPr>
    <w:rPr>
      <w:rFonts w:ascii="Arial" w:hAnsi="Arial" w:cs="Arial"/>
      <w:color w:val="000000"/>
      <w:sz w:val="20"/>
      <w:szCs w:val="20"/>
      <w:u w:val="single"/>
    </w:rPr>
  </w:style>
  <w:style w:type="paragraph" w:customStyle="1" w:styleId="yap-contactsinfo-icon1">
    <w:name w:val="yap-contacts__info-icon1"/>
    <w:basedOn w:val="a"/>
    <w:rsid w:val="00007CBC"/>
    <w:pPr>
      <w:spacing w:before="100" w:beforeAutospacing="1" w:after="100" w:afterAutospacing="1"/>
    </w:pPr>
    <w:rPr>
      <w:b/>
      <w:bCs/>
      <w:i/>
      <w:iCs/>
      <w:color w:val="000000"/>
    </w:rPr>
  </w:style>
  <w:style w:type="paragraph" w:customStyle="1" w:styleId="yap-contactsitem-link5">
    <w:name w:val="yap-contacts__item-link5"/>
    <w:basedOn w:val="a"/>
    <w:rsid w:val="00007CBC"/>
    <w:pPr>
      <w:spacing w:before="100" w:beforeAutospacing="1" w:after="100" w:afterAutospacing="1"/>
    </w:pPr>
    <w:rPr>
      <w:rFonts w:ascii="Arial" w:hAnsi="Arial" w:cs="Arial"/>
      <w:b/>
      <w:bCs/>
      <w:color w:val="000000"/>
      <w:sz w:val="20"/>
      <w:szCs w:val="20"/>
    </w:rPr>
  </w:style>
  <w:style w:type="paragraph" w:customStyle="1" w:styleId="yap-contactsitem-text3">
    <w:name w:val="yap-contacts__item-text3"/>
    <w:basedOn w:val="a"/>
    <w:rsid w:val="00007CBC"/>
    <w:pPr>
      <w:spacing w:before="100" w:beforeAutospacing="1" w:after="100" w:afterAutospacing="1"/>
    </w:pPr>
    <w:rPr>
      <w:rFonts w:ascii="Arial" w:hAnsi="Arial" w:cs="Arial"/>
      <w:b/>
      <w:bCs/>
      <w:color w:val="000000"/>
      <w:sz w:val="20"/>
      <w:szCs w:val="20"/>
    </w:rPr>
  </w:style>
  <w:style w:type="paragraph" w:customStyle="1" w:styleId="yap-address1">
    <w:name w:val="yap-address1"/>
    <w:basedOn w:val="a"/>
    <w:rsid w:val="00007CBC"/>
    <w:pPr>
      <w:spacing w:before="100" w:beforeAutospacing="1" w:after="100" w:afterAutospacing="1"/>
    </w:pPr>
    <w:rPr>
      <w:rFonts w:ascii="Arial" w:hAnsi="Arial" w:cs="Arial"/>
      <w:color w:val="000000"/>
      <w:sz w:val="20"/>
      <w:szCs w:val="20"/>
    </w:rPr>
  </w:style>
  <w:style w:type="paragraph" w:customStyle="1" w:styleId="yap-addresstext-wrap1">
    <w:name w:val="yap-address__text-wrap1"/>
    <w:basedOn w:val="a"/>
    <w:rsid w:val="00007CBC"/>
    <w:pPr>
      <w:spacing w:before="100" w:beforeAutospacing="1" w:after="100" w:afterAutospacing="1"/>
    </w:pPr>
    <w:rPr>
      <w:rFonts w:ascii="Arial" w:hAnsi="Arial" w:cs="Arial"/>
      <w:color w:val="000000"/>
      <w:sz w:val="20"/>
      <w:szCs w:val="20"/>
    </w:rPr>
  </w:style>
  <w:style w:type="paragraph" w:customStyle="1" w:styleId="yap-addressgeo1">
    <w:name w:val="yap-address__geo1"/>
    <w:basedOn w:val="a"/>
    <w:rsid w:val="00007CBC"/>
    <w:pPr>
      <w:spacing w:before="100" w:beforeAutospacing="1" w:after="100" w:afterAutospacing="1"/>
      <w:jc w:val="right"/>
    </w:pPr>
    <w:rPr>
      <w:rFonts w:ascii="Arial" w:hAnsi="Arial" w:cs="Arial"/>
      <w:color w:val="000000"/>
      <w:sz w:val="20"/>
      <w:szCs w:val="20"/>
    </w:rPr>
  </w:style>
  <w:style w:type="paragraph" w:customStyle="1" w:styleId="yap-addressgeo2">
    <w:name w:val="yap-address__geo2"/>
    <w:basedOn w:val="a"/>
    <w:rsid w:val="00007CBC"/>
    <w:pPr>
      <w:spacing w:before="100" w:beforeAutospacing="1" w:after="100" w:afterAutospacing="1"/>
    </w:pPr>
    <w:rPr>
      <w:rFonts w:ascii="Arial" w:hAnsi="Arial" w:cs="Arial"/>
      <w:color w:val="000000"/>
      <w:sz w:val="20"/>
      <w:szCs w:val="20"/>
    </w:rPr>
  </w:style>
  <w:style w:type="paragraph" w:customStyle="1" w:styleId="yap-addressgeo3">
    <w:name w:val="yap-address__geo3"/>
    <w:basedOn w:val="a"/>
    <w:rsid w:val="00007CBC"/>
    <w:pPr>
      <w:spacing w:before="100" w:beforeAutospacing="1" w:after="100" w:afterAutospacing="1"/>
    </w:pPr>
    <w:rPr>
      <w:rFonts w:ascii="Arial" w:hAnsi="Arial" w:cs="Arial"/>
      <w:color w:val="000000"/>
      <w:sz w:val="20"/>
      <w:szCs w:val="20"/>
    </w:rPr>
  </w:style>
  <w:style w:type="paragraph" w:customStyle="1" w:styleId="yap-addressgeo4">
    <w:name w:val="yap-address__geo4"/>
    <w:basedOn w:val="a"/>
    <w:rsid w:val="00007CBC"/>
    <w:pPr>
      <w:spacing w:before="100" w:beforeAutospacing="1" w:after="100" w:afterAutospacing="1"/>
    </w:pPr>
    <w:rPr>
      <w:rFonts w:ascii="Arial" w:hAnsi="Arial" w:cs="Arial"/>
      <w:color w:val="000000"/>
      <w:sz w:val="20"/>
      <w:szCs w:val="20"/>
    </w:rPr>
  </w:style>
  <w:style w:type="paragraph" w:customStyle="1" w:styleId="yap-addressgeo5">
    <w:name w:val="yap-address__geo5"/>
    <w:basedOn w:val="a"/>
    <w:rsid w:val="00007CBC"/>
    <w:pPr>
      <w:spacing w:before="100" w:beforeAutospacing="1" w:after="100" w:afterAutospacing="1"/>
      <w:jc w:val="right"/>
    </w:pPr>
    <w:rPr>
      <w:rFonts w:ascii="Arial" w:hAnsi="Arial" w:cs="Arial"/>
      <w:color w:val="000000"/>
      <w:sz w:val="20"/>
      <w:szCs w:val="20"/>
    </w:rPr>
  </w:style>
  <w:style w:type="paragraph" w:customStyle="1" w:styleId="yap-domain3">
    <w:name w:val="yap-domain3"/>
    <w:basedOn w:val="a"/>
    <w:rsid w:val="00007CBC"/>
    <w:pPr>
      <w:spacing w:before="100" w:beforeAutospacing="1" w:after="100" w:afterAutospacing="1"/>
    </w:pPr>
    <w:rPr>
      <w:rFonts w:ascii="Arial" w:hAnsi="Arial" w:cs="Arial"/>
      <w:color w:val="000000"/>
      <w:sz w:val="20"/>
      <w:szCs w:val="20"/>
    </w:rPr>
  </w:style>
  <w:style w:type="paragraph" w:customStyle="1" w:styleId="yap-domain4">
    <w:name w:val="yap-domain4"/>
    <w:basedOn w:val="a"/>
    <w:rsid w:val="00007CBC"/>
    <w:pPr>
      <w:spacing w:before="100" w:beforeAutospacing="1" w:after="100" w:afterAutospacing="1"/>
    </w:pPr>
    <w:rPr>
      <w:rFonts w:ascii="Arial" w:hAnsi="Arial" w:cs="Arial"/>
      <w:color w:val="000000"/>
      <w:sz w:val="20"/>
      <w:szCs w:val="20"/>
      <w:u w:val="single"/>
    </w:rPr>
  </w:style>
  <w:style w:type="paragraph" w:customStyle="1" w:styleId="yap-domain5">
    <w:name w:val="yap-domain5"/>
    <w:basedOn w:val="a"/>
    <w:rsid w:val="00007CBC"/>
    <w:pPr>
      <w:spacing w:before="100" w:beforeAutospacing="1" w:after="100" w:afterAutospacing="1"/>
    </w:pPr>
    <w:rPr>
      <w:rFonts w:ascii="Arial" w:hAnsi="Arial" w:cs="Arial"/>
      <w:color w:val="000000"/>
      <w:sz w:val="20"/>
      <w:szCs w:val="20"/>
    </w:rPr>
  </w:style>
  <w:style w:type="paragraph" w:customStyle="1" w:styleId="yap-domain6">
    <w:name w:val="yap-domain6"/>
    <w:basedOn w:val="a"/>
    <w:rsid w:val="00007CBC"/>
    <w:pPr>
      <w:spacing w:before="100" w:beforeAutospacing="1" w:after="100" w:afterAutospacing="1"/>
    </w:pPr>
    <w:rPr>
      <w:rFonts w:ascii="Arial" w:hAnsi="Arial" w:cs="Arial"/>
      <w:b/>
      <w:bCs/>
      <w:color w:val="000000"/>
      <w:sz w:val="20"/>
      <w:szCs w:val="20"/>
    </w:rPr>
  </w:style>
  <w:style w:type="paragraph" w:customStyle="1" w:styleId="yap-age2">
    <w:name w:val="yap-age2"/>
    <w:basedOn w:val="a"/>
    <w:rsid w:val="00007CBC"/>
    <w:pPr>
      <w:pBdr>
        <w:top w:val="single" w:sz="6" w:space="0" w:color="D8D8D8"/>
        <w:left w:val="single" w:sz="6" w:space="0" w:color="D8D8D8"/>
        <w:bottom w:val="single" w:sz="6" w:space="0" w:color="D8D8D8"/>
        <w:right w:val="single" w:sz="6" w:space="0" w:color="D8D8D8"/>
      </w:pBdr>
      <w:shd w:val="clear" w:color="auto" w:fill="FFFFFF"/>
      <w:spacing w:before="100" w:beforeAutospacing="1" w:after="100" w:afterAutospacing="1"/>
      <w:jc w:val="center"/>
    </w:pPr>
    <w:rPr>
      <w:rFonts w:ascii="Arial" w:hAnsi="Arial" w:cs="Arial"/>
      <w:color w:val="000000"/>
      <w:sz w:val="17"/>
      <w:szCs w:val="17"/>
    </w:rPr>
  </w:style>
  <w:style w:type="paragraph" w:customStyle="1" w:styleId="yap-age3">
    <w:name w:val="yap-age3"/>
    <w:basedOn w:val="a"/>
    <w:rsid w:val="00007CBC"/>
    <w:pPr>
      <w:pBdr>
        <w:top w:val="single" w:sz="6" w:space="0" w:color="D8D8D8"/>
        <w:left w:val="single" w:sz="6" w:space="0" w:color="D8D8D8"/>
        <w:bottom w:val="single" w:sz="6" w:space="0" w:color="D8D8D8"/>
        <w:right w:val="single" w:sz="6" w:space="0" w:color="D8D8D8"/>
      </w:pBdr>
      <w:shd w:val="clear" w:color="auto" w:fill="FFFFFF"/>
      <w:spacing w:before="100" w:beforeAutospacing="1" w:after="100" w:afterAutospacing="1"/>
      <w:jc w:val="center"/>
    </w:pPr>
    <w:rPr>
      <w:rFonts w:ascii="Arial" w:hAnsi="Arial" w:cs="Arial"/>
      <w:color w:val="000000"/>
      <w:sz w:val="17"/>
      <w:szCs w:val="17"/>
    </w:rPr>
  </w:style>
  <w:style w:type="paragraph" w:customStyle="1" w:styleId="yap-warning2">
    <w:name w:val="yap-warning2"/>
    <w:basedOn w:val="a"/>
    <w:rsid w:val="00007CBC"/>
    <w:pPr>
      <w:pBdr>
        <w:top w:val="single" w:sz="6" w:space="0" w:color="D8D8D8"/>
        <w:left w:val="single" w:sz="6" w:space="0" w:color="D8D8D8"/>
        <w:bottom w:val="single" w:sz="6" w:space="0" w:color="D8D8D8"/>
        <w:right w:val="single" w:sz="6" w:space="0" w:color="D8D8D8"/>
      </w:pBdr>
      <w:shd w:val="clear" w:color="auto" w:fill="FFFFFF"/>
      <w:spacing w:before="100" w:beforeAutospacing="1" w:after="100" w:afterAutospacing="1"/>
    </w:pPr>
    <w:rPr>
      <w:rFonts w:ascii="Arial" w:hAnsi="Arial" w:cs="Arial"/>
      <w:color w:val="000000"/>
      <w:sz w:val="17"/>
      <w:szCs w:val="17"/>
    </w:rPr>
  </w:style>
  <w:style w:type="paragraph" w:customStyle="1" w:styleId="yap-warning3">
    <w:name w:val="yap-warning3"/>
    <w:basedOn w:val="a"/>
    <w:rsid w:val="00007CBC"/>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rFonts w:ascii="Arial" w:hAnsi="Arial" w:cs="Arial"/>
      <w:color w:val="000000"/>
      <w:sz w:val="17"/>
      <w:szCs w:val="17"/>
    </w:rPr>
  </w:style>
  <w:style w:type="paragraph" w:customStyle="1" w:styleId="yap-warning4">
    <w:name w:val="yap-warning4"/>
    <w:basedOn w:val="a"/>
    <w:rsid w:val="00007CBC"/>
    <w:pPr>
      <w:pBdr>
        <w:top w:val="single" w:sz="6" w:space="0" w:color="D8D8D8"/>
        <w:left w:val="single" w:sz="6" w:space="0" w:color="D8D8D8"/>
        <w:bottom w:val="single" w:sz="6" w:space="0" w:color="D8D8D8"/>
        <w:right w:val="single" w:sz="6" w:space="0" w:color="D8D8D8"/>
      </w:pBdr>
      <w:shd w:val="clear" w:color="auto" w:fill="FFFFFF"/>
      <w:spacing w:before="100" w:beforeAutospacing="1" w:after="100" w:afterAutospacing="1"/>
    </w:pPr>
    <w:rPr>
      <w:rFonts w:ascii="Arial" w:hAnsi="Arial" w:cs="Arial"/>
      <w:color w:val="000000"/>
      <w:sz w:val="17"/>
      <w:szCs w:val="17"/>
    </w:rPr>
  </w:style>
  <w:style w:type="paragraph" w:customStyle="1" w:styleId="yap-sitelinkslink1">
    <w:name w:val="yap-sitelinks__link1"/>
    <w:basedOn w:val="a"/>
    <w:rsid w:val="00007CBC"/>
    <w:pPr>
      <w:spacing w:before="100" w:beforeAutospacing="1" w:after="100" w:afterAutospacing="1"/>
      <w:ind w:right="240"/>
      <w:textAlignment w:val="center"/>
    </w:pPr>
    <w:rPr>
      <w:rFonts w:ascii="Arial" w:hAnsi="Arial" w:cs="Arial"/>
      <w:color w:val="095555"/>
      <w:sz w:val="20"/>
      <w:szCs w:val="20"/>
      <w:u w:val="single"/>
    </w:rPr>
  </w:style>
  <w:style w:type="paragraph" w:customStyle="1" w:styleId="yap-sitelinkslink2">
    <w:name w:val="yap-sitelinks__link2"/>
    <w:basedOn w:val="a"/>
    <w:rsid w:val="00007CBC"/>
    <w:pPr>
      <w:spacing w:before="100" w:beforeAutospacing="1" w:after="100" w:afterAutospacing="1"/>
      <w:ind w:right="240"/>
      <w:textAlignment w:val="center"/>
    </w:pPr>
    <w:rPr>
      <w:rFonts w:ascii="Arial" w:hAnsi="Arial" w:cs="Arial"/>
      <w:color w:val="000000"/>
      <w:sz w:val="20"/>
      <w:szCs w:val="20"/>
      <w:u w:val="single"/>
    </w:rPr>
  </w:style>
  <w:style w:type="numbering" w:customStyle="1" w:styleId="21">
    <w:name w:val="Нет списка2"/>
    <w:next w:val="a2"/>
    <w:semiHidden/>
    <w:rsid w:val="00007CBC"/>
  </w:style>
  <w:style w:type="paragraph" w:styleId="af2">
    <w:name w:val="Title"/>
    <w:basedOn w:val="a"/>
    <w:link w:val="af3"/>
    <w:qFormat/>
    <w:rsid w:val="00007CBC"/>
    <w:pPr>
      <w:jc w:val="center"/>
    </w:pPr>
    <w:rPr>
      <w:b/>
      <w:bCs/>
    </w:rPr>
  </w:style>
  <w:style w:type="character" w:customStyle="1" w:styleId="af3">
    <w:name w:val="Название Знак"/>
    <w:basedOn w:val="a0"/>
    <w:link w:val="af2"/>
    <w:rsid w:val="00007CBC"/>
    <w:rPr>
      <w:rFonts w:ascii="Times New Roman" w:eastAsia="Times New Roman" w:hAnsi="Times New Roman" w:cs="Times New Roman"/>
      <w:b/>
      <w:bCs/>
      <w:sz w:val="24"/>
      <w:szCs w:val="24"/>
      <w:lang w:eastAsia="ru-RU"/>
    </w:rPr>
  </w:style>
  <w:style w:type="character" w:styleId="af4">
    <w:name w:val="page number"/>
    <w:basedOn w:val="a0"/>
    <w:rsid w:val="00007CBC"/>
  </w:style>
  <w:style w:type="paragraph" w:styleId="af5">
    <w:name w:val="Subtitle"/>
    <w:basedOn w:val="a"/>
    <w:link w:val="af6"/>
    <w:qFormat/>
    <w:rsid w:val="00007CBC"/>
    <w:pPr>
      <w:spacing w:line="360" w:lineRule="auto"/>
      <w:jc w:val="both"/>
    </w:pPr>
    <w:rPr>
      <w:sz w:val="28"/>
    </w:rPr>
  </w:style>
  <w:style w:type="character" w:customStyle="1" w:styleId="af6">
    <w:name w:val="Подзаголовок Знак"/>
    <w:basedOn w:val="a0"/>
    <w:link w:val="af5"/>
    <w:rsid w:val="00007CBC"/>
    <w:rPr>
      <w:rFonts w:ascii="Times New Roman" w:eastAsia="Times New Roman" w:hAnsi="Times New Roman" w:cs="Times New Roman"/>
      <w:sz w:val="28"/>
      <w:szCs w:val="24"/>
      <w:lang w:eastAsia="ru-RU"/>
    </w:rPr>
  </w:style>
  <w:style w:type="paragraph" w:styleId="22">
    <w:name w:val="Body Text 2"/>
    <w:basedOn w:val="a"/>
    <w:link w:val="23"/>
    <w:rsid w:val="00007CBC"/>
    <w:pPr>
      <w:spacing w:after="120" w:line="480" w:lineRule="auto"/>
    </w:pPr>
  </w:style>
  <w:style w:type="character" w:customStyle="1" w:styleId="23">
    <w:name w:val="Основной текст 2 Знак"/>
    <w:basedOn w:val="a0"/>
    <w:link w:val="22"/>
    <w:rsid w:val="00007CBC"/>
    <w:rPr>
      <w:rFonts w:ascii="Times New Roman" w:eastAsia="Times New Roman" w:hAnsi="Times New Roman" w:cs="Times New Roman"/>
      <w:sz w:val="24"/>
      <w:szCs w:val="24"/>
      <w:lang w:eastAsia="ru-RU"/>
    </w:rPr>
  </w:style>
  <w:style w:type="paragraph" w:customStyle="1" w:styleId="12">
    <w:name w:val="Абзац списка1"/>
    <w:basedOn w:val="a"/>
    <w:rsid w:val="00007CBC"/>
    <w:pPr>
      <w:spacing w:line="276" w:lineRule="auto"/>
      <w:ind w:left="720"/>
      <w:contextualSpacing/>
    </w:pPr>
    <w:rPr>
      <w:sz w:val="28"/>
      <w:szCs w:val="28"/>
      <w:lang w:eastAsia="en-US"/>
    </w:rPr>
  </w:style>
  <w:style w:type="paragraph" w:styleId="af7">
    <w:name w:val="Body Text Indent"/>
    <w:basedOn w:val="a"/>
    <w:link w:val="af8"/>
    <w:uiPriority w:val="99"/>
    <w:semiHidden/>
    <w:unhideWhenUsed/>
    <w:rsid w:val="00007CBC"/>
    <w:pPr>
      <w:spacing w:after="120"/>
      <w:ind w:left="283"/>
    </w:pPr>
  </w:style>
  <w:style w:type="character" w:customStyle="1" w:styleId="af8">
    <w:name w:val="Основной текст с отступом Знак"/>
    <w:basedOn w:val="a0"/>
    <w:link w:val="af7"/>
    <w:uiPriority w:val="99"/>
    <w:semiHidden/>
    <w:rsid w:val="00007CBC"/>
    <w:rPr>
      <w:rFonts w:ascii="Times New Roman" w:eastAsia="Times New Roman" w:hAnsi="Times New Roman" w:cs="Times New Roman"/>
      <w:sz w:val="24"/>
      <w:szCs w:val="24"/>
      <w:lang w:eastAsia="ru-RU"/>
    </w:rPr>
  </w:style>
  <w:style w:type="paragraph" w:styleId="af9">
    <w:name w:val="List Paragraph"/>
    <w:basedOn w:val="a"/>
    <w:uiPriority w:val="34"/>
    <w:qFormat/>
    <w:rsid w:val="00007CB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31">
    <w:name w:val="Обычный3"/>
    <w:rsid w:val="00007CBC"/>
    <w:pPr>
      <w:spacing w:after="0" w:line="240" w:lineRule="auto"/>
    </w:pPr>
    <w:rPr>
      <w:rFonts w:ascii="Times New Roman" w:eastAsia="Times New Roman" w:hAnsi="Times New Roman" w:cs="Times New Roman"/>
      <w:snapToGrid w:val="0"/>
      <w:color w:val="808080"/>
      <w:sz w:val="28"/>
      <w:szCs w:val="20"/>
      <w:lang w:eastAsia="ru-RU"/>
    </w:rPr>
  </w:style>
  <w:style w:type="character" w:customStyle="1" w:styleId="hl">
    <w:name w:val="hl"/>
    <w:basedOn w:val="a0"/>
    <w:rsid w:val="00007CBC"/>
  </w:style>
  <w:style w:type="paragraph" w:customStyle="1" w:styleId="13">
    <w:name w:val="Обычный1"/>
    <w:rsid w:val="00007CBC"/>
    <w:pPr>
      <w:spacing w:after="0" w:line="240" w:lineRule="auto"/>
    </w:pPr>
    <w:rPr>
      <w:rFonts w:ascii="Times New Roman" w:eastAsia="Times New Roman" w:hAnsi="Times New Roman" w:cs="Times New Roman"/>
      <w:snapToGrid w:val="0"/>
      <w:color w:val="808080"/>
      <w:sz w:val="28"/>
      <w:szCs w:val="20"/>
      <w:lang w:eastAsia="ru-RU"/>
    </w:rPr>
  </w:style>
  <w:style w:type="paragraph" w:styleId="afa">
    <w:name w:val="TOC Heading"/>
    <w:basedOn w:val="1"/>
    <w:next w:val="a"/>
    <w:uiPriority w:val="39"/>
    <w:semiHidden/>
    <w:unhideWhenUsed/>
    <w:qFormat/>
    <w:rsid w:val="007F507E"/>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4">
    <w:name w:val="toc 1"/>
    <w:basedOn w:val="a"/>
    <w:next w:val="a"/>
    <w:autoRedefine/>
    <w:uiPriority w:val="39"/>
    <w:unhideWhenUsed/>
    <w:rsid w:val="007F507E"/>
    <w:pPr>
      <w:spacing w:after="100"/>
    </w:pPr>
  </w:style>
  <w:style w:type="paragraph" w:customStyle="1" w:styleId="Default">
    <w:name w:val="Default"/>
    <w:qFormat/>
    <w:rsid w:val="00017E95"/>
    <w:pPr>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1065">
      <w:bodyDiv w:val="1"/>
      <w:marLeft w:val="0"/>
      <w:marRight w:val="0"/>
      <w:marTop w:val="0"/>
      <w:marBottom w:val="0"/>
      <w:divBdr>
        <w:top w:val="none" w:sz="0" w:space="0" w:color="auto"/>
        <w:left w:val="none" w:sz="0" w:space="0" w:color="auto"/>
        <w:bottom w:val="none" w:sz="0" w:space="0" w:color="auto"/>
        <w:right w:val="none" w:sz="0" w:space="0" w:color="auto"/>
      </w:divBdr>
    </w:div>
    <w:div w:id="273947258">
      <w:bodyDiv w:val="1"/>
      <w:marLeft w:val="0"/>
      <w:marRight w:val="0"/>
      <w:marTop w:val="0"/>
      <w:marBottom w:val="0"/>
      <w:divBdr>
        <w:top w:val="none" w:sz="0" w:space="0" w:color="auto"/>
        <w:left w:val="none" w:sz="0" w:space="0" w:color="auto"/>
        <w:bottom w:val="none" w:sz="0" w:space="0" w:color="auto"/>
        <w:right w:val="none" w:sz="0" w:space="0" w:color="auto"/>
      </w:divBdr>
      <w:divsChild>
        <w:div w:id="498086062">
          <w:marLeft w:val="0"/>
          <w:marRight w:val="0"/>
          <w:marTop w:val="0"/>
          <w:marBottom w:val="0"/>
          <w:divBdr>
            <w:top w:val="none" w:sz="0" w:space="0" w:color="auto"/>
            <w:left w:val="none" w:sz="0" w:space="0" w:color="auto"/>
            <w:bottom w:val="none" w:sz="0" w:space="0" w:color="auto"/>
            <w:right w:val="none" w:sz="0" w:space="0" w:color="auto"/>
          </w:divBdr>
        </w:div>
      </w:divsChild>
    </w:div>
    <w:div w:id="401101931">
      <w:bodyDiv w:val="1"/>
      <w:marLeft w:val="0"/>
      <w:marRight w:val="0"/>
      <w:marTop w:val="0"/>
      <w:marBottom w:val="0"/>
      <w:divBdr>
        <w:top w:val="none" w:sz="0" w:space="0" w:color="auto"/>
        <w:left w:val="none" w:sz="0" w:space="0" w:color="auto"/>
        <w:bottom w:val="none" w:sz="0" w:space="0" w:color="auto"/>
        <w:right w:val="none" w:sz="0" w:space="0" w:color="auto"/>
      </w:divBdr>
    </w:div>
    <w:div w:id="435442637">
      <w:bodyDiv w:val="1"/>
      <w:marLeft w:val="0"/>
      <w:marRight w:val="0"/>
      <w:marTop w:val="0"/>
      <w:marBottom w:val="0"/>
      <w:divBdr>
        <w:top w:val="none" w:sz="0" w:space="0" w:color="auto"/>
        <w:left w:val="none" w:sz="0" w:space="0" w:color="auto"/>
        <w:bottom w:val="none" w:sz="0" w:space="0" w:color="auto"/>
        <w:right w:val="none" w:sz="0" w:space="0" w:color="auto"/>
      </w:divBdr>
    </w:div>
    <w:div w:id="444230356">
      <w:bodyDiv w:val="1"/>
      <w:marLeft w:val="0"/>
      <w:marRight w:val="0"/>
      <w:marTop w:val="0"/>
      <w:marBottom w:val="0"/>
      <w:divBdr>
        <w:top w:val="none" w:sz="0" w:space="0" w:color="auto"/>
        <w:left w:val="none" w:sz="0" w:space="0" w:color="auto"/>
        <w:bottom w:val="none" w:sz="0" w:space="0" w:color="auto"/>
        <w:right w:val="none" w:sz="0" w:space="0" w:color="auto"/>
      </w:divBdr>
    </w:div>
    <w:div w:id="489831582">
      <w:bodyDiv w:val="1"/>
      <w:marLeft w:val="0"/>
      <w:marRight w:val="0"/>
      <w:marTop w:val="0"/>
      <w:marBottom w:val="0"/>
      <w:divBdr>
        <w:top w:val="none" w:sz="0" w:space="0" w:color="auto"/>
        <w:left w:val="none" w:sz="0" w:space="0" w:color="auto"/>
        <w:bottom w:val="none" w:sz="0" w:space="0" w:color="auto"/>
        <w:right w:val="none" w:sz="0" w:space="0" w:color="auto"/>
      </w:divBdr>
    </w:div>
    <w:div w:id="518012767">
      <w:bodyDiv w:val="1"/>
      <w:marLeft w:val="0"/>
      <w:marRight w:val="0"/>
      <w:marTop w:val="0"/>
      <w:marBottom w:val="0"/>
      <w:divBdr>
        <w:top w:val="none" w:sz="0" w:space="0" w:color="auto"/>
        <w:left w:val="none" w:sz="0" w:space="0" w:color="auto"/>
        <w:bottom w:val="none" w:sz="0" w:space="0" w:color="auto"/>
        <w:right w:val="none" w:sz="0" w:space="0" w:color="auto"/>
      </w:divBdr>
    </w:div>
    <w:div w:id="546069149">
      <w:bodyDiv w:val="1"/>
      <w:marLeft w:val="0"/>
      <w:marRight w:val="0"/>
      <w:marTop w:val="0"/>
      <w:marBottom w:val="0"/>
      <w:divBdr>
        <w:top w:val="none" w:sz="0" w:space="0" w:color="auto"/>
        <w:left w:val="none" w:sz="0" w:space="0" w:color="auto"/>
        <w:bottom w:val="none" w:sz="0" w:space="0" w:color="auto"/>
        <w:right w:val="none" w:sz="0" w:space="0" w:color="auto"/>
      </w:divBdr>
    </w:div>
    <w:div w:id="675226217">
      <w:bodyDiv w:val="1"/>
      <w:marLeft w:val="0"/>
      <w:marRight w:val="0"/>
      <w:marTop w:val="0"/>
      <w:marBottom w:val="0"/>
      <w:divBdr>
        <w:top w:val="none" w:sz="0" w:space="0" w:color="auto"/>
        <w:left w:val="none" w:sz="0" w:space="0" w:color="auto"/>
        <w:bottom w:val="none" w:sz="0" w:space="0" w:color="auto"/>
        <w:right w:val="none" w:sz="0" w:space="0" w:color="auto"/>
      </w:divBdr>
    </w:div>
    <w:div w:id="754522965">
      <w:bodyDiv w:val="1"/>
      <w:marLeft w:val="0"/>
      <w:marRight w:val="0"/>
      <w:marTop w:val="0"/>
      <w:marBottom w:val="0"/>
      <w:divBdr>
        <w:top w:val="none" w:sz="0" w:space="0" w:color="auto"/>
        <w:left w:val="none" w:sz="0" w:space="0" w:color="auto"/>
        <w:bottom w:val="none" w:sz="0" w:space="0" w:color="auto"/>
        <w:right w:val="none" w:sz="0" w:space="0" w:color="auto"/>
      </w:divBdr>
    </w:div>
    <w:div w:id="798575517">
      <w:bodyDiv w:val="1"/>
      <w:marLeft w:val="0"/>
      <w:marRight w:val="0"/>
      <w:marTop w:val="0"/>
      <w:marBottom w:val="0"/>
      <w:divBdr>
        <w:top w:val="none" w:sz="0" w:space="0" w:color="auto"/>
        <w:left w:val="none" w:sz="0" w:space="0" w:color="auto"/>
        <w:bottom w:val="none" w:sz="0" w:space="0" w:color="auto"/>
        <w:right w:val="none" w:sz="0" w:space="0" w:color="auto"/>
      </w:divBdr>
    </w:div>
    <w:div w:id="861362125">
      <w:bodyDiv w:val="1"/>
      <w:marLeft w:val="0"/>
      <w:marRight w:val="0"/>
      <w:marTop w:val="0"/>
      <w:marBottom w:val="0"/>
      <w:divBdr>
        <w:top w:val="none" w:sz="0" w:space="0" w:color="auto"/>
        <w:left w:val="none" w:sz="0" w:space="0" w:color="auto"/>
        <w:bottom w:val="none" w:sz="0" w:space="0" w:color="auto"/>
        <w:right w:val="none" w:sz="0" w:space="0" w:color="auto"/>
      </w:divBdr>
    </w:div>
    <w:div w:id="1024552063">
      <w:bodyDiv w:val="1"/>
      <w:marLeft w:val="0"/>
      <w:marRight w:val="0"/>
      <w:marTop w:val="0"/>
      <w:marBottom w:val="0"/>
      <w:divBdr>
        <w:top w:val="none" w:sz="0" w:space="0" w:color="auto"/>
        <w:left w:val="none" w:sz="0" w:space="0" w:color="auto"/>
        <w:bottom w:val="none" w:sz="0" w:space="0" w:color="auto"/>
        <w:right w:val="none" w:sz="0" w:space="0" w:color="auto"/>
      </w:divBdr>
    </w:div>
    <w:div w:id="1028725215">
      <w:bodyDiv w:val="1"/>
      <w:marLeft w:val="0"/>
      <w:marRight w:val="0"/>
      <w:marTop w:val="0"/>
      <w:marBottom w:val="0"/>
      <w:divBdr>
        <w:top w:val="none" w:sz="0" w:space="0" w:color="auto"/>
        <w:left w:val="none" w:sz="0" w:space="0" w:color="auto"/>
        <w:bottom w:val="none" w:sz="0" w:space="0" w:color="auto"/>
        <w:right w:val="none" w:sz="0" w:space="0" w:color="auto"/>
      </w:divBdr>
    </w:div>
    <w:div w:id="1337684233">
      <w:bodyDiv w:val="1"/>
      <w:marLeft w:val="0"/>
      <w:marRight w:val="0"/>
      <w:marTop w:val="0"/>
      <w:marBottom w:val="0"/>
      <w:divBdr>
        <w:top w:val="none" w:sz="0" w:space="0" w:color="auto"/>
        <w:left w:val="none" w:sz="0" w:space="0" w:color="auto"/>
        <w:bottom w:val="none" w:sz="0" w:space="0" w:color="auto"/>
        <w:right w:val="none" w:sz="0" w:space="0" w:color="auto"/>
      </w:divBdr>
    </w:div>
    <w:div w:id="1398362119">
      <w:bodyDiv w:val="1"/>
      <w:marLeft w:val="0"/>
      <w:marRight w:val="0"/>
      <w:marTop w:val="0"/>
      <w:marBottom w:val="0"/>
      <w:divBdr>
        <w:top w:val="none" w:sz="0" w:space="0" w:color="auto"/>
        <w:left w:val="none" w:sz="0" w:space="0" w:color="auto"/>
        <w:bottom w:val="none" w:sz="0" w:space="0" w:color="auto"/>
        <w:right w:val="none" w:sz="0" w:space="0" w:color="auto"/>
      </w:divBdr>
    </w:div>
    <w:div w:id="1411122056">
      <w:bodyDiv w:val="1"/>
      <w:marLeft w:val="0"/>
      <w:marRight w:val="0"/>
      <w:marTop w:val="0"/>
      <w:marBottom w:val="0"/>
      <w:divBdr>
        <w:top w:val="none" w:sz="0" w:space="0" w:color="auto"/>
        <w:left w:val="none" w:sz="0" w:space="0" w:color="auto"/>
        <w:bottom w:val="none" w:sz="0" w:space="0" w:color="auto"/>
        <w:right w:val="none" w:sz="0" w:space="0" w:color="auto"/>
      </w:divBdr>
    </w:div>
    <w:div w:id="1417676314">
      <w:bodyDiv w:val="1"/>
      <w:marLeft w:val="0"/>
      <w:marRight w:val="0"/>
      <w:marTop w:val="0"/>
      <w:marBottom w:val="0"/>
      <w:divBdr>
        <w:top w:val="none" w:sz="0" w:space="0" w:color="auto"/>
        <w:left w:val="none" w:sz="0" w:space="0" w:color="auto"/>
        <w:bottom w:val="none" w:sz="0" w:space="0" w:color="auto"/>
        <w:right w:val="none" w:sz="0" w:space="0" w:color="auto"/>
      </w:divBdr>
    </w:div>
    <w:div w:id="1707287541">
      <w:bodyDiv w:val="1"/>
      <w:marLeft w:val="0"/>
      <w:marRight w:val="0"/>
      <w:marTop w:val="0"/>
      <w:marBottom w:val="0"/>
      <w:divBdr>
        <w:top w:val="none" w:sz="0" w:space="0" w:color="auto"/>
        <w:left w:val="none" w:sz="0" w:space="0" w:color="auto"/>
        <w:bottom w:val="none" w:sz="0" w:space="0" w:color="auto"/>
        <w:right w:val="none" w:sz="0" w:space="0" w:color="auto"/>
      </w:divBdr>
    </w:div>
    <w:div w:id="1814633715">
      <w:bodyDiv w:val="1"/>
      <w:marLeft w:val="0"/>
      <w:marRight w:val="0"/>
      <w:marTop w:val="0"/>
      <w:marBottom w:val="0"/>
      <w:divBdr>
        <w:top w:val="none" w:sz="0" w:space="0" w:color="auto"/>
        <w:left w:val="none" w:sz="0" w:space="0" w:color="auto"/>
        <w:bottom w:val="none" w:sz="0" w:space="0" w:color="auto"/>
        <w:right w:val="none" w:sz="0" w:space="0" w:color="auto"/>
      </w:divBdr>
    </w:div>
    <w:div w:id="1966813830">
      <w:bodyDiv w:val="1"/>
      <w:marLeft w:val="0"/>
      <w:marRight w:val="0"/>
      <w:marTop w:val="0"/>
      <w:marBottom w:val="0"/>
      <w:divBdr>
        <w:top w:val="none" w:sz="0" w:space="0" w:color="auto"/>
        <w:left w:val="none" w:sz="0" w:space="0" w:color="auto"/>
        <w:bottom w:val="none" w:sz="0" w:space="0" w:color="auto"/>
        <w:right w:val="none" w:sz="0" w:space="0" w:color="auto"/>
      </w:divBdr>
    </w:div>
    <w:div w:id="1996110008">
      <w:bodyDiv w:val="1"/>
      <w:marLeft w:val="0"/>
      <w:marRight w:val="0"/>
      <w:marTop w:val="0"/>
      <w:marBottom w:val="0"/>
      <w:divBdr>
        <w:top w:val="none" w:sz="0" w:space="0" w:color="auto"/>
        <w:left w:val="none" w:sz="0" w:space="0" w:color="auto"/>
        <w:bottom w:val="none" w:sz="0" w:space="0" w:color="auto"/>
        <w:right w:val="none" w:sz="0" w:space="0" w:color="auto"/>
      </w:divBdr>
    </w:div>
    <w:div w:id="1999839034">
      <w:bodyDiv w:val="1"/>
      <w:marLeft w:val="0"/>
      <w:marRight w:val="0"/>
      <w:marTop w:val="0"/>
      <w:marBottom w:val="0"/>
      <w:divBdr>
        <w:top w:val="none" w:sz="0" w:space="0" w:color="auto"/>
        <w:left w:val="none" w:sz="0" w:space="0" w:color="auto"/>
        <w:bottom w:val="none" w:sz="0" w:space="0" w:color="auto"/>
        <w:right w:val="none" w:sz="0" w:space="0" w:color="auto"/>
      </w:divBdr>
    </w:div>
    <w:div w:id="20766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hyperlink" Target="http://www.grandars.ru/college/ekonomika-firmy/finansovyy-analiz-predpriyatiya.html" TargetMode="External"/><Relationship Id="rId17" Type="http://schemas.openxmlformats.org/officeDocument/2006/relationships/diagramData" Target="diagrams/data1.xml"/><Relationship Id="rId25"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hyperlink" Target="http://www.univer5.ru/menedzhment/finansovyiy-menedzhment-teoriya-i-praktika-kovalev-v.v.-219.html" TargetMode="External"/><Relationship Id="rId20" Type="http://schemas.openxmlformats.org/officeDocument/2006/relationships/diagramColors" Target="diagrams/colors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diagramQuickStyle" Target="diagrams/quickStyle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diagramLayout" Target="diagrams/layout2.xml"/><Relationship Id="rId28"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3.xml"/><Relationship Id="rId22" Type="http://schemas.openxmlformats.org/officeDocument/2006/relationships/diagramData" Target="diagrams/data2.xml"/><Relationship Id="rId27" Type="http://schemas.openxmlformats.org/officeDocument/2006/relationships/image" Target="media/image1.jpe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4;&#1072;&#1096;&#1072;\Documents\&#1054;&#1083;&#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4;&#1072;&#1096;&#1072;\Documents\&#1054;&#1083;&#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9098284202096"/>
          <c:y val="3.8550415573053401E-2"/>
          <c:w val="0.84400598685494888"/>
          <c:h val="0.75970472440944925"/>
        </c:manualLayout>
      </c:layout>
      <c:barChart>
        <c:barDir val="col"/>
        <c:grouping val="clustered"/>
        <c:varyColors val="0"/>
        <c:ser>
          <c:idx val="0"/>
          <c:order val="0"/>
          <c:tx>
            <c:strRef>
              <c:f>Лист1!$E$68</c:f>
              <c:strCache>
                <c:ptCount val="1"/>
                <c:pt idx="0">
                  <c:v>Тыс.руб.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Лист1!$B$35:$F$36</c:f>
              <c:multiLvlStrCache>
                <c:ptCount val="1"/>
                <c:lvl>
                  <c:pt idx="0">
                    <c:v>2014 г.</c:v>
                  </c:pt>
                </c:lvl>
                <c:lvl>
                  <c:pt idx="0">
                    <c:v>2013 г.</c:v>
                  </c:pt>
                </c:lvl>
                <c:lvl>
                  <c:pt idx="0">
                    <c:v>2012 г.</c:v>
                  </c:pt>
                </c:lvl>
                <c:lvl>
                  <c:pt idx="0">
                    <c:v>2011г.</c:v>
                  </c:pt>
                </c:lvl>
                <c:lvl>
                  <c:pt idx="0">
                    <c:v>2010 г.</c:v>
                  </c:pt>
                </c:lvl>
              </c:multiLvlStrCache>
            </c:multiLvlStrRef>
          </c:cat>
          <c:val>
            <c:numRef>
              <c:f>[Оле.xlsx]Лист1!$C$84,[Оле.xlsx]Лист1!$E$84,[Оле.xlsx]Лист1!$G$84,[Оле.xlsx]Лист1!$I$84,[Оле.xlsx]Лист1!$K$84</c:f>
              <c:numCache>
                <c:formatCode>General</c:formatCode>
                <c:ptCount val="5"/>
                <c:pt idx="0">
                  <c:v>20179</c:v>
                </c:pt>
                <c:pt idx="1">
                  <c:v>27302</c:v>
                </c:pt>
                <c:pt idx="2">
                  <c:v>33695</c:v>
                </c:pt>
                <c:pt idx="3">
                  <c:v>38834</c:v>
                </c:pt>
                <c:pt idx="4">
                  <c:v>38859</c:v>
                </c:pt>
              </c:numCache>
            </c:numRef>
          </c:val>
        </c:ser>
        <c:dLbls>
          <c:showLegendKey val="0"/>
          <c:showVal val="1"/>
          <c:showCatName val="0"/>
          <c:showSerName val="0"/>
          <c:showPercent val="0"/>
          <c:showBubbleSize val="0"/>
        </c:dLbls>
        <c:gapWidth val="75"/>
        <c:axId val="554557440"/>
        <c:axId val="554560128"/>
      </c:barChart>
      <c:catAx>
        <c:axId val="554557440"/>
        <c:scaling>
          <c:orientation val="minMax"/>
        </c:scaling>
        <c:delete val="1"/>
        <c:axPos val="b"/>
        <c:numFmt formatCode="General" sourceLinked="0"/>
        <c:majorTickMark val="none"/>
        <c:minorTickMark val="none"/>
        <c:tickLblPos val="none"/>
        <c:crossAx val="554560128"/>
        <c:crosses val="autoZero"/>
        <c:auto val="1"/>
        <c:lblAlgn val="ctr"/>
        <c:lblOffset val="100"/>
        <c:noMultiLvlLbl val="0"/>
      </c:catAx>
      <c:valAx>
        <c:axId val="554560128"/>
        <c:scaling>
          <c:orientation val="minMax"/>
        </c:scaling>
        <c:delete val="0"/>
        <c:axPos val="l"/>
        <c:numFmt formatCode="General" sourceLinked="1"/>
        <c:majorTickMark val="none"/>
        <c:minorTickMark val="none"/>
        <c:tickLblPos val="nextTo"/>
        <c:crossAx val="5545574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963634980410054E-2"/>
          <c:y val="4.7446665320681106E-2"/>
          <c:w val="0.80248360259315454"/>
          <c:h val="0.73844000269197185"/>
        </c:manualLayout>
      </c:layout>
      <c:barChart>
        <c:barDir val="col"/>
        <c:grouping val="clustered"/>
        <c:varyColors val="0"/>
        <c:ser>
          <c:idx val="0"/>
          <c:order val="0"/>
          <c:tx>
            <c:v>%</c:v>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Лист1!$B$35:$F$36</c:f>
              <c:multiLvlStrCache>
                <c:ptCount val="1"/>
                <c:lvl>
                  <c:pt idx="0">
                    <c:v>2014 г.</c:v>
                  </c:pt>
                </c:lvl>
                <c:lvl>
                  <c:pt idx="0">
                    <c:v>2013 г.</c:v>
                  </c:pt>
                </c:lvl>
                <c:lvl>
                  <c:pt idx="0">
                    <c:v>2012 г.</c:v>
                  </c:pt>
                </c:lvl>
                <c:lvl>
                  <c:pt idx="0">
                    <c:v>2011г.</c:v>
                  </c:pt>
                </c:lvl>
                <c:lvl>
                  <c:pt idx="0">
                    <c:v>2010 г.</c:v>
                  </c:pt>
                </c:lvl>
              </c:multiLvlStrCache>
            </c:multiLvlStrRef>
          </c:cat>
          <c:val>
            <c:numRef>
              <c:f>[Оле.xlsx]Лист1!$F$109,[Оле.xlsx]Лист1!$F$115,[Оле.xlsx]Лист1!$F$120,[Оле.xlsx]Лист1!$F$126,[Оле.xlsx]Лист1!$F$132</c:f>
              <c:numCache>
                <c:formatCode>General</c:formatCode>
                <c:ptCount val="5"/>
                <c:pt idx="0">
                  <c:v>66.63</c:v>
                </c:pt>
                <c:pt idx="1">
                  <c:v>37.190000000000012</c:v>
                </c:pt>
                <c:pt idx="2" formatCode="0.00">
                  <c:v>27.02</c:v>
                </c:pt>
                <c:pt idx="3" formatCode="0.00">
                  <c:v>42.2</c:v>
                </c:pt>
                <c:pt idx="4">
                  <c:v>40.809999999999995</c:v>
                </c:pt>
              </c:numCache>
            </c:numRef>
          </c:val>
        </c:ser>
        <c:dLbls>
          <c:showLegendKey val="0"/>
          <c:showVal val="0"/>
          <c:showCatName val="0"/>
          <c:showSerName val="0"/>
          <c:showPercent val="0"/>
          <c:showBubbleSize val="0"/>
        </c:dLbls>
        <c:gapWidth val="75"/>
        <c:overlap val="40"/>
        <c:axId val="541080192"/>
        <c:axId val="541115136"/>
      </c:barChart>
      <c:catAx>
        <c:axId val="541080192"/>
        <c:scaling>
          <c:orientation val="minMax"/>
        </c:scaling>
        <c:delete val="1"/>
        <c:axPos val="b"/>
        <c:title>
          <c:tx>
            <c:rich>
              <a:bodyPr/>
              <a:lstStyle/>
              <a:p>
                <a:pPr>
                  <a:defRPr/>
                </a:pPr>
                <a:r>
                  <a:rPr lang="ru-RU"/>
                  <a:t>2012г.</a:t>
                </a:r>
                <a:r>
                  <a:rPr lang="ru-RU" baseline="0"/>
                  <a:t>               2013г.            2014г.              2015г.              2016г.</a:t>
                </a:r>
                <a:endParaRPr lang="ru-RU"/>
              </a:p>
            </c:rich>
          </c:tx>
          <c:overlay val="0"/>
        </c:title>
        <c:numFmt formatCode="General" sourceLinked="1"/>
        <c:majorTickMark val="none"/>
        <c:minorTickMark val="none"/>
        <c:tickLblPos val="none"/>
        <c:crossAx val="541115136"/>
        <c:crosses val="autoZero"/>
        <c:auto val="1"/>
        <c:lblAlgn val="ctr"/>
        <c:lblOffset val="100"/>
        <c:noMultiLvlLbl val="0"/>
      </c:catAx>
      <c:valAx>
        <c:axId val="541115136"/>
        <c:scaling>
          <c:orientation val="minMax"/>
        </c:scaling>
        <c:delete val="0"/>
        <c:axPos val="l"/>
        <c:majorGridlines/>
        <c:numFmt formatCode="General" sourceLinked="1"/>
        <c:majorTickMark val="none"/>
        <c:minorTickMark val="none"/>
        <c:tickLblPos val="nextTo"/>
        <c:crossAx val="541080192"/>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61DDC5-FEDE-476B-9550-BCB5DF15557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B9625AF9-775E-4D3F-BE3F-E47A180BFA7E}">
      <dgm:prSet phldrT="[Текст]"/>
      <dgm:spPr/>
      <dgm:t>
        <a:bodyPr/>
        <a:lstStyle/>
        <a:p>
          <a:pPr algn="ctr"/>
          <a:r>
            <a:rPr lang="ru-RU"/>
            <a:t>СПК</a:t>
          </a:r>
        </a:p>
      </dgm:t>
    </dgm:pt>
    <dgm:pt modelId="{B7BC9410-0C27-4BCA-8F3A-D37EEE5C8227}" type="parTrans" cxnId="{81DF7E94-F766-47CD-A6B6-B97559DF16DB}">
      <dgm:prSet/>
      <dgm:spPr/>
      <dgm:t>
        <a:bodyPr/>
        <a:lstStyle/>
        <a:p>
          <a:pPr algn="ctr"/>
          <a:endParaRPr lang="ru-RU"/>
        </a:p>
      </dgm:t>
    </dgm:pt>
    <dgm:pt modelId="{944AE3F5-57C2-4FC5-8A30-7A712F4BDAC2}" type="sibTrans" cxnId="{81DF7E94-F766-47CD-A6B6-B97559DF16DB}">
      <dgm:prSet/>
      <dgm:spPr/>
      <dgm:t>
        <a:bodyPr/>
        <a:lstStyle/>
        <a:p>
          <a:pPr algn="ctr"/>
          <a:endParaRPr lang="ru-RU"/>
        </a:p>
      </dgm:t>
    </dgm:pt>
    <dgm:pt modelId="{C54F7499-9ECC-4891-8828-5C76035D9194}">
      <dgm:prSet phldrT="[Текст]"/>
      <dgm:spPr/>
      <dgm:t>
        <a:bodyPr/>
        <a:lstStyle/>
        <a:p>
          <a:pPr algn="ctr"/>
          <a:r>
            <a:rPr lang="ru-RU"/>
            <a:t>Основные производственные подразделения</a:t>
          </a:r>
        </a:p>
      </dgm:t>
    </dgm:pt>
    <dgm:pt modelId="{B930CE2C-3278-4473-B2BD-51688686DE86}" type="parTrans" cxnId="{343C9BE1-BC3D-4FAF-836A-CA272C6B8F8C}">
      <dgm:prSet/>
      <dgm:spPr/>
      <dgm:t>
        <a:bodyPr/>
        <a:lstStyle/>
        <a:p>
          <a:pPr algn="ctr"/>
          <a:endParaRPr lang="ru-RU"/>
        </a:p>
      </dgm:t>
    </dgm:pt>
    <dgm:pt modelId="{32FC29CC-7309-4D55-B45B-C89B9F83EA5A}" type="sibTrans" cxnId="{343C9BE1-BC3D-4FAF-836A-CA272C6B8F8C}">
      <dgm:prSet/>
      <dgm:spPr/>
      <dgm:t>
        <a:bodyPr/>
        <a:lstStyle/>
        <a:p>
          <a:pPr algn="ctr"/>
          <a:endParaRPr lang="ru-RU"/>
        </a:p>
      </dgm:t>
    </dgm:pt>
    <dgm:pt modelId="{C85F5E84-FBF4-43DC-BACA-A48D6DA0A5F4}">
      <dgm:prSet phldrT="[Текст]"/>
      <dgm:spPr/>
      <dgm:t>
        <a:bodyPr/>
        <a:lstStyle/>
        <a:p>
          <a:pPr algn="ctr"/>
          <a:r>
            <a:rPr lang="ru-RU"/>
            <a:t>МТФ</a:t>
          </a:r>
        </a:p>
      </dgm:t>
    </dgm:pt>
    <dgm:pt modelId="{355237D3-9845-412D-B21F-B0E906FACD26}" type="parTrans" cxnId="{323CEFF7-40EF-4839-ACB5-1BAA6F4CC497}">
      <dgm:prSet/>
      <dgm:spPr/>
      <dgm:t>
        <a:bodyPr/>
        <a:lstStyle/>
        <a:p>
          <a:pPr algn="ctr"/>
          <a:endParaRPr lang="ru-RU"/>
        </a:p>
      </dgm:t>
    </dgm:pt>
    <dgm:pt modelId="{5BA2828E-A784-4773-B542-9BA4D03BA432}" type="sibTrans" cxnId="{323CEFF7-40EF-4839-ACB5-1BAA6F4CC497}">
      <dgm:prSet/>
      <dgm:spPr/>
      <dgm:t>
        <a:bodyPr/>
        <a:lstStyle/>
        <a:p>
          <a:pPr algn="ctr"/>
          <a:endParaRPr lang="ru-RU"/>
        </a:p>
      </dgm:t>
    </dgm:pt>
    <dgm:pt modelId="{90A8625A-1A9B-4BA4-B32D-A1114282BC09}">
      <dgm:prSet phldrT="[Текст]"/>
      <dgm:spPr/>
      <dgm:t>
        <a:bodyPr/>
        <a:lstStyle/>
        <a:p>
          <a:pPr algn="ctr"/>
          <a:r>
            <a:rPr lang="ru-RU"/>
            <a:t>Функциональные службы</a:t>
          </a:r>
        </a:p>
      </dgm:t>
    </dgm:pt>
    <dgm:pt modelId="{1B336C44-4D16-4F46-A80C-5191EE3413EE}" type="parTrans" cxnId="{76E58590-A6EF-4FCC-A1EB-F77C26DAD126}">
      <dgm:prSet/>
      <dgm:spPr/>
      <dgm:t>
        <a:bodyPr/>
        <a:lstStyle/>
        <a:p>
          <a:pPr algn="ctr"/>
          <a:endParaRPr lang="ru-RU"/>
        </a:p>
      </dgm:t>
    </dgm:pt>
    <dgm:pt modelId="{C58C8A15-D641-4F01-9E31-AC1F7E3BF2C4}" type="sibTrans" cxnId="{76E58590-A6EF-4FCC-A1EB-F77C26DAD126}">
      <dgm:prSet/>
      <dgm:spPr/>
      <dgm:t>
        <a:bodyPr/>
        <a:lstStyle/>
        <a:p>
          <a:pPr algn="ctr"/>
          <a:endParaRPr lang="ru-RU"/>
        </a:p>
      </dgm:t>
    </dgm:pt>
    <dgm:pt modelId="{895499A9-ADE7-4BD0-8FBF-0E2C2E2598B0}">
      <dgm:prSet phldrT="[Текст]"/>
      <dgm:spPr/>
      <dgm:t>
        <a:bodyPr/>
        <a:lstStyle/>
        <a:p>
          <a:pPr algn="ctr"/>
          <a:r>
            <a:rPr lang="ru-RU"/>
            <a:t>Планово-учетная</a:t>
          </a:r>
        </a:p>
      </dgm:t>
    </dgm:pt>
    <dgm:pt modelId="{078A2DC5-F173-4FE0-B4A3-AAD6CDA41A17}" type="parTrans" cxnId="{C715D90D-D1CF-45BE-98AC-AFA47299E2FA}">
      <dgm:prSet/>
      <dgm:spPr/>
      <dgm:t>
        <a:bodyPr/>
        <a:lstStyle/>
        <a:p>
          <a:pPr algn="ctr"/>
          <a:endParaRPr lang="ru-RU"/>
        </a:p>
      </dgm:t>
    </dgm:pt>
    <dgm:pt modelId="{043FE0F2-0F76-4332-A166-AB08E59D9F92}" type="sibTrans" cxnId="{C715D90D-D1CF-45BE-98AC-AFA47299E2FA}">
      <dgm:prSet/>
      <dgm:spPr/>
      <dgm:t>
        <a:bodyPr/>
        <a:lstStyle/>
        <a:p>
          <a:pPr algn="ctr"/>
          <a:endParaRPr lang="ru-RU"/>
        </a:p>
      </dgm:t>
    </dgm:pt>
    <dgm:pt modelId="{80C11509-210E-4F3F-8432-AFC0051F70A2}">
      <dgm:prSet phldrT="[Текст]"/>
      <dgm:spPr/>
      <dgm:t>
        <a:bodyPr/>
        <a:lstStyle/>
        <a:p>
          <a:pPr algn="ctr"/>
          <a:r>
            <a:rPr lang="ru-RU"/>
            <a:t>Подсобные промышленные подразделения</a:t>
          </a:r>
        </a:p>
      </dgm:t>
    </dgm:pt>
    <dgm:pt modelId="{19DD365D-B741-4702-AEC5-8770E7834B4D}" type="parTrans" cxnId="{0773EC41-7556-4175-8469-E63BC56FDD6E}">
      <dgm:prSet/>
      <dgm:spPr/>
      <dgm:t>
        <a:bodyPr/>
        <a:lstStyle/>
        <a:p>
          <a:pPr algn="ctr"/>
          <a:endParaRPr lang="ru-RU"/>
        </a:p>
      </dgm:t>
    </dgm:pt>
    <dgm:pt modelId="{BE763C37-66B2-47A0-A85B-4CC55823565F}" type="sibTrans" cxnId="{0773EC41-7556-4175-8469-E63BC56FDD6E}">
      <dgm:prSet/>
      <dgm:spPr/>
      <dgm:t>
        <a:bodyPr/>
        <a:lstStyle/>
        <a:p>
          <a:pPr algn="ctr"/>
          <a:endParaRPr lang="ru-RU"/>
        </a:p>
      </dgm:t>
    </dgm:pt>
    <dgm:pt modelId="{3099028E-C4E2-475E-A462-244ECBD613CE}">
      <dgm:prSet phldrT="[Текст]"/>
      <dgm:spPr/>
      <dgm:t>
        <a:bodyPr/>
        <a:lstStyle/>
        <a:p>
          <a:pPr algn="ctr"/>
          <a:r>
            <a:rPr lang="ru-RU"/>
            <a:t>Вспомогательные и обслуживающие подразделения</a:t>
          </a:r>
        </a:p>
      </dgm:t>
    </dgm:pt>
    <dgm:pt modelId="{3DFDD5AC-CFE5-46F6-B4EC-87217F4A3692}" type="sibTrans" cxnId="{3E8A875B-BC81-4C37-B541-D4F266F5E7BA}">
      <dgm:prSet/>
      <dgm:spPr/>
      <dgm:t>
        <a:bodyPr/>
        <a:lstStyle/>
        <a:p>
          <a:pPr algn="ctr"/>
          <a:endParaRPr lang="ru-RU"/>
        </a:p>
      </dgm:t>
    </dgm:pt>
    <dgm:pt modelId="{F727D3A3-8F0B-4073-BCA1-1373A45686CA}" type="parTrans" cxnId="{3E8A875B-BC81-4C37-B541-D4F266F5E7BA}">
      <dgm:prSet/>
      <dgm:spPr/>
      <dgm:t>
        <a:bodyPr/>
        <a:lstStyle/>
        <a:p>
          <a:pPr algn="ctr"/>
          <a:endParaRPr lang="ru-RU"/>
        </a:p>
      </dgm:t>
    </dgm:pt>
    <dgm:pt modelId="{4F122118-14F1-4FF8-8D23-AE42769D054A}">
      <dgm:prSet phldrT="[Текст]"/>
      <dgm:spPr/>
      <dgm:t>
        <a:bodyPr/>
        <a:lstStyle/>
        <a:p>
          <a:pPr algn="ctr"/>
          <a:r>
            <a:rPr lang="ru-RU"/>
            <a:t>Транспортно-полеводческие бригады</a:t>
          </a:r>
        </a:p>
      </dgm:t>
    </dgm:pt>
    <dgm:pt modelId="{73B33E82-E11E-4B19-96A8-70C4B7A22C42}" type="parTrans" cxnId="{8E540FB1-8936-4534-B354-FAF68C993C1D}">
      <dgm:prSet/>
      <dgm:spPr/>
      <dgm:t>
        <a:bodyPr/>
        <a:lstStyle/>
        <a:p>
          <a:pPr algn="ctr"/>
          <a:endParaRPr lang="ru-RU"/>
        </a:p>
      </dgm:t>
    </dgm:pt>
    <dgm:pt modelId="{610DF6E8-A875-4808-9E0C-17228AC1065A}" type="sibTrans" cxnId="{8E540FB1-8936-4534-B354-FAF68C993C1D}">
      <dgm:prSet/>
      <dgm:spPr/>
      <dgm:t>
        <a:bodyPr/>
        <a:lstStyle/>
        <a:p>
          <a:pPr algn="ctr"/>
          <a:endParaRPr lang="ru-RU"/>
        </a:p>
      </dgm:t>
    </dgm:pt>
    <dgm:pt modelId="{3BAE469D-7314-4321-B9CB-197E4EF1EBB0}">
      <dgm:prSet phldrT="[Текст]"/>
      <dgm:spPr/>
      <dgm:t>
        <a:bodyPr/>
        <a:lstStyle/>
        <a:p>
          <a:pPr algn="ctr"/>
          <a:r>
            <a:rPr lang="ru-RU"/>
            <a:t>Автопарк</a:t>
          </a:r>
        </a:p>
      </dgm:t>
    </dgm:pt>
    <dgm:pt modelId="{81C60C36-235A-47BD-BC83-DA005059CBCD}" type="parTrans" cxnId="{01969D06-CD06-47D1-A99E-1FB1088F61F1}">
      <dgm:prSet/>
      <dgm:spPr/>
      <dgm:t>
        <a:bodyPr/>
        <a:lstStyle/>
        <a:p>
          <a:pPr algn="ctr"/>
          <a:endParaRPr lang="ru-RU"/>
        </a:p>
      </dgm:t>
    </dgm:pt>
    <dgm:pt modelId="{B4962877-4EAC-4FE4-9A62-4F1CCBE04E27}" type="sibTrans" cxnId="{01969D06-CD06-47D1-A99E-1FB1088F61F1}">
      <dgm:prSet/>
      <dgm:spPr/>
      <dgm:t>
        <a:bodyPr/>
        <a:lstStyle/>
        <a:p>
          <a:pPr algn="ctr"/>
          <a:endParaRPr lang="ru-RU"/>
        </a:p>
      </dgm:t>
    </dgm:pt>
    <dgm:pt modelId="{3AD99693-C776-43F0-BA2D-A8CB5014AC35}">
      <dgm:prSet phldrT="[Текст]"/>
      <dgm:spPr/>
      <dgm:t>
        <a:bodyPr/>
        <a:lstStyle/>
        <a:p>
          <a:pPr algn="ctr"/>
          <a:r>
            <a:rPr lang="ru-RU"/>
            <a:t>РММ</a:t>
          </a:r>
        </a:p>
      </dgm:t>
    </dgm:pt>
    <dgm:pt modelId="{FDB9CB77-3402-4F8B-B568-E91EEC06CB6C}" type="parTrans" cxnId="{CAAFD3C0-46DB-4312-A6B6-E8951677DF14}">
      <dgm:prSet/>
      <dgm:spPr/>
      <dgm:t>
        <a:bodyPr/>
        <a:lstStyle/>
        <a:p>
          <a:pPr algn="ctr"/>
          <a:endParaRPr lang="ru-RU"/>
        </a:p>
      </dgm:t>
    </dgm:pt>
    <dgm:pt modelId="{06C65E06-B4FE-4577-8EFE-F9A5FBB2DC7A}" type="sibTrans" cxnId="{CAAFD3C0-46DB-4312-A6B6-E8951677DF14}">
      <dgm:prSet/>
      <dgm:spPr/>
      <dgm:t>
        <a:bodyPr/>
        <a:lstStyle/>
        <a:p>
          <a:pPr algn="ctr"/>
          <a:endParaRPr lang="ru-RU"/>
        </a:p>
      </dgm:t>
    </dgm:pt>
    <dgm:pt modelId="{B61D660C-0A89-4B60-B706-DC21E688CF43}">
      <dgm:prSet phldrT="[Текст]"/>
      <dgm:spPr/>
      <dgm:t>
        <a:bodyPr/>
        <a:lstStyle/>
        <a:p>
          <a:pPr algn="ctr"/>
          <a:r>
            <a:rPr lang="ru-RU"/>
            <a:t>Склад ГСМ, запчастей МБП</a:t>
          </a:r>
        </a:p>
      </dgm:t>
    </dgm:pt>
    <dgm:pt modelId="{9844E831-D371-430F-BDAA-D6B28DCB5C7B}" type="parTrans" cxnId="{29083ACB-E0F9-4FAF-A287-C490843F7D19}">
      <dgm:prSet/>
      <dgm:spPr/>
      <dgm:t>
        <a:bodyPr/>
        <a:lstStyle/>
        <a:p>
          <a:pPr algn="ctr"/>
          <a:endParaRPr lang="ru-RU"/>
        </a:p>
      </dgm:t>
    </dgm:pt>
    <dgm:pt modelId="{CE3BB101-8F3D-4032-8BB3-69FC7FD54B74}" type="sibTrans" cxnId="{29083ACB-E0F9-4FAF-A287-C490843F7D19}">
      <dgm:prSet/>
      <dgm:spPr/>
      <dgm:t>
        <a:bodyPr/>
        <a:lstStyle/>
        <a:p>
          <a:pPr algn="ctr"/>
          <a:endParaRPr lang="ru-RU"/>
        </a:p>
      </dgm:t>
    </dgm:pt>
    <dgm:pt modelId="{ECF8B5D0-028E-4023-BE33-E5EBE1A1C233}">
      <dgm:prSet phldrT="[Текст]"/>
      <dgm:spPr/>
      <dgm:t>
        <a:bodyPr/>
        <a:lstStyle/>
        <a:p>
          <a:pPr algn="ctr"/>
          <a:r>
            <a:rPr lang="ru-RU"/>
            <a:t>Ферма по откорму животных</a:t>
          </a:r>
        </a:p>
      </dgm:t>
    </dgm:pt>
    <dgm:pt modelId="{B748165C-9395-4AD1-B689-E48AE2667F84}" type="parTrans" cxnId="{768C697C-8BE7-4410-B84D-711C829C8028}">
      <dgm:prSet/>
      <dgm:spPr/>
      <dgm:t>
        <a:bodyPr/>
        <a:lstStyle/>
        <a:p>
          <a:pPr algn="ctr"/>
          <a:endParaRPr lang="ru-RU"/>
        </a:p>
      </dgm:t>
    </dgm:pt>
    <dgm:pt modelId="{DCA3A551-A523-481E-87DC-BF6BD200AE9A}" type="sibTrans" cxnId="{768C697C-8BE7-4410-B84D-711C829C8028}">
      <dgm:prSet/>
      <dgm:spPr/>
      <dgm:t>
        <a:bodyPr/>
        <a:lstStyle/>
        <a:p>
          <a:pPr algn="ctr"/>
          <a:endParaRPr lang="ru-RU"/>
        </a:p>
      </dgm:t>
    </dgm:pt>
    <dgm:pt modelId="{B60189AB-3366-42F6-8400-406360828EE5}">
      <dgm:prSet phldrT="[Текст]"/>
      <dgm:spPr/>
      <dgm:t>
        <a:bodyPr/>
        <a:lstStyle/>
        <a:p>
          <a:pPr algn="ctr"/>
          <a:r>
            <a:rPr lang="ru-RU"/>
            <a:t>Зерно-фуражный склад</a:t>
          </a:r>
        </a:p>
      </dgm:t>
    </dgm:pt>
    <dgm:pt modelId="{9E1F9D41-40CD-4482-9C6C-7804585D4C40}" type="parTrans" cxnId="{54AB3436-AB93-4898-9EAD-A0D5B3CA0CA9}">
      <dgm:prSet/>
      <dgm:spPr/>
      <dgm:t>
        <a:bodyPr/>
        <a:lstStyle/>
        <a:p>
          <a:pPr algn="ctr"/>
          <a:endParaRPr lang="ru-RU"/>
        </a:p>
      </dgm:t>
    </dgm:pt>
    <dgm:pt modelId="{0E5AEA5B-918E-441C-BEAC-BF2F23F2A68F}" type="sibTrans" cxnId="{54AB3436-AB93-4898-9EAD-A0D5B3CA0CA9}">
      <dgm:prSet/>
      <dgm:spPr/>
      <dgm:t>
        <a:bodyPr/>
        <a:lstStyle/>
        <a:p>
          <a:pPr algn="ctr"/>
          <a:endParaRPr lang="ru-RU"/>
        </a:p>
      </dgm:t>
    </dgm:pt>
    <dgm:pt modelId="{28ABB6AF-B975-4DCF-A8EE-9F1487D67213}">
      <dgm:prSet phldrT="[Текст]"/>
      <dgm:spPr/>
      <dgm:t>
        <a:bodyPr/>
        <a:lstStyle/>
        <a:p>
          <a:pPr algn="ctr"/>
          <a:r>
            <a:rPr lang="ru-RU"/>
            <a:t>Пилорама</a:t>
          </a:r>
        </a:p>
      </dgm:t>
    </dgm:pt>
    <dgm:pt modelId="{41AC08FF-A39E-4D41-8BDC-A0CFD1AED6FF}" type="parTrans" cxnId="{7932301D-F5F5-467A-8CE6-75A2CE8CAE73}">
      <dgm:prSet/>
      <dgm:spPr/>
      <dgm:t>
        <a:bodyPr/>
        <a:lstStyle/>
        <a:p>
          <a:pPr algn="ctr"/>
          <a:endParaRPr lang="ru-RU"/>
        </a:p>
      </dgm:t>
    </dgm:pt>
    <dgm:pt modelId="{CBEA8D10-0932-448B-8E64-48699D7F4487}" type="sibTrans" cxnId="{7932301D-F5F5-467A-8CE6-75A2CE8CAE73}">
      <dgm:prSet/>
      <dgm:spPr/>
      <dgm:t>
        <a:bodyPr/>
        <a:lstStyle/>
        <a:p>
          <a:pPr algn="ctr"/>
          <a:endParaRPr lang="ru-RU"/>
        </a:p>
      </dgm:t>
    </dgm:pt>
    <dgm:pt modelId="{59EA81A2-E368-4856-A9A7-F0479D82F578}">
      <dgm:prSet phldrT="[Текст]"/>
      <dgm:spPr/>
      <dgm:t>
        <a:bodyPr/>
        <a:lstStyle/>
        <a:p>
          <a:pPr algn="ctr"/>
          <a:r>
            <a:rPr lang="ru-RU"/>
            <a:t>Столовая</a:t>
          </a:r>
        </a:p>
      </dgm:t>
    </dgm:pt>
    <dgm:pt modelId="{B03F83DB-8731-47B3-9123-EF96BDCF04E4}" type="parTrans" cxnId="{FCB61A28-7D47-4FAB-8B69-201E216B13A7}">
      <dgm:prSet/>
      <dgm:spPr/>
      <dgm:t>
        <a:bodyPr/>
        <a:lstStyle/>
        <a:p>
          <a:pPr algn="ctr"/>
          <a:endParaRPr lang="ru-RU"/>
        </a:p>
      </dgm:t>
    </dgm:pt>
    <dgm:pt modelId="{44139F78-F61D-4AD3-997F-B8B9DEB343C4}" type="sibTrans" cxnId="{FCB61A28-7D47-4FAB-8B69-201E216B13A7}">
      <dgm:prSet/>
      <dgm:spPr/>
      <dgm:t>
        <a:bodyPr/>
        <a:lstStyle/>
        <a:p>
          <a:pPr algn="ctr"/>
          <a:endParaRPr lang="ru-RU"/>
        </a:p>
      </dgm:t>
    </dgm:pt>
    <dgm:pt modelId="{150608F8-FB58-4A82-BB4E-C2C424D34544}">
      <dgm:prSet phldrT="[Текст]"/>
      <dgm:spPr/>
      <dgm:t>
        <a:bodyPr/>
        <a:lstStyle/>
        <a:p>
          <a:pPr algn="ctr"/>
          <a:r>
            <a:rPr lang="ru-RU"/>
            <a:t>Агрономическая</a:t>
          </a:r>
        </a:p>
      </dgm:t>
    </dgm:pt>
    <dgm:pt modelId="{10EEE0D0-7EFD-47A4-A7BA-8FE262897C94}" type="parTrans" cxnId="{F9571DB0-E406-495F-9F65-9A97972CC3C1}">
      <dgm:prSet/>
      <dgm:spPr/>
      <dgm:t>
        <a:bodyPr/>
        <a:lstStyle/>
        <a:p>
          <a:pPr algn="ctr"/>
          <a:endParaRPr lang="ru-RU"/>
        </a:p>
      </dgm:t>
    </dgm:pt>
    <dgm:pt modelId="{6420C3E1-17D1-472A-942C-0FBDF13F3849}" type="sibTrans" cxnId="{F9571DB0-E406-495F-9F65-9A97972CC3C1}">
      <dgm:prSet/>
      <dgm:spPr/>
      <dgm:t>
        <a:bodyPr/>
        <a:lstStyle/>
        <a:p>
          <a:pPr algn="ctr"/>
          <a:endParaRPr lang="ru-RU"/>
        </a:p>
      </dgm:t>
    </dgm:pt>
    <dgm:pt modelId="{3C65FCC4-DA0D-41AB-BAE8-0883D76B3A85}">
      <dgm:prSet phldrT="[Текст]"/>
      <dgm:spPr/>
      <dgm:t>
        <a:bodyPr/>
        <a:lstStyle/>
        <a:p>
          <a:pPr algn="ctr"/>
          <a:r>
            <a:rPr lang="ru-RU"/>
            <a:t>Зооинженерная</a:t>
          </a:r>
        </a:p>
      </dgm:t>
    </dgm:pt>
    <dgm:pt modelId="{52F8D6F8-3E25-4430-BFB6-604BAE88FFAA}" type="parTrans" cxnId="{5F455F61-F748-485A-8DCB-BBE07831899E}">
      <dgm:prSet/>
      <dgm:spPr/>
      <dgm:t>
        <a:bodyPr/>
        <a:lstStyle/>
        <a:p>
          <a:pPr algn="ctr"/>
          <a:endParaRPr lang="ru-RU"/>
        </a:p>
      </dgm:t>
    </dgm:pt>
    <dgm:pt modelId="{24BC2F60-D20C-440A-AF51-5CB10DCB93CA}" type="sibTrans" cxnId="{5F455F61-F748-485A-8DCB-BBE07831899E}">
      <dgm:prSet/>
      <dgm:spPr/>
      <dgm:t>
        <a:bodyPr/>
        <a:lstStyle/>
        <a:p>
          <a:pPr algn="ctr"/>
          <a:endParaRPr lang="ru-RU"/>
        </a:p>
      </dgm:t>
    </dgm:pt>
    <dgm:pt modelId="{5AB9322F-88ED-4A38-99C5-A9B89FF4B741}">
      <dgm:prSet phldrT="[Текст]"/>
      <dgm:spPr/>
      <dgm:t>
        <a:bodyPr/>
        <a:lstStyle/>
        <a:p>
          <a:pPr algn="ctr"/>
          <a:r>
            <a:rPr lang="ru-RU"/>
            <a:t>Инженерная</a:t>
          </a:r>
        </a:p>
      </dgm:t>
    </dgm:pt>
    <dgm:pt modelId="{FB1893D5-E786-43FF-9DD2-03D25141EACD}" type="parTrans" cxnId="{AB4964AB-EB31-4EF2-8F72-2A905B5CDE44}">
      <dgm:prSet/>
      <dgm:spPr/>
      <dgm:t>
        <a:bodyPr/>
        <a:lstStyle/>
        <a:p>
          <a:pPr algn="ctr"/>
          <a:endParaRPr lang="ru-RU"/>
        </a:p>
      </dgm:t>
    </dgm:pt>
    <dgm:pt modelId="{7CB72BEC-1960-4DF0-BA80-963D8EBDBA86}" type="sibTrans" cxnId="{AB4964AB-EB31-4EF2-8F72-2A905B5CDE44}">
      <dgm:prSet/>
      <dgm:spPr/>
      <dgm:t>
        <a:bodyPr/>
        <a:lstStyle/>
        <a:p>
          <a:pPr algn="ctr"/>
          <a:endParaRPr lang="ru-RU"/>
        </a:p>
      </dgm:t>
    </dgm:pt>
    <dgm:pt modelId="{91390FB8-ED3C-4BD4-8D21-8A3E30BCC873}">
      <dgm:prSet phldrT="[Текст]"/>
      <dgm:spPr/>
      <dgm:t>
        <a:bodyPr/>
        <a:lstStyle/>
        <a:p>
          <a:pPr algn="ctr"/>
          <a:r>
            <a:rPr lang="ru-RU"/>
            <a:t>Мельница</a:t>
          </a:r>
        </a:p>
      </dgm:t>
    </dgm:pt>
    <dgm:pt modelId="{2142BB67-C7C7-446D-8E9C-764E98BDF2D8}" type="parTrans" cxnId="{B42C02A3-22C6-4AE6-91E6-84270980440F}">
      <dgm:prSet/>
      <dgm:spPr/>
      <dgm:t>
        <a:bodyPr/>
        <a:lstStyle/>
        <a:p>
          <a:pPr algn="ctr"/>
          <a:endParaRPr lang="ru-RU"/>
        </a:p>
      </dgm:t>
    </dgm:pt>
    <dgm:pt modelId="{7E855D57-A63F-46B4-9790-90ED43ECCBCE}" type="sibTrans" cxnId="{B42C02A3-22C6-4AE6-91E6-84270980440F}">
      <dgm:prSet/>
      <dgm:spPr/>
      <dgm:t>
        <a:bodyPr/>
        <a:lstStyle/>
        <a:p>
          <a:pPr algn="ctr"/>
          <a:endParaRPr lang="ru-RU"/>
        </a:p>
      </dgm:t>
    </dgm:pt>
    <dgm:pt modelId="{B9709622-8E26-4FE1-ADA3-46E489689925}" type="pres">
      <dgm:prSet presAssocID="{3E61DDC5-FEDE-476B-9550-BCB5DF155574}" presName="hierChild1" presStyleCnt="0">
        <dgm:presLayoutVars>
          <dgm:orgChart val="1"/>
          <dgm:chPref val="1"/>
          <dgm:dir/>
          <dgm:animOne val="branch"/>
          <dgm:animLvl val="lvl"/>
          <dgm:resizeHandles/>
        </dgm:presLayoutVars>
      </dgm:prSet>
      <dgm:spPr/>
      <dgm:t>
        <a:bodyPr/>
        <a:lstStyle/>
        <a:p>
          <a:endParaRPr lang="ru-RU"/>
        </a:p>
      </dgm:t>
    </dgm:pt>
    <dgm:pt modelId="{C338C090-18C2-45BC-9B84-BCAB86DC9092}" type="pres">
      <dgm:prSet presAssocID="{B9625AF9-775E-4D3F-BE3F-E47A180BFA7E}" presName="hierRoot1" presStyleCnt="0">
        <dgm:presLayoutVars>
          <dgm:hierBranch val="init"/>
        </dgm:presLayoutVars>
      </dgm:prSet>
      <dgm:spPr/>
    </dgm:pt>
    <dgm:pt modelId="{1BBC413E-C360-4CC6-BE7C-810953BA7861}" type="pres">
      <dgm:prSet presAssocID="{B9625AF9-775E-4D3F-BE3F-E47A180BFA7E}" presName="rootComposite1" presStyleCnt="0"/>
      <dgm:spPr/>
    </dgm:pt>
    <dgm:pt modelId="{34FE834B-7A1B-4D6F-939F-34344A8EC964}" type="pres">
      <dgm:prSet presAssocID="{B9625AF9-775E-4D3F-BE3F-E47A180BFA7E}" presName="rootText1" presStyleLbl="node0" presStyleIdx="0" presStyleCnt="1">
        <dgm:presLayoutVars>
          <dgm:chPref val="3"/>
        </dgm:presLayoutVars>
      </dgm:prSet>
      <dgm:spPr/>
      <dgm:t>
        <a:bodyPr/>
        <a:lstStyle/>
        <a:p>
          <a:endParaRPr lang="ru-RU"/>
        </a:p>
      </dgm:t>
    </dgm:pt>
    <dgm:pt modelId="{649BBD4F-277A-4E54-A4B0-7C1B98B92DD6}" type="pres">
      <dgm:prSet presAssocID="{B9625AF9-775E-4D3F-BE3F-E47A180BFA7E}" presName="rootConnector1" presStyleLbl="node1" presStyleIdx="0" presStyleCnt="0"/>
      <dgm:spPr/>
      <dgm:t>
        <a:bodyPr/>
        <a:lstStyle/>
        <a:p>
          <a:endParaRPr lang="ru-RU"/>
        </a:p>
      </dgm:t>
    </dgm:pt>
    <dgm:pt modelId="{FD4188FA-5A6A-461F-99CE-A91537C17672}" type="pres">
      <dgm:prSet presAssocID="{B9625AF9-775E-4D3F-BE3F-E47A180BFA7E}" presName="hierChild2" presStyleCnt="0"/>
      <dgm:spPr/>
    </dgm:pt>
    <dgm:pt modelId="{425F59AF-9F1B-4044-9289-A4406FB02628}" type="pres">
      <dgm:prSet presAssocID="{B930CE2C-3278-4473-B2BD-51688686DE86}" presName="Name37" presStyleLbl="parChTrans1D2" presStyleIdx="0" presStyleCnt="4"/>
      <dgm:spPr/>
      <dgm:t>
        <a:bodyPr/>
        <a:lstStyle/>
        <a:p>
          <a:endParaRPr lang="ru-RU"/>
        </a:p>
      </dgm:t>
    </dgm:pt>
    <dgm:pt modelId="{822A9B60-B62B-49B5-BB97-9CB2293AFDA0}" type="pres">
      <dgm:prSet presAssocID="{C54F7499-9ECC-4891-8828-5C76035D9194}" presName="hierRoot2" presStyleCnt="0">
        <dgm:presLayoutVars>
          <dgm:hierBranch val="init"/>
        </dgm:presLayoutVars>
      </dgm:prSet>
      <dgm:spPr/>
    </dgm:pt>
    <dgm:pt modelId="{3A94B678-C01D-4E96-823B-755DFE067D6D}" type="pres">
      <dgm:prSet presAssocID="{C54F7499-9ECC-4891-8828-5C76035D9194}" presName="rootComposite" presStyleCnt="0"/>
      <dgm:spPr/>
    </dgm:pt>
    <dgm:pt modelId="{6F93220F-2E7C-46FF-890B-77D79D5B0B8A}" type="pres">
      <dgm:prSet presAssocID="{C54F7499-9ECC-4891-8828-5C76035D9194}" presName="rootText" presStyleLbl="node2" presStyleIdx="0" presStyleCnt="4">
        <dgm:presLayoutVars>
          <dgm:chPref val="3"/>
        </dgm:presLayoutVars>
      </dgm:prSet>
      <dgm:spPr/>
      <dgm:t>
        <a:bodyPr/>
        <a:lstStyle/>
        <a:p>
          <a:endParaRPr lang="ru-RU"/>
        </a:p>
      </dgm:t>
    </dgm:pt>
    <dgm:pt modelId="{4208658C-BD07-4CBD-B1BC-0C24A1D0EF8B}" type="pres">
      <dgm:prSet presAssocID="{C54F7499-9ECC-4891-8828-5C76035D9194}" presName="rootConnector" presStyleLbl="node2" presStyleIdx="0" presStyleCnt="4"/>
      <dgm:spPr/>
      <dgm:t>
        <a:bodyPr/>
        <a:lstStyle/>
        <a:p>
          <a:endParaRPr lang="ru-RU"/>
        </a:p>
      </dgm:t>
    </dgm:pt>
    <dgm:pt modelId="{A397E752-2395-4BA3-9161-FF9A0E03A143}" type="pres">
      <dgm:prSet presAssocID="{C54F7499-9ECC-4891-8828-5C76035D9194}" presName="hierChild4" presStyleCnt="0"/>
      <dgm:spPr/>
    </dgm:pt>
    <dgm:pt modelId="{80E17F1D-02FA-41F0-AED2-8EE1F0BBF081}" type="pres">
      <dgm:prSet presAssocID="{355237D3-9845-412D-B21F-B0E906FACD26}" presName="Name37" presStyleLbl="parChTrans1D3" presStyleIdx="0" presStyleCnt="14"/>
      <dgm:spPr/>
      <dgm:t>
        <a:bodyPr/>
        <a:lstStyle/>
        <a:p>
          <a:endParaRPr lang="ru-RU"/>
        </a:p>
      </dgm:t>
    </dgm:pt>
    <dgm:pt modelId="{7F50A830-C084-42D0-A2CC-F8A46F1E62B6}" type="pres">
      <dgm:prSet presAssocID="{C85F5E84-FBF4-43DC-BACA-A48D6DA0A5F4}" presName="hierRoot2" presStyleCnt="0">
        <dgm:presLayoutVars>
          <dgm:hierBranch val="init"/>
        </dgm:presLayoutVars>
      </dgm:prSet>
      <dgm:spPr/>
    </dgm:pt>
    <dgm:pt modelId="{E65E71AC-05F0-4C2D-B604-169AF2284311}" type="pres">
      <dgm:prSet presAssocID="{C85F5E84-FBF4-43DC-BACA-A48D6DA0A5F4}" presName="rootComposite" presStyleCnt="0"/>
      <dgm:spPr/>
    </dgm:pt>
    <dgm:pt modelId="{4A048A6D-1BE0-4442-866F-4CC29EA1CFB6}" type="pres">
      <dgm:prSet presAssocID="{C85F5E84-FBF4-43DC-BACA-A48D6DA0A5F4}" presName="rootText" presStyleLbl="node3" presStyleIdx="0" presStyleCnt="14">
        <dgm:presLayoutVars>
          <dgm:chPref val="3"/>
        </dgm:presLayoutVars>
      </dgm:prSet>
      <dgm:spPr/>
      <dgm:t>
        <a:bodyPr/>
        <a:lstStyle/>
        <a:p>
          <a:endParaRPr lang="ru-RU"/>
        </a:p>
      </dgm:t>
    </dgm:pt>
    <dgm:pt modelId="{B9DCF9FA-8D7C-4FF0-84C3-8DAE2426CA5C}" type="pres">
      <dgm:prSet presAssocID="{C85F5E84-FBF4-43DC-BACA-A48D6DA0A5F4}" presName="rootConnector" presStyleLbl="node3" presStyleIdx="0" presStyleCnt="14"/>
      <dgm:spPr/>
      <dgm:t>
        <a:bodyPr/>
        <a:lstStyle/>
        <a:p>
          <a:endParaRPr lang="ru-RU"/>
        </a:p>
      </dgm:t>
    </dgm:pt>
    <dgm:pt modelId="{B5D3B0F5-443A-4E1D-B887-655839A9DF2F}" type="pres">
      <dgm:prSet presAssocID="{C85F5E84-FBF4-43DC-BACA-A48D6DA0A5F4}" presName="hierChild4" presStyleCnt="0"/>
      <dgm:spPr/>
    </dgm:pt>
    <dgm:pt modelId="{9C807E04-0D3A-4B9D-AFE1-23FB8D89F52F}" type="pres">
      <dgm:prSet presAssocID="{C85F5E84-FBF4-43DC-BACA-A48D6DA0A5F4}" presName="hierChild5" presStyleCnt="0"/>
      <dgm:spPr/>
    </dgm:pt>
    <dgm:pt modelId="{93C29691-59B1-4D22-BA9B-A0407E0333A6}" type="pres">
      <dgm:prSet presAssocID="{73B33E82-E11E-4B19-96A8-70C4B7A22C42}" presName="Name37" presStyleLbl="parChTrans1D3" presStyleIdx="1" presStyleCnt="14"/>
      <dgm:spPr/>
      <dgm:t>
        <a:bodyPr/>
        <a:lstStyle/>
        <a:p>
          <a:endParaRPr lang="ru-RU"/>
        </a:p>
      </dgm:t>
    </dgm:pt>
    <dgm:pt modelId="{1FF62841-CCD5-41BE-8FF8-154E5791525D}" type="pres">
      <dgm:prSet presAssocID="{4F122118-14F1-4FF8-8D23-AE42769D054A}" presName="hierRoot2" presStyleCnt="0">
        <dgm:presLayoutVars>
          <dgm:hierBranch val="init"/>
        </dgm:presLayoutVars>
      </dgm:prSet>
      <dgm:spPr/>
    </dgm:pt>
    <dgm:pt modelId="{558B359C-C0C4-4F4A-A199-22CBC30D3C91}" type="pres">
      <dgm:prSet presAssocID="{4F122118-14F1-4FF8-8D23-AE42769D054A}" presName="rootComposite" presStyleCnt="0"/>
      <dgm:spPr/>
    </dgm:pt>
    <dgm:pt modelId="{F1799B10-8670-467A-B454-3312DBC0A339}" type="pres">
      <dgm:prSet presAssocID="{4F122118-14F1-4FF8-8D23-AE42769D054A}" presName="rootText" presStyleLbl="node3" presStyleIdx="1" presStyleCnt="14">
        <dgm:presLayoutVars>
          <dgm:chPref val="3"/>
        </dgm:presLayoutVars>
      </dgm:prSet>
      <dgm:spPr/>
      <dgm:t>
        <a:bodyPr/>
        <a:lstStyle/>
        <a:p>
          <a:endParaRPr lang="ru-RU"/>
        </a:p>
      </dgm:t>
    </dgm:pt>
    <dgm:pt modelId="{70CED8D2-CD48-4444-9D9D-7FE4CF28EDEA}" type="pres">
      <dgm:prSet presAssocID="{4F122118-14F1-4FF8-8D23-AE42769D054A}" presName="rootConnector" presStyleLbl="node3" presStyleIdx="1" presStyleCnt="14"/>
      <dgm:spPr/>
      <dgm:t>
        <a:bodyPr/>
        <a:lstStyle/>
        <a:p>
          <a:endParaRPr lang="ru-RU"/>
        </a:p>
      </dgm:t>
    </dgm:pt>
    <dgm:pt modelId="{BB4F62FE-8CD0-45EE-80F4-17B312F6ED00}" type="pres">
      <dgm:prSet presAssocID="{4F122118-14F1-4FF8-8D23-AE42769D054A}" presName="hierChild4" presStyleCnt="0"/>
      <dgm:spPr/>
    </dgm:pt>
    <dgm:pt modelId="{FF910411-8441-4B42-9594-6ADD69C43EF3}" type="pres">
      <dgm:prSet presAssocID="{4F122118-14F1-4FF8-8D23-AE42769D054A}" presName="hierChild5" presStyleCnt="0"/>
      <dgm:spPr/>
    </dgm:pt>
    <dgm:pt modelId="{18D19480-0ABC-4047-A8C5-FDAB455B6E51}" type="pres">
      <dgm:prSet presAssocID="{B748165C-9395-4AD1-B689-E48AE2667F84}" presName="Name37" presStyleLbl="parChTrans1D3" presStyleIdx="2" presStyleCnt="14"/>
      <dgm:spPr/>
      <dgm:t>
        <a:bodyPr/>
        <a:lstStyle/>
        <a:p>
          <a:endParaRPr lang="ru-RU"/>
        </a:p>
      </dgm:t>
    </dgm:pt>
    <dgm:pt modelId="{28A02A3C-6943-42EF-9983-02EFA605E435}" type="pres">
      <dgm:prSet presAssocID="{ECF8B5D0-028E-4023-BE33-E5EBE1A1C233}" presName="hierRoot2" presStyleCnt="0">
        <dgm:presLayoutVars>
          <dgm:hierBranch val="init"/>
        </dgm:presLayoutVars>
      </dgm:prSet>
      <dgm:spPr/>
    </dgm:pt>
    <dgm:pt modelId="{A0A19071-7611-4E20-94E3-D2A69580A8EB}" type="pres">
      <dgm:prSet presAssocID="{ECF8B5D0-028E-4023-BE33-E5EBE1A1C233}" presName="rootComposite" presStyleCnt="0"/>
      <dgm:spPr/>
    </dgm:pt>
    <dgm:pt modelId="{9F14C0FA-F33A-4668-8DF8-DB6D72F8C1EA}" type="pres">
      <dgm:prSet presAssocID="{ECF8B5D0-028E-4023-BE33-E5EBE1A1C233}" presName="rootText" presStyleLbl="node3" presStyleIdx="2" presStyleCnt="14">
        <dgm:presLayoutVars>
          <dgm:chPref val="3"/>
        </dgm:presLayoutVars>
      </dgm:prSet>
      <dgm:spPr/>
      <dgm:t>
        <a:bodyPr/>
        <a:lstStyle/>
        <a:p>
          <a:endParaRPr lang="ru-RU"/>
        </a:p>
      </dgm:t>
    </dgm:pt>
    <dgm:pt modelId="{057430D4-0087-43E9-AEC7-8D8A62E9B87C}" type="pres">
      <dgm:prSet presAssocID="{ECF8B5D0-028E-4023-BE33-E5EBE1A1C233}" presName="rootConnector" presStyleLbl="node3" presStyleIdx="2" presStyleCnt="14"/>
      <dgm:spPr/>
      <dgm:t>
        <a:bodyPr/>
        <a:lstStyle/>
        <a:p>
          <a:endParaRPr lang="ru-RU"/>
        </a:p>
      </dgm:t>
    </dgm:pt>
    <dgm:pt modelId="{8349D471-DC49-4119-B70D-C71E338F52CA}" type="pres">
      <dgm:prSet presAssocID="{ECF8B5D0-028E-4023-BE33-E5EBE1A1C233}" presName="hierChild4" presStyleCnt="0"/>
      <dgm:spPr/>
    </dgm:pt>
    <dgm:pt modelId="{B5637C60-906A-4C70-A494-C7138B14B221}" type="pres">
      <dgm:prSet presAssocID="{ECF8B5D0-028E-4023-BE33-E5EBE1A1C233}" presName="hierChild5" presStyleCnt="0"/>
      <dgm:spPr/>
    </dgm:pt>
    <dgm:pt modelId="{DC83F268-9A67-4C3E-A2C0-8AE46A47FDF1}" type="pres">
      <dgm:prSet presAssocID="{C54F7499-9ECC-4891-8828-5C76035D9194}" presName="hierChild5" presStyleCnt="0"/>
      <dgm:spPr/>
    </dgm:pt>
    <dgm:pt modelId="{6865F288-6841-4143-A38E-B3BFB6EEF7A6}" type="pres">
      <dgm:prSet presAssocID="{F727D3A3-8F0B-4073-BCA1-1373A45686CA}" presName="Name37" presStyleLbl="parChTrans1D2" presStyleIdx="1" presStyleCnt="4"/>
      <dgm:spPr/>
      <dgm:t>
        <a:bodyPr/>
        <a:lstStyle/>
        <a:p>
          <a:endParaRPr lang="ru-RU"/>
        </a:p>
      </dgm:t>
    </dgm:pt>
    <dgm:pt modelId="{D742066C-00E1-40F4-BB33-E04415FD3ACB}" type="pres">
      <dgm:prSet presAssocID="{3099028E-C4E2-475E-A462-244ECBD613CE}" presName="hierRoot2" presStyleCnt="0">
        <dgm:presLayoutVars>
          <dgm:hierBranch val="init"/>
        </dgm:presLayoutVars>
      </dgm:prSet>
      <dgm:spPr/>
    </dgm:pt>
    <dgm:pt modelId="{E618D90C-05B4-4F27-956A-7A6300DE0719}" type="pres">
      <dgm:prSet presAssocID="{3099028E-C4E2-475E-A462-244ECBD613CE}" presName="rootComposite" presStyleCnt="0"/>
      <dgm:spPr/>
    </dgm:pt>
    <dgm:pt modelId="{09B72F5B-A6E1-4857-81E3-6427CDAEB49A}" type="pres">
      <dgm:prSet presAssocID="{3099028E-C4E2-475E-A462-244ECBD613CE}" presName="rootText" presStyleLbl="node2" presStyleIdx="1" presStyleCnt="4">
        <dgm:presLayoutVars>
          <dgm:chPref val="3"/>
        </dgm:presLayoutVars>
      </dgm:prSet>
      <dgm:spPr/>
      <dgm:t>
        <a:bodyPr/>
        <a:lstStyle/>
        <a:p>
          <a:endParaRPr lang="ru-RU"/>
        </a:p>
      </dgm:t>
    </dgm:pt>
    <dgm:pt modelId="{176C8B32-F105-488F-9996-A5120AA5A562}" type="pres">
      <dgm:prSet presAssocID="{3099028E-C4E2-475E-A462-244ECBD613CE}" presName="rootConnector" presStyleLbl="node2" presStyleIdx="1" presStyleCnt="4"/>
      <dgm:spPr/>
      <dgm:t>
        <a:bodyPr/>
        <a:lstStyle/>
        <a:p>
          <a:endParaRPr lang="ru-RU"/>
        </a:p>
      </dgm:t>
    </dgm:pt>
    <dgm:pt modelId="{2521543D-FCEC-4C0E-9913-07C3EF4F5B3C}" type="pres">
      <dgm:prSet presAssocID="{3099028E-C4E2-475E-A462-244ECBD613CE}" presName="hierChild4" presStyleCnt="0"/>
      <dgm:spPr/>
    </dgm:pt>
    <dgm:pt modelId="{4DB3A945-40A4-4AFC-B551-D00F9FA01F0A}" type="pres">
      <dgm:prSet presAssocID="{81C60C36-235A-47BD-BC83-DA005059CBCD}" presName="Name37" presStyleLbl="parChTrans1D3" presStyleIdx="3" presStyleCnt="14"/>
      <dgm:spPr/>
      <dgm:t>
        <a:bodyPr/>
        <a:lstStyle/>
        <a:p>
          <a:endParaRPr lang="ru-RU"/>
        </a:p>
      </dgm:t>
    </dgm:pt>
    <dgm:pt modelId="{D47A5636-18FC-4A30-A0B0-2A088FA1DA0F}" type="pres">
      <dgm:prSet presAssocID="{3BAE469D-7314-4321-B9CB-197E4EF1EBB0}" presName="hierRoot2" presStyleCnt="0">
        <dgm:presLayoutVars>
          <dgm:hierBranch val="init"/>
        </dgm:presLayoutVars>
      </dgm:prSet>
      <dgm:spPr/>
    </dgm:pt>
    <dgm:pt modelId="{82384BF3-460D-4F6B-B8B2-CF2F2423E2F0}" type="pres">
      <dgm:prSet presAssocID="{3BAE469D-7314-4321-B9CB-197E4EF1EBB0}" presName="rootComposite" presStyleCnt="0"/>
      <dgm:spPr/>
    </dgm:pt>
    <dgm:pt modelId="{78967C3F-7BFC-40F6-8E85-DC21B0CB0944}" type="pres">
      <dgm:prSet presAssocID="{3BAE469D-7314-4321-B9CB-197E4EF1EBB0}" presName="rootText" presStyleLbl="node3" presStyleIdx="3" presStyleCnt="14">
        <dgm:presLayoutVars>
          <dgm:chPref val="3"/>
        </dgm:presLayoutVars>
      </dgm:prSet>
      <dgm:spPr/>
      <dgm:t>
        <a:bodyPr/>
        <a:lstStyle/>
        <a:p>
          <a:endParaRPr lang="ru-RU"/>
        </a:p>
      </dgm:t>
    </dgm:pt>
    <dgm:pt modelId="{4C01325A-5EB0-43AD-8D64-35644AED9612}" type="pres">
      <dgm:prSet presAssocID="{3BAE469D-7314-4321-B9CB-197E4EF1EBB0}" presName="rootConnector" presStyleLbl="node3" presStyleIdx="3" presStyleCnt="14"/>
      <dgm:spPr/>
      <dgm:t>
        <a:bodyPr/>
        <a:lstStyle/>
        <a:p>
          <a:endParaRPr lang="ru-RU"/>
        </a:p>
      </dgm:t>
    </dgm:pt>
    <dgm:pt modelId="{AAC46326-50B0-43D8-90A7-2C7B6B895382}" type="pres">
      <dgm:prSet presAssocID="{3BAE469D-7314-4321-B9CB-197E4EF1EBB0}" presName="hierChild4" presStyleCnt="0"/>
      <dgm:spPr/>
    </dgm:pt>
    <dgm:pt modelId="{E72BD1FC-D1CA-4E43-91FE-76D2EAEEEFC7}" type="pres">
      <dgm:prSet presAssocID="{3BAE469D-7314-4321-B9CB-197E4EF1EBB0}" presName="hierChild5" presStyleCnt="0"/>
      <dgm:spPr/>
    </dgm:pt>
    <dgm:pt modelId="{81FEEB4C-67F6-424E-A830-31671B8CEC2F}" type="pres">
      <dgm:prSet presAssocID="{FDB9CB77-3402-4F8B-B568-E91EEC06CB6C}" presName="Name37" presStyleLbl="parChTrans1D3" presStyleIdx="4" presStyleCnt="14"/>
      <dgm:spPr/>
      <dgm:t>
        <a:bodyPr/>
        <a:lstStyle/>
        <a:p>
          <a:endParaRPr lang="ru-RU"/>
        </a:p>
      </dgm:t>
    </dgm:pt>
    <dgm:pt modelId="{532EA34A-3AC0-4F9E-B27B-A0DE51153534}" type="pres">
      <dgm:prSet presAssocID="{3AD99693-C776-43F0-BA2D-A8CB5014AC35}" presName="hierRoot2" presStyleCnt="0">
        <dgm:presLayoutVars>
          <dgm:hierBranch val="init"/>
        </dgm:presLayoutVars>
      </dgm:prSet>
      <dgm:spPr/>
    </dgm:pt>
    <dgm:pt modelId="{B8EB2616-6499-426E-A377-83E428EAD381}" type="pres">
      <dgm:prSet presAssocID="{3AD99693-C776-43F0-BA2D-A8CB5014AC35}" presName="rootComposite" presStyleCnt="0"/>
      <dgm:spPr/>
    </dgm:pt>
    <dgm:pt modelId="{675AA150-312C-46D9-893D-37A73A0B9A6B}" type="pres">
      <dgm:prSet presAssocID="{3AD99693-C776-43F0-BA2D-A8CB5014AC35}" presName="rootText" presStyleLbl="node3" presStyleIdx="4" presStyleCnt="14">
        <dgm:presLayoutVars>
          <dgm:chPref val="3"/>
        </dgm:presLayoutVars>
      </dgm:prSet>
      <dgm:spPr/>
      <dgm:t>
        <a:bodyPr/>
        <a:lstStyle/>
        <a:p>
          <a:endParaRPr lang="ru-RU"/>
        </a:p>
      </dgm:t>
    </dgm:pt>
    <dgm:pt modelId="{35DF563B-B15F-402D-9398-41784DA6CC7C}" type="pres">
      <dgm:prSet presAssocID="{3AD99693-C776-43F0-BA2D-A8CB5014AC35}" presName="rootConnector" presStyleLbl="node3" presStyleIdx="4" presStyleCnt="14"/>
      <dgm:spPr/>
      <dgm:t>
        <a:bodyPr/>
        <a:lstStyle/>
        <a:p>
          <a:endParaRPr lang="ru-RU"/>
        </a:p>
      </dgm:t>
    </dgm:pt>
    <dgm:pt modelId="{34BE03CE-DB27-47AD-8112-D9986654EBE0}" type="pres">
      <dgm:prSet presAssocID="{3AD99693-C776-43F0-BA2D-A8CB5014AC35}" presName="hierChild4" presStyleCnt="0"/>
      <dgm:spPr/>
    </dgm:pt>
    <dgm:pt modelId="{8F6FB5DA-A993-4ADF-9DD8-D081333142FA}" type="pres">
      <dgm:prSet presAssocID="{3AD99693-C776-43F0-BA2D-A8CB5014AC35}" presName="hierChild5" presStyleCnt="0"/>
      <dgm:spPr/>
    </dgm:pt>
    <dgm:pt modelId="{4357F96E-455F-4572-8ADF-29584C921C35}" type="pres">
      <dgm:prSet presAssocID="{9E1F9D41-40CD-4482-9C6C-7804585D4C40}" presName="Name37" presStyleLbl="parChTrans1D3" presStyleIdx="5" presStyleCnt="14"/>
      <dgm:spPr/>
      <dgm:t>
        <a:bodyPr/>
        <a:lstStyle/>
        <a:p>
          <a:endParaRPr lang="ru-RU"/>
        </a:p>
      </dgm:t>
    </dgm:pt>
    <dgm:pt modelId="{EF6AF711-77C8-4FF6-8FC2-DFF84EAACE0E}" type="pres">
      <dgm:prSet presAssocID="{B60189AB-3366-42F6-8400-406360828EE5}" presName="hierRoot2" presStyleCnt="0">
        <dgm:presLayoutVars>
          <dgm:hierBranch val="init"/>
        </dgm:presLayoutVars>
      </dgm:prSet>
      <dgm:spPr/>
    </dgm:pt>
    <dgm:pt modelId="{E9CC7E8D-BA77-4168-BE59-328A3016A078}" type="pres">
      <dgm:prSet presAssocID="{B60189AB-3366-42F6-8400-406360828EE5}" presName="rootComposite" presStyleCnt="0"/>
      <dgm:spPr/>
    </dgm:pt>
    <dgm:pt modelId="{DF02F56E-EA9B-433D-BEBA-EA9E1A060400}" type="pres">
      <dgm:prSet presAssocID="{B60189AB-3366-42F6-8400-406360828EE5}" presName="rootText" presStyleLbl="node3" presStyleIdx="5" presStyleCnt="14">
        <dgm:presLayoutVars>
          <dgm:chPref val="3"/>
        </dgm:presLayoutVars>
      </dgm:prSet>
      <dgm:spPr/>
      <dgm:t>
        <a:bodyPr/>
        <a:lstStyle/>
        <a:p>
          <a:endParaRPr lang="ru-RU"/>
        </a:p>
      </dgm:t>
    </dgm:pt>
    <dgm:pt modelId="{CC9F4ACB-A8D2-4206-999D-7E6E6EB63E56}" type="pres">
      <dgm:prSet presAssocID="{B60189AB-3366-42F6-8400-406360828EE5}" presName="rootConnector" presStyleLbl="node3" presStyleIdx="5" presStyleCnt="14"/>
      <dgm:spPr/>
      <dgm:t>
        <a:bodyPr/>
        <a:lstStyle/>
        <a:p>
          <a:endParaRPr lang="ru-RU"/>
        </a:p>
      </dgm:t>
    </dgm:pt>
    <dgm:pt modelId="{3D9A4CF2-B79A-45B6-A240-A1401FB9D993}" type="pres">
      <dgm:prSet presAssocID="{B60189AB-3366-42F6-8400-406360828EE5}" presName="hierChild4" presStyleCnt="0"/>
      <dgm:spPr/>
    </dgm:pt>
    <dgm:pt modelId="{81C353B3-277F-4427-8489-647CEF80D78C}" type="pres">
      <dgm:prSet presAssocID="{B60189AB-3366-42F6-8400-406360828EE5}" presName="hierChild5" presStyleCnt="0"/>
      <dgm:spPr/>
    </dgm:pt>
    <dgm:pt modelId="{69807024-381C-4F4E-B5BB-7B7782563FB7}" type="pres">
      <dgm:prSet presAssocID="{9844E831-D371-430F-BDAA-D6B28DCB5C7B}" presName="Name37" presStyleLbl="parChTrans1D3" presStyleIdx="6" presStyleCnt="14"/>
      <dgm:spPr/>
      <dgm:t>
        <a:bodyPr/>
        <a:lstStyle/>
        <a:p>
          <a:endParaRPr lang="ru-RU"/>
        </a:p>
      </dgm:t>
    </dgm:pt>
    <dgm:pt modelId="{DE390AE3-1162-475D-AD3A-56E58C87582F}" type="pres">
      <dgm:prSet presAssocID="{B61D660C-0A89-4B60-B706-DC21E688CF43}" presName="hierRoot2" presStyleCnt="0">
        <dgm:presLayoutVars>
          <dgm:hierBranch val="init"/>
        </dgm:presLayoutVars>
      </dgm:prSet>
      <dgm:spPr/>
    </dgm:pt>
    <dgm:pt modelId="{91A64443-6D70-4971-B0B9-E6D71D101FA5}" type="pres">
      <dgm:prSet presAssocID="{B61D660C-0A89-4B60-B706-DC21E688CF43}" presName="rootComposite" presStyleCnt="0"/>
      <dgm:spPr/>
    </dgm:pt>
    <dgm:pt modelId="{5503812C-8E38-41C6-928D-B7EC6B9EB88C}" type="pres">
      <dgm:prSet presAssocID="{B61D660C-0A89-4B60-B706-DC21E688CF43}" presName="rootText" presStyleLbl="node3" presStyleIdx="6" presStyleCnt="14">
        <dgm:presLayoutVars>
          <dgm:chPref val="3"/>
        </dgm:presLayoutVars>
      </dgm:prSet>
      <dgm:spPr/>
      <dgm:t>
        <a:bodyPr/>
        <a:lstStyle/>
        <a:p>
          <a:endParaRPr lang="ru-RU"/>
        </a:p>
      </dgm:t>
    </dgm:pt>
    <dgm:pt modelId="{58A3EAB2-EEF6-4CF4-A916-CA2B0B31F0BC}" type="pres">
      <dgm:prSet presAssocID="{B61D660C-0A89-4B60-B706-DC21E688CF43}" presName="rootConnector" presStyleLbl="node3" presStyleIdx="6" presStyleCnt="14"/>
      <dgm:spPr/>
      <dgm:t>
        <a:bodyPr/>
        <a:lstStyle/>
        <a:p>
          <a:endParaRPr lang="ru-RU"/>
        </a:p>
      </dgm:t>
    </dgm:pt>
    <dgm:pt modelId="{9935E856-D154-4F73-9E96-EDAA898E7D48}" type="pres">
      <dgm:prSet presAssocID="{B61D660C-0A89-4B60-B706-DC21E688CF43}" presName="hierChild4" presStyleCnt="0"/>
      <dgm:spPr/>
    </dgm:pt>
    <dgm:pt modelId="{3CB76994-6F9E-482B-A647-E92F145658CB}" type="pres">
      <dgm:prSet presAssocID="{B61D660C-0A89-4B60-B706-DC21E688CF43}" presName="hierChild5" presStyleCnt="0"/>
      <dgm:spPr/>
    </dgm:pt>
    <dgm:pt modelId="{C980C580-BFAB-41EF-A29F-DADFF67DBC29}" type="pres">
      <dgm:prSet presAssocID="{3099028E-C4E2-475E-A462-244ECBD613CE}" presName="hierChild5" presStyleCnt="0"/>
      <dgm:spPr/>
    </dgm:pt>
    <dgm:pt modelId="{FC87A44B-729F-4273-997B-A75C42E3F575}" type="pres">
      <dgm:prSet presAssocID="{19DD365D-B741-4702-AEC5-8770E7834B4D}" presName="Name37" presStyleLbl="parChTrans1D2" presStyleIdx="2" presStyleCnt="4"/>
      <dgm:spPr/>
      <dgm:t>
        <a:bodyPr/>
        <a:lstStyle/>
        <a:p>
          <a:endParaRPr lang="ru-RU"/>
        </a:p>
      </dgm:t>
    </dgm:pt>
    <dgm:pt modelId="{A68AF3C0-5C1D-4B0C-8F52-B6AFAA9275A5}" type="pres">
      <dgm:prSet presAssocID="{80C11509-210E-4F3F-8432-AFC0051F70A2}" presName="hierRoot2" presStyleCnt="0">
        <dgm:presLayoutVars>
          <dgm:hierBranch val="init"/>
        </dgm:presLayoutVars>
      </dgm:prSet>
      <dgm:spPr/>
    </dgm:pt>
    <dgm:pt modelId="{1F8E3F48-3E46-4034-846A-20E2C41A0A26}" type="pres">
      <dgm:prSet presAssocID="{80C11509-210E-4F3F-8432-AFC0051F70A2}" presName="rootComposite" presStyleCnt="0"/>
      <dgm:spPr/>
    </dgm:pt>
    <dgm:pt modelId="{5F763B08-A0B0-4E7F-BFCE-49C0B8C35FF0}" type="pres">
      <dgm:prSet presAssocID="{80C11509-210E-4F3F-8432-AFC0051F70A2}" presName="rootText" presStyleLbl="node2" presStyleIdx="2" presStyleCnt="4">
        <dgm:presLayoutVars>
          <dgm:chPref val="3"/>
        </dgm:presLayoutVars>
      </dgm:prSet>
      <dgm:spPr/>
      <dgm:t>
        <a:bodyPr/>
        <a:lstStyle/>
        <a:p>
          <a:endParaRPr lang="ru-RU"/>
        </a:p>
      </dgm:t>
    </dgm:pt>
    <dgm:pt modelId="{F1D54563-594D-40C0-B6BF-BB0B097552DF}" type="pres">
      <dgm:prSet presAssocID="{80C11509-210E-4F3F-8432-AFC0051F70A2}" presName="rootConnector" presStyleLbl="node2" presStyleIdx="2" presStyleCnt="4"/>
      <dgm:spPr/>
      <dgm:t>
        <a:bodyPr/>
        <a:lstStyle/>
        <a:p>
          <a:endParaRPr lang="ru-RU"/>
        </a:p>
      </dgm:t>
    </dgm:pt>
    <dgm:pt modelId="{45C04A1A-12B4-47D6-BFED-42DA9AF01944}" type="pres">
      <dgm:prSet presAssocID="{80C11509-210E-4F3F-8432-AFC0051F70A2}" presName="hierChild4" presStyleCnt="0"/>
      <dgm:spPr/>
    </dgm:pt>
    <dgm:pt modelId="{794CEDF3-18FF-458D-A68D-C29566FC5B23}" type="pres">
      <dgm:prSet presAssocID="{41AC08FF-A39E-4D41-8BDC-A0CFD1AED6FF}" presName="Name37" presStyleLbl="parChTrans1D3" presStyleIdx="7" presStyleCnt="14"/>
      <dgm:spPr/>
      <dgm:t>
        <a:bodyPr/>
        <a:lstStyle/>
        <a:p>
          <a:endParaRPr lang="ru-RU"/>
        </a:p>
      </dgm:t>
    </dgm:pt>
    <dgm:pt modelId="{863804F4-EA87-4A15-A8C7-558B271B4071}" type="pres">
      <dgm:prSet presAssocID="{28ABB6AF-B975-4DCF-A8EE-9F1487D67213}" presName="hierRoot2" presStyleCnt="0">
        <dgm:presLayoutVars>
          <dgm:hierBranch val="init"/>
        </dgm:presLayoutVars>
      </dgm:prSet>
      <dgm:spPr/>
    </dgm:pt>
    <dgm:pt modelId="{085598DC-553F-4B1D-8FC2-7A70537A1819}" type="pres">
      <dgm:prSet presAssocID="{28ABB6AF-B975-4DCF-A8EE-9F1487D67213}" presName="rootComposite" presStyleCnt="0"/>
      <dgm:spPr/>
    </dgm:pt>
    <dgm:pt modelId="{AF560323-275A-48C3-9734-0CDF8DB6FFB5}" type="pres">
      <dgm:prSet presAssocID="{28ABB6AF-B975-4DCF-A8EE-9F1487D67213}" presName="rootText" presStyleLbl="node3" presStyleIdx="7" presStyleCnt="14">
        <dgm:presLayoutVars>
          <dgm:chPref val="3"/>
        </dgm:presLayoutVars>
      </dgm:prSet>
      <dgm:spPr/>
      <dgm:t>
        <a:bodyPr/>
        <a:lstStyle/>
        <a:p>
          <a:endParaRPr lang="ru-RU"/>
        </a:p>
      </dgm:t>
    </dgm:pt>
    <dgm:pt modelId="{A5D0CD04-3682-4CD1-95AA-9622A7DA0B71}" type="pres">
      <dgm:prSet presAssocID="{28ABB6AF-B975-4DCF-A8EE-9F1487D67213}" presName="rootConnector" presStyleLbl="node3" presStyleIdx="7" presStyleCnt="14"/>
      <dgm:spPr/>
      <dgm:t>
        <a:bodyPr/>
        <a:lstStyle/>
        <a:p>
          <a:endParaRPr lang="ru-RU"/>
        </a:p>
      </dgm:t>
    </dgm:pt>
    <dgm:pt modelId="{5094DCBC-866D-4914-8A9A-8BD8269C683B}" type="pres">
      <dgm:prSet presAssocID="{28ABB6AF-B975-4DCF-A8EE-9F1487D67213}" presName="hierChild4" presStyleCnt="0"/>
      <dgm:spPr/>
    </dgm:pt>
    <dgm:pt modelId="{A986795E-E2CD-47AC-AC46-916947DC13B3}" type="pres">
      <dgm:prSet presAssocID="{28ABB6AF-B975-4DCF-A8EE-9F1487D67213}" presName="hierChild5" presStyleCnt="0"/>
      <dgm:spPr/>
    </dgm:pt>
    <dgm:pt modelId="{67F2B122-22E3-46AF-9046-A42E740EE63A}" type="pres">
      <dgm:prSet presAssocID="{B03F83DB-8731-47B3-9123-EF96BDCF04E4}" presName="Name37" presStyleLbl="parChTrans1D3" presStyleIdx="8" presStyleCnt="14"/>
      <dgm:spPr/>
      <dgm:t>
        <a:bodyPr/>
        <a:lstStyle/>
        <a:p>
          <a:endParaRPr lang="ru-RU"/>
        </a:p>
      </dgm:t>
    </dgm:pt>
    <dgm:pt modelId="{A84474E3-2F30-42F6-A94C-F8DE688F8C98}" type="pres">
      <dgm:prSet presAssocID="{59EA81A2-E368-4856-A9A7-F0479D82F578}" presName="hierRoot2" presStyleCnt="0">
        <dgm:presLayoutVars>
          <dgm:hierBranch val="init"/>
        </dgm:presLayoutVars>
      </dgm:prSet>
      <dgm:spPr/>
    </dgm:pt>
    <dgm:pt modelId="{CCB919A1-4F23-4311-9698-E7EC33408DA5}" type="pres">
      <dgm:prSet presAssocID="{59EA81A2-E368-4856-A9A7-F0479D82F578}" presName="rootComposite" presStyleCnt="0"/>
      <dgm:spPr/>
    </dgm:pt>
    <dgm:pt modelId="{0EEBF0B3-C1DA-4CC1-92E3-B1465D008DE0}" type="pres">
      <dgm:prSet presAssocID="{59EA81A2-E368-4856-A9A7-F0479D82F578}" presName="rootText" presStyleLbl="node3" presStyleIdx="8" presStyleCnt="14">
        <dgm:presLayoutVars>
          <dgm:chPref val="3"/>
        </dgm:presLayoutVars>
      </dgm:prSet>
      <dgm:spPr/>
      <dgm:t>
        <a:bodyPr/>
        <a:lstStyle/>
        <a:p>
          <a:endParaRPr lang="ru-RU"/>
        </a:p>
      </dgm:t>
    </dgm:pt>
    <dgm:pt modelId="{FEAD7D31-B4A9-445B-9D15-901C297656EA}" type="pres">
      <dgm:prSet presAssocID="{59EA81A2-E368-4856-A9A7-F0479D82F578}" presName="rootConnector" presStyleLbl="node3" presStyleIdx="8" presStyleCnt="14"/>
      <dgm:spPr/>
      <dgm:t>
        <a:bodyPr/>
        <a:lstStyle/>
        <a:p>
          <a:endParaRPr lang="ru-RU"/>
        </a:p>
      </dgm:t>
    </dgm:pt>
    <dgm:pt modelId="{1F2065B1-FDD6-4DDA-BC3D-1C30EF980873}" type="pres">
      <dgm:prSet presAssocID="{59EA81A2-E368-4856-A9A7-F0479D82F578}" presName="hierChild4" presStyleCnt="0"/>
      <dgm:spPr/>
    </dgm:pt>
    <dgm:pt modelId="{306031DE-687A-463B-805E-36DF367BD2CA}" type="pres">
      <dgm:prSet presAssocID="{59EA81A2-E368-4856-A9A7-F0479D82F578}" presName="hierChild5" presStyleCnt="0"/>
      <dgm:spPr/>
    </dgm:pt>
    <dgm:pt modelId="{98C808AB-0F9C-426D-8CF5-F6A2B04F4EFA}" type="pres">
      <dgm:prSet presAssocID="{2142BB67-C7C7-446D-8E9C-764E98BDF2D8}" presName="Name37" presStyleLbl="parChTrans1D3" presStyleIdx="9" presStyleCnt="14"/>
      <dgm:spPr/>
      <dgm:t>
        <a:bodyPr/>
        <a:lstStyle/>
        <a:p>
          <a:endParaRPr lang="ru-RU"/>
        </a:p>
      </dgm:t>
    </dgm:pt>
    <dgm:pt modelId="{9F20A840-A6CF-4BCD-9E6D-BC73E5A5F829}" type="pres">
      <dgm:prSet presAssocID="{91390FB8-ED3C-4BD4-8D21-8A3E30BCC873}" presName="hierRoot2" presStyleCnt="0">
        <dgm:presLayoutVars>
          <dgm:hierBranch val="init"/>
        </dgm:presLayoutVars>
      </dgm:prSet>
      <dgm:spPr/>
    </dgm:pt>
    <dgm:pt modelId="{18714B06-58FE-4621-896B-95A5AD3187AB}" type="pres">
      <dgm:prSet presAssocID="{91390FB8-ED3C-4BD4-8D21-8A3E30BCC873}" presName="rootComposite" presStyleCnt="0"/>
      <dgm:spPr/>
    </dgm:pt>
    <dgm:pt modelId="{CA3B8925-A0F8-4FD3-8E4C-930C52359764}" type="pres">
      <dgm:prSet presAssocID="{91390FB8-ED3C-4BD4-8D21-8A3E30BCC873}" presName="rootText" presStyleLbl="node3" presStyleIdx="9" presStyleCnt="14">
        <dgm:presLayoutVars>
          <dgm:chPref val="3"/>
        </dgm:presLayoutVars>
      </dgm:prSet>
      <dgm:spPr/>
      <dgm:t>
        <a:bodyPr/>
        <a:lstStyle/>
        <a:p>
          <a:endParaRPr lang="ru-RU"/>
        </a:p>
      </dgm:t>
    </dgm:pt>
    <dgm:pt modelId="{1111818F-34E8-4323-B682-99A5AFE1E4A6}" type="pres">
      <dgm:prSet presAssocID="{91390FB8-ED3C-4BD4-8D21-8A3E30BCC873}" presName="rootConnector" presStyleLbl="node3" presStyleIdx="9" presStyleCnt="14"/>
      <dgm:spPr/>
      <dgm:t>
        <a:bodyPr/>
        <a:lstStyle/>
        <a:p>
          <a:endParaRPr lang="ru-RU"/>
        </a:p>
      </dgm:t>
    </dgm:pt>
    <dgm:pt modelId="{F94E3C3A-0AC3-4BAF-8D5B-887374636FD0}" type="pres">
      <dgm:prSet presAssocID="{91390FB8-ED3C-4BD4-8D21-8A3E30BCC873}" presName="hierChild4" presStyleCnt="0"/>
      <dgm:spPr/>
    </dgm:pt>
    <dgm:pt modelId="{22DF2F04-AEFA-4600-8161-007582D9D2A5}" type="pres">
      <dgm:prSet presAssocID="{91390FB8-ED3C-4BD4-8D21-8A3E30BCC873}" presName="hierChild5" presStyleCnt="0"/>
      <dgm:spPr/>
    </dgm:pt>
    <dgm:pt modelId="{E022A554-14E6-4D35-9167-B039BDEFB6A0}" type="pres">
      <dgm:prSet presAssocID="{80C11509-210E-4F3F-8432-AFC0051F70A2}" presName="hierChild5" presStyleCnt="0"/>
      <dgm:spPr/>
    </dgm:pt>
    <dgm:pt modelId="{EFF30F37-A401-4445-BD84-CD93F017359C}" type="pres">
      <dgm:prSet presAssocID="{1B336C44-4D16-4F46-A80C-5191EE3413EE}" presName="Name37" presStyleLbl="parChTrans1D2" presStyleIdx="3" presStyleCnt="4"/>
      <dgm:spPr/>
      <dgm:t>
        <a:bodyPr/>
        <a:lstStyle/>
        <a:p>
          <a:endParaRPr lang="ru-RU"/>
        </a:p>
      </dgm:t>
    </dgm:pt>
    <dgm:pt modelId="{38BD1878-3283-403E-9094-A8037BBC655C}" type="pres">
      <dgm:prSet presAssocID="{90A8625A-1A9B-4BA4-B32D-A1114282BC09}" presName="hierRoot2" presStyleCnt="0">
        <dgm:presLayoutVars>
          <dgm:hierBranch val="init"/>
        </dgm:presLayoutVars>
      </dgm:prSet>
      <dgm:spPr/>
    </dgm:pt>
    <dgm:pt modelId="{A55B6279-1FEE-4844-8A03-6E6708F6963E}" type="pres">
      <dgm:prSet presAssocID="{90A8625A-1A9B-4BA4-B32D-A1114282BC09}" presName="rootComposite" presStyleCnt="0"/>
      <dgm:spPr/>
    </dgm:pt>
    <dgm:pt modelId="{35247266-DEE3-4C01-84A1-AB10FB71DC79}" type="pres">
      <dgm:prSet presAssocID="{90A8625A-1A9B-4BA4-B32D-A1114282BC09}" presName="rootText" presStyleLbl="node2" presStyleIdx="3" presStyleCnt="4">
        <dgm:presLayoutVars>
          <dgm:chPref val="3"/>
        </dgm:presLayoutVars>
      </dgm:prSet>
      <dgm:spPr/>
      <dgm:t>
        <a:bodyPr/>
        <a:lstStyle/>
        <a:p>
          <a:endParaRPr lang="ru-RU"/>
        </a:p>
      </dgm:t>
    </dgm:pt>
    <dgm:pt modelId="{C9E04378-74B7-4DCF-9078-DF42477BDD65}" type="pres">
      <dgm:prSet presAssocID="{90A8625A-1A9B-4BA4-B32D-A1114282BC09}" presName="rootConnector" presStyleLbl="node2" presStyleIdx="3" presStyleCnt="4"/>
      <dgm:spPr/>
      <dgm:t>
        <a:bodyPr/>
        <a:lstStyle/>
        <a:p>
          <a:endParaRPr lang="ru-RU"/>
        </a:p>
      </dgm:t>
    </dgm:pt>
    <dgm:pt modelId="{2BE816E7-C930-475E-852F-7D4A5516BD24}" type="pres">
      <dgm:prSet presAssocID="{90A8625A-1A9B-4BA4-B32D-A1114282BC09}" presName="hierChild4" presStyleCnt="0"/>
      <dgm:spPr/>
    </dgm:pt>
    <dgm:pt modelId="{2901EDD3-84F6-4814-B11A-49CEA6EEC73E}" type="pres">
      <dgm:prSet presAssocID="{078A2DC5-F173-4FE0-B4A3-AAD6CDA41A17}" presName="Name37" presStyleLbl="parChTrans1D3" presStyleIdx="10" presStyleCnt="14"/>
      <dgm:spPr/>
      <dgm:t>
        <a:bodyPr/>
        <a:lstStyle/>
        <a:p>
          <a:endParaRPr lang="ru-RU"/>
        </a:p>
      </dgm:t>
    </dgm:pt>
    <dgm:pt modelId="{821F1A1C-5B75-4948-A8A2-FA8861DBB858}" type="pres">
      <dgm:prSet presAssocID="{895499A9-ADE7-4BD0-8FBF-0E2C2E2598B0}" presName="hierRoot2" presStyleCnt="0">
        <dgm:presLayoutVars>
          <dgm:hierBranch val="init"/>
        </dgm:presLayoutVars>
      </dgm:prSet>
      <dgm:spPr/>
    </dgm:pt>
    <dgm:pt modelId="{F7C73170-0345-4844-9BEA-52FB7B902686}" type="pres">
      <dgm:prSet presAssocID="{895499A9-ADE7-4BD0-8FBF-0E2C2E2598B0}" presName="rootComposite" presStyleCnt="0"/>
      <dgm:spPr/>
    </dgm:pt>
    <dgm:pt modelId="{81E20C0E-80E6-469C-996C-C61C7BD9F3D3}" type="pres">
      <dgm:prSet presAssocID="{895499A9-ADE7-4BD0-8FBF-0E2C2E2598B0}" presName="rootText" presStyleLbl="node3" presStyleIdx="10" presStyleCnt="14">
        <dgm:presLayoutVars>
          <dgm:chPref val="3"/>
        </dgm:presLayoutVars>
      </dgm:prSet>
      <dgm:spPr/>
      <dgm:t>
        <a:bodyPr/>
        <a:lstStyle/>
        <a:p>
          <a:endParaRPr lang="ru-RU"/>
        </a:p>
      </dgm:t>
    </dgm:pt>
    <dgm:pt modelId="{054F118C-9E28-4810-908A-51645923651C}" type="pres">
      <dgm:prSet presAssocID="{895499A9-ADE7-4BD0-8FBF-0E2C2E2598B0}" presName="rootConnector" presStyleLbl="node3" presStyleIdx="10" presStyleCnt="14"/>
      <dgm:spPr/>
      <dgm:t>
        <a:bodyPr/>
        <a:lstStyle/>
        <a:p>
          <a:endParaRPr lang="ru-RU"/>
        </a:p>
      </dgm:t>
    </dgm:pt>
    <dgm:pt modelId="{1AEA9F37-6820-4364-9BC0-3CCAE545CE49}" type="pres">
      <dgm:prSet presAssocID="{895499A9-ADE7-4BD0-8FBF-0E2C2E2598B0}" presName="hierChild4" presStyleCnt="0"/>
      <dgm:spPr/>
    </dgm:pt>
    <dgm:pt modelId="{5EE403C3-8657-42BB-BF06-9E40AE7D2161}" type="pres">
      <dgm:prSet presAssocID="{895499A9-ADE7-4BD0-8FBF-0E2C2E2598B0}" presName="hierChild5" presStyleCnt="0"/>
      <dgm:spPr/>
    </dgm:pt>
    <dgm:pt modelId="{F4B7DA27-2683-44B6-B437-9FB9C8BB0AB2}" type="pres">
      <dgm:prSet presAssocID="{10EEE0D0-7EFD-47A4-A7BA-8FE262897C94}" presName="Name37" presStyleLbl="parChTrans1D3" presStyleIdx="11" presStyleCnt="14"/>
      <dgm:spPr/>
      <dgm:t>
        <a:bodyPr/>
        <a:lstStyle/>
        <a:p>
          <a:endParaRPr lang="ru-RU"/>
        </a:p>
      </dgm:t>
    </dgm:pt>
    <dgm:pt modelId="{933A694F-D8C2-45B5-874D-2934AD821069}" type="pres">
      <dgm:prSet presAssocID="{150608F8-FB58-4A82-BB4E-C2C424D34544}" presName="hierRoot2" presStyleCnt="0">
        <dgm:presLayoutVars>
          <dgm:hierBranch val="init"/>
        </dgm:presLayoutVars>
      </dgm:prSet>
      <dgm:spPr/>
    </dgm:pt>
    <dgm:pt modelId="{718AA4FD-82F9-4150-B4D3-212BD0C44981}" type="pres">
      <dgm:prSet presAssocID="{150608F8-FB58-4A82-BB4E-C2C424D34544}" presName="rootComposite" presStyleCnt="0"/>
      <dgm:spPr/>
    </dgm:pt>
    <dgm:pt modelId="{92095DB9-B627-4697-911B-18480CFB3C86}" type="pres">
      <dgm:prSet presAssocID="{150608F8-FB58-4A82-BB4E-C2C424D34544}" presName="rootText" presStyleLbl="node3" presStyleIdx="11" presStyleCnt="14">
        <dgm:presLayoutVars>
          <dgm:chPref val="3"/>
        </dgm:presLayoutVars>
      </dgm:prSet>
      <dgm:spPr/>
      <dgm:t>
        <a:bodyPr/>
        <a:lstStyle/>
        <a:p>
          <a:endParaRPr lang="ru-RU"/>
        </a:p>
      </dgm:t>
    </dgm:pt>
    <dgm:pt modelId="{11165870-768B-4ABB-BF2E-33756037CB89}" type="pres">
      <dgm:prSet presAssocID="{150608F8-FB58-4A82-BB4E-C2C424D34544}" presName="rootConnector" presStyleLbl="node3" presStyleIdx="11" presStyleCnt="14"/>
      <dgm:spPr/>
      <dgm:t>
        <a:bodyPr/>
        <a:lstStyle/>
        <a:p>
          <a:endParaRPr lang="ru-RU"/>
        </a:p>
      </dgm:t>
    </dgm:pt>
    <dgm:pt modelId="{046A73B3-6B87-4B53-9B99-0DF353CDEB17}" type="pres">
      <dgm:prSet presAssocID="{150608F8-FB58-4A82-BB4E-C2C424D34544}" presName="hierChild4" presStyleCnt="0"/>
      <dgm:spPr/>
    </dgm:pt>
    <dgm:pt modelId="{4FD85CFB-657A-4DB2-9C2C-4A62DBF09050}" type="pres">
      <dgm:prSet presAssocID="{150608F8-FB58-4A82-BB4E-C2C424D34544}" presName="hierChild5" presStyleCnt="0"/>
      <dgm:spPr/>
    </dgm:pt>
    <dgm:pt modelId="{CE2C27AE-86B6-41AF-ACEF-ABFC569D2DCE}" type="pres">
      <dgm:prSet presAssocID="{52F8D6F8-3E25-4430-BFB6-604BAE88FFAA}" presName="Name37" presStyleLbl="parChTrans1D3" presStyleIdx="12" presStyleCnt="14"/>
      <dgm:spPr/>
      <dgm:t>
        <a:bodyPr/>
        <a:lstStyle/>
        <a:p>
          <a:endParaRPr lang="ru-RU"/>
        </a:p>
      </dgm:t>
    </dgm:pt>
    <dgm:pt modelId="{5B1161C9-0618-45B8-B09B-62957BE075FC}" type="pres">
      <dgm:prSet presAssocID="{3C65FCC4-DA0D-41AB-BAE8-0883D76B3A85}" presName="hierRoot2" presStyleCnt="0">
        <dgm:presLayoutVars>
          <dgm:hierBranch val="init"/>
        </dgm:presLayoutVars>
      </dgm:prSet>
      <dgm:spPr/>
    </dgm:pt>
    <dgm:pt modelId="{F8980D85-B83F-4066-AE8D-D011D96B3AE3}" type="pres">
      <dgm:prSet presAssocID="{3C65FCC4-DA0D-41AB-BAE8-0883D76B3A85}" presName="rootComposite" presStyleCnt="0"/>
      <dgm:spPr/>
    </dgm:pt>
    <dgm:pt modelId="{A7BBAAF9-C1EE-4EB8-830F-AA6A9B3FA7C5}" type="pres">
      <dgm:prSet presAssocID="{3C65FCC4-DA0D-41AB-BAE8-0883D76B3A85}" presName="rootText" presStyleLbl="node3" presStyleIdx="12" presStyleCnt="14">
        <dgm:presLayoutVars>
          <dgm:chPref val="3"/>
        </dgm:presLayoutVars>
      </dgm:prSet>
      <dgm:spPr/>
      <dgm:t>
        <a:bodyPr/>
        <a:lstStyle/>
        <a:p>
          <a:endParaRPr lang="ru-RU"/>
        </a:p>
      </dgm:t>
    </dgm:pt>
    <dgm:pt modelId="{3741CE0E-76D0-4F5B-A856-073B4A5524A1}" type="pres">
      <dgm:prSet presAssocID="{3C65FCC4-DA0D-41AB-BAE8-0883D76B3A85}" presName="rootConnector" presStyleLbl="node3" presStyleIdx="12" presStyleCnt="14"/>
      <dgm:spPr/>
      <dgm:t>
        <a:bodyPr/>
        <a:lstStyle/>
        <a:p>
          <a:endParaRPr lang="ru-RU"/>
        </a:p>
      </dgm:t>
    </dgm:pt>
    <dgm:pt modelId="{0E280C57-9EBE-462C-AA1A-E75A487F31CC}" type="pres">
      <dgm:prSet presAssocID="{3C65FCC4-DA0D-41AB-BAE8-0883D76B3A85}" presName="hierChild4" presStyleCnt="0"/>
      <dgm:spPr/>
    </dgm:pt>
    <dgm:pt modelId="{7CE04DAC-C704-44BB-B2A1-057A32B21D73}" type="pres">
      <dgm:prSet presAssocID="{3C65FCC4-DA0D-41AB-BAE8-0883D76B3A85}" presName="hierChild5" presStyleCnt="0"/>
      <dgm:spPr/>
    </dgm:pt>
    <dgm:pt modelId="{DFAB55BB-D5B8-40E0-A597-2D47B6D26EE7}" type="pres">
      <dgm:prSet presAssocID="{FB1893D5-E786-43FF-9DD2-03D25141EACD}" presName="Name37" presStyleLbl="parChTrans1D3" presStyleIdx="13" presStyleCnt="14"/>
      <dgm:spPr/>
      <dgm:t>
        <a:bodyPr/>
        <a:lstStyle/>
        <a:p>
          <a:endParaRPr lang="ru-RU"/>
        </a:p>
      </dgm:t>
    </dgm:pt>
    <dgm:pt modelId="{EC7437CF-BD29-460B-BA5F-0A596CF31784}" type="pres">
      <dgm:prSet presAssocID="{5AB9322F-88ED-4A38-99C5-A9B89FF4B741}" presName="hierRoot2" presStyleCnt="0">
        <dgm:presLayoutVars>
          <dgm:hierBranch val="init"/>
        </dgm:presLayoutVars>
      </dgm:prSet>
      <dgm:spPr/>
    </dgm:pt>
    <dgm:pt modelId="{42B2E3C6-2BA9-4CF4-BBE4-2DDCBD5503AA}" type="pres">
      <dgm:prSet presAssocID="{5AB9322F-88ED-4A38-99C5-A9B89FF4B741}" presName="rootComposite" presStyleCnt="0"/>
      <dgm:spPr/>
    </dgm:pt>
    <dgm:pt modelId="{A8D02E63-74AA-452A-828E-EFB45BBDE02A}" type="pres">
      <dgm:prSet presAssocID="{5AB9322F-88ED-4A38-99C5-A9B89FF4B741}" presName="rootText" presStyleLbl="node3" presStyleIdx="13" presStyleCnt="14">
        <dgm:presLayoutVars>
          <dgm:chPref val="3"/>
        </dgm:presLayoutVars>
      </dgm:prSet>
      <dgm:spPr/>
      <dgm:t>
        <a:bodyPr/>
        <a:lstStyle/>
        <a:p>
          <a:endParaRPr lang="ru-RU"/>
        </a:p>
      </dgm:t>
    </dgm:pt>
    <dgm:pt modelId="{0B8699AD-9E9F-41EB-91F5-837A9CD361BE}" type="pres">
      <dgm:prSet presAssocID="{5AB9322F-88ED-4A38-99C5-A9B89FF4B741}" presName="rootConnector" presStyleLbl="node3" presStyleIdx="13" presStyleCnt="14"/>
      <dgm:spPr/>
      <dgm:t>
        <a:bodyPr/>
        <a:lstStyle/>
        <a:p>
          <a:endParaRPr lang="ru-RU"/>
        </a:p>
      </dgm:t>
    </dgm:pt>
    <dgm:pt modelId="{B3E2B35F-DD34-4942-9A59-B93F4B28BF5F}" type="pres">
      <dgm:prSet presAssocID="{5AB9322F-88ED-4A38-99C5-A9B89FF4B741}" presName="hierChild4" presStyleCnt="0"/>
      <dgm:spPr/>
    </dgm:pt>
    <dgm:pt modelId="{3532E0CD-F3CC-4C95-8B55-3E04F7366676}" type="pres">
      <dgm:prSet presAssocID="{5AB9322F-88ED-4A38-99C5-A9B89FF4B741}" presName="hierChild5" presStyleCnt="0"/>
      <dgm:spPr/>
    </dgm:pt>
    <dgm:pt modelId="{3B5C0638-A0BD-4F40-8AF7-1FB1E40F3739}" type="pres">
      <dgm:prSet presAssocID="{90A8625A-1A9B-4BA4-B32D-A1114282BC09}" presName="hierChild5" presStyleCnt="0"/>
      <dgm:spPr/>
    </dgm:pt>
    <dgm:pt modelId="{32C34EFA-5D0B-4E16-B030-FB26051F35C2}" type="pres">
      <dgm:prSet presAssocID="{B9625AF9-775E-4D3F-BE3F-E47A180BFA7E}" presName="hierChild3" presStyleCnt="0"/>
      <dgm:spPr/>
    </dgm:pt>
  </dgm:ptLst>
  <dgm:cxnLst>
    <dgm:cxn modelId="{C0407185-43A9-4A9A-A66C-2623B76E6CAB}" type="presOf" srcId="{3AD99693-C776-43F0-BA2D-A8CB5014AC35}" destId="{675AA150-312C-46D9-893D-37A73A0B9A6B}" srcOrd="0" destOrd="0" presId="urn:microsoft.com/office/officeart/2005/8/layout/orgChart1"/>
    <dgm:cxn modelId="{02C776F6-2E62-4A08-92D1-DA44BE6E4672}" type="presOf" srcId="{52F8D6F8-3E25-4430-BFB6-604BAE88FFAA}" destId="{CE2C27AE-86B6-41AF-ACEF-ABFC569D2DCE}" srcOrd="0" destOrd="0" presId="urn:microsoft.com/office/officeart/2005/8/layout/orgChart1"/>
    <dgm:cxn modelId="{F21D5AAF-E7E5-4C50-90EA-BADE1600A39E}" type="presOf" srcId="{C85F5E84-FBF4-43DC-BACA-A48D6DA0A5F4}" destId="{4A048A6D-1BE0-4442-866F-4CC29EA1CFB6}" srcOrd="0" destOrd="0" presId="urn:microsoft.com/office/officeart/2005/8/layout/orgChart1"/>
    <dgm:cxn modelId="{323CEFF7-40EF-4839-ACB5-1BAA6F4CC497}" srcId="{C54F7499-9ECC-4891-8828-5C76035D9194}" destId="{C85F5E84-FBF4-43DC-BACA-A48D6DA0A5F4}" srcOrd="0" destOrd="0" parTransId="{355237D3-9845-412D-B21F-B0E906FACD26}" sibTransId="{5BA2828E-A784-4773-B542-9BA4D03BA432}"/>
    <dgm:cxn modelId="{D6CA461C-BC72-44BF-AD4E-F9EADE7544BD}" type="presOf" srcId="{3C65FCC4-DA0D-41AB-BAE8-0883D76B3A85}" destId="{A7BBAAF9-C1EE-4EB8-830F-AA6A9B3FA7C5}" srcOrd="0" destOrd="0" presId="urn:microsoft.com/office/officeart/2005/8/layout/orgChart1"/>
    <dgm:cxn modelId="{041F48E1-239B-46E3-B293-83F81CAC405C}" type="presOf" srcId="{B930CE2C-3278-4473-B2BD-51688686DE86}" destId="{425F59AF-9F1B-4044-9289-A4406FB02628}" srcOrd="0" destOrd="0" presId="urn:microsoft.com/office/officeart/2005/8/layout/orgChart1"/>
    <dgm:cxn modelId="{6F37229B-936B-42C4-90E4-687963EAF0E8}" type="presOf" srcId="{4F122118-14F1-4FF8-8D23-AE42769D054A}" destId="{70CED8D2-CD48-4444-9D9D-7FE4CF28EDEA}" srcOrd="1" destOrd="0" presId="urn:microsoft.com/office/officeart/2005/8/layout/orgChart1"/>
    <dgm:cxn modelId="{A064D68F-DCF7-4658-8F57-37E048B0A248}" type="presOf" srcId="{B60189AB-3366-42F6-8400-406360828EE5}" destId="{CC9F4ACB-A8D2-4206-999D-7E6E6EB63E56}" srcOrd="1" destOrd="0" presId="urn:microsoft.com/office/officeart/2005/8/layout/orgChart1"/>
    <dgm:cxn modelId="{CBD1303E-2353-4DBE-BC59-74AAE64A196F}" type="presOf" srcId="{80C11509-210E-4F3F-8432-AFC0051F70A2}" destId="{F1D54563-594D-40C0-B6BF-BB0B097552DF}" srcOrd="1" destOrd="0" presId="urn:microsoft.com/office/officeart/2005/8/layout/orgChart1"/>
    <dgm:cxn modelId="{7932301D-F5F5-467A-8CE6-75A2CE8CAE73}" srcId="{80C11509-210E-4F3F-8432-AFC0051F70A2}" destId="{28ABB6AF-B975-4DCF-A8EE-9F1487D67213}" srcOrd="0" destOrd="0" parTransId="{41AC08FF-A39E-4D41-8BDC-A0CFD1AED6FF}" sibTransId="{CBEA8D10-0932-448B-8E64-48699D7F4487}"/>
    <dgm:cxn modelId="{A02F2D88-9614-4CC4-A05E-D227FD8FE4EB}" type="presOf" srcId="{91390FB8-ED3C-4BD4-8D21-8A3E30BCC873}" destId="{1111818F-34E8-4323-B682-99A5AFE1E4A6}" srcOrd="1" destOrd="0" presId="urn:microsoft.com/office/officeart/2005/8/layout/orgChart1"/>
    <dgm:cxn modelId="{EB0CC134-C7F2-4C85-B271-7E6249533AA4}" type="presOf" srcId="{9E1F9D41-40CD-4482-9C6C-7804585D4C40}" destId="{4357F96E-455F-4572-8ADF-29584C921C35}" srcOrd="0" destOrd="0" presId="urn:microsoft.com/office/officeart/2005/8/layout/orgChart1"/>
    <dgm:cxn modelId="{BCAFC4A9-7F8F-4BAE-96D8-4E7551571FAB}" type="presOf" srcId="{73B33E82-E11E-4B19-96A8-70C4B7A22C42}" destId="{93C29691-59B1-4D22-BA9B-A0407E0333A6}" srcOrd="0" destOrd="0" presId="urn:microsoft.com/office/officeart/2005/8/layout/orgChart1"/>
    <dgm:cxn modelId="{D4742B23-0C10-4ABD-80A1-59F20EB9C1D0}" type="presOf" srcId="{078A2DC5-F173-4FE0-B4A3-AAD6CDA41A17}" destId="{2901EDD3-84F6-4814-B11A-49CEA6EEC73E}" srcOrd="0" destOrd="0" presId="urn:microsoft.com/office/officeart/2005/8/layout/orgChart1"/>
    <dgm:cxn modelId="{EF61ABE1-FA53-47DB-B6D8-96DD92E13EDE}" type="presOf" srcId="{3BAE469D-7314-4321-B9CB-197E4EF1EBB0}" destId="{78967C3F-7BFC-40F6-8E85-DC21B0CB0944}" srcOrd="0" destOrd="0" presId="urn:microsoft.com/office/officeart/2005/8/layout/orgChart1"/>
    <dgm:cxn modelId="{24E4AE9C-BA31-4A58-832B-B041387269A2}" type="presOf" srcId="{150608F8-FB58-4A82-BB4E-C2C424D34544}" destId="{92095DB9-B627-4697-911B-18480CFB3C86}" srcOrd="0" destOrd="0" presId="urn:microsoft.com/office/officeart/2005/8/layout/orgChart1"/>
    <dgm:cxn modelId="{550C89DA-86AC-42C8-8D41-920C4592E0D8}" type="presOf" srcId="{41AC08FF-A39E-4D41-8BDC-A0CFD1AED6FF}" destId="{794CEDF3-18FF-458D-A68D-C29566FC5B23}" srcOrd="0" destOrd="0" presId="urn:microsoft.com/office/officeart/2005/8/layout/orgChart1"/>
    <dgm:cxn modelId="{67435A9D-4CF2-458F-A749-19F80284A03B}" type="presOf" srcId="{3099028E-C4E2-475E-A462-244ECBD613CE}" destId="{176C8B32-F105-488F-9996-A5120AA5A562}" srcOrd="1" destOrd="0" presId="urn:microsoft.com/office/officeart/2005/8/layout/orgChart1"/>
    <dgm:cxn modelId="{B42C02A3-22C6-4AE6-91E6-84270980440F}" srcId="{80C11509-210E-4F3F-8432-AFC0051F70A2}" destId="{91390FB8-ED3C-4BD4-8D21-8A3E30BCC873}" srcOrd="2" destOrd="0" parTransId="{2142BB67-C7C7-446D-8E9C-764E98BDF2D8}" sibTransId="{7E855D57-A63F-46B4-9790-90ED43ECCBCE}"/>
    <dgm:cxn modelId="{76E58590-A6EF-4FCC-A1EB-F77C26DAD126}" srcId="{B9625AF9-775E-4D3F-BE3F-E47A180BFA7E}" destId="{90A8625A-1A9B-4BA4-B32D-A1114282BC09}" srcOrd="3" destOrd="0" parTransId="{1B336C44-4D16-4F46-A80C-5191EE3413EE}" sibTransId="{C58C8A15-D641-4F01-9E31-AC1F7E3BF2C4}"/>
    <dgm:cxn modelId="{D1EC4BAC-2D8C-4B32-ACE5-17019EE5598F}" type="presOf" srcId="{3BAE469D-7314-4321-B9CB-197E4EF1EBB0}" destId="{4C01325A-5EB0-43AD-8D64-35644AED9612}" srcOrd="1" destOrd="0" presId="urn:microsoft.com/office/officeart/2005/8/layout/orgChart1"/>
    <dgm:cxn modelId="{29083ACB-E0F9-4FAF-A287-C490843F7D19}" srcId="{3099028E-C4E2-475E-A462-244ECBD613CE}" destId="{B61D660C-0A89-4B60-B706-DC21E688CF43}" srcOrd="3" destOrd="0" parTransId="{9844E831-D371-430F-BDAA-D6B28DCB5C7B}" sibTransId="{CE3BB101-8F3D-4032-8BB3-69FC7FD54B74}"/>
    <dgm:cxn modelId="{441A35DB-74E9-4545-9653-3F1ED7287EC4}" type="presOf" srcId="{B60189AB-3366-42F6-8400-406360828EE5}" destId="{DF02F56E-EA9B-433D-BEBA-EA9E1A060400}" srcOrd="0" destOrd="0" presId="urn:microsoft.com/office/officeart/2005/8/layout/orgChart1"/>
    <dgm:cxn modelId="{C8F67FDA-A3DE-466F-80E2-942DB97679DF}" type="presOf" srcId="{3C65FCC4-DA0D-41AB-BAE8-0883D76B3A85}" destId="{3741CE0E-76D0-4F5B-A856-073B4A5524A1}" srcOrd="1" destOrd="0" presId="urn:microsoft.com/office/officeart/2005/8/layout/orgChart1"/>
    <dgm:cxn modelId="{3262E1D8-C111-4D49-B66D-F487013D416C}" type="presOf" srcId="{FDB9CB77-3402-4F8B-B568-E91EEC06CB6C}" destId="{81FEEB4C-67F6-424E-A830-31671B8CEC2F}" srcOrd="0" destOrd="0" presId="urn:microsoft.com/office/officeart/2005/8/layout/orgChart1"/>
    <dgm:cxn modelId="{C65E4BD9-61CF-4718-805F-6FD0109BDA46}" type="presOf" srcId="{59EA81A2-E368-4856-A9A7-F0479D82F578}" destId="{FEAD7D31-B4A9-445B-9D15-901C297656EA}" srcOrd="1" destOrd="0" presId="urn:microsoft.com/office/officeart/2005/8/layout/orgChart1"/>
    <dgm:cxn modelId="{B7473226-BA65-41EC-A9B1-50DB11F31725}" type="presOf" srcId="{10EEE0D0-7EFD-47A4-A7BA-8FE262897C94}" destId="{F4B7DA27-2683-44B6-B437-9FB9C8BB0AB2}" srcOrd="0" destOrd="0" presId="urn:microsoft.com/office/officeart/2005/8/layout/orgChart1"/>
    <dgm:cxn modelId="{8E540FB1-8936-4534-B354-FAF68C993C1D}" srcId="{C54F7499-9ECC-4891-8828-5C76035D9194}" destId="{4F122118-14F1-4FF8-8D23-AE42769D054A}" srcOrd="1" destOrd="0" parTransId="{73B33E82-E11E-4B19-96A8-70C4B7A22C42}" sibTransId="{610DF6E8-A875-4808-9E0C-17228AC1065A}"/>
    <dgm:cxn modelId="{8FD417B2-2B72-4945-818A-A2F5E5D245E7}" type="presOf" srcId="{3AD99693-C776-43F0-BA2D-A8CB5014AC35}" destId="{35DF563B-B15F-402D-9398-41784DA6CC7C}" srcOrd="1" destOrd="0" presId="urn:microsoft.com/office/officeart/2005/8/layout/orgChart1"/>
    <dgm:cxn modelId="{EAB12CBC-87FC-4E02-80BA-C2B2F72109C7}" type="presOf" srcId="{5AB9322F-88ED-4A38-99C5-A9B89FF4B741}" destId="{A8D02E63-74AA-452A-828E-EFB45BBDE02A}" srcOrd="0" destOrd="0" presId="urn:microsoft.com/office/officeart/2005/8/layout/orgChart1"/>
    <dgm:cxn modelId="{BD39E77B-1E7E-4586-A6DC-9C6E6CDE4102}" type="presOf" srcId="{81C60C36-235A-47BD-BC83-DA005059CBCD}" destId="{4DB3A945-40A4-4AFC-B551-D00F9FA01F0A}" srcOrd="0" destOrd="0" presId="urn:microsoft.com/office/officeart/2005/8/layout/orgChart1"/>
    <dgm:cxn modelId="{36DAF995-0C99-4327-8AD6-0432750CDC4D}" type="presOf" srcId="{B61D660C-0A89-4B60-B706-DC21E688CF43}" destId="{58A3EAB2-EEF6-4CF4-A916-CA2B0B31F0BC}" srcOrd="1" destOrd="0" presId="urn:microsoft.com/office/officeart/2005/8/layout/orgChart1"/>
    <dgm:cxn modelId="{EFC471AB-AA6B-4ACD-A30F-30A31A63C201}" type="presOf" srcId="{B748165C-9395-4AD1-B689-E48AE2667F84}" destId="{18D19480-0ABC-4047-A8C5-FDAB455B6E51}" srcOrd="0" destOrd="0" presId="urn:microsoft.com/office/officeart/2005/8/layout/orgChart1"/>
    <dgm:cxn modelId="{73AE3EBA-E640-45D2-9F49-99E507EECA86}" type="presOf" srcId="{28ABB6AF-B975-4DCF-A8EE-9F1487D67213}" destId="{A5D0CD04-3682-4CD1-95AA-9622A7DA0B71}" srcOrd="1" destOrd="0" presId="urn:microsoft.com/office/officeart/2005/8/layout/orgChart1"/>
    <dgm:cxn modelId="{AB4964AB-EB31-4EF2-8F72-2A905B5CDE44}" srcId="{90A8625A-1A9B-4BA4-B32D-A1114282BC09}" destId="{5AB9322F-88ED-4A38-99C5-A9B89FF4B741}" srcOrd="3" destOrd="0" parTransId="{FB1893D5-E786-43FF-9DD2-03D25141EACD}" sibTransId="{7CB72BEC-1960-4DF0-BA80-963D8EBDBA86}"/>
    <dgm:cxn modelId="{7DFA56B4-4623-4EC2-A5E6-6FB02621148A}" type="presOf" srcId="{3E61DDC5-FEDE-476B-9550-BCB5DF155574}" destId="{B9709622-8E26-4FE1-ADA3-46E489689925}" srcOrd="0" destOrd="0" presId="urn:microsoft.com/office/officeart/2005/8/layout/orgChart1"/>
    <dgm:cxn modelId="{CA73981C-D15F-429B-8B46-E0CC1EDC70D3}" type="presOf" srcId="{28ABB6AF-B975-4DCF-A8EE-9F1487D67213}" destId="{AF560323-275A-48C3-9734-0CDF8DB6FFB5}" srcOrd="0" destOrd="0" presId="urn:microsoft.com/office/officeart/2005/8/layout/orgChart1"/>
    <dgm:cxn modelId="{20BBA08E-DF0F-49EB-A208-A799273CB938}" type="presOf" srcId="{90A8625A-1A9B-4BA4-B32D-A1114282BC09}" destId="{35247266-DEE3-4C01-84A1-AB10FB71DC79}" srcOrd="0" destOrd="0" presId="urn:microsoft.com/office/officeart/2005/8/layout/orgChart1"/>
    <dgm:cxn modelId="{C715D90D-D1CF-45BE-98AC-AFA47299E2FA}" srcId="{90A8625A-1A9B-4BA4-B32D-A1114282BC09}" destId="{895499A9-ADE7-4BD0-8FBF-0E2C2E2598B0}" srcOrd="0" destOrd="0" parTransId="{078A2DC5-F173-4FE0-B4A3-AAD6CDA41A17}" sibTransId="{043FE0F2-0F76-4332-A166-AB08E59D9F92}"/>
    <dgm:cxn modelId="{7FFC6441-07DB-41C2-97E3-9125D8DDAD06}" type="presOf" srcId="{C54F7499-9ECC-4891-8828-5C76035D9194}" destId="{6F93220F-2E7C-46FF-890B-77D79D5B0B8A}" srcOrd="0" destOrd="0" presId="urn:microsoft.com/office/officeart/2005/8/layout/orgChart1"/>
    <dgm:cxn modelId="{1C7A80AD-47E1-4548-BB5D-CAE380C83671}" type="presOf" srcId="{3099028E-C4E2-475E-A462-244ECBD613CE}" destId="{09B72F5B-A6E1-4857-81E3-6427CDAEB49A}" srcOrd="0" destOrd="0" presId="urn:microsoft.com/office/officeart/2005/8/layout/orgChart1"/>
    <dgm:cxn modelId="{CAAFD3C0-46DB-4312-A6B6-E8951677DF14}" srcId="{3099028E-C4E2-475E-A462-244ECBD613CE}" destId="{3AD99693-C776-43F0-BA2D-A8CB5014AC35}" srcOrd="1" destOrd="0" parTransId="{FDB9CB77-3402-4F8B-B568-E91EEC06CB6C}" sibTransId="{06C65E06-B4FE-4577-8EFE-F9A5FBB2DC7A}"/>
    <dgm:cxn modelId="{FFE1A040-8638-4A23-BF46-F6C036C9DB95}" type="presOf" srcId="{19DD365D-B741-4702-AEC5-8770E7834B4D}" destId="{FC87A44B-729F-4273-997B-A75C42E3F575}" srcOrd="0" destOrd="0" presId="urn:microsoft.com/office/officeart/2005/8/layout/orgChart1"/>
    <dgm:cxn modelId="{68B46576-25CD-4A16-B8DE-8C726AB62BD8}" type="presOf" srcId="{ECF8B5D0-028E-4023-BE33-E5EBE1A1C233}" destId="{057430D4-0087-43E9-AEC7-8D8A62E9B87C}" srcOrd="1" destOrd="0" presId="urn:microsoft.com/office/officeart/2005/8/layout/orgChart1"/>
    <dgm:cxn modelId="{0F9ED811-C700-4898-A80B-91B729EEB4DC}" type="presOf" srcId="{F727D3A3-8F0B-4073-BCA1-1373A45686CA}" destId="{6865F288-6841-4143-A38E-B3BFB6EEF7A6}" srcOrd="0" destOrd="0" presId="urn:microsoft.com/office/officeart/2005/8/layout/orgChart1"/>
    <dgm:cxn modelId="{4CC16725-E78B-462C-8A79-62FAB6EC823D}" type="presOf" srcId="{9844E831-D371-430F-BDAA-D6B28DCB5C7B}" destId="{69807024-381C-4F4E-B5BB-7B7782563FB7}" srcOrd="0" destOrd="0" presId="urn:microsoft.com/office/officeart/2005/8/layout/orgChart1"/>
    <dgm:cxn modelId="{C83A6CC7-5230-47BA-BF10-C174CB732EEF}" type="presOf" srcId="{B9625AF9-775E-4D3F-BE3F-E47A180BFA7E}" destId="{34FE834B-7A1B-4D6F-939F-34344A8EC964}" srcOrd="0" destOrd="0" presId="urn:microsoft.com/office/officeart/2005/8/layout/orgChart1"/>
    <dgm:cxn modelId="{DCBEB53C-30D1-4E2E-9153-C294387B57B7}" type="presOf" srcId="{80C11509-210E-4F3F-8432-AFC0051F70A2}" destId="{5F763B08-A0B0-4E7F-BFCE-49C0B8C35FF0}" srcOrd="0" destOrd="0" presId="urn:microsoft.com/office/officeart/2005/8/layout/orgChart1"/>
    <dgm:cxn modelId="{5D321949-595E-4786-BF52-F90B62C658A5}" type="presOf" srcId="{C54F7499-9ECC-4891-8828-5C76035D9194}" destId="{4208658C-BD07-4CBD-B1BC-0C24A1D0EF8B}" srcOrd="1" destOrd="0" presId="urn:microsoft.com/office/officeart/2005/8/layout/orgChart1"/>
    <dgm:cxn modelId="{81DF7E94-F766-47CD-A6B6-B97559DF16DB}" srcId="{3E61DDC5-FEDE-476B-9550-BCB5DF155574}" destId="{B9625AF9-775E-4D3F-BE3F-E47A180BFA7E}" srcOrd="0" destOrd="0" parTransId="{B7BC9410-0C27-4BCA-8F3A-D37EEE5C8227}" sibTransId="{944AE3F5-57C2-4FC5-8A30-7A712F4BDAC2}"/>
    <dgm:cxn modelId="{86870A43-A92F-4EF6-BE7A-9EEA2281BC10}" type="presOf" srcId="{90A8625A-1A9B-4BA4-B32D-A1114282BC09}" destId="{C9E04378-74B7-4DCF-9078-DF42477BDD65}" srcOrd="1" destOrd="0" presId="urn:microsoft.com/office/officeart/2005/8/layout/orgChart1"/>
    <dgm:cxn modelId="{1EA40A7F-A20E-4154-ACEE-AF2C6F870F6B}" type="presOf" srcId="{895499A9-ADE7-4BD0-8FBF-0E2C2E2598B0}" destId="{81E20C0E-80E6-469C-996C-C61C7BD9F3D3}" srcOrd="0" destOrd="0" presId="urn:microsoft.com/office/officeart/2005/8/layout/orgChart1"/>
    <dgm:cxn modelId="{B80FCCB1-4E9F-4F34-88B8-A7BA2C8DF5D4}" type="presOf" srcId="{C85F5E84-FBF4-43DC-BACA-A48D6DA0A5F4}" destId="{B9DCF9FA-8D7C-4FF0-84C3-8DAE2426CA5C}" srcOrd="1" destOrd="0" presId="urn:microsoft.com/office/officeart/2005/8/layout/orgChart1"/>
    <dgm:cxn modelId="{3E8A875B-BC81-4C37-B541-D4F266F5E7BA}" srcId="{B9625AF9-775E-4D3F-BE3F-E47A180BFA7E}" destId="{3099028E-C4E2-475E-A462-244ECBD613CE}" srcOrd="1" destOrd="0" parTransId="{F727D3A3-8F0B-4073-BCA1-1373A45686CA}" sibTransId="{3DFDD5AC-CFE5-46F6-B4EC-87217F4A3692}"/>
    <dgm:cxn modelId="{FCB61A28-7D47-4FAB-8B69-201E216B13A7}" srcId="{80C11509-210E-4F3F-8432-AFC0051F70A2}" destId="{59EA81A2-E368-4856-A9A7-F0479D82F578}" srcOrd="1" destOrd="0" parTransId="{B03F83DB-8731-47B3-9123-EF96BDCF04E4}" sibTransId="{44139F78-F61D-4AD3-997F-B8B9DEB343C4}"/>
    <dgm:cxn modelId="{40641E05-BD6A-4B1F-B976-58471BC3DB76}" type="presOf" srcId="{2142BB67-C7C7-446D-8E9C-764E98BDF2D8}" destId="{98C808AB-0F9C-426D-8CF5-F6A2B04F4EFA}" srcOrd="0" destOrd="0" presId="urn:microsoft.com/office/officeart/2005/8/layout/orgChart1"/>
    <dgm:cxn modelId="{FF18FA58-8B29-40CD-A2F4-2F64636DBEE5}" type="presOf" srcId="{5AB9322F-88ED-4A38-99C5-A9B89FF4B741}" destId="{0B8699AD-9E9F-41EB-91F5-837A9CD361BE}" srcOrd="1" destOrd="0" presId="urn:microsoft.com/office/officeart/2005/8/layout/orgChart1"/>
    <dgm:cxn modelId="{01969D06-CD06-47D1-A99E-1FB1088F61F1}" srcId="{3099028E-C4E2-475E-A462-244ECBD613CE}" destId="{3BAE469D-7314-4321-B9CB-197E4EF1EBB0}" srcOrd="0" destOrd="0" parTransId="{81C60C36-235A-47BD-BC83-DA005059CBCD}" sibTransId="{B4962877-4EAC-4FE4-9A62-4F1CCBE04E27}"/>
    <dgm:cxn modelId="{0773EC41-7556-4175-8469-E63BC56FDD6E}" srcId="{B9625AF9-775E-4D3F-BE3F-E47A180BFA7E}" destId="{80C11509-210E-4F3F-8432-AFC0051F70A2}" srcOrd="2" destOrd="0" parTransId="{19DD365D-B741-4702-AEC5-8770E7834B4D}" sibTransId="{BE763C37-66B2-47A0-A85B-4CC55823565F}"/>
    <dgm:cxn modelId="{768C697C-8BE7-4410-B84D-711C829C8028}" srcId="{C54F7499-9ECC-4891-8828-5C76035D9194}" destId="{ECF8B5D0-028E-4023-BE33-E5EBE1A1C233}" srcOrd="2" destOrd="0" parTransId="{B748165C-9395-4AD1-B689-E48AE2667F84}" sibTransId="{DCA3A551-A523-481E-87DC-BF6BD200AE9A}"/>
    <dgm:cxn modelId="{343C9BE1-BC3D-4FAF-836A-CA272C6B8F8C}" srcId="{B9625AF9-775E-4D3F-BE3F-E47A180BFA7E}" destId="{C54F7499-9ECC-4891-8828-5C76035D9194}" srcOrd="0" destOrd="0" parTransId="{B930CE2C-3278-4473-B2BD-51688686DE86}" sibTransId="{32FC29CC-7309-4D55-B45B-C89B9F83EA5A}"/>
    <dgm:cxn modelId="{5F455F61-F748-485A-8DCB-BBE07831899E}" srcId="{90A8625A-1A9B-4BA4-B32D-A1114282BC09}" destId="{3C65FCC4-DA0D-41AB-BAE8-0883D76B3A85}" srcOrd="2" destOrd="0" parTransId="{52F8D6F8-3E25-4430-BFB6-604BAE88FFAA}" sibTransId="{24BC2F60-D20C-440A-AF51-5CB10DCB93CA}"/>
    <dgm:cxn modelId="{334C5B98-82E6-4786-B2CD-A7378CDD8F8F}" type="presOf" srcId="{91390FB8-ED3C-4BD4-8D21-8A3E30BCC873}" destId="{CA3B8925-A0F8-4FD3-8E4C-930C52359764}" srcOrd="0" destOrd="0" presId="urn:microsoft.com/office/officeart/2005/8/layout/orgChart1"/>
    <dgm:cxn modelId="{1C24F624-CE15-4A53-9CF4-B54B5D0FED86}" type="presOf" srcId="{150608F8-FB58-4A82-BB4E-C2C424D34544}" destId="{11165870-768B-4ABB-BF2E-33756037CB89}" srcOrd="1" destOrd="0" presId="urn:microsoft.com/office/officeart/2005/8/layout/orgChart1"/>
    <dgm:cxn modelId="{1664BF48-552E-4AAE-827E-1BDC56B64439}" type="presOf" srcId="{B9625AF9-775E-4D3F-BE3F-E47A180BFA7E}" destId="{649BBD4F-277A-4E54-A4B0-7C1B98B92DD6}" srcOrd="1" destOrd="0" presId="urn:microsoft.com/office/officeart/2005/8/layout/orgChart1"/>
    <dgm:cxn modelId="{C1D7D499-6550-41E5-B853-AADF16AB5E04}" type="presOf" srcId="{1B336C44-4D16-4F46-A80C-5191EE3413EE}" destId="{EFF30F37-A401-4445-BD84-CD93F017359C}" srcOrd="0" destOrd="0" presId="urn:microsoft.com/office/officeart/2005/8/layout/orgChart1"/>
    <dgm:cxn modelId="{2011C7D8-3EA4-4291-A189-06BE3A523E77}" type="presOf" srcId="{ECF8B5D0-028E-4023-BE33-E5EBE1A1C233}" destId="{9F14C0FA-F33A-4668-8DF8-DB6D72F8C1EA}" srcOrd="0" destOrd="0" presId="urn:microsoft.com/office/officeart/2005/8/layout/orgChart1"/>
    <dgm:cxn modelId="{DA95D2A7-0D15-4606-872E-FCF3BFBAC099}" type="presOf" srcId="{895499A9-ADE7-4BD0-8FBF-0E2C2E2598B0}" destId="{054F118C-9E28-4810-908A-51645923651C}" srcOrd="1" destOrd="0" presId="urn:microsoft.com/office/officeart/2005/8/layout/orgChart1"/>
    <dgm:cxn modelId="{46C3F6F0-D81B-480B-8D3D-6BBEE32E7E0F}" type="presOf" srcId="{59EA81A2-E368-4856-A9A7-F0479D82F578}" destId="{0EEBF0B3-C1DA-4CC1-92E3-B1465D008DE0}" srcOrd="0" destOrd="0" presId="urn:microsoft.com/office/officeart/2005/8/layout/orgChart1"/>
    <dgm:cxn modelId="{092957E6-FD01-42F9-9032-110E0E440B2D}" type="presOf" srcId="{355237D3-9845-412D-B21F-B0E906FACD26}" destId="{80E17F1D-02FA-41F0-AED2-8EE1F0BBF081}" srcOrd="0" destOrd="0" presId="urn:microsoft.com/office/officeart/2005/8/layout/orgChart1"/>
    <dgm:cxn modelId="{8ECED923-172E-4DD8-9518-18F122663DD9}" type="presOf" srcId="{B03F83DB-8731-47B3-9123-EF96BDCF04E4}" destId="{67F2B122-22E3-46AF-9046-A42E740EE63A}" srcOrd="0" destOrd="0" presId="urn:microsoft.com/office/officeart/2005/8/layout/orgChart1"/>
    <dgm:cxn modelId="{4A09A20E-AD06-4AC2-BFA9-F655F343F102}" type="presOf" srcId="{4F122118-14F1-4FF8-8D23-AE42769D054A}" destId="{F1799B10-8670-467A-B454-3312DBC0A339}" srcOrd="0" destOrd="0" presId="urn:microsoft.com/office/officeart/2005/8/layout/orgChart1"/>
    <dgm:cxn modelId="{54AB3436-AB93-4898-9EAD-A0D5B3CA0CA9}" srcId="{3099028E-C4E2-475E-A462-244ECBD613CE}" destId="{B60189AB-3366-42F6-8400-406360828EE5}" srcOrd="2" destOrd="0" parTransId="{9E1F9D41-40CD-4482-9C6C-7804585D4C40}" sibTransId="{0E5AEA5B-918E-441C-BEAC-BF2F23F2A68F}"/>
    <dgm:cxn modelId="{F9571DB0-E406-495F-9F65-9A97972CC3C1}" srcId="{90A8625A-1A9B-4BA4-B32D-A1114282BC09}" destId="{150608F8-FB58-4A82-BB4E-C2C424D34544}" srcOrd="1" destOrd="0" parTransId="{10EEE0D0-7EFD-47A4-A7BA-8FE262897C94}" sibTransId="{6420C3E1-17D1-472A-942C-0FBDF13F3849}"/>
    <dgm:cxn modelId="{39CD39C4-CB19-45F1-AC2F-CC90C03BD77C}" type="presOf" srcId="{FB1893D5-E786-43FF-9DD2-03D25141EACD}" destId="{DFAB55BB-D5B8-40E0-A597-2D47B6D26EE7}" srcOrd="0" destOrd="0" presId="urn:microsoft.com/office/officeart/2005/8/layout/orgChart1"/>
    <dgm:cxn modelId="{B0BC7789-BE8F-4D55-8D35-E6A74CFD1AFC}" type="presOf" srcId="{B61D660C-0A89-4B60-B706-DC21E688CF43}" destId="{5503812C-8E38-41C6-928D-B7EC6B9EB88C}" srcOrd="0" destOrd="0" presId="urn:microsoft.com/office/officeart/2005/8/layout/orgChart1"/>
    <dgm:cxn modelId="{3ACE0FAB-7966-4AD4-913C-1BFE14CDA442}" type="presParOf" srcId="{B9709622-8E26-4FE1-ADA3-46E489689925}" destId="{C338C090-18C2-45BC-9B84-BCAB86DC9092}" srcOrd="0" destOrd="0" presId="urn:microsoft.com/office/officeart/2005/8/layout/orgChart1"/>
    <dgm:cxn modelId="{AA79BC5A-B7DB-48E0-8F0D-23902747E541}" type="presParOf" srcId="{C338C090-18C2-45BC-9B84-BCAB86DC9092}" destId="{1BBC413E-C360-4CC6-BE7C-810953BA7861}" srcOrd="0" destOrd="0" presId="urn:microsoft.com/office/officeart/2005/8/layout/orgChart1"/>
    <dgm:cxn modelId="{C76047B6-4354-46B2-B9B1-B3D7F68B0E5D}" type="presParOf" srcId="{1BBC413E-C360-4CC6-BE7C-810953BA7861}" destId="{34FE834B-7A1B-4D6F-939F-34344A8EC964}" srcOrd="0" destOrd="0" presId="urn:microsoft.com/office/officeart/2005/8/layout/orgChart1"/>
    <dgm:cxn modelId="{8E5920AB-A101-4CDB-B4EB-9A525586F9B8}" type="presParOf" srcId="{1BBC413E-C360-4CC6-BE7C-810953BA7861}" destId="{649BBD4F-277A-4E54-A4B0-7C1B98B92DD6}" srcOrd="1" destOrd="0" presId="urn:microsoft.com/office/officeart/2005/8/layout/orgChart1"/>
    <dgm:cxn modelId="{7397C409-AACF-4165-85C1-97A5FBAE2AE2}" type="presParOf" srcId="{C338C090-18C2-45BC-9B84-BCAB86DC9092}" destId="{FD4188FA-5A6A-461F-99CE-A91537C17672}" srcOrd="1" destOrd="0" presId="urn:microsoft.com/office/officeart/2005/8/layout/orgChart1"/>
    <dgm:cxn modelId="{661FF35F-39F6-407A-B842-CD16FD71BEDE}" type="presParOf" srcId="{FD4188FA-5A6A-461F-99CE-A91537C17672}" destId="{425F59AF-9F1B-4044-9289-A4406FB02628}" srcOrd="0" destOrd="0" presId="urn:microsoft.com/office/officeart/2005/8/layout/orgChart1"/>
    <dgm:cxn modelId="{7B1E6EF7-DD7C-4CA7-9556-D226CC808CB0}" type="presParOf" srcId="{FD4188FA-5A6A-461F-99CE-A91537C17672}" destId="{822A9B60-B62B-49B5-BB97-9CB2293AFDA0}" srcOrd="1" destOrd="0" presId="urn:microsoft.com/office/officeart/2005/8/layout/orgChart1"/>
    <dgm:cxn modelId="{C4DFB952-C379-4C16-B088-6AD9E8000668}" type="presParOf" srcId="{822A9B60-B62B-49B5-BB97-9CB2293AFDA0}" destId="{3A94B678-C01D-4E96-823B-755DFE067D6D}" srcOrd="0" destOrd="0" presId="urn:microsoft.com/office/officeart/2005/8/layout/orgChart1"/>
    <dgm:cxn modelId="{63007B2D-F853-48A2-BF0C-653ABC73BC37}" type="presParOf" srcId="{3A94B678-C01D-4E96-823B-755DFE067D6D}" destId="{6F93220F-2E7C-46FF-890B-77D79D5B0B8A}" srcOrd="0" destOrd="0" presId="urn:microsoft.com/office/officeart/2005/8/layout/orgChart1"/>
    <dgm:cxn modelId="{94B69374-10B7-4BD9-86F7-AB93B44A1214}" type="presParOf" srcId="{3A94B678-C01D-4E96-823B-755DFE067D6D}" destId="{4208658C-BD07-4CBD-B1BC-0C24A1D0EF8B}" srcOrd="1" destOrd="0" presId="urn:microsoft.com/office/officeart/2005/8/layout/orgChart1"/>
    <dgm:cxn modelId="{F6701A59-1AEA-41DE-AAF4-5B6E5016D7C8}" type="presParOf" srcId="{822A9B60-B62B-49B5-BB97-9CB2293AFDA0}" destId="{A397E752-2395-4BA3-9161-FF9A0E03A143}" srcOrd="1" destOrd="0" presId="urn:microsoft.com/office/officeart/2005/8/layout/orgChart1"/>
    <dgm:cxn modelId="{E0CB6D77-1FF9-4101-96B6-8C801BF6C204}" type="presParOf" srcId="{A397E752-2395-4BA3-9161-FF9A0E03A143}" destId="{80E17F1D-02FA-41F0-AED2-8EE1F0BBF081}" srcOrd="0" destOrd="0" presId="urn:microsoft.com/office/officeart/2005/8/layout/orgChart1"/>
    <dgm:cxn modelId="{2E83E710-8F0E-4B6E-96F3-5F064DFB6867}" type="presParOf" srcId="{A397E752-2395-4BA3-9161-FF9A0E03A143}" destId="{7F50A830-C084-42D0-A2CC-F8A46F1E62B6}" srcOrd="1" destOrd="0" presId="urn:microsoft.com/office/officeart/2005/8/layout/orgChart1"/>
    <dgm:cxn modelId="{02CA09A2-1FD6-4BC7-AAEC-0852E4FBB874}" type="presParOf" srcId="{7F50A830-C084-42D0-A2CC-F8A46F1E62B6}" destId="{E65E71AC-05F0-4C2D-B604-169AF2284311}" srcOrd="0" destOrd="0" presId="urn:microsoft.com/office/officeart/2005/8/layout/orgChart1"/>
    <dgm:cxn modelId="{FD177E9A-BA97-4C02-823A-02C34170E20F}" type="presParOf" srcId="{E65E71AC-05F0-4C2D-B604-169AF2284311}" destId="{4A048A6D-1BE0-4442-866F-4CC29EA1CFB6}" srcOrd="0" destOrd="0" presId="urn:microsoft.com/office/officeart/2005/8/layout/orgChart1"/>
    <dgm:cxn modelId="{344EE906-A8CC-4AFD-9B88-CB05EC4FA897}" type="presParOf" srcId="{E65E71AC-05F0-4C2D-B604-169AF2284311}" destId="{B9DCF9FA-8D7C-4FF0-84C3-8DAE2426CA5C}" srcOrd="1" destOrd="0" presId="urn:microsoft.com/office/officeart/2005/8/layout/orgChart1"/>
    <dgm:cxn modelId="{BD257F76-1C2F-462E-80AC-736515CCE8D9}" type="presParOf" srcId="{7F50A830-C084-42D0-A2CC-F8A46F1E62B6}" destId="{B5D3B0F5-443A-4E1D-B887-655839A9DF2F}" srcOrd="1" destOrd="0" presId="urn:microsoft.com/office/officeart/2005/8/layout/orgChart1"/>
    <dgm:cxn modelId="{B83461BA-A45E-4BF0-AC54-F740CEF7A81F}" type="presParOf" srcId="{7F50A830-C084-42D0-A2CC-F8A46F1E62B6}" destId="{9C807E04-0D3A-4B9D-AFE1-23FB8D89F52F}" srcOrd="2" destOrd="0" presId="urn:microsoft.com/office/officeart/2005/8/layout/orgChart1"/>
    <dgm:cxn modelId="{626BEE9C-81F3-4470-8D59-ADC86409A971}" type="presParOf" srcId="{A397E752-2395-4BA3-9161-FF9A0E03A143}" destId="{93C29691-59B1-4D22-BA9B-A0407E0333A6}" srcOrd="2" destOrd="0" presId="urn:microsoft.com/office/officeart/2005/8/layout/orgChart1"/>
    <dgm:cxn modelId="{01CCF03C-CBD9-4211-9E9F-8761C940C948}" type="presParOf" srcId="{A397E752-2395-4BA3-9161-FF9A0E03A143}" destId="{1FF62841-CCD5-41BE-8FF8-154E5791525D}" srcOrd="3" destOrd="0" presId="urn:microsoft.com/office/officeart/2005/8/layout/orgChart1"/>
    <dgm:cxn modelId="{E8D5C468-AD94-44E3-9459-A446EFA170BC}" type="presParOf" srcId="{1FF62841-CCD5-41BE-8FF8-154E5791525D}" destId="{558B359C-C0C4-4F4A-A199-22CBC30D3C91}" srcOrd="0" destOrd="0" presId="urn:microsoft.com/office/officeart/2005/8/layout/orgChart1"/>
    <dgm:cxn modelId="{A7B3FDBF-8136-4BDD-BD9A-994D50FA8813}" type="presParOf" srcId="{558B359C-C0C4-4F4A-A199-22CBC30D3C91}" destId="{F1799B10-8670-467A-B454-3312DBC0A339}" srcOrd="0" destOrd="0" presId="urn:microsoft.com/office/officeart/2005/8/layout/orgChart1"/>
    <dgm:cxn modelId="{0898A710-5034-4931-A632-31DE0125533C}" type="presParOf" srcId="{558B359C-C0C4-4F4A-A199-22CBC30D3C91}" destId="{70CED8D2-CD48-4444-9D9D-7FE4CF28EDEA}" srcOrd="1" destOrd="0" presId="urn:microsoft.com/office/officeart/2005/8/layout/orgChart1"/>
    <dgm:cxn modelId="{2D816C29-DD71-4F4F-B766-E13AF77D3774}" type="presParOf" srcId="{1FF62841-CCD5-41BE-8FF8-154E5791525D}" destId="{BB4F62FE-8CD0-45EE-80F4-17B312F6ED00}" srcOrd="1" destOrd="0" presId="urn:microsoft.com/office/officeart/2005/8/layout/orgChart1"/>
    <dgm:cxn modelId="{0F5D49DD-B8A6-4205-80B0-AA10F8E807D7}" type="presParOf" srcId="{1FF62841-CCD5-41BE-8FF8-154E5791525D}" destId="{FF910411-8441-4B42-9594-6ADD69C43EF3}" srcOrd="2" destOrd="0" presId="urn:microsoft.com/office/officeart/2005/8/layout/orgChart1"/>
    <dgm:cxn modelId="{2C807043-F4D5-429C-84BD-A578F4C0D434}" type="presParOf" srcId="{A397E752-2395-4BA3-9161-FF9A0E03A143}" destId="{18D19480-0ABC-4047-A8C5-FDAB455B6E51}" srcOrd="4" destOrd="0" presId="urn:microsoft.com/office/officeart/2005/8/layout/orgChart1"/>
    <dgm:cxn modelId="{86D593C0-87A6-4519-9453-4E05FA4893A2}" type="presParOf" srcId="{A397E752-2395-4BA3-9161-FF9A0E03A143}" destId="{28A02A3C-6943-42EF-9983-02EFA605E435}" srcOrd="5" destOrd="0" presId="urn:microsoft.com/office/officeart/2005/8/layout/orgChart1"/>
    <dgm:cxn modelId="{EB1D6DF1-B5B7-4211-89BC-6359F4932BCA}" type="presParOf" srcId="{28A02A3C-6943-42EF-9983-02EFA605E435}" destId="{A0A19071-7611-4E20-94E3-D2A69580A8EB}" srcOrd="0" destOrd="0" presId="urn:microsoft.com/office/officeart/2005/8/layout/orgChart1"/>
    <dgm:cxn modelId="{FE9A52DF-5482-4445-8295-109C628C96E6}" type="presParOf" srcId="{A0A19071-7611-4E20-94E3-D2A69580A8EB}" destId="{9F14C0FA-F33A-4668-8DF8-DB6D72F8C1EA}" srcOrd="0" destOrd="0" presId="urn:microsoft.com/office/officeart/2005/8/layout/orgChart1"/>
    <dgm:cxn modelId="{52EAF850-FDF6-4F99-9142-B20E5246F841}" type="presParOf" srcId="{A0A19071-7611-4E20-94E3-D2A69580A8EB}" destId="{057430D4-0087-43E9-AEC7-8D8A62E9B87C}" srcOrd="1" destOrd="0" presId="urn:microsoft.com/office/officeart/2005/8/layout/orgChart1"/>
    <dgm:cxn modelId="{734CA73C-71EC-494B-8310-A65757B17B6E}" type="presParOf" srcId="{28A02A3C-6943-42EF-9983-02EFA605E435}" destId="{8349D471-DC49-4119-B70D-C71E338F52CA}" srcOrd="1" destOrd="0" presId="urn:microsoft.com/office/officeart/2005/8/layout/orgChart1"/>
    <dgm:cxn modelId="{4A32B079-139F-43AE-8FC3-331C1927AC55}" type="presParOf" srcId="{28A02A3C-6943-42EF-9983-02EFA605E435}" destId="{B5637C60-906A-4C70-A494-C7138B14B221}" srcOrd="2" destOrd="0" presId="urn:microsoft.com/office/officeart/2005/8/layout/orgChart1"/>
    <dgm:cxn modelId="{B58DD8F6-CC02-45B8-B027-D922D2E97159}" type="presParOf" srcId="{822A9B60-B62B-49B5-BB97-9CB2293AFDA0}" destId="{DC83F268-9A67-4C3E-A2C0-8AE46A47FDF1}" srcOrd="2" destOrd="0" presId="urn:microsoft.com/office/officeart/2005/8/layout/orgChart1"/>
    <dgm:cxn modelId="{522E4A5E-E9AD-497E-A512-314A54850926}" type="presParOf" srcId="{FD4188FA-5A6A-461F-99CE-A91537C17672}" destId="{6865F288-6841-4143-A38E-B3BFB6EEF7A6}" srcOrd="2" destOrd="0" presId="urn:microsoft.com/office/officeart/2005/8/layout/orgChart1"/>
    <dgm:cxn modelId="{58200303-5EF0-40FF-B29C-C230946D106D}" type="presParOf" srcId="{FD4188FA-5A6A-461F-99CE-A91537C17672}" destId="{D742066C-00E1-40F4-BB33-E04415FD3ACB}" srcOrd="3" destOrd="0" presId="urn:microsoft.com/office/officeart/2005/8/layout/orgChart1"/>
    <dgm:cxn modelId="{4F47069B-5AFC-4DD7-AD87-04958A654F36}" type="presParOf" srcId="{D742066C-00E1-40F4-BB33-E04415FD3ACB}" destId="{E618D90C-05B4-4F27-956A-7A6300DE0719}" srcOrd="0" destOrd="0" presId="urn:microsoft.com/office/officeart/2005/8/layout/orgChart1"/>
    <dgm:cxn modelId="{460F0FF8-9DC1-463A-B07A-40DA694CF2D5}" type="presParOf" srcId="{E618D90C-05B4-4F27-956A-7A6300DE0719}" destId="{09B72F5B-A6E1-4857-81E3-6427CDAEB49A}" srcOrd="0" destOrd="0" presId="urn:microsoft.com/office/officeart/2005/8/layout/orgChart1"/>
    <dgm:cxn modelId="{44493918-ABDC-46F7-B875-61DABFE26C3F}" type="presParOf" srcId="{E618D90C-05B4-4F27-956A-7A6300DE0719}" destId="{176C8B32-F105-488F-9996-A5120AA5A562}" srcOrd="1" destOrd="0" presId="urn:microsoft.com/office/officeart/2005/8/layout/orgChart1"/>
    <dgm:cxn modelId="{629B5D7A-BD35-44AB-8471-E16FA52CFE06}" type="presParOf" srcId="{D742066C-00E1-40F4-BB33-E04415FD3ACB}" destId="{2521543D-FCEC-4C0E-9913-07C3EF4F5B3C}" srcOrd="1" destOrd="0" presId="urn:microsoft.com/office/officeart/2005/8/layout/orgChart1"/>
    <dgm:cxn modelId="{F53A185E-1CE9-426D-8A9E-A6E4517314E6}" type="presParOf" srcId="{2521543D-FCEC-4C0E-9913-07C3EF4F5B3C}" destId="{4DB3A945-40A4-4AFC-B551-D00F9FA01F0A}" srcOrd="0" destOrd="0" presId="urn:microsoft.com/office/officeart/2005/8/layout/orgChart1"/>
    <dgm:cxn modelId="{FF05D12F-0BFC-4CFF-B820-AC0740475DF1}" type="presParOf" srcId="{2521543D-FCEC-4C0E-9913-07C3EF4F5B3C}" destId="{D47A5636-18FC-4A30-A0B0-2A088FA1DA0F}" srcOrd="1" destOrd="0" presId="urn:microsoft.com/office/officeart/2005/8/layout/orgChart1"/>
    <dgm:cxn modelId="{493A3802-EE64-41E4-B7E7-CAF1D7C85140}" type="presParOf" srcId="{D47A5636-18FC-4A30-A0B0-2A088FA1DA0F}" destId="{82384BF3-460D-4F6B-B8B2-CF2F2423E2F0}" srcOrd="0" destOrd="0" presId="urn:microsoft.com/office/officeart/2005/8/layout/orgChart1"/>
    <dgm:cxn modelId="{7C0E4F8D-1A1D-488E-8F40-2937358A6E4F}" type="presParOf" srcId="{82384BF3-460D-4F6B-B8B2-CF2F2423E2F0}" destId="{78967C3F-7BFC-40F6-8E85-DC21B0CB0944}" srcOrd="0" destOrd="0" presId="urn:microsoft.com/office/officeart/2005/8/layout/orgChart1"/>
    <dgm:cxn modelId="{2A2E0E4C-992D-4F48-96C1-820BAAA5A2F5}" type="presParOf" srcId="{82384BF3-460D-4F6B-B8B2-CF2F2423E2F0}" destId="{4C01325A-5EB0-43AD-8D64-35644AED9612}" srcOrd="1" destOrd="0" presId="urn:microsoft.com/office/officeart/2005/8/layout/orgChart1"/>
    <dgm:cxn modelId="{991B007E-1E31-4157-B245-B0D687B16707}" type="presParOf" srcId="{D47A5636-18FC-4A30-A0B0-2A088FA1DA0F}" destId="{AAC46326-50B0-43D8-90A7-2C7B6B895382}" srcOrd="1" destOrd="0" presId="urn:microsoft.com/office/officeart/2005/8/layout/orgChart1"/>
    <dgm:cxn modelId="{A487B3AD-2DD5-4F97-8B2B-2D83071291F6}" type="presParOf" srcId="{D47A5636-18FC-4A30-A0B0-2A088FA1DA0F}" destId="{E72BD1FC-D1CA-4E43-91FE-76D2EAEEEFC7}" srcOrd="2" destOrd="0" presId="urn:microsoft.com/office/officeart/2005/8/layout/orgChart1"/>
    <dgm:cxn modelId="{F52E25BC-C929-474A-B5A8-A318C9CCE56F}" type="presParOf" srcId="{2521543D-FCEC-4C0E-9913-07C3EF4F5B3C}" destId="{81FEEB4C-67F6-424E-A830-31671B8CEC2F}" srcOrd="2" destOrd="0" presId="urn:microsoft.com/office/officeart/2005/8/layout/orgChart1"/>
    <dgm:cxn modelId="{8269D63E-6C50-4549-A86C-60A276B864E0}" type="presParOf" srcId="{2521543D-FCEC-4C0E-9913-07C3EF4F5B3C}" destId="{532EA34A-3AC0-4F9E-B27B-A0DE51153534}" srcOrd="3" destOrd="0" presId="urn:microsoft.com/office/officeart/2005/8/layout/orgChart1"/>
    <dgm:cxn modelId="{6BA94AB2-8EEA-4627-BC08-15DA4E87D818}" type="presParOf" srcId="{532EA34A-3AC0-4F9E-B27B-A0DE51153534}" destId="{B8EB2616-6499-426E-A377-83E428EAD381}" srcOrd="0" destOrd="0" presId="urn:microsoft.com/office/officeart/2005/8/layout/orgChart1"/>
    <dgm:cxn modelId="{898A67FB-7CD5-4685-94C8-1C3E8A96269A}" type="presParOf" srcId="{B8EB2616-6499-426E-A377-83E428EAD381}" destId="{675AA150-312C-46D9-893D-37A73A0B9A6B}" srcOrd="0" destOrd="0" presId="urn:microsoft.com/office/officeart/2005/8/layout/orgChart1"/>
    <dgm:cxn modelId="{540931E3-5BBF-48B3-AB77-32C38F7232A2}" type="presParOf" srcId="{B8EB2616-6499-426E-A377-83E428EAD381}" destId="{35DF563B-B15F-402D-9398-41784DA6CC7C}" srcOrd="1" destOrd="0" presId="urn:microsoft.com/office/officeart/2005/8/layout/orgChart1"/>
    <dgm:cxn modelId="{4DD2B1C0-DFAD-41BE-A6F9-66D11F36FAE0}" type="presParOf" srcId="{532EA34A-3AC0-4F9E-B27B-A0DE51153534}" destId="{34BE03CE-DB27-47AD-8112-D9986654EBE0}" srcOrd="1" destOrd="0" presId="urn:microsoft.com/office/officeart/2005/8/layout/orgChart1"/>
    <dgm:cxn modelId="{737EB11C-365A-49E8-BF9C-D35EC240C351}" type="presParOf" srcId="{532EA34A-3AC0-4F9E-B27B-A0DE51153534}" destId="{8F6FB5DA-A993-4ADF-9DD8-D081333142FA}" srcOrd="2" destOrd="0" presId="urn:microsoft.com/office/officeart/2005/8/layout/orgChart1"/>
    <dgm:cxn modelId="{302C8B0E-2D4A-4278-9429-49EA8F6F0638}" type="presParOf" srcId="{2521543D-FCEC-4C0E-9913-07C3EF4F5B3C}" destId="{4357F96E-455F-4572-8ADF-29584C921C35}" srcOrd="4" destOrd="0" presId="urn:microsoft.com/office/officeart/2005/8/layout/orgChart1"/>
    <dgm:cxn modelId="{A56DFC83-8D21-47B4-B886-05F1178526CC}" type="presParOf" srcId="{2521543D-FCEC-4C0E-9913-07C3EF4F5B3C}" destId="{EF6AF711-77C8-4FF6-8FC2-DFF84EAACE0E}" srcOrd="5" destOrd="0" presId="urn:microsoft.com/office/officeart/2005/8/layout/orgChart1"/>
    <dgm:cxn modelId="{B6B69353-AA75-4EE1-853D-7174CB79AFCB}" type="presParOf" srcId="{EF6AF711-77C8-4FF6-8FC2-DFF84EAACE0E}" destId="{E9CC7E8D-BA77-4168-BE59-328A3016A078}" srcOrd="0" destOrd="0" presId="urn:microsoft.com/office/officeart/2005/8/layout/orgChart1"/>
    <dgm:cxn modelId="{21C522E0-35FE-48AE-84E0-B44F90664E22}" type="presParOf" srcId="{E9CC7E8D-BA77-4168-BE59-328A3016A078}" destId="{DF02F56E-EA9B-433D-BEBA-EA9E1A060400}" srcOrd="0" destOrd="0" presId="urn:microsoft.com/office/officeart/2005/8/layout/orgChart1"/>
    <dgm:cxn modelId="{C4E71D7E-E19E-4044-9555-6716881C9FA5}" type="presParOf" srcId="{E9CC7E8D-BA77-4168-BE59-328A3016A078}" destId="{CC9F4ACB-A8D2-4206-999D-7E6E6EB63E56}" srcOrd="1" destOrd="0" presId="urn:microsoft.com/office/officeart/2005/8/layout/orgChart1"/>
    <dgm:cxn modelId="{294B203F-A3C1-4A98-825E-D433B9743702}" type="presParOf" srcId="{EF6AF711-77C8-4FF6-8FC2-DFF84EAACE0E}" destId="{3D9A4CF2-B79A-45B6-A240-A1401FB9D993}" srcOrd="1" destOrd="0" presId="urn:microsoft.com/office/officeart/2005/8/layout/orgChart1"/>
    <dgm:cxn modelId="{7B78B83D-4F61-4269-9A72-B5BF213BE1AE}" type="presParOf" srcId="{EF6AF711-77C8-4FF6-8FC2-DFF84EAACE0E}" destId="{81C353B3-277F-4427-8489-647CEF80D78C}" srcOrd="2" destOrd="0" presId="urn:microsoft.com/office/officeart/2005/8/layout/orgChart1"/>
    <dgm:cxn modelId="{037A2138-48D1-4D3F-B0F6-AE7A842983DF}" type="presParOf" srcId="{2521543D-FCEC-4C0E-9913-07C3EF4F5B3C}" destId="{69807024-381C-4F4E-B5BB-7B7782563FB7}" srcOrd="6" destOrd="0" presId="urn:microsoft.com/office/officeart/2005/8/layout/orgChart1"/>
    <dgm:cxn modelId="{21164301-727F-46B7-A309-F10E21D59FD6}" type="presParOf" srcId="{2521543D-FCEC-4C0E-9913-07C3EF4F5B3C}" destId="{DE390AE3-1162-475D-AD3A-56E58C87582F}" srcOrd="7" destOrd="0" presId="urn:microsoft.com/office/officeart/2005/8/layout/orgChart1"/>
    <dgm:cxn modelId="{5505D6D1-6E1C-4F54-8D57-1697D46670DB}" type="presParOf" srcId="{DE390AE3-1162-475D-AD3A-56E58C87582F}" destId="{91A64443-6D70-4971-B0B9-E6D71D101FA5}" srcOrd="0" destOrd="0" presId="urn:microsoft.com/office/officeart/2005/8/layout/orgChart1"/>
    <dgm:cxn modelId="{B1FB95D0-D73C-4D3C-A37C-FED0A19E5574}" type="presParOf" srcId="{91A64443-6D70-4971-B0B9-E6D71D101FA5}" destId="{5503812C-8E38-41C6-928D-B7EC6B9EB88C}" srcOrd="0" destOrd="0" presId="urn:microsoft.com/office/officeart/2005/8/layout/orgChart1"/>
    <dgm:cxn modelId="{73F12ABC-33AC-43F8-AD39-AD0B91D1F2DB}" type="presParOf" srcId="{91A64443-6D70-4971-B0B9-E6D71D101FA5}" destId="{58A3EAB2-EEF6-4CF4-A916-CA2B0B31F0BC}" srcOrd="1" destOrd="0" presId="urn:microsoft.com/office/officeart/2005/8/layout/orgChart1"/>
    <dgm:cxn modelId="{EF5A1C5F-EEEC-4284-8746-CE3638795A65}" type="presParOf" srcId="{DE390AE3-1162-475D-AD3A-56E58C87582F}" destId="{9935E856-D154-4F73-9E96-EDAA898E7D48}" srcOrd="1" destOrd="0" presId="urn:microsoft.com/office/officeart/2005/8/layout/orgChart1"/>
    <dgm:cxn modelId="{6882F7DF-ABFB-408D-A949-409C35A7EC5B}" type="presParOf" srcId="{DE390AE3-1162-475D-AD3A-56E58C87582F}" destId="{3CB76994-6F9E-482B-A647-E92F145658CB}" srcOrd="2" destOrd="0" presId="urn:microsoft.com/office/officeart/2005/8/layout/orgChart1"/>
    <dgm:cxn modelId="{0B745FE9-8E3A-4064-A26E-938132169CB7}" type="presParOf" srcId="{D742066C-00E1-40F4-BB33-E04415FD3ACB}" destId="{C980C580-BFAB-41EF-A29F-DADFF67DBC29}" srcOrd="2" destOrd="0" presId="urn:microsoft.com/office/officeart/2005/8/layout/orgChart1"/>
    <dgm:cxn modelId="{BA1A8605-E56D-403E-B314-6880BC933356}" type="presParOf" srcId="{FD4188FA-5A6A-461F-99CE-A91537C17672}" destId="{FC87A44B-729F-4273-997B-A75C42E3F575}" srcOrd="4" destOrd="0" presId="urn:microsoft.com/office/officeart/2005/8/layout/orgChart1"/>
    <dgm:cxn modelId="{B06093FB-45C1-4C00-B94F-F650DED01F6E}" type="presParOf" srcId="{FD4188FA-5A6A-461F-99CE-A91537C17672}" destId="{A68AF3C0-5C1D-4B0C-8F52-B6AFAA9275A5}" srcOrd="5" destOrd="0" presId="urn:microsoft.com/office/officeart/2005/8/layout/orgChart1"/>
    <dgm:cxn modelId="{8D78D22B-BDDE-4594-B49C-C4D8BFC89753}" type="presParOf" srcId="{A68AF3C0-5C1D-4B0C-8F52-B6AFAA9275A5}" destId="{1F8E3F48-3E46-4034-846A-20E2C41A0A26}" srcOrd="0" destOrd="0" presId="urn:microsoft.com/office/officeart/2005/8/layout/orgChart1"/>
    <dgm:cxn modelId="{C80BA761-61C1-4D51-9CE8-DD09C5006E9E}" type="presParOf" srcId="{1F8E3F48-3E46-4034-846A-20E2C41A0A26}" destId="{5F763B08-A0B0-4E7F-BFCE-49C0B8C35FF0}" srcOrd="0" destOrd="0" presId="urn:microsoft.com/office/officeart/2005/8/layout/orgChart1"/>
    <dgm:cxn modelId="{E3584310-69E0-46E8-8F38-CE0A802714CA}" type="presParOf" srcId="{1F8E3F48-3E46-4034-846A-20E2C41A0A26}" destId="{F1D54563-594D-40C0-B6BF-BB0B097552DF}" srcOrd="1" destOrd="0" presId="urn:microsoft.com/office/officeart/2005/8/layout/orgChart1"/>
    <dgm:cxn modelId="{002AB76D-7082-4E83-99A2-9051EB32224A}" type="presParOf" srcId="{A68AF3C0-5C1D-4B0C-8F52-B6AFAA9275A5}" destId="{45C04A1A-12B4-47D6-BFED-42DA9AF01944}" srcOrd="1" destOrd="0" presId="urn:microsoft.com/office/officeart/2005/8/layout/orgChart1"/>
    <dgm:cxn modelId="{026175D5-ECE7-4402-8784-47BE87A5E1D7}" type="presParOf" srcId="{45C04A1A-12B4-47D6-BFED-42DA9AF01944}" destId="{794CEDF3-18FF-458D-A68D-C29566FC5B23}" srcOrd="0" destOrd="0" presId="urn:microsoft.com/office/officeart/2005/8/layout/orgChart1"/>
    <dgm:cxn modelId="{D36A8CE0-DBC0-4EEA-84C7-E0889E1BBDF0}" type="presParOf" srcId="{45C04A1A-12B4-47D6-BFED-42DA9AF01944}" destId="{863804F4-EA87-4A15-A8C7-558B271B4071}" srcOrd="1" destOrd="0" presId="urn:microsoft.com/office/officeart/2005/8/layout/orgChart1"/>
    <dgm:cxn modelId="{A3540174-6F31-4A0E-B40A-B18A0FCFE8C3}" type="presParOf" srcId="{863804F4-EA87-4A15-A8C7-558B271B4071}" destId="{085598DC-553F-4B1D-8FC2-7A70537A1819}" srcOrd="0" destOrd="0" presId="urn:microsoft.com/office/officeart/2005/8/layout/orgChart1"/>
    <dgm:cxn modelId="{98305438-2347-4FCE-BDAD-57FC15B2A7DE}" type="presParOf" srcId="{085598DC-553F-4B1D-8FC2-7A70537A1819}" destId="{AF560323-275A-48C3-9734-0CDF8DB6FFB5}" srcOrd="0" destOrd="0" presId="urn:microsoft.com/office/officeart/2005/8/layout/orgChart1"/>
    <dgm:cxn modelId="{F06ED3CA-3238-4D68-AE15-5889A85C3005}" type="presParOf" srcId="{085598DC-553F-4B1D-8FC2-7A70537A1819}" destId="{A5D0CD04-3682-4CD1-95AA-9622A7DA0B71}" srcOrd="1" destOrd="0" presId="urn:microsoft.com/office/officeart/2005/8/layout/orgChart1"/>
    <dgm:cxn modelId="{628D5595-E959-43B0-A2FB-BC023F5D7413}" type="presParOf" srcId="{863804F4-EA87-4A15-A8C7-558B271B4071}" destId="{5094DCBC-866D-4914-8A9A-8BD8269C683B}" srcOrd="1" destOrd="0" presId="urn:microsoft.com/office/officeart/2005/8/layout/orgChart1"/>
    <dgm:cxn modelId="{671143F0-FAC4-45FA-B97A-D9F4D3C36A5E}" type="presParOf" srcId="{863804F4-EA87-4A15-A8C7-558B271B4071}" destId="{A986795E-E2CD-47AC-AC46-916947DC13B3}" srcOrd="2" destOrd="0" presId="urn:microsoft.com/office/officeart/2005/8/layout/orgChart1"/>
    <dgm:cxn modelId="{34B55149-CA60-47E0-A46E-BB2068207825}" type="presParOf" srcId="{45C04A1A-12B4-47D6-BFED-42DA9AF01944}" destId="{67F2B122-22E3-46AF-9046-A42E740EE63A}" srcOrd="2" destOrd="0" presId="urn:microsoft.com/office/officeart/2005/8/layout/orgChart1"/>
    <dgm:cxn modelId="{48C7186C-8C69-47B0-8253-98D0EBEDFD16}" type="presParOf" srcId="{45C04A1A-12B4-47D6-BFED-42DA9AF01944}" destId="{A84474E3-2F30-42F6-A94C-F8DE688F8C98}" srcOrd="3" destOrd="0" presId="urn:microsoft.com/office/officeart/2005/8/layout/orgChart1"/>
    <dgm:cxn modelId="{27837F6A-FDDF-478C-A488-8578EBA06513}" type="presParOf" srcId="{A84474E3-2F30-42F6-A94C-F8DE688F8C98}" destId="{CCB919A1-4F23-4311-9698-E7EC33408DA5}" srcOrd="0" destOrd="0" presId="urn:microsoft.com/office/officeart/2005/8/layout/orgChart1"/>
    <dgm:cxn modelId="{35BD4649-8761-48EB-8F0D-11385812759E}" type="presParOf" srcId="{CCB919A1-4F23-4311-9698-E7EC33408DA5}" destId="{0EEBF0B3-C1DA-4CC1-92E3-B1465D008DE0}" srcOrd="0" destOrd="0" presId="urn:microsoft.com/office/officeart/2005/8/layout/orgChart1"/>
    <dgm:cxn modelId="{0E2B5E92-E244-49F8-84AA-37509B7E9E76}" type="presParOf" srcId="{CCB919A1-4F23-4311-9698-E7EC33408DA5}" destId="{FEAD7D31-B4A9-445B-9D15-901C297656EA}" srcOrd="1" destOrd="0" presId="urn:microsoft.com/office/officeart/2005/8/layout/orgChart1"/>
    <dgm:cxn modelId="{0044D239-1E5B-459C-9319-832C80EA051C}" type="presParOf" srcId="{A84474E3-2F30-42F6-A94C-F8DE688F8C98}" destId="{1F2065B1-FDD6-4DDA-BC3D-1C30EF980873}" srcOrd="1" destOrd="0" presId="urn:microsoft.com/office/officeart/2005/8/layout/orgChart1"/>
    <dgm:cxn modelId="{EC601ABD-7834-49BF-B2A0-F329227A8BD3}" type="presParOf" srcId="{A84474E3-2F30-42F6-A94C-F8DE688F8C98}" destId="{306031DE-687A-463B-805E-36DF367BD2CA}" srcOrd="2" destOrd="0" presId="urn:microsoft.com/office/officeart/2005/8/layout/orgChart1"/>
    <dgm:cxn modelId="{00F862DA-2559-4243-BEFB-0C968F7FF89C}" type="presParOf" srcId="{45C04A1A-12B4-47D6-BFED-42DA9AF01944}" destId="{98C808AB-0F9C-426D-8CF5-F6A2B04F4EFA}" srcOrd="4" destOrd="0" presId="urn:microsoft.com/office/officeart/2005/8/layout/orgChart1"/>
    <dgm:cxn modelId="{E83643BA-EF0C-481C-9CB7-738BC625ADD8}" type="presParOf" srcId="{45C04A1A-12B4-47D6-BFED-42DA9AF01944}" destId="{9F20A840-A6CF-4BCD-9E6D-BC73E5A5F829}" srcOrd="5" destOrd="0" presId="urn:microsoft.com/office/officeart/2005/8/layout/orgChart1"/>
    <dgm:cxn modelId="{23578F2C-22FD-4AF0-8CE5-1C24312FEEA8}" type="presParOf" srcId="{9F20A840-A6CF-4BCD-9E6D-BC73E5A5F829}" destId="{18714B06-58FE-4621-896B-95A5AD3187AB}" srcOrd="0" destOrd="0" presId="urn:microsoft.com/office/officeart/2005/8/layout/orgChart1"/>
    <dgm:cxn modelId="{F59F315A-8B2E-4CC2-AD22-B73D7548B5CD}" type="presParOf" srcId="{18714B06-58FE-4621-896B-95A5AD3187AB}" destId="{CA3B8925-A0F8-4FD3-8E4C-930C52359764}" srcOrd="0" destOrd="0" presId="urn:microsoft.com/office/officeart/2005/8/layout/orgChart1"/>
    <dgm:cxn modelId="{680093BE-7340-4080-A5E5-06EB87068D28}" type="presParOf" srcId="{18714B06-58FE-4621-896B-95A5AD3187AB}" destId="{1111818F-34E8-4323-B682-99A5AFE1E4A6}" srcOrd="1" destOrd="0" presId="urn:microsoft.com/office/officeart/2005/8/layout/orgChart1"/>
    <dgm:cxn modelId="{47ED92EF-D41E-4026-A4AF-4C7615FB2793}" type="presParOf" srcId="{9F20A840-A6CF-4BCD-9E6D-BC73E5A5F829}" destId="{F94E3C3A-0AC3-4BAF-8D5B-887374636FD0}" srcOrd="1" destOrd="0" presId="urn:microsoft.com/office/officeart/2005/8/layout/orgChart1"/>
    <dgm:cxn modelId="{D69A116B-7841-4BDE-BE74-0300F93F3EC0}" type="presParOf" srcId="{9F20A840-A6CF-4BCD-9E6D-BC73E5A5F829}" destId="{22DF2F04-AEFA-4600-8161-007582D9D2A5}" srcOrd="2" destOrd="0" presId="urn:microsoft.com/office/officeart/2005/8/layout/orgChart1"/>
    <dgm:cxn modelId="{9BC46E00-F02F-4E8C-98AD-214CC9D3C7BA}" type="presParOf" srcId="{A68AF3C0-5C1D-4B0C-8F52-B6AFAA9275A5}" destId="{E022A554-14E6-4D35-9167-B039BDEFB6A0}" srcOrd="2" destOrd="0" presId="urn:microsoft.com/office/officeart/2005/8/layout/orgChart1"/>
    <dgm:cxn modelId="{DA8EF272-621C-4A44-9A51-3B0310ED5D5B}" type="presParOf" srcId="{FD4188FA-5A6A-461F-99CE-A91537C17672}" destId="{EFF30F37-A401-4445-BD84-CD93F017359C}" srcOrd="6" destOrd="0" presId="urn:microsoft.com/office/officeart/2005/8/layout/orgChart1"/>
    <dgm:cxn modelId="{061F75CD-EDC9-4EF8-9603-7D2A558FE5E3}" type="presParOf" srcId="{FD4188FA-5A6A-461F-99CE-A91537C17672}" destId="{38BD1878-3283-403E-9094-A8037BBC655C}" srcOrd="7" destOrd="0" presId="urn:microsoft.com/office/officeart/2005/8/layout/orgChart1"/>
    <dgm:cxn modelId="{F7B590C1-C034-4BB4-A9BC-B8F04F6ED537}" type="presParOf" srcId="{38BD1878-3283-403E-9094-A8037BBC655C}" destId="{A55B6279-1FEE-4844-8A03-6E6708F6963E}" srcOrd="0" destOrd="0" presId="urn:microsoft.com/office/officeart/2005/8/layout/orgChart1"/>
    <dgm:cxn modelId="{8A317116-24C2-4D62-8E6A-F65B44187640}" type="presParOf" srcId="{A55B6279-1FEE-4844-8A03-6E6708F6963E}" destId="{35247266-DEE3-4C01-84A1-AB10FB71DC79}" srcOrd="0" destOrd="0" presId="urn:microsoft.com/office/officeart/2005/8/layout/orgChart1"/>
    <dgm:cxn modelId="{BC6A4BA0-B539-48B8-9FA3-A76FBB654024}" type="presParOf" srcId="{A55B6279-1FEE-4844-8A03-6E6708F6963E}" destId="{C9E04378-74B7-4DCF-9078-DF42477BDD65}" srcOrd="1" destOrd="0" presId="urn:microsoft.com/office/officeart/2005/8/layout/orgChart1"/>
    <dgm:cxn modelId="{1552C851-D351-425B-99DD-64DCB5D4FF04}" type="presParOf" srcId="{38BD1878-3283-403E-9094-A8037BBC655C}" destId="{2BE816E7-C930-475E-852F-7D4A5516BD24}" srcOrd="1" destOrd="0" presId="urn:microsoft.com/office/officeart/2005/8/layout/orgChart1"/>
    <dgm:cxn modelId="{A321D161-61B7-4B9B-BA06-2B3996F5939E}" type="presParOf" srcId="{2BE816E7-C930-475E-852F-7D4A5516BD24}" destId="{2901EDD3-84F6-4814-B11A-49CEA6EEC73E}" srcOrd="0" destOrd="0" presId="urn:microsoft.com/office/officeart/2005/8/layout/orgChart1"/>
    <dgm:cxn modelId="{B920204F-73C2-4D2A-A251-12A82C5E1155}" type="presParOf" srcId="{2BE816E7-C930-475E-852F-7D4A5516BD24}" destId="{821F1A1C-5B75-4948-A8A2-FA8861DBB858}" srcOrd="1" destOrd="0" presId="urn:microsoft.com/office/officeart/2005/8/layout/orgChart1"/>
    <dgm:cxn modelId="{B1A9476C-F313-48CE-8045-D3F009B8F4DE}" type="presParOf" srcId="{821F1A1C-5B75-4948-A8A2-FA8861DBB858}" destId="{F7C73170-0345-4844-9BEA-52FB7B902686}" srcOrd="0" destOrd="0" presId="urn:microsoft.com/office/officeart/2005/8/layout/orgChart1"/>
    <dgm:cxn modelId="{D6FD7A5A-2044-4C01-A564-F9AAA1077FB6}" type="presParOf" srcId="{F7C73170-0345-4844-9BEA-52FB7B902686}" destId="{81E20C0E-80E6-469C-996C-C61C7BD9F3D3}" srcOrd="0" destOrd="0" presId="urn:microsoft.com/office/officeart/2005/8/layout/orgChart1"/>
    <dgm:cxn modelId="{B19BD0B0-BD1E-46BC-BC0B-A3460F5E8CAD}" type="presParOf" srcId="{F7C73170-0345-4844-9BEA-52FB7B902686}" destId="{054F118C-9E28-4810-908A-51645923651C}" srcOrd="1" destOrd="0" presId="urn:microsoft.com/office/officeart/2005/8/layout/orgChart1"/>
    <dgm:cxn modelId="{0E426368-6763-4D7E-BCCB-8E05E0FD43AB}" type="presParOf" srcId="{821F1A1C-5B75-4948-A8A2-FA8861DBB858}" destId="{1AEA9F37-6820-4364-9BC0-3CCAE545CE49}" srcOrd="1" destOrd="0" presId="urn:microsoft.com/office/officeart/2005/8/layout/orgChart1"/>
    <dgm:cxn modelId="{A15E1249-37EB-4121-8B4B-7DD6165B6072}" type="presParOf" srcId="{821F1A1C-5B75-4948-A8A2-FA8861DBB858}" destId="{5EE403C3-8657-42BB-BF06-9E40AE7D2161}" srcOrd="2" destOrd="0" presId="urn:microsoft.com/office/officeart/2005/8/layout/orgChart1"/>
    <dgm:cxn modelId="{DBCB56F3-B656-452B-8AED-605DEA62D1B5}" type="presParOf" srcId="{2BE816E7-C930-475E-852F-7D4A5516BD24}" destId="{F4B7DA27-2683-44B6-B437-9FB9C8BB0AB2}" srcOrd="2" destOrd="0" presId="urn:microsoft.com/office/officeart/2005/8/layout/orgChart1"/>
    <dgm:cxn modelId="{5D2485EC-6634-46B4-B75B-68AFE8B13F29}" type="presParOf" srcId="{2BE816E7-C930-475E-852F-7D4A5516BD24}" destId="{933A694F-D8C2-45B5-874D-2934AD821069}" srcOrd="3" destOrd="0" presId="urn:microsoft.com/office/officeart/2005/8/layout/orgChart1"/>
    <dgm:cxn modelId="{0DFDCAB5-173A-4F54-A5D5-982500F2BCE1}" type="presParOf" srcId="{933A694F-D8C2-45B5-874D-2934AD821069}" destId="{718AA4FD-82F9-4150-B4D3-212BD0C44981}" srcOrd="0" destOrd="0" presId="urn:microsoft.com/office/officeart/2005/8/layout/orgChart1"/>
    <dgm:cxn modelId="{206546F0-57BA-4B6A-857F-22F829049798}" type="presParOf" srcId="{718AA4FD-82F9-4150-B4D3-212BD0C44981}" destId="{92095DB9-B627-4697-911B-18480CFB3C86}" srcOrd="0" destOrd="0" presId="urn:microsoft.com/office/officeart/2005/8/layout/orgChart1"/>
    <dgm:cxn modelId="{581E42E8-9F00-4A2F-B0D4-C832E927C303}" type="presParOf" srcId="{718AA4FD-82F9-4150-B4D3-212BD0C44981}" destId="{11165870-768B-4ABB-BF2E-33756037CB89}" srcOrd="1" destOrd="0" presId="urn:microsoft.com/office/officeart/2005/8/layout/orgChart1"/>
    <dgm:cxn modelId="{E2154D6B-9E73-403F-BA27-CD0C0A56F756}" type="presParOf" srcId="{933A694F-D8C2-45B5-874D-2934AD821069}" destId="{046A73B3-6B87-4B53-9B99-0DF353CDEB17}" srcOrd="1" destOrd="0" presId="urn:microsoft.com/office/officeart/2005/8/layout/orgChart1"/>
    <dgm:cxn modelId="{A26905FE-498D-44F9-A87F-25D200B3BFF7}" type="presParOf" srcId="{933A694F-D8C2-45B5-874D-2934AD821069}" destId="{4FD85CFB-657A-4DB2-9C2C-4A62DBF09050}" srcOrd="2" destOrd="0" presId="urn:microsoft.com/office/officeart/2005/8/layout/orgChart1"/>
    <dgm:cxn modelId="{25BAD0FE-D645-4269-87D2-0D47995C1101}" type="presParOf" srcId="{2BE816E7-C930-475E-852F-7D4A5516BD24}" destId="{CE2C27AE-86B6-41AF-ACEF-ABFC569D2DCE}" srcOrd="4" destOrd="0" presId="urn:microsoft.com/office/officeart/2005/8/layout/orgChart1"/>
    <dgm:cxn modelId="{384C0E9D-D9E0-41EC-A660-B618D99C705A}" type="presParOf" srcId="{2BE816E7-C930-475E-852F-7D4A5516BD24}" destId="{5B1161C9-0618-45B8-B09B-62957BE075FC}" srcOrd="5" destOrd="0" presId="urn:microsoft.com/office/officeart/2005/8/layout/orgChart1"/>
    <dgm:cxn modelId="{29AB8AA6-1288-483D-9B39-66C2838C6BA2}" type="presParOf" srcId="{5B1161C9-0618-45B8-B09B-62957BE075FC}" destId="{F8980D85-B83F-4066-AE8D-D011D96B3AE3}" srcOrd="0" destOrd="0" presId="urn:microsoft.com/office/officeart/2005/8/layout/orgChart1"/>
    <dgm:cxn modelId="{BB4883F5-143A-438A-AF9F-8296197994FD}" type="presParOf" srcId="{F8980D85-B83F-4066-AE8D-D011D96B3AE3}" destId="{A7BBAAF9-C1EE-4EB8-830F-AA6A9B3FA7C5}" srcOrd="0" destOrd="0" presId="urn:microsoft.com/office/officeart/2005/8/layout/orgChart1"/>
    <dgm:cxn modelId="{FA109688-D571-469A-A702-B5AED1486960}" type="presParOf" srcId="{F8980D85-B83F-4066-AE8D-D011D96B3AE3}" destId="{3741CE0E-76D0-4F5B-A856-073B4A5524A1}" srcOrd="1" destOrd="0" presId="urn:microsoft.com/office/officeart/2005/8/layout/orgChart1"/>
    <dgm:cxn modelId="{F35FF869-6C66-42A0-9AEE-613A1CFCA99D}" type="presParOf" srcId="{5B1161C9-0618-45B8-B09B-62957BE075FC}" destId="{0E280C57-9EBE-462C-AA1A-E75A487F31CC}" srcOrd="1" destOrd="0" presId="urn:microsoft.com/office/officeart/2005/8/layout/orgChart1"/>
    <dgm:cxn modelId="{EADF0C9B-413A-4D8C-8681-3763961DED10}" type="presParOf" srcId="{5B1161C9-0618-45B8-B09B-62957BE075FC}" destId="{7CE04DAC-C704-44BB-B2A1-057A32B21D73}" srcOrd="2" destOrd="0" presId="urn:microsoft.com/office/officeart/2005/8/layout/orgChart1"/>
    <dgm:cxn modelId="{318ED08F-5594-4F34-B709-D10EED580F92}" type="presParOf" srcId="{2BE816E7-C930-475E-852F-7D4A5516BD24}" destId="{DFAB55BB-D5B8-40E0-A597-2D47B6D26EE7}" srcOrd="6" destOrd="0" presId="urn:microsoft.com/office/officeart/2005/8/layout/orgChart1"/>
    <dgm:cxn modelId="{87A14BF4-3C25-4CC5-8696-190C02C6F031}" type="presParOf" srcId="{2BE816E7-C930-475E-852F-7D4A5516BD24}" destId="{EC7437CF-BD29-460B-BA5F-0A596CF31784}" srcOrd="7" destOrd="0" presId="urn:microsoft.com/office/officeart/2005/8/layout/orgChart1"/>
    <dgm:cxn modelId="{22974F23-2C38-4678-8BFB-ABFBF492B212}" type="presParOf" srcId="{EC7437CF-BD29-460B-BA5F-0A596CF31784}" destId="{42B2E3C6-2BA9-4CF4-BBE4-2DDCBD5503AA}" srcOrd="0" destOrd="0" presId="urn:microsoft.com/office/officeart/2005/8/layout/orgChart1"/>
    <dgm:cxn modelId="{A66FB946-FD44-439B-A7DB-4E9A1E9DF63C}" type="presParOf" srcId="{42B2E3C6-2BA9-4CF4-BBE4-2DDCBD5503AA}" destId="{A8D02E63-74AA-452A-828E-EFB45BBDE02A}" srcOrd="0" destOrd="0" presId="urn:microsoft.com/office/officeart/2005/8/layout/orgChart1"/>
    <dgm:cxn modelId="{FEF14852-B739-4B09-90C1-AAD3E6C23FED}" type="presParOf" srcId="{42B2E3C6-2BA9-4CF4-BBE4-2DDCBD5503AA}" destId="{0B8699AD-9E9F-41EB-91F5-837A9CD361BE}" srcOrd="1" destOrd="0" presId="urn:microsoft.com/office/officeart/2005/8/layout/orgChart1"/>
    <dgm:cxn modelId="{FF26B35E-8B3C-416B-8014-4373E7C82E69}" type="presParOf" srcId="{EC7437CF-BD29-460B-BA5F-0A596CF31784}" destId="{B3E2B35F-DD34-4942-9A59-B93F4B28BF5F}" srcOrd="1" destOrd="0" presId="urn:microsoft.com/office/officeart/2005/8/layout/orgChart1"/>
    <dgm:cxn modelId="{DFD05135-5E7C-4267-9758-83426577B19A}" type="presParOf" srcId="{EC7437CF-BD29-460B-BA5F-0A596CF31784}" destId="{3532E0CD-F3CC-4C95-8B55-3E04F7366676}" srcOrd="2" destOrd="0" presId="urn:microsoft.com/office/officeart/2005/8/layout/orgChart1"/>
    <dgm:cxn modelId="{33FA51D4-62E5-4278-BB65-922DD914EDA3}" type="presParOf" srcId="{38BD1878-3283-403E-9094-A8037BBC655C}" destId="{3B5C0638-A0BD-4F40-8AF7-1FB1E40F3739}" srcOrd="2" destOrd="0" presId="urn:microsoft.com/office/officeart/2005/8/layout/orgChart1"/>
    <dgm:cxn modelId="{9E700BCA-B4E4-47F1-BDAE-1AF42EBE7AA9}" type="presParOf" srcId="{C338C090-18C2-45BC-9B84-BCAB86DC9092}" destId="{32C34EFA-5D0B-4E16-B030-FB26051F35C2}"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43D91B-4745-4CA6-A1B5-976A8968725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1E81AD10-49A2-4815-A0E4-E33F5A783EA4}">
      <dgm:prSet phldrT="[Текст]"/>
      <dgm:spPr/>
      <dgm:t>
        <a:bodyPr/>
        <a:lstStyle/>
        <a:p>
          <a:r>
            <a:rPr lang="ru-RU"/>
            <a:t>Председатель</a:t>
          </a:r>
        </a:p>
      </dgm:t>
    </dgm:pt>
    <dgm:pt modelId="{D11C4438-844E-42B7-AF3F-5CE52BE5FC05}" type="parTrans" cxnId="{7D775012-6F5F-4D3A-9CED-8ABC935F87C2}">
      <dgm:prSet/>
      <dgm:spPr/>
      <dgm:t>
        <a:bodyPr/>
        <a:lstStyle/>
        <a:p>
          <a:endParaRPr lang="ru-RU"/>
        </a:p>
      </dgm:t>
    </dgm:pt>
    <dgm:pt modelId="{88B4EEA5-F2CE-4D7E-BD1D-D6E522FD335E}" type="sibTrans" cxnId="{7D775012-6F5F-4D3A-9CED-8ABC935F87C2}">
      <dgm:prSet/>
      <dgm:spPr/>
      <dgm:t>
        <a:bodyPr/>
        <a:lstStyle/>
        <a:p>
          <a:endParaRPr lang="ru-RU"/>
        </a:p>
      </dgm:t>
    </dgm:pt>
    <dgm:pt modelId="{C9F61D89-0023-446F-89D0-8B9382CD8036}" type="asst">
      <dgm:prSet phldrT="[Текст]"/>
      <dgm:spPr/>
      <dgm:t>
        <a:bodyPr/>
        <a:lstStyle/>
        <a:p>
          <a:r>
            <a:rPr lang="ru-RU"/>
            <a:t>Планово-учетный отдел</a:t>
          </a:r>
        </a:p>
      </dgm:t>
    </dgm:pt>
    <dgm:pt modelId="{688F7AF6-CB8F-427A-A80A-BD0757568E3A}" type="parTrans" cxnId="{7107B9F4-F141-49E3-8E5C-D54DC79EF995}">
      <dgm:prSet/>
      <dgm:spPr/>
      <dgm:t>
        <a:bodyPr/>
        <a:lstStyle/>
        <a:p>
          <a:endParaRPr lang="ru-RU"/>
        </a:p>
      </dgm:t>
    </dgm:pt>
    <dgm:pt modelId="{B7D14805-E130-494D-B940-DD28934F5C3D}" type="sibTrans" cxnId="{7107B9F4-F141-49E3-8E5C-D54DC79EF995}">
      <dgm:prSet/>
      <dgm:spPr/>
      <dgm:t>
        <a:bodyPr/>
        <a:lstStyle/>
        <a:p>
          <a:endParaRPr lang="ru-RU"/>
        </a:p>
      </dgm:t>
    </dgm:pt>
    <dgm:pt modelId="{53D5D511-D534-4BC6-B2B5-045AA98B3818}">
      <dgm:prSet phldrT="[Текст]"/>
      <dgm:spPr/>
      <dgm:t>
        <a:bodyPr/>
        <a:lstStyle/>
        <a:p>
          <a:r>
            <a:rPr lang="ru-RU"/>
            <a:t>Главный зоотехник производства</a:t>
          </a:r>
        </a:p>
      </dgm:t>
    </dgm:pt>
    <dgm:pt modelId="{2829FC42-2F2F-4CDA-B1CB-C2B7FBBBE716}" type="parTrans" cxnId="{A334D7B2-BE12-432D-A1E8-DA70E90F4979}">
      <dgm:prSet/>
      <dgm:spPr/>
      <dgm:t>
        <a:bodyPr/>
        <a:lstStyle/>
        <a:p>
          <a:endParaRPr lang="ru-RU"/>
        </a:p>
      </dgm:t>
    </dgm:pt>
    <dgm:pt modelId="{E544F7FC-1F12-4FBF-9246-F9046EE54F09}" type="sibTrans" cxnId="{A334D7B2-BE12-432D-A1E8-DA70E90F4979}">
      <dgm:prSet/>
      <dgm:spPr/>
      <dgm:t>
        <a:bodyPr/>
        <a:lstStyle/>
        <a:p>
          <a:endParaRPr lang="ru-RU"/>
        </a:p>
      </dgm:t>
    </dgm:pt>
    <dgm:pt modelId="{0EBBF72E-2921-4D27-BBA6-645BDF90BD1B}">
      <dgm:prSet phldrT="[Текст]"/>
      <dgm:spPr/>
      <dgm:t>
        <a:bodyPr/>
        <a:lstStyle/>
        <a:p>
          <a:r>
            <a:rPr lang="ru-RU"/>
            <a:t>Главный агроном производства</a:t>
          </a:r>
        </a:p>
      </dgm:t>
    </dgm:pt>
    <dgm:pt modelId="{DFC3D737-7DFD-4FBF-B3DC-552401FE4895}" type="parTrans" cxnId="{5987F07B-5EEA-46F8-B45B-C9729A886025}">
      <dgm:prSet/>
      <dgm:spPr/>
      <dgm:t>
        <a:bodyPr/>
        <a:lstStyle/>
        <a:p>
          <a:endParaRPr lang="ru-RU"/>
        </a:p>
      </dgm:t>
    </dgm:pt>
    <dgm:pt modelId="{A4331EE0-ECDA-44C3-BB95-DD6890A5D740}" type="sibTrans" cxnId="{5987F07B-5EEA-46F8-B45B-C9729A886025}">
      <dgm:prSet/>
      <dgm:spPr/>
      <dgm:t>
        <a:bodyPr/>
        <a:lstStyle/>
        <a:p>
          <a:endParaRPr lang="ru-RU"/>
        </a:p>
      </dgm:t>
    </dgm:pt>
    <dgm:pt modelId="{8E649F9E-4591-4E12-9937-53330372A5B5}">
      <dgm:prSet phldrT="[Текст]"/>
      <dgm:spPr/>
      <dgm:t>
        <a:bodyPr/>
        <a:lstStyle/>
        <a:p>
          <a:r>
            <a:rPr lang="ru-RU"/>
            <a:t>Главный инженер  вспомогательного подразделения</a:t>
          </a:r>
        </a:p>
      </dgm:t>
    </dgm:pt>
    <dgm:pt modelId="{09D53813-6780-4924-8D2C-5E66B28B1C11}" type="parTrans" cxnId="{D9809254-6C78-431E-BF22-B3A4B774ABAB}">
      <dgm:prSet/>
      <dgm:spPr/>
      <dgm:t>
        <a:bodyPr/>
        <a:lstStyle/>
        <a:p>
          <a:endParaRPr lang="ru-RU"/>
        </a:p>
      </dgm:t>
    </dgm:pt>
    <dgm:pt modelId="{08D38AE6-402B-4A59-8987-B48B642A2DEC}" type="sibTrans" cxnId="{D9809254-6C78-431E-BF22-B3A4B774ABAB}">
      <dgm:prSet/>
      <dgm:spPr/>
      <dgm:t>
        <a:bodyPr/>
        <a:lstStyle/>
        <a:p>
          <a:endParaRPr lang="ru-RU"/>
        </a:p>
      </dgm:t>
    </dgm:pt>
    <dgm:pt modelId="{644C25A2-A90A-46CC-BB67-DB83B53A8FDA}">
      <dgm:prSet/>
      <dgm:spPr/>
      <dgm:t>
        <a:bodyPr/>
        <a:lstStyle/>
        <a:p>
          <a:r>
            <a:rPr lang="ru-RU"/>
            <a:t>Правление кооператива</a:t>
          </a:r>
        </a:p>
      </dgm:t>
    </dgm:pt>
    <dgm:pt modelId="{AA8419AE-340C-4173-8471-2FCB5207020F}" type="parTrans" cxnId="{2BF5B61D-101D-4E02-9DD0-25397F3E3DA5}">
      <dgm:prSet/>
      <dgm:spPr/>
      <dgm:t>
        <a:bodyPr/>
        <a:lstStyle/>
        <a:p>
          <a:endParaRPr lang="ru-RU"/>
        </a:p>
      </dgm:t>
    </dgm:pt>
    <dgm:pt modelId="{C763CAE3-8D3A-4444-ABC6-BBDF396A9FFC}" type="sibTrans" cxnId="{2BF5B61D-101D-4E02-9DD0-25397F3E3DA5}">
      <dgm:prSet/>
      <dgm:spPr/>
      <dgm:t>
        <a:bodyPr/>
        <a:lstStyle/>
        <a:p>
          <a:endParaRPr lang="ru-RU"/>
        </a:p>
      </dgm:t>
    </dgm:pt>
    <dgm:pt modelId="{CA9D79CF-B314-4A82-A7F6-16F4DADF5384}">
      <dgm:prSet/>
      <dgm:spPr/>
      <dgm:t>
        <a:bodyPr/>
        <a:lstStyle/>
        <a:p>
          <a:r>
            <a:rPr lang="ru-RU"/>
            <a:t>Подсобные, промыщленные подразделения</a:t>
          </a:r>
        </a:p>
      </dgm:t>
    </dgm:pt>
    <dgm:pt modelId="{27723F66-D9B1-46D5-9CD5-21AF701817CC}" type="parTrans" cxnId="{D4E77ED0-FAFE-40FF-83E4-9D7F00262895}">
      <dgm:prSet/>
      <dgm:spPr/>
      <dgm:t>
        <a:bodyPr/>
        <a:lstStyle/>
        <a:p>
          <a:endParaRPr lang="ru-RU"/>
        </a:p>
      </dgm:t>
    </dgm:pt>
    <dgm:pt modelId="{9DB3EBD6-24E5-4E3A-A131-CC91A84075A0}" type="sibTrans" cxnId="{D4E77ED0-FAFE-40FF-83E4-9D7F00262895}">
      <dgm:prSet/>
      <dgm:spPr/>
      <dgm:t>
        <a:bodyPr/>
        <a:lstStyle/>
        <a:p>
          <a:endParaRPr lang="ru-RU"/>
        </a:p>
      </dgm:t>
    </dgm:pt>
    <dgm:pt modelId="{2DE8CA72-05FB-47B5-8A6F-E2602A57A941}" type="asst">
      <dgm:prSet/>
      <dgm:spPr/>
      <dgm:t>
        <a:bodyPr/>
        <a:lstStyle/>
        <a:p>
          <a:r>
            <a:rPr lang="ru-RU"/>
            <a:t>Коммерческий отдел</a:t>
          </a:r>
        </a:p>
      </dgm:t>
    </dgm:pt>
    <dgm:pt modelId="{D2159614-3EAC-49FF-A637-2A2CC3C255D4}" type="parTrans" cxnId="{6356ED25-E626-4769-BE9E-C23F2324BAE5}">
      <dgm:prSet/>
      <dgm:spPr/>
      <dgm:t>
        <a:bodyPr/>
        <a:lstStyle/>
        <a:p>
          <a:endParaRPr lang="ru-RU"/>
        </a:p>
      </dgm:t>
    </dgm:pt>
    <dgm:pt modelId="{C29B6F05-518D-4AEA-AE57-E812B7F28E83}" type="sibTrans" cxnId="{6356ED25-E626-4769-BE9E-C23F2324BAE5}">
      <dgm:prSet/>
      <dgm:spPr/>
      <dgm:t>
        <a:bodyPr/>
        <a:lstStyle/>
        <a:p>
          <a:endParaRPr lang="ru-RU"/>
        </a:p>
      </dgm:t>
    </dgm:pt>
    <dgm:pt modelId="{204753E9-F537-4A5C-A0A7-38395D4BA730}">
      <dgm:prSet/>
      <dgm:spPr/>
      <dgm:t>
        <a:bodyPr/>
        <a:lstStyle/>
        <a:p>
          <a:r>
            <a:rPr lang="ru-RU"/>
            <a:t>Общее собрание пайщиков</a:t>
          </a:r>
        </a:p>
      </dgm:t>
    </dgm:pt>
    <dgm:pt modelId="{C973A99B-CF5C-4EDE-BD1F-C1A1C300A298}" type="parTrans" cxnId="{01D09089-D636-4159-8F5A-8FCC1F54CC7C}">
      <dgm:prSet/>
      <dgm:spPr/>
      <dgm:t>
        <a:bodyPr/>
        <a:lstStyle/>
        <a:p>
          <a:endParaRPr lang="ru-RU"/>
        </a:p>
      </dgm:t>
    </dgm:pt>
    <dgm:pt modelId="{1B5EFA07-6D0F-47E5-B265-25DEBDF102EF}" type="sibTrans" cxnId="{01D09089-D636-4159-8F5A-8FCC1F54CC7C}">
      <dgm:prSet/>
      <dgm:spPr/>
      <dgm:t>
        <a:bodyPr/>
        <a:lstStyle/>
        <a:p>
          <a:endParaRPr lang="ru-RU"/>
        </a:p>
      </dgm:t>
    </dgm:pt>
    <dgm:pt modelId="{0549BE38-0EB6-495C-86AE-FCB7DC3E9DB3}">
      <dgm:prSet/>
      <dgm:spPr/>
      <dgm:t>
        <a:bodyPr/>
        <a:lstStyle/>
        <a:p>
          <a:r>
            <a:rPr lang="ru-RU"/>
            <a:t>бригадир откорма фермы</a:t>
          </a:r>
        </a:p>
      </dgm:t>
    </dgm:pt>
    <dgm:pt modelId="{BB37090A-80D1-4C32-95A5-3191B89058C5}" type="parTrans" cxnId="{0271F9CA-F90B-415B-8DCB-57EBF8F1A563}">
      <dgm:prSet/>
      <dgm:spPr/>
      <dgm:t>
        <a:bodyPr/>
        <a:lstStyle/>
        <a:p>
          <a:endParaRPr lang="ru-RU"/>
        </a:p>
      </dgm:t>
    </dgm:pt>
    <dgm:pt modelId="{C8752574-F52C-4096-938F-7D579A7E73B4}" type="sibTrans" cxnId="{0271F9CA-F90B-415B-8DCB-57EBF8F1A563}">
      <dgm:prSet/>
      <dgm:spPr/>
      <dgm:t>
        <a:bodyPr/>
        <a:lstStyle/>
        <a:p>
          <a:endParaRPr lang="ru-RU"/>
        </a:p>
      </dgm:t>
    </dgm:pt>
    <dgm:pt modelId="{A7DE6BFE-CD56-4045-8914-7A0EEE6FDDBF}">
      <dgm:prSet/>
      <dgm:spPr/>
      <dgm:t>
        <a:bodyPr/>
        <a:lstStyle/>
        <a:p>
          <a:r>
            <a:rPr lang="ru-RU"/>
            <a:t>заведующая молочно-товарной фермой</a:t>
          </a:r>
        </a:p>
      </dgm:t>
    </dgm:pt>
    <dgm:pt modelId="{80705A56-0CC2-4C24-ACF6-70E6CD9FC553}" type="parTrans" cxnId="{A57D6272-70B9-4FB5-BCC7-172DAF8688BD}">
      <dgm:prSet/>
      <dgm:spPr/>
      <dgm:t>
        <a:bodyPr/>
        <a:lstStyle/>
        <a:p>
          <a:endParaRPr lang="ru-RU"/>
        </a:p>
      </dgm:t>
    </dgm:pt>
    <dgm:pt modelId="{C6627D4F-A36B-48C2-B7CC-24CAFACF04E3}" type="sibTrans" cxnId="{A57D6272-70B9-4FB5-BCC7-172DAF8688BD}">
      <dgm:prSet/>
      <dgm:spPr/>
      <dgm:t>
        <a:bodyPr/>
        <a:lstStyle/>
        <a:p>
          <a:endParaRPr lang="ru-RU"/>
        </a:p>
      </dgm:t>
    </dgm:pt>
    <dgm:pt modelId="{F75ADAEA-A9B4-4D2F-8CAD-1038EBA84CE8}">
      <dgm:prSet/>
      <dgm:spPr/>
      <dgm:t>
        <a:bodyPr/>
        <a:lstStyle/>
        <a:p>
          <a:r>
            <a:rPr lang="ru-RU"/>
            <a:t>бригадир бригады №1</a:t>
          </a:r>
        </a:p>
      </dgm:t>
    </dgm:pt>
    <dgm:pt modelId="{3AFCE1A6-8889-4E60-BFD3-91A48A7A4D53}" type="parTrans" cxnId="{F33FF3DB-C846-4A16-A859-AC4EF268CCE4}">
      <dgm:prSet/>
      <dgm:spPr/>
      <dgm:t>
        <a:bodyPr/>
        <a:lstStyle/>
        <a:p>
          <a:endParaRPr lang="ru-RU"/>
        </a:p>
      </dgm:t>
    </dgm:pt>
    <dgm:pt modelId="{CA58CAD0-27BA-4318-9D2F-37C4A96F2E72}" type="sibTrans" cxnId="{F33FF3DB-C846-4A16-A859-AC4EF268CCE4}">
      <dgm:prSet/>
      <dgm:spPr/>
      <dgm:t>
        <a:bodyPr/>
        <a:lstStyle/>
        <a:p>
          <a:endParaRPr lang="ru-RU"/>
        </a:p>
      </dgm:t>
    </dgm:pt>
    <dgm:pt modelId="{00DC0F51-AA89-4965-9BD9-6B3FFF48084D}">
      <dgm:prSet/>
      <dgm:spPr/>
      <dgm:t>
        <a:bodyPr/>
        <a:lstStyle/>
        <a:p>
          <a:r>
            <a:rPr lang="ru-RU"/>
            <a:t>бригадир бригады №2</a:t>
          </a:r>
        </a:p>
      </dgm:t>
    </dgm:pt>
    <dgm:pt modelId="{70DBE325-6EB7-439C-A931-D76E5C460F1E}" type="parTrans" cxnId="{447E794C-6980-4826-AABF-DF61C3456D65}">
      <dgm:prSet/>
      <dgm:spPr/>
      <dgm:t>
        <a:bodyPr/>
        <a:lstStyle/>
        <a:p>
          <a:endParaRPr lang="ru-RU"/>
        </a:p>
      </dgm:t>
    </dgm:pt>
    <dgm:pt modelId="{07D78545-F175-4035-A87B-02BA43BD2153}" type="sibTrans" cxnId="{447E794C-6980-4826-AABF-DF61C3456D65}">
      <dgm:prSet/>
      <dgm:spPr/>
      <dgm:t>
        <a:bodyPr/>
        <a:lstStyle/>
        <a:p>
          <a:endParaRPr lang="ru-RU"/>
        </a:p>
      </dgm:t>
    </dgm:pt>
    <dgm:pt modelId="{FAAEE76E-9213-4F04-B4D5-A334A7DAACB3}">
      <dgm:prSet/>
      <dgm:spPr/>
      <dgm:t>
        <a:bodyPr/>
        <a:lstStyle/>
        <a:p>
          <a:r>
            <a:rPr lang="ru-RU"/>
            <a:t>бригадир кормо-заготовительной бригады</a:t>
          </a:r>
        </a:p>
      </dgm:t>
    </dgm:pt>
    <dgm:pt modelId="{A488E157-3603-43B7-9006-AF0D8671F7D0}" type="parTrans" cxnId="{B1FCA8C0-3B2C-49C9-AD22-1C02D0DCDAD8}">
      <dgm:prSet/>
      <dgm:spPr/>
      <dgm:t>
        <a:bodyPr/>
        <a:lstStyle/>
        <a:p>
          <a:endParaRPr lang="ru-RU"/>
        </a:p>
      </dgm:t>
    </dgm:pt>
    <dgm:pt modelId="{7D6B4596-E5F3-4153-9441-27A56EC4592D}" type="sibTrans" cxnId="{B1FCA8C0-3B2C-49C9-AD22-1C02D0DCDAD8}">
      <dgm:prSet/>
      <dgm:spPr/>
      <dgm:t>
        <a:bodyPr/>
        <a:lstStyle/>
        <a:p>
          <a:endParaRPr lang="ru-RU"/>
        </a:p>
      </dgm:t>
    </dgm:pt>
    <dgm:pt modelId="{6C4A2192-92EA-40C8-B0B1-4EAF9D1B2476}">
      <dgm:prSet/>
      <dgm:spPr/>
      <dgm:t>
        <a:bodyPr/>
        <a:lstStyle/>
        <a:p>
          <a:r>
            <a:rPr lang="ru-RU"/>
            <a:t>зав. автопрака</a:t>
          </a:r>
        </a:p>
      </dgm:t>
    </dgm:pt>
    <dgm:pt modelId="{B64F5E17-654A-4B0D-A955-9012D727C0F8}" type="parTrans" cxnId="{68D26258-E34E-49B0-BC74-689371846562}">
      <dgm:prSet/>
      <dgm:spPr/>
      <dgm:t>
        <a:bodyPr/>
        <a:lstStyle/>
        <a:p>
          <a:endParaRPr lang="ru-RU"/>
        </a:p>
      </dgm:t>
    </dgm:pt>
    <dgm:pt modelId="{51B3838D-663E-4239-BB1D-5A84592F621D}" type="sibTrans" cxnId="{68D26258-E34E-49B0-BC74-689371846562}">
      <dgm:prSet/>
      <dgm:spPr/>
      <dgm:t>
        <a:bodyPr/>
        <a:lstStyle/>
        <a:p>
          <a:endParaRPr lang="ru-RU"/>
        </a:p>
      </dgm:t>
    </dgm:pt>
    <dgm:pt modelId="{7C02BF7A-7174-41FA-A75E-4532ECFE8BAA}">
      <dgm:prSet/>
      <dgm:spPr/>
      <dgm:t>
        <a:bodyPr/>
        <a:lstStyle/>
        <a:p>
          <a:r>
            <a:rPr lang="ru-RU"/>
            <a:t>зав РММ</a:t>
          </a:r>
        </a:p>
      </dgm:t>
    </dgm:pt>
    <dgm:pt modelId="{C708F198-B84A-455B-A6AA-DA7577328385}" type="parTrans" cxnId="{E67C81FD-5A41-4ADE-8E6B-26457B8DD5FB}">
      <dgm:prSet/>
      <dgm:spPr/>
      <dgm:t>
        <a:bodyPr/>
        <a:lstStyle/>
        <a:p>
          <a:endParaRPr lang="ru-RU"/>
        </a:p>
      </dgm:t>
    </dgm:pt>
    <dgm:pt modelId="{DBD09F2F-BD2A-4A78-8251-B3DAFDE5EA89}" type="sibTrans" cxnId="{E67C81FD-5A41-4ADE-8E6B-26457B8DD5FB}">
      <dgm:prSet/>
      <dgm:spPr/>
      <dgm:t>
        <a:bodyPr/>
        <a:lstStyle/>
        <a:p>
          <a:endParaRPr lang="ru-RU"/>
        </a:p>
      </dgm:t>
    </dgm:pt>
    <dgm:pt modelId="{CA1A3EB7-20E2-4A61-8A94-76BD1E44D29D}">
      <dgm:prSet/>
      <dgm:spPr/>
      <dgm:t>
        <a:bodyPr/>
        <a:lstStyle/>
        <a:p>
          <a:r>
            <a:rPr lang="ru-RU"/>
            <a:t>Зав склада ГСМ</a:t>
          </a:r>
        </a:p>
      </dgm:t>
    </dgm:pt>
    <dgm:pt modelId="{D439D337-0D92-4817-A721-8D25B56DFC18}" type="parTrans" cxnId="{2597998A-E18A-4C99-99CA-ACC26F708620}">
      <dgm:prSet/>
      <dgm:spPr/>
      <dgm:t>
        <a:bodyPr/>
        <a:lstStyle/>
        <a:p>
          <a:endParaRPr lang="ru-RU"/>
        </a:p>
      </dgm:t>
    </dgm:pt>
    <dgm:pt modelId="{3904C2E7-D1C3-42C8-8F22-80BC57336ABA}" type="sibTrans" cxnId="{2597998A-E18A-4C99-99CA-ACC26F708620}">
      <dgm:prSet/>
      <dgm:spPr/>
      <dgm:t>
        <a:bodyPr/>
        <a:lstStyle/>
        <a:p>
          <a:endParaRPr lang="ru-RU"/>
        </a:p>
      </dgm:t>
    </dgm:pt>
    <dgm:pt modelId="{2DE83DEE-E18F-446C-86FC-7ED9EB7CF4C1}">
      <dgm:prSet/>
      <dgm:spPr/>
      <dgm:t>
        <a:bodyPr/>
        <a:lstStyle/>
        <a:p>
          <a:r>
            <a:rPr lang="ru-RU"/>
            <a:t>зав. зерно-фуражного склада</a:t>
          </a:r>
        </a:p>
      </dgm:t>
    </dgm:pt>
    <dgm:pt modelId="{6C46819C-4D97-4F2F-8A0C-D9FF82DBE984}" type="parTrans" cxnId="{9DF4EAB6-1FD6-479B-A09D-06F91191FF49}">
      <dgm:prSet/>
      <dgm:spPr/>
      <dgm:t>
        <a:bodyPr/>
        <a:lstStyle/>
        <a:p>
          <a:endParaRPr lang="ru-RU"/>
        </a:p>
      </dgm:t>
    </dgm:pt>
    <dgm:pt modelId="{3C07016B-0FB9-4435-93BF-4393BD4E11FE}" type="sibTrans" cxnId="{9DF4EAB6-1FD6-479B-A09D-06F91191FF49}">
      <dgm:prSet/>
      <dgm:spPr/>
      <dgm:t>
        <a:bodyPr/>
        <a:lstStyle/>
        <a:p>
          <a:endParaRPr lang="ru-RU"/>
        </a:p>
      </dgm:t>
    </dgm:pt>
    <dgm:pt modelId="{B02012EF-4BC8-44C0-B3C6-23211FD5F226}">
      <dgm:prSet/>
      <dgm:spPr/>
      <dgm:t>
        <a:bodyPr/>
        <a:lstStyle/>
        <a:p>
          <a:r>
            <a:rPr lang="ru-RU"/>
            <a:t>зав. столовой</a:t>
          </a:r>
        </a:p>
      </dgm:t>
    </dgm:pt>
    <dgm:pt modelId="{49E73739-B813-443C-9118-4A5A0FAC2EDF}" type="parTrans" cxnId="{25C6A489-F52E-472C-BD21-939463EECF83}">
      <dgm:prSet/>
      <dgm:spPr/>
      <dgm:t>
        <a:bodyPr/>
        <a:lstStyle/>
        <a:p>
          <a:endParaRPr lang="ru-RU"/>
        </a:p>
      </dgm:t>
    </dgm:pt>
    <dgm:pt modelId="{4AE1D1D0-294E-40CE-8187-FF057280C84B}" type="sibTrans" cxnId="{25C6A489-F52E-472C-BD21-939463EECF83}">
      <dgm:prSet/>
      <dgm:spPr/>
      <dgm:t>
        <a:bodyPr/>
        <a:lstStyle/>
        <a:p>
          <a:endParaRPr lang="ru-RU"/>
        </a:p>
      </dgm:t>
    </dgm:pt>
    <dgm:pt modelId="{4B187DDF-8DCE-4E33-BED7-79507FBD0BAB}">
      <dgm:prSet/>
      <dgm:spPr/>
      <dgm:t>
        <a:bodyPr/>
        <a:lstStyle/>
        <a:p>
          <a:r>
            <a:rPr lang="ru-RU"/>
            <a:t>зав. пилорамой</a:t>
          </a:r>
        </a:p>
      </dgm:t>
    </dgm:pt>
    <dgm:pt modelId="{E3D94A93-BFFE-4AB7-BD91-32E2D8609213}" type="parTrans" cxnId="{D61D1AF8-DE3D-4C7E-A1EF-9B2A978ED2C3}">
      <dgm:prSet/>
      <dgm:spPr/>
      <dgm:t>
        <a:bodyPr/>
        <a:lstStyle/>
        <a:p>
          <a:endParaRPr lang="ru-RU"/>
        </a:p>
      </dgm:t>
    </dgm:pt>
    <dgm:pt modelId="{22B83759-063D-4BEA-9556-64945B687DAB}" type="sibTrans" cxnId="{D61D1AF8-DE3D-4C7E-A1EF-9B2A978ED2C3}">
      <dgm:prSet/>
      <dgm:spPr/>
      <dgm:t>
        <a:bodyPr/>
        <a:lstStyle/>
        <a:p>
          <a:endParaRPr lang="ru-RU"/>
        </a:p>
      </dgm:t>
    </dgm:pt>
    <dgm:pt modelId="{FD22156A-7493-4DC8-9C7E-4A393461130F}">
      <dgm:prSet/>
      <dgm:spPr/>
      <dgm:t>
        <a:bodyPr/>
        <a:lstStyle/>
        <a:p>
          <a:r>
            <a:rPr lang="ru-RU"/>
            <a:t>зав. мельницей</a:t>
          </a:r>
        </a:p>
      </dgm:t>
    </dgm:pt>
    <dgm:pt modelId="{9118DE67-5E8D-493C-AF15-DC6006D3E3AD}" type="parTrans" cxnId="{D826C571-C9D8-4383-8A43-247325B2D2E1}">
      <dgm:prSet/>
      <dgm:spPr/>
      <dgm:t>
        <a:bodyPr/>
        <a:lstStyle/>
        <a:p>
          <a:endParaRPr lang="ru-RU"/>
        </a:p>
      </dgm:t>
    </dgm:pt>
    <dgm:pt modelId="{9270C278-A608-437C-936A-2EADD0F6131C}" type="sibTrans" cxnId="{D826C571-C9D8-4383-8A43-247325B2D2E1}">
      <dgm:prSet/>
      <dgm:spPr/>
      <dgm:t>
        <a:bodyPr/>
        <a:lstStyle/>
        <a:p>
          <a:endParaRPr lang="ru-RU"/>
        </a:p>
      </dgm:t>
    </dgm:pt>
    <dgm:pt modelId="{716D3D41-07BB-4B24-974F-80B7AE0EEA78}" type="pres">
      <dgm:prSet presAssocID="{EC43D91B-4745-4CA6-A1B5-976A8968725C}" presName="hierChild1" presStyleCnt="0">
        <dgm:presLayoutVars>
          <dgm:orgChart val="1"/>
          <dgm:chPref val="1"/>
          <dgm:dir/>
          <dgm:animOne val="branch"/>
          <dgm:animLvl val="lvl"/>
          <dgm:resizeHandles/>
        </dgm:presLayoutVars>
      </dgm:prSet>
      <dgm:spPr/>
      <dgm:t>
        <a:bodyPr/>
        <a:lstStyle/>
        <a:p>
          <a:endParaRPr lang="ru-RU"/>
        </a:p>
      </dgm:t>
    </dgm:pt>
    <dgm:pt modelId="{194B777C-6043-413C-ABE9-D261B1D10806}" type="pres">
      <dgm:prSet presAssocID="{204753E9-F537-4A5C-A0A7-38395D4BA730}" presName="hierRoot1" presStyleCnt="0">
        <dgm:presLayoutVars>
          <dgm:hierBranch val="init"/>
        </dgm:presLayoutVars>
      </dgm:prSet>
      <dgm:spPr/>
    </dgm:pt>
    <dgm:pt modelId="{2A5EC6EE-A763-4275-8493-D063304CB01B}" type="pres">
      <dgm:prSet presAssocID="{204753E9-F537-4A5C-A0A7-38395D4BA730}" presName="rootComposite1" presStyleCnt="0"/>
      <dgm:spPr/>
    </dgm:pt>
    <dgm:pt modelId="{E563B625-0957-433A-9FF7-F5BD615BFC41}" type="pres">
      <dgm:prSet presAssocID="{204753E9-F537-4A5C-A0A7-38395D4BA730}" presName="rootText1" presStyleLbl="node0" presStyleIdx="0" presStyleCnt="1">
        <dgm:presLayoutVars>
          <dgm:chPref val="3"/>
        </dgm:presLayoutVars>
      </dgm:prSet>
      <dgm:spPr/>
      <dgm:t>
        <a:bodyPr/>
        <a:lstStyle/>
        <a:p>
          <a:endParaRPr lang="ru-RU"/>
        </a:p>
      </dgm:t>
    </dgm:pt>
    <dgm:pt modelId="{B141E243-9499-42ED-A0DD-18355D123924}" type="pres">
      <dgm:prSet presAssocID="{204753E9-F537-4A5C-A0A7-38395D4BA730}" presName="rootConnector1" presStyleLbl="node1" presStyleIdx="0" presStyleCnt="0"/>
      <dgm:spPr/>
      <dgm:t>
        <a:bodyPr/>
        <a:lstStyle/>
        <a:p>
          <a:endParaRPr lang="ru-RU"/>
        </a:p>
      </dgm:t>
    </dgm:pt>
    <dgm:pt modelId="{C437EDD7-46E6-4BF9-A7C7-6A7DAE7A4999}" type="pres">
      <dgm:prSet presAssocID="{204753E9-F537-4A5C-A0A7-38395D4BA730}" presName="hierChild2" presStyleCnt="0"/>
      <dgm:spPr/>
    </dgm:pt>
    <dgm:pt modelId="{300DBD59-DEE7-4785-8DC0-8531C2C0AD00}" type="pres">
      <dgm:prSet presAssocID="{AA8419AE-340C-4173-8471-2FCB5207020F}" presName="Name37" presStyleLbl="parChTrans1D2" presStyleIdx="0" presStyleCnt="1"/>
      <dgm:spPr/>
      <dgm:t>
        <a:bodyPr/>
        <a:lstStyle/>
        <a:p>
          <a:endParaRPr lang="ru-RU"/>
        </a:p>
      </dgm:t>
    </dgm:pt>
    <dgm:pt modelId="{40C9F61B-E62E-4D91-93D1-0384299162CB}" type="pres">
      <dgm:prSet presAssocID="{644C25A2-A90A-46CC-BB67-DB83B53A8FDA}" presName="hierRoot2" presStyleCnt="0">
        <dgm:presLayoutVars>
          <dgm:hierBranch val="init"/>
        </dgm:presLayoutVars>
      </dgm:prSet>
      <dgm:spPr/>
    </dgm:pt>
    <dgm:pt modelId="{66512503-75E6-4A19-9B2E-725AF0E35DD6}" type="pres">
      <dgm:prSet presAssocID="{644C25A2-A90A-46CC-BB67-DB83B53A8FDA}" presName="rootComposite" presStyleCnt="0"/>
      <dgm:spPr/>
    </dgm:pt>
    <dgm:pt modelId="{F7222C1B-C20E-4780-ABD3-660A35EF5C9A}" type="pres">
      <dgm:prSet presAssocID="{644C25A2-A90A-46CC-BB67-DB83B53A8FDA}" presName="rootText" presStyleLbl="node2" presStyleIdx="0" presStyleCnt="1">
        <dgm:presLayoutVars>
          <dgm:chPref val="3"/>
        </dgm:presLayoutVars>
      </dgm:prSet>
      <dgm:spPr/>
      <dgm:t>
        <a:bodyPr/>
        <a:lstStyle/>
        <a:p>
          <a:endParaRPr lang="ru-RU"/>
        </a:p>
      </dgm:t>
    </dgm:pt>
    <dgm:pt modelId="{051385E9-8898-413C-ABB3-47E39992EDF8}" type="pres">
      <dgm:prSet presAssocID="{644C25A2-A90A-46CC-BB67-DB83B53A8FDA}" presName="rootConnector" presStyleLbl="node2" presStyleIdx="0" presStyleCnt="1"/>
      <dgm:spPr/>
      <dgm:t>
        <a:bodyPr/>
        <a:lstStyle/>
        <a:p>
          <a:endParaRPr lang="ru-RU"/>
        </a:p>
      </dgm:t>
    </dgm:pt>
    <dgm:pt modelId="{6706FCA3-5A5C-43B1-A8C8-F6A539AE85CB}" type="pres">
      <dgm:prSet presAssocID="{644C25A2-A90A-46CC-BB67-DB83B53A8FDA}" presName="hierChild4" presStyleCnt="0"/>
      <dgm:spPr/>
    </dgm:pt>
    <dgm:pt modelId="{B3F42005-6C7E-427E-8CCD-464E9C9090C8}" type="pres">
      <dgm:prSet presAssocID="{D11C4438-844E-42B7-AF3F-5CE52BE5FC05}" presName="Name37" presStyleLbl="parChTrans1D3" presStyleIdx="0" presStyleCnt="1"/>
      <dgm:spPr/>
      <dgm:t>
        <a:bodyPr/>
        <a:lstStyle/>
        <a:p>
          <a:endParaRPr lang="ru-RU"/>
        </a:p>
      </dgm:t>
    </dgm:pt>
    <dgm:pt modelId="{0641D965-D764-427B-A542-516A7D40BC64}" type="pres">
      <dgm:prSet presAssocID="{1E81AD10-49A2-4815-A0E4-E33F5A783EA4}" presName="hierRoot2" presStyleCnt="0">
        <dgm:presLayoutVars>
          <dgm:hierBranch val="init"/>
        </dgm:presLayoutVars>
      </dgm:prSet>
      <dgm:spPr/>
    </dgm:pt>
    <dgm:pt modelId="{190387B0-231D-4869-BB4A-7AB7CE6C32C7}" type="pres">
      <dgm:prSet presAssocID="{1E81AD10-49A2-4815-A0E4-E33F5A783EA4}" presName="rootComposite" presStyleCnt="0"/>
      <dgm:spPr/>
    </dgm:pt>
    <dgm:pt modelId="{C0BD05B3-C003-4B6C-86EA-EC652C7870E1}" type="pres">
      <dgm:prSet presAssocID="{1E81AD10-49A2-4815-A0E4-E33F5A783EA4}" presName="rootText" presStyleLbl="node3" presStyleIdx="0" presStyleCnt="1">
        <dgm:presLayoutVars>
          <dgm:chPref val="3"/>
        </dgm:presLayoutVars>
      </dgm:prSet>
      <dgm:spPr/>
      <dgm:t>
        <a:bodyPr/>
        <a:lstStyle/>
        <a:p>
          <a:endParaRPr lang="ru-RU"/>
        </a:p>
      </dgm:t>
    </dgm:pt>
    <dgm:pt modelId="{1AF784B1-05B1-4671-996E-322BFAEA9585}" type="pres">
      <dgm:prSet presAssocID="{1E81AD10-49A2-4815-A0E4-E33F5A783EA4}" presName="rootConnector" presStyleLbl="node3" presStyleIdx="0" presStyleCnt="1"/>
      <dgm:spPr/>
      <dgm:t>
        <a:bodyPr/>
        <a:lstStyle/>
        <a:p>
          <a:endParaRPr lang="ru-RU"/>
        </a:p>
      </dgm:t>
    </dgm:pt>
    <dgm:pt modelId="{56000BA7-375E-42ED-8534-8F4AA8364295}" type="pres">
      <dgm:prSet presAssocID="{1E81AD10-49A2-4815-A0E4-E33F5A783EA4}" presName="hierChild4" presStyleCnt="0"/>
      <dgm:spPr/>
    </dgm:pt>
    <dgm:pt modelId="{C18327E4-BC96-4ED7-912D-B0DF595B1CD7}" type="pres">
      <dgm:prSet presAssocID="{2829FC42-2F2F-4CDA-B1CB-C2B7FBBBE716}" presName="Name37" presStyleLbl="parChTrans1D4" presStyleIdx="0" presStyleCnt="18"/>
      <dgm:spPr/>
      <dgm:t>
        <a:bodyPr/>
        <a:lstStyle/>
        <a:p>
          <a:endParaRPr lang="ru-RU"/>
        </a:p>
      </dgm:t>
    </dgm:pt>
    <dgm:pt modelId="{E0F5B91A-24EE-470E-983B-36BEDFA1FE83}" type="pres">
      <dgm:prSet presAssocID="{53D5D511-D534-4BC6-B2B5-045AA98B3818}" presName="hierRoot2" presStyleCnt="0">
        <dgm:presLayoutVars>
          <dgm:hierBranch val="init"/>
        </dgm:presLayoutVars>
      </dgm:prSet>
      <dgm:spPr/>
    </dgm:pt>
    <dgm:pt modelId="{A1AE8B63-317C-4C26-A211-10C4A3A248C9}" type="pres">
      <dgm:prSet presAssocID="{53D5D511-D534-4BC6-B2B5-045AA98B3818}" presName="rootComposite" presStyleCnt="0"/>
      <dgm:spPr/>
    </dgm:pt>
    <dgm:pt modelId="{4FE76132-A671-4852-89DF-D66C180EBD43}" type="pres">
      <dgm:prSet presAssocID="{53D5D511-D534-4BC6-B2B5-045AA98B3818}" presName="rootText" presStyleLbl="node4" presStyleIdx="0" presStyleCnt="16">
        <dgm:presLayoutVars>
          <dgm:chPref val="3"/>
        </dgm:presLayoutVars>
      </dgm:prSet>
      <dgm:spPr/>
      <dgm:t>
        <a:bodyPr/>
        <a:lstStyle/>
        <a:p>
          <a:endParaRPr lang="ru-RU"/>
        </a:p>
      </dgm:t>
    </dgm:pt>
    <dgm:pt modelId="{72264955-307D-41F7-9999-50DC0A051A99}" type="pres">
      <dgm:prSet presAssocID="{53D5D511-D534-4BC6-B2B5-045AA98B3818}" presName="rootConnector" presStyleLbl="node4" presStyleIdx="0" presStyleCnt="16"/>
      <dgm:spPr/>
      <dgm:t>
        <a:bodyPr/>
        <a:lstStyle/>
        <a:p>
          <a:endParaRPr lang="ru-RU"/>
        </a:p>
      </dgm:t>
    </dgm:pt>
    <dgm:pt modelId="{44BB2E27-CB0A-4F3A-8686-B7F1EF199F95}" type="pres">
      <dgm:prSet presAssocID="{53D5D511-D534-4BC6-B2B5-045AA98B3818}" presName="hierChild4" presStyleCnt="0"/>
      <dgm:spPr/>
    </dgm:pt>
    <dgm:pt modelId="{09E0FDB2-D3D2-4A40-9A49-FCBBDC9778DE}" type="pres">
      <dgm:prSet presAssocID="{BB37090A-80D1-4C32-95A5-3191B89058C5}" presName="Name37" presStyleLbl="parChTrans1D4" presStyleIdx="1" presStyleCnt="18"/>
      <dgm:spPr/>
      <dgm:t>
        <a:bodyPr/>
        <a:lstStyle/>
        <a:p>
          <a:endParaRPr lang="ru-RU"/>
        </a:p>
      </dgm:t>
    </dgm:pt>
    <dgm:pt modelId="{B6D7709E-7DEB-48E6-BAAC-BF047A91B74F}" type="pres">
      <dgm:prSet presAssocID="{0549BE38-0EB6-495C-86AE-FCB7DC3E9DB3}" presName="hierRoot2" presStyleCnt="0">
        <dgm:presLayoutVars>
          <dgm:hierBranch val="init"/>
        </dgm:presLayoutVars>
      </dgm:prSet>
      <dgm:spPr/>
    </dgm:pt>
    <dgm:pt modelId="{3FFFD2C5-8971-477E-992B-80E7ECF4EB93}" type="pres">
      <dgm:prSet presAssocID="{0549BE38-0EB6-495C-86AE-FCB7DC3E9DB3}" presName="rootComposite" presStyleCnt="0"/>
      <dgm:spPr/>
    </dgm:pt>
    <dgm:pt modelId="{76BE9BAE-A102-4153-A11C-C545D7AF96CF}" type="pres">
      <dgm:prSet presAssocID="{0549BE38-0EB6-495C-86AE-FCB7DC3E9DB3}" presName="rootText" presStyleLbl="node4" presStyleIdx="1" presStyleCnt="16">
        <dgm:presLayoutVars>
          <dgm:chPref val="3"/>
        </dgm:presLayoutVars>
      </dgm:prSet>
      <dgm:spPr/>
      <dgm:t>
        <a:bodyPr/>
        <a:lstStyle/>
        <a:p>
          <a:endParaRPr lang="ru-RU"/>
        </a:p>
      </dgm:t>
    </dgm:pt>
    <dgm:pt modelId="{EF42CE2B-2C95-4795-BAC0-50D71306B1FB}" type="pres">
      <dgm:prSet presAssocID="{0549BE38-0EB6-495C-86AE-FCB7DC3E9DB3}" presName="rootConnector" presStyleLbl="node4" presStyleIdx="1" presStyleCnt="16"/>
      <dgm:spPr/>
      <dgm:t>
        <a:bodyPr/>
        <a:lstStyle/>
        <a:p>
          <a:endParaRPr lang="ru-RU"/>
        </a:p>
      </dgm:t>
    </dgm:pt>
    <dgm:pt modelId="{435FC22E-0910-4E4A-AC8F-3B96EE57E159}" type="pres">
      <dgm:prSet presAssocID="{0549BE38-0EB6-495C-86AE-FCB7DC3E9DB3}" presName="hierChild4" presStyleCnt="0"/>
      <dgm:spPr/>
    </dgm:pt>
    <dgm:pt modelId="{9101AEC5-F0FD-4F9E-ABF2-379DD4303971}" type="pres">
      <dgm:prSet presAssocID="{0549BE38-0EB6-495C-86AE-FCB7DC3E9DB3}" presName="hierChild5" presStyleCnt="0"/>
      <dgm:spPr/>
    </dgm:pt>
    <dgm:pt modelId="{746C49D2-39D3-45FD-B3E1-9E504A72BAA1}" type="pres">
      <dgm:prSet presAssocID="{80705A56-0CC2-4C24-ACF6-70E6CD9FC553}" presName="Name37" presStyleLbl="parChTrans1D4" presStyleIdx="2" presStyleCnt="18"/>
      <dgm:spPr/>
      <dgm:t>
        <a:bodyPr/>
        <a:lstStyle/>
        <a:p>
          <a:endParaRPr lang="ru-RU"/>
        </a:p>
      </dgm:t>
    </dgm:pt>
    <dgm:pt modelId="{9958BFA4-2B64-480D-869F-ED0E72ABB995}" type="pres">
      <dgm:prSet presAssocID="{A7DE6BFE-CD56-4045-8914-7A0EEE6FDDBF}" presName="hierRoot2" presStyleCnt="0">
        <dgm:presLayoutVars>
          <dgm:hierBranch val="init"/>
        </dgm:presLayoutVars>
      </dgm:prSet>
      <dgm:spPr/>
    </dgm:pt>
    <dgm:pt modelId="{63CA70C3-4845-4CCC-98E6-97DC380BD556}" type="pres">
      <dgm:prSet presAssocID="{A7DE6BFE-CD56-4045-8914-7A0EEE6FDDBF}" presName="rootComposite" presStyleCnt="0"/>
      <dgm:spPr/>
    </dgm:pt>
    <dgm:pt modelId="{0CCB460F-B278-4DAE-9C51-AC3040D939BD}" type="pres">
      <dgm:prSet presAssocID="{A7DE6BFE-CD56-4045-8914-7A0EEE6FDDBF}" presName="rootText" presStyleLbl="node4" presStyleIdx="2" presStyleCnt="16">
        <dgm:presLayoutVars>
          <dgm:chPref val="3"/>
        </dgm:presLayoutVars>
      </dgm:prSet>
      <dgm:spPr/>
      <dgm:t>
        <a:bodyPr/>
        <a:lstStyle/>
        <a:p>
          <a:endParaRPr lang="ru-RU"/>
        </a:p>
      </dgm:t>
    </dgm:pt>
    <dgm:pt modelId="{6E0BC978-3ED5-4A83-843B-EA6D0D3980F1}" type="pres">
      <dgm:prSet presAssocID="{A7DE6BFE-CD56-4045-8914-7A0EEE6FDDBF}" presName="rootConnector" presStyleLbl="node4" presStyleIdx="2" presStyleCnt="16"/>
      <dgm:spPr/>
      <dgm:t>
        <a:bodyPr/>
        <a:lstStyle/>
        <a:p>
          <a:endParaRPr lang="ru-RU"/>
        </a:p>
      </dgm:t>
    </dgm:pt>
    <dgm:pt modelId="{E92D3B23-02C0-4B98-A165-01D486B02C48}" type="pres">
      <dgm:prSet presAssocID="{A7DE6BFE-CD56-4045-8914-7A0EEE6FDDBF}" presName="hierChild4" presStyleCnt="0"/>
      <dgm:spPr/>
    </dgm:pt>
    <dgm:pt modelId="{233624F3-2607-40F7-AFE0-0CE25FDD0A59}" type="pres">
      <dgm:prSet presAssocID="{A7DE6BFE-CD56-4045-8914-7A0EEE6FDDBF}" presName="hierChild5" presStyleCnt="0"/>
      <dgm:spPr/>
    </dgm:pt>
    <dgm:pt modelId="{1A956472-4BD4-46B2-AF0F-68414DF78A52}" type="pres">
      <dgm:prSet presAssocID="{53D5D511-D534-4BC6-B2B5-045AA98B3818}" presName="hierChild5" presStyleCnt="0"/>
      <dgm:spPr/>
    </dgm:pt>
    <dgm:pt modelId="{F183AA88-6B02-4B8C-88C7-A0647A52B530}" type="pres">
      <dgm:prSet presAssocID="{DFC3D737-7DFD-4FBF-B3DC-552401FE4895}" presName="Name37" presStyleLbl="parChTrans1D4" presStyleIdx="3" presStyleCnt="18"/>
      <dgm:spPr/>
      <dgm:t>
        <a:bodyPr/>
        <a:lstStyle/>
        <a:p>
          <a:endParaRPr lang="ru-RU"/>
        </a:p>
      </dgm:t>
    </dgm:pt>
    <dgm:pt modelId="{632169F7-5E71-4CD9-B7EF-D8D4CF7C6790}" type="pres">
      <dgm:prSet presAssocID="{0EBBF72E-2921-4D27-BBA6-645BDF90BD1B}" presName="hierRoot2" presStyleCnt="0">
        <dgm:presLayoutVars>
          <dgm:hierBranch val="init"/>
        </dgm:presLayoutVars>
      </dgm:prSet>
      <dgm:spPr/>
    </dgm:pt>
    <dgm:pt modelId="{9EAF5B6F-52B3-42B3-A0A1-2560554A9DCE}" type="pres">
      <dgm:prSet presAssocID="{0EBBF72E-2921-4D27-BBA6-645BDF90BD1B}" presName="rootComposite" presStyleCnt="0"/>
      <dgm:spPr/>
    </dgm:pt>
    <dgm:pt modelId="{8219AB41-C974-48DE-BFC2-435B60ACD150}" type="pres">
      <dgm:prSet presAssocID="{0EBBF72E-2921-4D27-BBA6-645BDF90BD1B}" presName="rootText" presStyleLbl="node4" presStyleIdx="3" presStyleCnt="16">
        <dgm:presLayoutVars>
          <dgm:chPref val="3"/>
        </dgm:presLayoutVars>
      </dgm:prSet>
      <dgm:spPr/>
      <dgm:t>
        <a:bodyPr/>
        <a:lstStyle/>
        <a:p>
          <a:endParaRPr lang="ru-RU"/>
        </a:p>
      </dgm:t>
    </dgm:pt>
    <dgm:pt modelId="{2AEEDF38-F041-4548-AC4C-EDB82774AD8E}" type="pres">
      <dgm:prSet presAssocID="{0EBBF72E-2921-4D27-BBA6-645BDF90BD1B}" presName="rootConnector" presStyleLbl="node4" presStyleIdx="3" presStyleCnt="16"/>
      <dgm:spPr/>
      <dgm:t>
        <a:bodyPr/>
        <a:lstStyle/>
        <a:p>
          <a:endParaRPr lang="ru-RU"/>
        </a:p>
      </dgm:t>
    </dgm:pt>
    <dgm:pt modelId="{C3ADD6A2-1799-4063-A327-0ED4FC8D476A}" type="pres">
      <dgm:prSet presAssocID="{0EBBF72E-2921-4D27-BBA6-645BDF90BD1B}" presName="hierChild4" presStyleCnt="0"/>
      <dgm:spPr/>
    </dgm:pt>
    <dgm:pt modelId="{496D443B-3FB2-4E53-BDEB-449C8B6AAC17}" type="pres">
      <dgm:prSet presAssocID="{3AFCE1A6-8889-4E60-BFD3-91A48A7A4D53}" presName="Name37" presStyleLbl="parChTrans1D4" presStyleIdx="4" presStyleCnt="18"/>
      <dgm:spPr/>
      <dgm:t>
        <a:bodyPr/>
        <a:lstStyle/>
        <a:p>
          <a:endParaRPr lang="ru-RU"/>
        </a:p>
      </dgm:t>
    </dgm:pt>
    <dgm:pt modelId="{863DF8DA-30D0-4AD5-BFC2-4CD863852AC3}" type="pres">
      <dgm:prSet presAssocID="{F75ADAEA-A9B4-4D2F-8CAD-1038EBA84CE8}" presName="hierRoot2" presStyleCnt="0">
        <dgm:presLayoutVars>
          <dgm:hierBranch val="init"/>
        </dgm:presLayoutVars>
      </dgm:prSet>
      <dgm:spPr/>
    </dgm:pt>
    <dgm:pt modelId="{4AD19BF3-E900-4B5F-9A70-90DCEEC0B18E}" type="pres">
      <dgm:prSet presAssocID="{F75ADAEA-A9B4-4D2F-8CAD-1038EBA84CE8}" presName="rootComposite" presStyleCnt="0"/>
      <dgm:spPr/>
    </dgm:pt>
    <dgm:pt modelId="{0B2BA054-505E-4577-8014-C44CD1ACC6C4}" type="pres">
      <dgm:prSet presAssocID="{F75ADAEA-A9B4-4D2F-8CAD-1038EBA84CE8}" presName="rootText" presStyleLbl="node4" presStyleIdx="4" presStyleCnt="16">
        <dgm:presLayoutVars>
          <dgm:chPref val="3"/>
        </dgm:presLayoutVars>
      </dgm:prSet>
      <dgm:spPr/>
      <dgm:t>
        <a:bodyPr/>
        <a:lstStyle/>
        <a:p>
          <a:endParaRPr lang="ru-RU"/>
        </a:p>
      </dgm:t>
    </dgm:pt>
    <dgm:pt modelId="{BA47C8CF-2261-41A8-A55E-E07ADD6FA49C}" type="pres">
      <dgm:prSet presAssocID="{F75ADAEA-A9B4-4D2F-8CAD-1038EBA84CE8}" presName="rootConnector" presStyleLbl="node4" presStyleIdx="4" presStyleCnt="16"/>
      <dgm:spPr/>
      <dgm:t>
        <a:bodyPr/>
        <a:lstStyle/>
        <a:p>
          <a:endParaRPr lang="ru-RU"/>
        </a:p>
      </dgm:t>
    </dgm:pt>
    <dgm:pt modelId="{182CAFD7-8C53-414F-BF56-AF9A6F38CF19}" type="pres">
      <dgm:prSet presAssocID="{F75ADAEA-A9B4-4D2F-8CAD-1038EBA84CE8}" presName="hierChild4" presStyleCnt="0"/>
      <dgm:spPr/>
    </dgm:pt>
    <dgm:pt modelId="{B998EB99-14B7-4C14-A29B-BD2DD7CADFAA}" type="pres">
      <dgm:prSet presAssocID="{F75ADAEA-A9B4-4D2F-8CAD-1038EBA84CE8}" presName="hierChild5" presStyleCnt="0"/>
      <dgm:spPr/>
    </dgm:pt>
    <dgm:pt modelId="{863B7CF3-56C0-4E75-B2A4-1953F8BE519C}" type="pres">
      <dgm:prSet presAssocID="{70DBE325-6EB7-439C-A931-D76E5C460F1E}" presName="Name37" presStyleLbl="parChTrans1D4" presStyleIdx="5" presStyleCnt="18"/>
      <dgm:spPr/>
      <dgm:t>
        <a:bodyPr/>
        <a:lstStyle/>
        <a:p>
          <a:endParaRPr lang="ru-RU"/>
        </a:p>
      </dgm:t>
    </dgm:pt>
    <dgm:pt modelId="{8C46FAD5-2DE6-43B7-8DA4-1611E99B6F7A}" type="pres">
      <dgm:prSet presAssocID="{00DC0F51-AA89-4965-9BD9-6B3FFF48084D}" presName="hierRoot2" presStyleCnt="0">
        <dgm:presLayoutVars>
          <dgm:hierBranch val="init"/>
        </dgm:presLayoutVars>
      </dgm:prSet>
      <dgm:spPr/>
    </dgm:pt>
    <dgm:pt modelId="{39FBEB3D-9EB2-4CB1-AF45-10CAE43C3AAA}" type="pres">
      <dgm:prSet presAssocID="{00DC0F51-AA89-4965-9BD9-6B3FFF48084D}" presName="rootComposite" presStyleCnt="0"/>
      <dgm:spPr/>
    </dgm:pt>
    <dgm:pt modelId="{D59B7929-70C4-4A73-9629-0D8E65BC262B}" type="pres">
      <dgm:prSet presAssocID="{00DC0F51-AA89-4965-9BD9-6B3FFF48084D}" presName="rootText" presStyleLbl="node4" presStyleIdx="5" presStyleCnt="16">
        <dgm:presLayoutVars>
          <dgm:chPref val="3"/>
        </dgm:presLayoutVars>
      </dgm:prSet>
      <dgm:spPr/>
      <dgm:t>
        <a:bodyPr/>
        <a:lstStyle/>
        <a:p>
          <a:endParaRPr lang="ru-RU"/>
        </a:p>
      </dgm:t>
    </dgm:pt>
    <dgm:pt modelId="{3BC4C66E-5CF1-418A-A5C0-9BD2010E46AA}" type="pres">
      <dgm:prSet presAssocID="{00DC0F51-AA89-4965-9BD9-6B3FFF48084D}" presName="rootConnector" presStyleLbl="node4" presStyleIdx="5" presStyleCnt="16"/>
      <dgm:spPr/>
      <dgm:t>
        <a:bodyPr/>
        <a:lstStyle/>
        <a:p>
          <a:endParaRPr lang="ru-RU"/>
        </a:p>
      </dgm:t>
    </dgm:pt>
    <dgm:pt modelId="{642327F6-95AB-49E9-AD7D-79126EB2B407}" type="pres">
      <dgm:prSet presAssocID="{00DC0F51-AA89-4965-9BD9-6B3FFF48084D}" presName="hierChild4" presStyleCnt="0"/>
      <dgm:spPr/>
    </dgm:pt>
    <dgm:pt modelId="{2357226D-CCD3-497D-84F1-95ADF8A9CED9}" type="pres">
      <dgm:prSet presAssocID="{00DC0F51-AA89-4965-9BD9-6B3FFF48084D}" presName="hierChild5" presStyleCnt="0"/>
      <dgm:spPr/>
    </dgm:pt>
    <dgm:pt modelId="{F8975A95-B777-4DEA-B169-6A0E862F819F}" type="pres">
      <dgm:prSet presAssocID="{A488E157-3603-43B7-9006-AF0D8671F7D0}" presName="Name37" presStyleLbl="parChTrans1D4" presStyleIdx="6" presStyleCnt="18"/>
      <dgm:spPr/>
      <dgm:t>
        <a:bodyPr/>
        <a:lstStyle/>
        <a:p>
          <a:endParaRPr lang="ru-RU"/>
        </a:p>
      </dgm:t>
    </dgm:pt>
    <dgm:pt modelId="{75FC6687-CBFF-46F1-AD86-9A23770541F7}" type="pres">
      <dgm:prSet presAssocID="{FAAEE76E-9213-4F04-B4D5-A334A7DAACB3}" presName="hierRoot2" presStyleCnt="0">
        <dgm:presLayoutVars>
          <dgm:hierBranch val="init"/>
        </dgm:presLayoutVars>
      </dgm:prSet>
      <dgm:spPr/>
    </dgm:pt>
    <dgm:pt modelId="{DF4BCF32-177D-437E-BBE3-AE6C8978476A}" type="pres">
      <dgm:prSet presAssocID="{FAAEE76E-9213-4F04-B4D5-A334A7DAACB3}" presName="rootComposite" presStyleCnt="0"/>
      <dgm:spPr/>
    </dgm:pt>
    <dgm:pt modelId="{D81A3E5C-95A3-4F78-B49C-C22D4FE7FF12}" type="pres">
      <dgm:prSet presAssocID="{FAAEE76E-9213-4F04-B4D5-A334A7DAACB3}" presName="rootText" presStyleLbl="node4" presStyleIdx="6" presStyleCnt="16">
        <dgm:presLayoutVars>
          <dgm:chPref val="3"/>
        </dgm:presLayoutVars>
      </dgm:prSet>
      <dgm:spPr/>
      <dgm:t>
        <a:bodyPr/>
        <a:lstStyle/>
        <a:p>
          <a:endParaRPr lang="ru-RU"/>
        </a:p>
      </dgm:t>
    </dgm:pt>
    <dgm:pt modelId="{34E57309-95C9-4089-938C-22A37A77F7CF}" type="pres">
      <dgm:prSet presAssocID="{FAAEE76E-9213-4F04-B4D5-A334A7DAACB3}" presName="rootConnector" presStyleLbl="node4" presStyleIdx="6" presStyleCnt="16"/>
      <dgm:spPr/>
      <dgm:t>
        <a:bodyPr/>
        <a:lstStyle/>
        <a:p>
          <a:endParaRPr lang="ru-RU"/>
        </a:p>
      </dgm:t>
    </dgm:pt>
    <dgm:pt modelId="{AB709AB8-ABFF-4015-9E1C-7BC05242915C}" type="pres">
      <dgm:prSet presAssocID="{FAAEE76E-9213-4F04-B4D5-A334A7DAACB3}" presName="hierChild4" presStyleCnt="0"/>
      <dgm:spPr/>
    </dgm:pt>
    <dgm:pt modelId="{9A030A2C-8239-4C1F-BE08-8BEBDD66BEDA}" type="pres">
      <dgm:prSet presAssocID="{FAAEE76E-9213-4F04-B4D5-A334A7DAACB3}" presName="hierChild5" presStyleCnt="0"/>
      <dgm:spPr/>
    </dgm:pt>
    <dgm:pt modelId="{E3576F9D-5849-488B-B26D-CD76B80E9922}" type="pres">
      <dgm:prSet presAssocID="{0EBBF72E-2921-4D27-BBA6-645BDF90BD1B}" presName="hierChild5" presStyleCnt="0"/>
      <dgm:spPr/>
    </dgm:pt>
    <dgm:pt modelId="{9CB9C44F-27BE-4DF1-9052-D38CA33C3B05}" type="pres">
      <dgm:prSet presAssocID="{09D53813-6780-4924-8D2C-5E66B28B1C11}" presName="Name37" presStyleLbl="parChTrans1D4" presStyleIdx="7" presStyleCnt="18"/>
      <dgm:spPr/>
      <dgm:t>
        <a:bodyPr/>
        <a:lstStyle/>
        <a:p>
          <a:endParaRPr lang="ru-RU"/>
        </a:p>
      </dgm:t>
    </dgm:pt>
    <dgm:pt modelId="{B7E2A1FF-F2D4-4B1E-987E-D7472D8D96C6}" type="pres">
      <dgm:prSet presAssocID="{8E649F9E-4591-4E12-9937-53330372A5B5}" presName="hierRoot2" presStyleCnt="0">
        <dgm:presLayoutVars>
          <dgm:hierBranch val="init"/>
        </dgm:presLayoutVars>
      </dgm:prSet>
      <dgm:spPr/>
    </dgm:pt>
    <dgm:pt modelId="{7595FCF5-0950-46E1-895F-60537E2375C7}" type="pres">
      <dgm:prSet presAssocID="{8E649F9E-4591-4E12-9937-53330372A5B5}" presName="rootComposite" presStyleCnt="0"/>
      <dgm:spPr/>
    </dgm:pt>
    <dgm:pt modelId="{D3F339E3-42AC-469C-9C86-6B28858AF912}" type="pres">
      <dgm:prSet presAssocID="{8E649F9E-4591-4E12-9937-53330372A5B5}" presName="rootText" presStyleLbl="node4" presStyleIdx="7" presStyleCnt="16">
        <dgm:presLayoutVars>
          <dgm:chPref val="3"/>
        </dgm:presLayoutVars>
      </dgm:prSet>
      <dgm:spPr/>
      <dgm:t>
        <a:bodyPr/>
        <a:lstStyle/>
        <a:p>
          <a:endParaRPr lang="ru-RU"/>
        </a:p>
      </dgm:t>
    </dgm:pt>
    <dgm:pt modelId="{24B846F7-377E-4EAF-B3E5-301CBEC9E2A3}" type="pres">
      <dgm:prSet presAssocID="{8E649F9E-4591-4E12-9937-53330372A5B5}" presName="rootConnector" presStyleLbl="node4" presStyleIdx="7" presStyleCnt="16"/>
      <dgm:spPr/>
      <dgm:t>
        <a:bodyPr/>
        <a:lstStyle/>
        <a:p>
          <a:endParaRPr lang="ru-RU"/>
        </a:p>
      </dgm:t>
    </dgm:pt>
    <dgm:pt modelId="{D54EFCFD-A2C6-42AD-98EF-FA11DF999193}" type="pres">
      <dgm:prSet presAssocID="{8E649F9E-4591-4E12-9937-53330372A5B5}" presName="hierChild4" presStyleCnt="0"/>
      <dgm:spPr/>
    </dgm:pt>
    <dgm:pt modelId="{4E4D52D7-80FE-4ED3-8DB6-636D6D07A682}" type="pres">
      <dgm:prSet presAssocID="{B64F5E17-654A-4B0D-A955-9012D727C0F8}" presName="Name37" presStyleLbl="parChTrans1D4" presStyleIdx="8" presStyleCnt="18"/>
      <dgm:spPr/>
      <dgm:t>
        <a:bodyPr/>
        <a:lstStyle/>
        <a:p>
          <a:endParaRPr lang="ru-RU"/>
        </a:p>
      </dgm:t>
    </dgm:pt>
    <dgm:pt modelId="{39C3470E-F1D9-4C0E-8BFF-6DF65481F4E5}" type="pres">
      <dgm:prSet presAssocID="{6C4A2192-92EA-40C8-B0B1-4EAF9D1B2476}" presName="hierRoot2" presStyleCnt="0">
        <dgm:presLayoutVars>
          <dgm:hierBranch val="init"/>
        </dgm:presLayoutVars>
      </dgm:prSet>
      <dgm:spPr/>
    </dgm:pt>
    <dgm:pt modelId="{736D4DC1-DA71-4CF3-9699-885E3857DC5D}" type="pres">
      <dgm:prSet presAssocID="{6C4A2192-92EA-40C8-B0B1-4EAF9D1B2476}" presName="rootComposite" presStyleCnt="0"/>
      <dgm:spPr/>
    </dgm:pt>
    <dgm:pt modelId="{D37D8C3E-EDBB-409A-8D11-8B34B33CAF30}" type="pres">
      <dgm:prSet presAssocID="{6C4A2192-92EA-40C8-B0B1-4EAF9D1B2476}" presName="rootText" presStyleLbl="node4" presStyleIdx="8" presStyleCnt="16">
        <dgm:presLayoutVars>
          <dgm:chPref val="3"/>
        </dgm:presLayoutVars>
      </dgm:prSet>
      <dgm:spPr/>
      <dgm:t>
        <a:bodyPr/>
        <a:lstStyle/>
        <a:p>
          <a:endParaRPr lang="ru-RU"/>
        </a:p>
      </dgm:t>
    </dgm:pt>
    <dgm:pt modelId="{4A3CD689-4819-4279-8242-D119E58B1548}" type="pres">
      <dgm:prSet presAssocID="{6C4A2192-92EA-40C8-B0B1-4EAF9D1B2476}" presName="rootConnector" presStyleLbl="node4" presStyleIdx="8" presStyleCnt="16"/>
      <dgm:spPr/>
      <dgm:t>
        <a:bodyPr/>
        <a:lstStyle/>
        <a:p>
          <a:endParaRPr lang="ru-RU"/>
        </a:p>
      </dgm:t>
    </dgm:pt>
    <dgm:pt modelId="{A1EA8C7B-A766-4C04-8DAD-9A4843B4D9F6}" type="pres">
      <dgm:prSet presAssocID="{6C4A2192-92EA-40C8-B0B1-4EAF9D1B2476}" presName="hierChild4" presStyleCnt="0"/>
      <dgm:spPr/>
    </dgm:pt>
    <dgm:pt modelId="{A4B779CD-52C6-4591-B5FE-37573E9EC69F}" type="pres">
      <dgm:prSet presAssocID="{6C4A2192-92EA-40C8-B0B1-4EAF9D1B2476}" presName="hierChild5" presStyleCnt="0"/>
      <dgm:spPr/>
    </dgm:pt>
    <dgm:pt modelId="{10D43E63-807F-4757-9587-45DAA12063EF}" type="pres">
      <dgm:prSet presAssocID="{C708F198-B84A-455B-A6AA-DA7577328385}" presName="Name37" presStyleLbl="parChTrans1D4" presStyleIdx="9" presStyleCnt="18"/>
      <dgm:spPr/>
      <dgm:t>
        <a:bodyPr/>
        <a:lstStyle/>
        <a:p>
          <a:endParaRPr lang="ru-RU"/>
        </a:p>
      </dgm:t>
    </dgm:pt>
    <dgm:pt modelId="{06EAE8B1-EE45-415D-89BE-6B5FD9550947}" type="pres">
      <dgm:prSet presAssocID="{7C02BF7A-7174-41FA-A75E-4532ECFE8BAA}" presName="hierRoot2" presStyleCnt="0">
        <dgm:presLayoutVars>
          <dgm:hierBranch val="init"/>
        </dgm:presLayoutVars>
      </dgm:prSet>
      <dgm:spPr/>
    </dgm:pt>
    <dgm:pt modelId="{7BD6BAE5-FC95-4872-9B12-DE0B5B1FE7AD}" type="pres">
      <dgm:prSet presAssocID="{7C02BF7A-7174-41FA-A75E-4532ECFE8BAA}" presName="rootComposite" presStyleCnt="0"/>
      <dgm:spPr/>
    </dgm:pt>
    <dgm:pt modelId="{E954446A-27A1-4DFE-9D3C-A05E3FC8D7B7}" type="pres">
      <dgm:prSet presAssocID="{7C02BF7A-7174-41FA-A75E-4532ECFE8BAA}" presName="rootText" presStyleLbl="node4" presStyleIdx="9" presStyleCnt="16">
        <dgm:presLayoutVars>
          <dgm:chPref val="3"/>
        </dgm:presLayoutVars>
      </dgm:prSet>
      <dgm:spPr/>
      <dgm:t>
        <a:bodyPr/>
        <a:lstStyle/>
        <a:p>
          <a:endParaRPr lang="ru-RU"/>
        </a:p>
      </dgm:t>
    </dgm:pt>
    <dgm:pt modelId="{616097F8-E559-4928-87D6-9326B05CC6D2}" type="pres">
      <dgm:prSet presAssocID="{7C02BF7A-7174-41FA-A75E-4532ECFE8BAA}" presName="rootConnector" presStyleLbl="node4" presStyleIdx="9" presStyleCnt="16"/>
      <dgm:spPr/>
      <dgm:t>
        <a:bodyPr/>
        <a:lstStyle/>
        <a:p>
          <a:endParaRPr lang="ru-RU"/>
        </a:p>
      </dgm:t>
    </dgm:pt>
    <dgm:pt modelId="{E5FCBE68-8CCF-451D-A345-920747AF2A3A}" type="pres">
      <dgm:prSet presAssocID="{7C02BF7A-7174-41FA-A75E-4532ECFE8BAA}" presName="hierChild4" presStyleCnt="0"/>
      <dgm:spPr/>
    </dgm:pt>
    <dgm:pt modelId="{D6F1F42A-91FF-4672-8D25-79A9D4E3AD09}" type="pres">
      <dgm:prSet presAssocID="{7C02BF7A-7174-41FA-A75E-4532ECFE8BAA}" presName="hierChild5" presStyleCnt="0"/>
      <dgm:spPr/>
    </dgm:pt>
    <dgm:pt modelId="{36EBBF33-23C6-48D7-8A1A-B84057434866}" type="pres">
      <dgm:prSet presAssocID="{D439D337-0D92-4817-A721-8D25B56DFC18}" presName="Name37" presStyleLbl="parChTrans1D4" presStyleIdx="10" presStyleCnt="18"/>
      <dgm:spPr/>
      <dgm:t>
        <a:bodyPr/>
        <a:lstStyle/>
        <a:p>
          <a:endParaRPr lang="ru-RU"/>
        </a:p>
      </dgm:t>
    </dgm:pt>
    <dgm:pt modelId="{687D7ED1-948E-4F9F-AE3C-0941F7709354}" type="pres">
      <dgm:prSet presAssocID="{CA1A3EB7-20E2-4A61-8A94-76BD1E44D29D}" presName="hierRoot2" presStyleCnt="0">
        <dgm:presLayoutVars>
          <dgm:hierBranch val="init"/>
        </dgm:presLayoutVars>
      </dgm:prSet>
      <dgm:spPr/>
    </dgm:pt>
    <dgm:pt modelId="{14DCCFAB-0735-4B15-97A9-1D5A74716AC9}" type="pres">
      <dgm:prSet presAssocID="{CA1A3EB7-20E2-4A61-8A94-76BD1E44D29D}" presName="rootComposite" presStyleCnt="0"/>
      <dgm:spPr/>
    </dgm:pt>
    <dgm:pt modelId="{1226A3E9-B61A-4E53-9722-A17031409984}" type="pres">
      <dgm:prSet presAssocID="{CA1A3EB7-20E2-4A61-8A94-76BD1E44D29D}" presName="rootText" presStyleLbl="node4" presStyleIdx="10" presStyleCnt="16" custLinFactNeighborY="-6307">
        <dgm:presLayoutVars>
          <dgm:chPref val="3"/>
        </dgm:presLayoutVars>
      </dgm:prSet>
      <dgm:spPr/>
      <dgm:t>
        <a:bodyPr/>
        <a:lstStyle/>
        <a:p>
          <a:endParaRPr lang="ru-RU"/>
        </a:p>
      </dgm:t>
    </dgm:pt>
    <dgm:pt modelId="{EBBE0DE6-2E67-461D-88E4-DEDAA2258245}" type="pres">
      <dgm:prSet presAssocID="{CA1A3EB7-20E2-4A61-8A94-76BD1E44D29D}" presName="rootConnector" presStyleLbl="node4" presStyleIdx="10" presStyleCnt="16"/>
      <dgm:spPr/>
      <dgm:t>
        <a:bodyPr/>
        <a:lstStyle/>
        <a:p>
          <a:endParaRPr lang="ru-RU"/>
        </a:p>
      </dgm:t>
    </dgm:pt>
    <dgm:pt modelId="{CBBDA527-5486-4DA1-9643-E9110A4F65E7}" type="pres">
      <dgm:prSet presAssocID="{CA1A3EB7-20E2-4A61-8A94-76BD1E44D29D}" presName="hierChild4" presStyleCnt="0"/>
      <dgm:spPr/>
    </dgm:pt>
    <dgm:pt modelId="{5EA6A6EA-CE2C-4031-B9D1-5C7CABDAEF42}" type="pres">
      <dgm:prSet presAssocID="{CA1A3EB7-20E2-4A61-8A94-76BD1E44D29D}" presName="hierChild5" presStyleCnt="0"/>
      <dgm:spPr/>
    </dgm:pt>
    <dgm:pt modelId="{BCEC232D-77BA-4F84-AE32-678ED71ECCDC}" type="pres">
      <dgm:prSet presAssocID="{6C46819C-4D97-4F2F-8A0C-D9FF82DBE984}" presName="Name37" presStyleLbl="parChTrans1D4" presStyleIdx="11" presStyleCnt="18"/>
      <dgm:spPr/>
      <dgm:t>
        <a:bodyPr/>
        <a:lstStyle/>
        <a:p>
          <a:endParaRPr lang="ru-RU"/>
        </a:p>
      </dgm:t>
    </dgm:pt>
    <dgm:pt modelId="{9C4E956D-496B-4BA0-A833-E1009E8F613C}" type="pres">
      <dgm:prSet presAssocID="{2DE83DEE-E18F-446C-86FC-7ED9EB7CF4C1}" presName="hierRoot2" presStyleCnt="0">
        <dgm:presLayoutVars>
          <dgm:hierBranch val="init"/>
        </dgm:presLayoutVars>
      </dgm:prSet>
      <dgm:spPr/>
    </dgm:pt>
    <dgm:pt modelId="{1B83D46A-DCC9-4533-8F09-9599FBA4159C}" type="pres">
      <dgm:prSet presAssocID="{2DE83DEE-E18F-446C-86FC-7ED9EB7CF4C1}" presName="rootComposite" presStyleCnt="0"/>
      <dgm:spPr/>
    </dgm:pt>
    <dgm:pt modelId="{124651D3-6A74-435A-BE6B-588EC0D713AF}" type="pres">
      <dgm:prSet presAssocID="{2DE83DEE-E18F-446C-86FC-7ED9EB7CF4C1}" presName="rootText" presStyleLbl="node4" presStyleIdx="11" presStyleCnt="16">
        <dgm:presLayoutVars>
          <dgm:chPref val="3"/>
        </dgm:presLayoutVars>
      </dgm:prSet>
      <dgm:spPr/>
      <dgm:t>
        <a:bodyPr/>
        <a:lstStyle/>
        <a:p>
          <a:endParaRPr lang="ru-RU"/>
        </a:p>
      </dgm:t>
    </dgm:pt>
    <dgm:pt modelId="{63F39DB9-9926-4B85-BBA1-3D798C4DE526}" type="pres">
      <dgm:prSet presAssocID="{2DE83DEE-E18F-446C-86FC-7ED9EB7CF4C1}" presName="rootConnector" presStyleLbl="node4" presStyleIdx="11" presStyleCnt="16"/>
      <dgm:spPr/>
      <dgm:t>
        <a:bodyPr/>
        <a:lstStyle/>
        <a:p>
          <a:endParaRPr lang="ru-RU"/>
        </a:p>
      </dgm:t>
    </dgm:pt>
    <dgm:pt modelId="{CD64FC9B-246B-4FBE-81A9-06D557CA70B1}" type="pres">
      <dgm:prSet presAssocID="{2DE83DEE-E18F-446C-86FC-7ED9EB7CF4C1}" presName="hierChild4" presStyleCnt="0"/>
      <dgm:spPr/>
    </dgm:pt>
    <dgm:pt modelId="{D83EEE18-ED60-4B3C-9EEB-7863C10DDA75}" type="pres">
      <dgm:prSet presAssocID="{2DE83DEE-E18F-446C-86FC-7ED9EB7CF4C1}" presName="hierChild5" presStyleCnt="0"/>
      <dgm:spPr/>
    </dgm:pt>
    <dgm:pt modelId="{46244883-17A2-4ACB-B202-1DBEC04033F6}" type="pres">
      <dgm:prSet presAssocID="{8E649F9E-4591-4E12-9937-53330372A5B5}" presName="hierChild5" presStyleCnt="0"/>
      <dgm:spPr/>
    </dgm:pt>
    <dgm:pt modelId="{C9B866B9-6373-433D-9D3F-AA4F528D3F0E}" type="pres">
      <dgm:prSet presAssocID="{27723F66-D9B1-46D5-9CD5-21AF701817CC}" presName="Name37" presStyleLbl="parChTrans1D4" presStyleIdx="12" presStyleCnt="18"/>
      <dgm:spPr/>
      <dgm:t>
        <a:bodyPr/>
        <a:lstStyle/>
        <a:p>
          <a:endParaRPr lang="ru-RU"/>
        </a:p>
      </dgm:t>
    </dgm:pt>
    <dgm:pt modelId="{97AC77DA-B3EC-4AB0-BFA0-FD51A2270AEE}" type="pres">
      <dgm:prSet presAssocID="{CA9D79CF-B314-4A82-A7F6-16F4DADF5384}" presName="hierRoot2" presStyleCnt="0">
        <dgm:presLayoutVars>
          <dgm:hierBranch val="init"/>
        </dgm:presLayoutVars>
      </dgm:prSet>
      <dgm:spPr/>
    </dgm:pt>
    <dgm:pt modelId="{52323B00-73BB-4CB7-9A4D-71D9F5633996}" type="pres">
      <dgm:prSet presAssocID="{CA9D79CF-B314-4A82-A7F6-16F4DADF5384}" presName="rootComposite" presStyleCnt="0"/>
      <dgm:spPr/>
    </dgm:pt>
    <dgm:pt modelId="{A3F60495-90AE-40B4-9017-2D6D39385DB7}" type="pres">
      <dgm:prSet presAssocID="{CA9D79CF-B314-4A82-A7F6-16F4DADF5384}" presName="rootText" presStyleLbl="node4" presStyleIdx="12" presStyleCnt="16">
        <dgm:presLayoutVars>
          <dgm:chPref val="3"/>
        </dgm:presLayoutVars>
      </dgm:prSet>
      <dgm:spPr/>
      <dgm:t>
        <a:bodyPr/>
        <a:lstStyle/>
        <a:p>
          <a:endParaRPr lang="ru-RU"/>
        </a:p>
      </dgm:t>
    </dgm:pt>
    <dgm:pt modelId="{D6D2CEE6-805D-4E06-985E-0FB29D90E83F}" type="pres">
      <dgm:prSet presAssocID="{CA9D79CF-B314-4A82-A7F6-16F4DADF5384}" presName="rootConnector" presStyleLbl="node4" presStyleIdx="12" presStyleCnt="16"/>
      <dgm:spPr/>
      <dgm:t>
        <a:bodyPr/>
        <a:lstStyle/>
        <a:p>
          <a:endParaRPr lang="ru-RU"/>
        </a:p>
      </dgm:t>
    </dgm:pt>
    <dgm:pt modelId="{E3AFDC49-09A0-4309-AD18-A9245DD03E8F}" type="pres">
      <dgm:prSet presAssocID="{CA9D79CF-B314-4A82-A7F6-16F4DADF5384}" presName="hierChild4" presStyleCnt="0"/>
      <dgm:spPr/>
    </dgm:pt>
    <dgm:pt modelId="{C8CFECD3-DD56-4047-9C66-41462179F069}" type="pres">
      <dgm:prSet presAssocID="{49E73739-B813-443C-9118-4A5A0FAC2EDF}" presName="Name37" presStyleLbl="parChTrans1D4" presStyleIdx="13" presStyleCnt="18"/>
      <dgm:spPr/>
      <dgm:t>
        <a:bodyPr/>
        <a:lstStyle/>
        <a:p>
          <a:endParaRPr lang="ru-RU"/>
        </a:p>
      </dgm:t>
    </dgm:pt>
    <dgm:pt modelId="{792F66D5-7564-4AE8-AFAF-DA6E5006E571}" type="pres">
      <dgm:prSet presAssocID="{B02012EF-4BC8-44C0-B3C6-23211FD5F226}" presName="hierRoot2" presStyleCnt="0">
        <dgm:presLayoutVars>
          <dgm:hierBranch val="init"/>
        </dgm:presLayoutVars>
      </dgm:prSet>
      <dgm:spPr/>
    </dgm:pt>
    <dgm:pt modelId="{243073A0-06D0-462E-A715-1AED38006048}" type="pres">
      <dgm:prSet presAssocID="{B02012EF-4BC8-44C0-B3C6-23211FD5F226}" presName="rootComposite" presStyleCnt="0"/>
      <dgm:spPr/>
    </dgm:pt>
    <dgm:pt modelId="{97A1DBD9-C196-48F3-8D34-EF3208D98B8D}" type="pres">
      <dgm:prSet presAssocID="{B02012EF-4BC8-44C0-B3C6-23211FD5F226}" presName="rootText" presStyleLbl="node4" presStyleIdx="13" presStyleCnt="16">
        <dgm:presLayoutVars>
          <dgm:chPref val="3"/>
        </dgm:presLayoutVars>
      </dgm:prSet>
      <dgm:spPr/>
      <dgm:t>
        <a:bodyPr/>
        <a:lstStyle/>
        <a:p>
          <a:endParaRPr lang="ru-RU"/>
        </a:p>
      </dgm:t>
    </dgm:pt>
    <dgm:pt modelId="{A778EFB5-B899-46FE-AA3A-760A0893BC06}" type="pres">
      <dgm:prSet presAssocID="{B02012EF-4BC8-44C0-B3C6-23211FD5F226}" presName="rootConnector" presStyleLbl="node4" presStyleIdx="13" presStyleCnt="16"/>
      <dgm:spPr/>
      <dgm:t>
        <a:bodyPr/>
        <a:lstStyle/>
        <a:p>
          <a:endParaRPr lang="ru-RU"/>
        </a:p>
      </dgm:t>
    </dgm:pt>
    <dgm:pt modelId="{78E6A7A9-8C72-45C7-89D5-94458C16C958}" type="pres">
      <dgm:prSet presAssocID="{B02012EF-4BC8-44C0-B3C6-23211FD5F226}" presName="hierChild4" presStyleCnt="0"/>
      <dgm:spPr/>
    </dgm:pt>
    <dgm:pt modelId="{6C89CA3F-BCA0-4103-9FB7-9166DE7C5484}" type="pres">
      <dgm:prSet presAssocID="{B02012EF-4BC8-44C0-B3C6-23211FD5F226}" presName="hierChild5" presStyleCnt="0"/>
      <dgm:spPr/>
    </dgm:pt>
    <dgm:pt modelId="{C9DF3511-03D3-4F26-A477-32DABC837C28}" type="pres">
      <dgm:prSet presAssocID="{E3D94A93-BFFE-4AB7-BD91-32E2D8609213}" presName="Name37" presStyleLbl="parChTrans1D4" presStyleIdx="14" presStyleCnt="18"/>
      <dgm:spPr/>
      <dgm:t>
        <a:bodyPr/>
        <a:lstStyle/>
        <a:p>
          <a:endParaRPr lang="ru-RU"/>
        </a:p>
      </dgm:t>
    </dgm:pt>
    <dgm:pt modelId="{DDE1051B-AA9F-493F-B315-79E132F7C136}" type="pres">
      <dgm:prSet presAssocID="{4B187DDF-8DCE-4E33-BED7-79507FBD0BAB}" presName="hierRoot2" presStyleCnt="0">
        <dgm:presLayoutVars>
          <dgm:hierBranch val="init"/>
        </dgm:presLayoutVars>
      </dgm:prSet>
      <dgm:spPr/>
    </dgm:pt>
    <dgm:pt modelId="{FE9145B6-6B54-45B6-9739-669AC532A2D1}" type="pres">
      <dgm:prSet presAssocID="{4B187DDF-8DCE-4E33-BED7-79507FBD0BAB}" presName="rootComposite" presStyleCnt="0"/>
      <dgm:spPr/>
    </dgm:pt>
    <dgm:pt modelId="{15F08BF2-7299-4746-A0AD-7130850E1F23}" type="pres">
      <dgm:prSet presAssocID="{4B187DDF-8DCE-4E33-BED7-79507FBD0BAB}" presName="rootText" presStyleLbl="node4" presStyleIdx="14" presStyleCnt="16">
        <dgm:presLayoutVars>
          <dgm:chPref val="3"/>
        </dgm:presLayoutVars>
      </dgm:prSet>
      <dgm:spPr/>
      <dgm:t>
        <a:bodyPr/>
        <a:lstStyle/>
        <a:p>
          <a:endParaRPr lang="ru-RU"/>
        </a:p>
      </dgm:t>
    </dgm:pt>
    <dgm:pt modelId="{C6DA3596-3276-4B93-8BE2-3F6A44A4C6B5}" type="pres">
      <dgm:prSet presAssocID="{4B187DDF-8DCE-4E33-BED7-79507FBD0BAB}" presName="rootConnector" presStyleLbl="node4" presStyleIdx="14" presStyleCnt="16"/>
      <dgm:spPr/>
      <dgm:t>
        <a:bodyPr/>
        <a:lstStyle/>
        <a:p>
          <a:endParaRPr lang="ru-RU"/>
        </a:p>
      </dgm:t>
    </dgm:pt>
    <dgm:pt modelId="{577D6230-DBE9-433B-A6EC-560CD93ED5B1}" type="pres">
      <dgm:prSet presAssocID="{4B187DDF-8DCE-4E33-BED7-79507FBD0BAB}" presName="hierChild4" presStyleCnt="0"/>
      <dgm:spPr/>
    </dgm:pt>
    <dgm:pt modelId="{FB66F178-8080-4016-BB5D-43C4F6D79320}" type="pres">
      <dgm:prSet presAssocID="{4B187DDF-8DCE-4E33-BED7-79507FBD0BAB}" presName="hierChild5" presStyleCnt="0"/>
      <dgm:spPr/>
    </dgm:pt>
    <dgm:pt modelId="{41BCCC4D-B4D4-4D86-8ED7-3848F1861DCE}" type="pres">
      <dgm:prSet presAssocID="{9118DE67-5E8D-493C-AF15-DC6006D3E3AD}" presName="Name37" presStyleLbl="parChTrans1D4" presStyleIdx="15" presStyleCnt="18"/>
      <dgm:spPr/>
      <dgm:t>
        <a:bodyPr/>
        <a:lstStyle/>
        <a:p>
          <a:endParaRPr lang="ru-RU"/>
        </a:p>
      </dgm:t>
    </dgm:pt>
    <dgm:pt modelId="{75FAA119-DEED-44C1-9543-87129222F3EF}" type="pres">
      <dgm:prSet presAssocID="{FD22156A-7493-4DC8-9C7E-4A393461130F}" presName="hierRoot2" presStyleCnt="0">
        <dgm:presLayoutVars>
          <dgm:hierBranch val="init"/>
        </dgm:presLayoutVars>
      </dgm:prSet>
      <dgm:spPr/>
    </dgm:pt>
    <dgm:pt modelId="{FDB325E6-0B1A-43CD-92B9-AA7A03E34A46}" type="pres">
      <dgm:prSet presAssocID="{FD22156A-7493-4DC8-9C7E-4A393461130F}" presName="rootComposite" presStyleCnt="0"/>
      <dgm:spPr/>
    </dgm:pt>
    <dgm:pt modelId="{8E2EE648-DB8E-4C8D-A578-AC0EF7B34991}" type="pres">
      <dgm:prSet presAssocID="{FD22156A-7493-4DC8-9C7E-4A393461130F}" presName="rootText" presStyleLbl="node4" presStyleIdx="15" presStyleCnt="16">
        <dgm:presLayoutVars>
          <dgm:chPref val="3"/>
        </dgm:presLayoutVars>
      </dgm:prSet>
      <dgm:spPr/>
      <dgm:t>
        <a:bodyPr/>
        <a:lstStyle/>
        <a:p>
          <a:endParaRPr lang="ru-RU"/>
        </a:p>
      </dgm:t>
    </dgm:pt>
    <dgm:pt modelId="{C1DBAE51-9140-41D4-81C2-BAEA5406D622}" type="pres">
      <dgm:prSet presAssocID="{FD22156A-7493-4DC8-9C7E-4A393461130F}" presName="rootConnector" presStyleLbl="node4" presStyleIdx="15" presStyleCnt="16"/>
      <dgm:spPr/>
      <dgm:t>
        <a:bodyPr/>
        <a:lstStyle/>
        <a:p>
          <a:endParaRPr lang="ru-RU"/>
        </a:p>
      </dgm:t>
    </dgm:pt>
    <dgm:pt modelId="{506318C9-7711-449B-A26F-FD2186A3EB77}" type="pres">
      <dgm:prSet presAssocID="{FD22156A-7493-4DC8-9C7E-4A393461130F}" presName="hierChild4" presStyleCnt="0"/>
      <dgm:spPr/>
    </dgm:pt>
    <dgm:pt modelId="{00DFE8EB-F96E-443D-B25D-05496CBE1C6B}" type="pres">
      <dgm:prSet presAssocID="{FD22156A-7493-4DC8-9C7E-4A393461130F}" presName="hierChild5" presStyleCnt="0"/>
      <dgm:spPr/>
    </dgm:pt>
    <dgm:pt modelId="{777342AB-BEF1-465D-BA73-7B088809BE85}" type="pres">
      <dgm:prSet presAssocID="{CA9D79CF-B314-4A82-A7F6-16F4DADF5384}" presName="hierChild5" presStyleCnt="0"/>
      <dgm:spPr/>
    </dgm:pt>
    <dgm:pt modelId="{BD7504F2-27CF-4677-802F-846A3651C09E}" type="pres">
      <dgm:prSet presAssocID="{1E81AD10-49A2-4815-A0E4-E33F5A783EA4}" presName="hierChild5" presStyleCnt="0"/>
      <dgm:spPr/>
    </dgm:pt>
    <dgm:pt modelId="{8C1608E2-857C-4A40-B6A9-4EE58BD0B223}" type="pres">
      <dgm:prSet presAssocID="{688F7AF6-CB8F-427A-A80A-BD0757568E3A}" presName="Name111" presStyleLbl="parChTrans1D4" presStyleIdx="16" presStyleCnt="18"/>
      <dgm:spPr/>
      <dgm:t>
        <a:bodyPr/>
        <a:lstStyle/>
        <a:p>
          <a:endParaRPr lang="ru-RU"/>
        </a:p>
      </dgm:t>
    </dgm:pt>
    <dgm:pt modelId="{AF15521C-7CFF-4C07-A696-305F8040C816}" type="pres">
      <dgm:prSet presAssocID="{C9F61D89-0023-446F-89D0-8B9382CD8036}" presName="hierRoot3" presStyleCnt="0">
        <dgm:presLayoutVars>
          <dgm:hierBranch val="init"/>
        </dgm:presLayoutVars>
      </dgm:prSet>
      <dgm:spPr/>
    </dgm:pt>
    <dgm:pt modelId="{DDFA6316-3D95-4054-B6CD-F7ECB4551154}" type="pres">
      <dgm:prSet presAssocID="{C9F61D89-0023-446F-89D0-8B9382CD8036}" presName="rootComposite3" presStyleCnt="0"/>
      <dgm:spPr/>
    </dgm:pt>
    <dgm:pt modelId="{B4437EF7-7FB1-469F-898B-EA348A2CB5A8}" type="pres">
      <dgm:prSet presAssocID="{C9F61D89-0023-446F-89D0-8B9382CD8036}" presName="rootText3" presStyleLbl="asst3" presStyleIdx="0" presStyleCnt="2">
        <dgm:presLayoutVars>
          <dgm:chPref val="3"/>
        </dgm:presLayoutVars>
      </dgm:prSet>
      <dgm:spPr/>
      <dgm:t>
        <a:bodyPr/>
        <a:lstStyle/>
        <a:p>
          <a:endParaRPr lang="ru-RU"/>
        </a:p>
      </dgm:t>
    </dgm:pt>
    <dgm:pt modelId="{ADDE0D7D-0FA9-482A-B015-FB2C78DAF5FF}" type="pres">
      <dgm:prSet presAssocID="{C9F61D89-0023-446F-89D0-8B9382CD8036}" presName="rootConnector3" presStyleLbl="asst3" presStyleIdx="0" presStyleCnt="2"/>
      <dgm:spPr/>
      <dgm:t>
        <a:bodyPr/>
        <a:lstStyle/>
        <a:p>
          <a:endParaRPr lang="ru-RU"/>
        </a:p>
      </dgm:t>
    </dgm:pt>
    <dgm:pt modelId="{660F1DF1-EA05-4FAF-AA8E-E19954E410E9}" type="pres">
      <dgm:prSet presAssocID="{C9F61D89-0023-446F-89D0-8B9382CD8036}" presName="hierChild6" presStyleCnt="0"/>
      <dgm:spPr/>
    </dgm:pt>
    <dgm:pt modelId="{EF28B1BE-962C-4087-A41C-E5AA819A0E8D}" type="pres">
      <dgm:prSet presAssocID="{C9F61D89-0023-446F-89D0-8B9382CD8036}" presName="hierChild7" presStyleCnt="0"/>
      <dgm:spPr/>
    </dgm:pt>
    <dgm:pt modelId="{74AC30FD-0F33-4677-97E0-5077D71A5537}" type="pres">
      <dgm:prSet presAssocID="{D2159614-3EAC-49FF-A637-2A2CC3C255D4}" presName="Name111" presStyleLbl="parChTrans1D4" presStyleIdx="17" presStyleCnt="18"/>
      <dgm:spPr/>
      <dgm:t>
        <a:bodyPr/>
        <a:lstStyle/>
        <a:p>
          <a:endParaRPr lang="ru-RU"/>
        </a:p>
      </dgm:t>
    </dgm:pt>
    <dgm:pt modelId="{EAAA92E7-63C1-4E4D-A6D9-1E8208C0CCEC}" type="pres">
      <dgm:prSet presAssocID="{2DE8CA72-05FB-47B5-8A6F-E2602A57A941}" presName="hierRoot3" presStyleCnt="0">
        <dgm:presLayoutVars>
          <dgm:hierBranch val="init"/>
        </dgm:presLayoutVars>
      </dgm:prSet>
      <dgm:spPr/>
    </dgm:pt>
    <dgm:pt modelId="{05176E7C-2FD5-4C19-9934-DFD1FBB556C3}" type="pres">
      <dgm:prSet presAssocID="{2DE8CA72-05FB-47B5-8A6F-E2602A57A941}" presName="rootComposite3" presStyleCnt="0"/>
      <dgm:spPr/>
    </dgm:pt>
    <dgm:pt modelId="{1CFADF6E-F250-4A84-BDDF-88508C9007D5}" type="pres">
      <dgm:prSet presAssocID="{2DE8CA72-05FB-47B5-8A6F-E2602A57A941}" presName="rootText3" presStyleLbl="asst3" presStyleIdx="1" presStyleCnt="2">
        <dgm:presLayoutVars>
          <dgm:chPref val="3"/>
        </dgm:presLayoutVars>
      </dgm:prSet>
      <dgm:spPr/>
      <dgm:t>
        <a:bodyPr/>
        <a:lstStyle/>
        <a:p>
          <a:endParaRPr lang="ru-RU"/>
        </a:p>
      </dgm:t>
    </dgm:pt>
    <dgm:pt modelId="{7CF37221-5B74-45B3-A777-50D51B2D37B4}" type="pres">
      <dgm:prSet presAssocID="{2DE8CA72-05FB-47B5-8A6F-E2602A57A941}" presName="rootConnector3" presStyleLbl="asst3" presStyleIdx="1" presStyleCnt="2"/>
      <dgm:spPr/>
      <dgm:t>
        <a:bodyPr/>
        <a:lstStyle/>
        <a:p>
          <a:endParaRPr lang="ru-RU"/>
        </a:p>
      </dgm:t>
    </dgm:pt>
    <dgm:pt modelId="{901803AA-91EC-4704-A922-729C74B3E699}" type="pres">
      <dgm:prSet presAssocID="{2DE8CA72-05FB-47B5-8A6F-E2602A57A941}" presName="hierChild6" presStyleCnt="0"/>
      <dgm:spPr/>
    </dgm:pt>
    <dgm:pt modelId="{5556B4A1-00DA-44D9-8033-DE36E259ACE7}" type="pres">
      <dgm:prSet presAssocID="{2DE8CA72-05FB-47B5-8A6F-E2602A57A941}" presName="hierChild7" presStyleCnt="0"/>
      <dgm:spPr/>
    </dgm:pt>
    <dgm:pt modelId="{32163374-E6A2-40E4-9A6C-BFC97F0E210F}" type="pres">
      <dgm:prSet presAssocID="{644C25A2-A90A-46CC-BB67-DB83B53A8FDA}" presName="hierChild5" presStyleCnt="0"/>
      <dgm:spPr/>
    </dgm:pt>
    <dgm:pt modelId="{B2D59FBB-F9D5-442E-8F7F-07CC3AE7C767}" type="pres">
      <dgm:prSet presAssocID="{204753E9-F537-4A5C-A0A7-38395D4BA730}" presName="hierChild3" presStyleCnt="0"/>
      <dgm:spPr/>
    </dgm:pt>
  </dgm:ptLst>
  <dgm:cxnLst>
    <dgm:cxn modelId="{4D3BB500-C7EC-4F11-B065-365906699143}" type="presOf" srcId="{3AFCE1A6-8889-4E60-BFD3-91A48A7A4D53}" destId="{496D443B-3FB2-4E53-BDEB-449C8B6AAC17}" srcOrd="0" destOrd="0" presId="urn:microsoft.com/office/officeart/2005/8/layout/orgChart1"/>
    <dgm:cxn modelId="{B8D80FD2-0F5F-45BE-8971-139F73AD11C0}" type="presOf" srcId="{2DE83DEE-E18F-446C-86FC-7ED9EB7CF4C1}" destId="{63F39DB9-9926-4B85-BBA1-3D798C4DE526}" srcOrd="1" destOrd="0" presId="urn:microsoft.com/office/officeart/2005/8/layout/orgChart1"/>
    <dgm:cxn modelId="{BFCBF22F-6BCF-4DBC-9962-E31CC5573ED5}" type="presOf" srcId="{AA8419AE-340C-4173-8471-2FCB5207020F}" destId="{300DBD59-DEE7-4785-8DC0-8531C2C0AD00}" srcOrd="0" destOrd="0" presId="urn:microsoft.com/office/officeart/2005/8/layout/orgChart1"/>
    <dgm:cxn modelId="{68D26258-E34E-49B0-BC74-689371846562}" srcId="{8E649F9E-4591-4E12-9937-53330372A5B5}" destId="{6C4A2192-92EA-40C8-B0B1-4EAF9D1B2476}" srcOrd="0" destOrd="0" parTransId="{B64F5E17-654A-4B0D-A955-9012D727C0F8}" sibTransId="{51B3838D-663E-4239-BB1D-5A84592F621D}"/>
    <dgm:cxn modelId="{D5379A77-F30E-4563-8892-34D8C484B251}" type="presOf" srcId="{C9F61D89-0023-446F-89D0-8B9382CD8036}" destId="{ADDE0D7D-0FA9-482A-B015-FB2C78DAF5FF}" srcOrd="1" destOrd="0" presId="urn:microsoft.com/office/officeart/2005/8/layout/orgChart1"/>
    <dgm:cxn modelId="{01255724-4C8E-44FB-8841-E82045A6EB7C}" type="presOf" srcId="{B02012EF-4BC8-44C0-B3C6-23211FD5F226}" destId="{97A1DBD9-C196-48F3-8D34-EF3208D98B8D}" srcOrd="0" destOrd="0" presId="urn:microsoft.com/office/officeart/2005/8/layout/orgChart1"/>
    <dgm:cxn modelId="{366AFB87-8C0C-4153-ABCF-A04E74064103}" type="presOf" srcId="{0549BE38-0EB6-495C-86AE-FCB7DC3E9DB3}" destId="{EF42CE2B-2C95-4795-BAC0-50D71306B1FB}" srcOrd="1" destOrd="0" presId="urn:microsoft.com/office/officeart/2005/8/layout/orgChart1"/>
    <dgm:cxn modelId="{1C82301E-9143-447E-9631-C20400281C1C}" type="presOf" srcId="{80705A56-0CC2-4C24-ACF6-70E6CD9FC553}" destId="{746C49D2-39D3-45FD-B3E1-9E504A72BAA1}" srcOrd="0" destOrd="0" presId="urn:microsoft.com/office/officeart/2005/8/layout/orgChart1"/>
    <dgm:cxn modelId="{7B04DB76-C37A-412C-BB92-A5F43C8DB519}" type="presOf" srcId="{CA9D79CF-B314-4A82-A7F6-16F4DADF5384}" destId="{D6D2CEE6-805D-4E06-985E-0FB29D90E83F}" srcOrd="1" destOrd="0" presId="urn:microsoft.com/office/officeart/2005/8/layout/orgChart1"/>
    <dgm:cxn modelId="{A334D7B2-BE12-432D-A1E8-DA70E90F4979}" srcId="{1E81AD10-49A2-4815-A0E4-E33F5A783EA4}" destId="{53D5D511-D534-4BC6-B2B5-045AA98B3818}" srcOrd="1" destOrd="0" parTransId="{2829FC42-2F2F-4CDA-B1CB-C2B7FBBBE716}" sibTransId="{E544F7FC-1F12-4FBF-9246-F9046EE54F09}"/>
    <dgm:cxn modelId="{2597998A-E18A-4C99-99CA-ACC26F708620}" srcId="{8E649F9E-4591-4E12-9937-53330372A5B5}" destId="{CA1A3EB7-20E2-4A61-8A94-76BD1E44D29D}" srcOrd="2" destOrd="0" parTransId="{D439D337-0D92-4817-A721-8D25B56DFC18}" sibTransId="{3904C2E7-D1C3-42C8-8F22-80BC57336ABA}"/>
    <dgm:cxn modelId="{E01A595E-FB40-4B39-8A74-6E712DDB74CD}" type="presOf" srcId="{6C4A2192-92EA-40C8-B0B1-4EAF9D1B2476}" destId="{D37D8C3E-EDBB-409A-8D11-8B34B33CAF30}" srcOrd="0" destOrd="0" presId="urn:microsoft.com/office/officeart/2005/8/layout/orgChart1"/>
    <dgm:cxn modelId="{73B7F464-58C8-40CA-9930-17D8BAC24179}" type="presOf" srcId="{27723F66-D9B1-46D5-9CD5-21AF701817CC}" destId="{C9B866B9-6373-433D-9D3F-AA4F528D3F0E}" srcOrd="0" destOrd="0" presId="urn:microsoft.com/office/officeart/2005/8/layout/orgChart1"/>
    <dgm:cxn modelId="{F98A7688-7830-43EF-9A7B-1909BA704574}" type="presOf" srcId="{FAAEE76E-9213-4F04-B4D5-A334A7DAACB3}" destId="{34E57309-95C9-4089-938C-22A37A77F7CF}" srcOrd="1" destOrd="0" presId="urn:microsoft.com/office/officeart/2005/8/layout/orgChart1"/>
    <dgm:cxn modelId="{AD698738-0CB0-4D46-99FC-A9129FC6C28D}" type="presOf" srcId="{8E649F9E-4591-4E12-9937-53330372A5B5}" destId="{D3F339E3-42AC-469C-9C86-6B28858AF912}" srcOrd="0" destOrd="0" presId="urn:microsoft.com/office/officeart/2005/8/layout/orgChart1"/>
    <dgm:cxn modelId="{E90E8EBC-AA04-4F7C-970C-1A6F82B2C18F}" type="presOf" srcId="{FD22156A-7493-4DC8-9C7E-4A393461130F}" destId="{C1DBAE51-9140-41D4-81C2-BAEA5406D622}" srcOrd="1" destOrd="0" presId="urn:microsoft.com/office/officeart/2005/8/layout/orgChart1"/>
    <dgm:cxn modelId="{9DF4EAB6-1FD6-479B-A09D-06F91191FF49}" srcId="{8E649F9E-4591-4E12-9937-53330372A5B5}" destId="{2DE83DEE-E18F-446C-86FC-7ED9EB7CF4C1}" srcOrd="3" destOrd="0" parTransId="{6C46819C-4D97-4F2F-8A0C-D9FF82DBE984}" sibTransId="{3C07016B-0FB9-4435-93BF-4393BD4E11FE}"/>
    <dgm:cxn modelId="{B1FCA8C0-3B2C-49C9-AD22-1C02D0DCDAD8}" srcId="{0EBBF72E-2921-4D27-BBA6-645BDF90BD1B}" destId="{FAAEE76E-9213-4F04-B4D5-A334A7DAACB3}" srcOrd="2" destOrd="0" parTransId="{A488E157-3603-43B7-9006-AF0D8671F7D0}" sibTransId="{7D6B4596-E5F3-4153-9441-27A56EC4592D}"/>
    <dgm:cxn modelId="{CA8C4EF1-F524-4F24-9596-DBAFAE8A43ED}" type="presOf" srcId="{2DE83DEE-E18F-446C-86FC-7ED9EB7CF4C1}" destId="{124651D3-6A74-435A-BE6B-588EC0D713AF}" srcOrd="0" destOrd="0" presId="urn:microsoft.com/office/officeart/2005/8/layout/orgChart1"/>
    <dgm:cxn modelId="{D4E77ED0-FAFE-40FF-83E4-9D7F00262895}" srcId="{1E81AD10-49A2-4815-A0E4-E33F5A783EA4}" destId="{CA9D79CF-B314-4A82-A7F6-16F4DADF5384}" srcOrd="4" destOrd="0" parTransId="{27723F66-D9B1-46D5-9CD5-21AF701817CC}" sibTransId="{9DB3EBD6-24E5-4E3A-A131-CC91A84075A0}"/>
    <dgm:cxn modelId="{BBA0AA64-90BF-4B23-A28C-CDD5D66C5281}" type="presOf" srcId="{49E73739-B813-443C-9118-4A5A0FAC2EDF}" destId="{C8CFECD3-DD56-4047-9C66-41462179F069}" srcOrd="0" destOrd="0" presId="urn:microsoft.com/office/officeart/2005/8/layout/orgChart1"/>
    <dgm:cxn modelId="{149131C0-09A2-4A6F-87D6-E3C646BD4D84}" type="presOf" srcId="{1E81AD10-49A2-4815-A0E4-E33F5A783EA4}" destId="{C0BD05B3-C003-4B6C-86EA-EC652C7870E1}" srcOrd="0" destOrd="0" presId="urn:microsoft.com/office/officeart/2005/8/layout/orgChart1"/>
    <dgm:cxn modelId="{04194DA9-42A0-4CA6-99E6-3474AEB30B60}" type="presOf" srcId="{00DC0F51-AA89-4965-9BD9-6B3FFF48084D}" destId="{3BC4C66E-5CF1-418A-A5C0-9BD2010E46AA}" srcOrd="1" destOrd="0" presId="urn:microsoft.com/office/officeart/2005/8/layout/orgChart1"/>
    <dgm:cxn modelId="{20DB5379-9E1B-4110-BDF0-C115AFC3CED5}" type="presOf" srcId="{8E649F9E-4591-4E12-9937-53330372A5B5}" destId="{24B846F7-377E-4EAF-B3E5-301CBEC9E2A3}" srcOrd="1" destOrd="0" presId="urn:microsoft.com/office/officeart/2005/8/layout/orgChart1"/>
    <dgm:cxn modelId="{06CA1268-0A6F-4C0C-8BC3-6FF0537F35F2}" type="presOf" srcId="{53D5D511-D534-4BC6-B2B5-045AA98B3818}" destId="{4FE76132-A671-4852-89DF-D66C180EBD43}" srcOrd="0" destOrd="0" presId="urn:microsoft.com/office/officeart/2005/8/layout/orgChart1"/>
    <dgm:cxn modelId="{3AD3C44A-CC0B-4835-813A-30CD41CA7FDE}" type="presOf" srcId="{4B187DDF-8DCE-4E33-BED7-79507FBD0BAB}" destId="{15F08BF2-7299-4746-A0AD-7130850E1F23}" srcOrd="0" destOrd="0" presId="urn:microsoft.com/office/officeart/2005/8/layout/orgChart1"/>
    <dgm:cxn modelId="{4A1009D5-4A6A-4552-8226-650D1C66D8D9}" type="presOf" srcId="{7C02BF7A-7174-41FA-A75E-4532ECFE8BAA}" destId="{616097F8-E559-4928-87D6-9326B05CC6D2}" srcOrd="1" destOrd="0" presId="urn:microsoft.com/office/officeart/2005/8/layout/orgChart1"/>
    <dgm:cxn modelId="{6DDBA136-FB7E-4286-B493-DC857E74C46B}" type="presOf" srcId="{2829FC42-2F2F-4CDA-B1CB-C2B7FBBBE716}" destId="{C18327E4-BC96-4ED7-912D-B0DF595B1CD7}" srcOrd="0" destOrd="0" presId="urn:microsoft.com/office/officeart/2005/8/layout/orgChart1"/>
    <dgm:cxn modelId="{B9330A26-7999-47AB-AE00-240070CD0BB7}" type="presOf" srcId="{B02012EF-4BC8-44C0-B3C6-23211FD5F226}" destId="{A778EFB5-B899-46FE-AA3A-760A0893BC06}" srcOrd="1" destOrd="0" presId="urn:microsoft.com/office/officeart/2005/8/layout/orgChart1"/>
    <dgm:cxn modelId="{345E67B0-613C-4BDD-B537-88D22B428D5E}" type="presOf" srcId="{4B187DDF-8DCE-4E33-BED7-79507FBD0BAB}" destId="{C6DA3596-3276-4B93-8BE2-3F6A44A4C6B5}" srcOrd="1" destOrd="0" presId="urn:microsoft.com/office/officeart/2005/8/layout/orgChart1"/>
    <dgm:cxn modelId="{F62DA9EA-3CDB-48B8-80D8-F18DADC963CA}" type="presOf" srcId="{A7DE6BFE-CD56-4045-8914-7A0EEE6FDDBF}" destId="{0CCB460F-B278-4DAE-9C51-AC3040D939BD}" srcOrd="0" destOrd="0" presId="urn:microsoft.com/office/officeart/2005/8/layout/orgChart1"/>
    <dgm:cxn modelId="{2153552B-7777-42D6-A41F-4EF09FFCEAB9}" type="presOf" srcId="{688F7AF6-CB8F-427A-A80A-BD0757568E3A}" destId="{8C1608E2-857C-4A40-B6A9-4EE58BD0B223}" srcOrd="0" destOrd="0" presId="urn:microsoft.com/office/officeart/2005/8/layout/orgChart1"/>
    <dgm:cxn modelId="{C7007555-2CEE-42BF-80DE-6A081A44C1BD}" type="presOf" srcId="{644C25A2-A90A-46CC-BB67-DB83B53A8FDA}" destId="{F7222C1B-C20E-4780-ABD3-660A35EF5C9A}" srcOrd="0" destOrd="0" presId="urn:microsoft.com/office/officeart/2005/8/layout/orgChart1"/>
    <dgm:cxn modelId="{913C573F-DA68-4633-B614-97E13ADB1F7A}" type="presOf" srcId="{BB37090A-80D1-4C32-95A5-3191B89058C5}" destId="{09E0FDB2-D3D2-4A40-9A49-FCBBDC9778DE}" srcOrd="0" destOrd="0" presId="urn:microsoft.com/office/officeart/2005/8/layout/orgChart1"/>
    <dgm:cxn modelId="{A3C6A6E3-E176-465F-97A2-CE8B6A518B4C}" type="presOf" srcId="{D11C4438-844E-42B7-AF3F-5CE52BE5FC05}" destId="{B3F42005-6C7E-427E-8CCD-464E9C9090C8}" srcOrd="0" destOrd="0" presId="urn:microsoft.com/office/officeart/2005/8/layout/orgChart1"/>
    <dgm:cxn modelId="{92493E08-4934-4A24-A7DA-1C27D5493D44}" type="presOf" srcId="{CA9D79CF-B314-4A82-A7F6-16F4DADF5384}" destId="{A3F60495-90AE-40B4-9017-2D6D39385DB7}" srcOrd="0" destOrd="0" presId="urn:microsoft.com/office/officeart/2005/8/layout/orgChart1"/>
    <dgm:cxn modelId="{D61D1AF8-DE3D-4C7E-A1EF-9B2A978ED2C3}" srcId="{CA9D79CF-B314-4A82-A7F6-16F4DADF5384}" destId="{4B187DDF-8DCE-4E33-BED7-79507FBD0BAB}" srcOrd="1" destOrd="0" parTransId="{E3D94A93-BFFE-4AB7-BD91-32E2D8609213}" sibTransId="{22B83759-063D-4BEA-9556-64945B687DAB}"/>
    <dgm:cxn modelId="{D9809254-6C78-431E-BF22-B3A4B774ABAB}" srcId="{1E81AD10-49A2-4815-A0E4-E33F5A783EA4}" destId="{8E649F9E-4591-4E12-9937-53330372A5B5}" srcOrd="3" destOrd="0" parTransId="{09D53813-6780-4924-8D2C-5E66B28B1C11}" sibTransId="{08D38AE6-402B-4A59-8987-B48B642A2DEC}"/>
    <dgm:cxn modelId="{F8DC617E-41EE-4A3F-B78F-A2E2E3374D9E}" type="presOf" srcId="{F75ADAEA-A9B4-4D2F-8CAD-1038EBA84CE8}" destId="{BA47C8CF-2261-41A8-A55E-E07ADD6FA49C}" srcOrd="1" destOrd="0" presId="urn:microsoft.com/office/officeart/2005/8/layout/orgChart1"/>
    <dgm:cxn modelId="{7107B9F4-F141-49E3-8E5C-D54DC79EF995}" srcId="{1E81AD10-49A2-4815-A0E4-E33F5A783EA4}" destId="{C9F61D89-0023-446F-89D0-8B9382CD8036}" srcOrd="0" destOrd="0" parTransId="{688F7AF6-CB8F-427A-A80A-BD0757568E3A}" sibTransId="{B7D14805-E130-494D-B940-DD28934F5C3D}"/>
    <dgm:cxn modelId="{CD0A0815-56AC-4194-BD8A-94AF003F1183}" type="presOf" srcId="{C9F61D89-0023-446F-89D0-8B9382CD8036}" destId="{B4437EF7-7FB1-469F-898B-EA348A2CB5A8}" srcOrd="0" destOrd="0" presId="urn:microsoft.com/office/officeart/2005/8/layout/orgChart1"/>
    <dgm:cxn modelId="{25C6A489-F52E-472C-BD21-939463EECF83}" srcId="{CA9D79CF-B314-4A82-A7F6-16F4DADF5384}" destId="{B02012EF-4BC8-44C0-B3C6-23211FD5F226}" srcOrd="0" destOrd="0" parTransId="{49E73739-B813-443C-9118-4A5A0FAC2EDF}" sibTransId="{4AE1D1D0-294E-40CE-8187-FF057280C84B}"/>
    <dgm:cxn modelId="{5987F07B-5EEA-46F8-B45B-C9729A886025}" srcId="{1E81AD10-49A2-4815-A0E4-E33F5A783EA4}" destId="{0EBBF72E-2921-4D27-BBA6-645BDF90BD1B}" srcOrd="2" destOrd="0" parTransId="{DFC3D737-7DFD-4FBF-B3DC-552401FE4895}" sibTransId="{A4331EE0-ECDA-44C3-BB95-DD6890A5D740}"/>
    <dgm:cxn modelId="{A094A8A7-879A-449E-BDA6-007D75E17295}" type="presOf" srcId="{6C46819C-4D97-4F2F-8A0C-D9FF82DBE984}" destId="{BCEC232D-77BA-4F84-AE32-678ED71ECCDC}" srcOrd="0" destOrd="0" presId="urn:microsoft.com/office/officeart/2005/8/layout/orgChart1"/>
    <dgm:cxn modelId="{0271F9CA-F90B-415B-8DCB-57EBF8F1A563}" srcId="{53D5D511-D534-4BC6-B2B5-045AA98B3818}" destId="{0549BE38-0EB6-495C-86AE-FCB7DC3E9DB3}" srcOrd="0" destOrd="0" parTransId="{BB37090A-80D1-4C32-95A5-3191B89058C5}" sibTransId="{C8752574-F52C-4096-938F-7D579A7E73B4}"/>
    <dgm:cxn modelId="{16464BFD-AC1A-40C5-9EC0-A69C1D5D4D67}" type="presOf" srcId="{D439D337-0D92-4817-A721-8D25B56DFC18}" destId="{36EBBF33-23C6-48D7-8A1A-B84057434866}" srcOrd="0" destOrd="0" presId="urn:microsoft.com/office/officeart/2005/8/layout/orgChart1"/>
    <dgm:cxn modelId="{139EB0F0-7E87-41F3-9A76-5C1D2634B72D}" type="presOf" srcId="{E3D94A93-BFFE-4AB7-BD91-32E2D8609213}" destId="{C9DF3511-03D3-4F26-A477-32DABC837C28}" srcOrd="0" destOrd="0" presId="urn:microsoft.com/office/officeart/2005/8/layout/orgChart1"/>
    <dgm:cxn modelId="{5050CA6D-855B-4760-81A9-B4D14A296924}" type="presOf" srcId="{7C02BF7A-7174-41FA-A75E-4532ECFE8BAA}" destId="{E954446A-27A1-4DFE-9D3C-A05E3FC8D7B7}" srcOrd="0" destOrd="0" presId="urn:microsoft.com/office/officeart/2005/8/layout/orgChart1"/>
    <dgm:cxn modelId="{2FA1E70D-F3D1-4B6B-9FBE-3FBAD46CFF54}" type="presOf" srcId="{2DE8CA72-05FB-47B5-8A6F-E2602A57A941}" destId="{1CFADF6E-F250-4A84-BDDF-88508C9007D5}" srcOrd="0" destOrd="0" presId="urn:microsoft.com/office/officeart/2005/8/layout/orgChart1"/>
    <dgm:cxn modelId="{2ED36E4B-D2F5-4956-8031-931FB6FAF8A5}" type="presOf" srcId="{09D53813-6780-4924-8D2C-5E66B28B1C11}" destId="{9CB9C44F-27BE-4DF1-9052-D38CA33C3B05}" srcOrd="0" destOrd="0" presId="urn:microsoft.com/office/officeart/2005/8/layout/orgChart1"/>
    <dgm:cxn modelId="{D826C571-C9D8-4383-8A43-247325B2D2E1}" srcId="{CA9D79CF-B314-4A82-A7F6-16F4DADF5384}" destId="{FD22156A-7493-4DC8-9C7E-4A393461130F}" srcOrd="2" destOrd="0" parTransId="{9118DE67-5E8D-493C-AF15-DC6006D3E3AD}" sibTransId="{9270C278-A608-437C-936A-2EADD0F6131C}"/>
    <dgm:cxn modelId="{34F7E5AA-0528-4B93-BEC8-61BC370DADBA}" type="presOf" srcId="{FAAEE76E-9213-4F04-B4D5-A334A7DAACB3}" destId="{D81A3E5C-95A3-4F78-B49C-C22D4FE7FF12}" srcOrd="0" destOrd="0" presId="urn:microsoft.com/office/officeart/2005/8/layout/orgChart1"/>
    <dgm:cxn modelId="{A57D6272-70B9-4FB5-BCC7-172DAF8688BD}" srcId="{53D5D511-D534-4BC6-B2B5-045AA98B3818}" destId="{A7DE6BFE-CD56-4045-8914-7A0EEE6FDDBF}" srcOrd="1" destOrd="0" parTransId="{80705A56-0CC2-4C24-ACF6-70E6CD9FC553}" sibTransId="{C6627D4F-A36B-48C2-B7CC-24CAFACF04E3}"/>
    <dgm:cxn modelId="{20E4CB95-24E4-46E7-B05C-128E1DF5D26E}" type="presOf" srcId="{B64F5E17-654A-4B0D-A955-9012D727C0F8}" destId="{4E4D52D7-80FE-4ED3-8DB6-636D6D07A682}" srcOrd="0" destOrd="0" presId="urn:microsoft.com/office/officeart/2005/8/layout/orgChart1"/>
    <dgm:cxn modelId="{93CD094A-0640-43C9-8CEF-086FF17BB7DD}" type="presOf" srcId="{CA1A3EB7-20E2-4A61-8A94-76BD1E44D29D}" destId="{EBBE0DE6-2E67-461D-88E4-DEDAA2258245}" srcOrd="1" destOrd="0" presId="urn:microsoft.com/office/officeart/2005/8/layout/orgChart1"/>
    <dgm:cxn modelId="{6356ED25-E626-4769-BE9E-C23F2324BAE5}" srcId="{1E81AD10-49A2-4815-A0E4-E33F5A783EA4}" destId="{2DE8CA72-05FB-47B5-8A6F-E2602A57A941}" srcOrd="5" destOrd="0" parTransId="{D2159614-3EAC-49FF-A637-2A2CC3C255D4}" sibTransId="{C29B6F05-518D-4AEA-AE57-E812B7F28E83}"/>
    <dgm:cxn modelId="{8C4F67ED-099D-4FCB-B9AA-06578821175A}" type="presOf" srcId="{DFC3D737-7DFD-4FBF-B3DC-552401FE4895}" destId="{F183AA88-6B02-4B8C-88C7-A0647A52B530}" srcOrd="0" destOrd="0" presId="urn:microsoft.com/office/officeart/2005/8/layout/orgChart1"/>
    <dgm:cxn modelId="{2F9B3A46-10FB-4EE1-9405-E8A3A43B705A}" type="presOf" srcId="{D2159614-3EAC-49FF-A637-2A2CC3C255D4}" destId="{74AC30FD-0F33-4677-97E0-5077D71A5537}" srcOrd="0" destOrd="0" presId="urn:microsoft.com/office/officeart/2005/8/layout/orgChart1"/>
    <dgm:cxn modelId="{91EF5830-A79B-4883-BCC2-ABC9F78AD6DC}" type="presOf" srcId="{A7DE6BFE-CD56-4045-8914-7A0EEE6FDDBF}" destId="{6E0BC978-3ED5-4A83-843B-EA6D0D3980F1}" srcOrd="1" destOrd="0" presId="urn:microsoft.com/office/officeart/2005/8/layout/orgChart1"/>
    <dgm:cxn modelId="{7B77C3D0-319B-46D7-819D-624A9E9FA8E5}" type="presOf" srcId="{0549BE38-0EB6-495C-86AE-FCB7DC3E9DB3}" destId="{76BE9BAE-A102-4153-A11C-C545D7AF96CF}" srcOrd="0" destOrd="0" presId="urn:microsoft.com/office/officeart/2005/8/layout/orgChart1"/>
    <dgm:cxn modelId="{447E794C-6980-4826-AABF-DF61C3456D65}" srcId="{0EBBF72E-2921-4D27-BBA6-645BDF90BD1B}" destId="{00DC0F51-AA89-4965-9BD9-6B3FFF48084D}" srcOrd="1" destOrd="0" parTransId="{70DBE325-6EB7-439C-A931-D76E5C460F1E}" sibTransId="{07D78545-F175-4035-A87B-02BA43BD2153}"/>
    <dgm:cxn modelId="{01D09089-D636-4159-8F5A-8FCC1F54CC7C}" srcId="{EC43D91B-4745-4CA6-A1B5-976A8968725C}" destId="{204753E9-F537-4A5C-A0A7-38395D4BA730}" srcOrd="0" destOrd="0" parTransId="{C973A99B-CF5C-4EDE-BD1F-C1A1C300A298}" sibTransId="{1B5EFA07-6D0F-47E5-B265-25DEBDF102EF}"/>
    <dgm:cxn modelId="{F33FF3DB-C846-4A16-A859-AC4EF268CCE4}" srcId="{0EBBF72E-2921-4D27-BBA6-645BDF90BD1B}" destId="{F75ADAEA-A9B4-4D2F-8CAD-1038EBA84CE8}" srcOrd="0" destOrd="0" parTransId="{3AFCE1A6-8889-4E60-BFD3-91A48A7A4D53}" sibTransId="{CA58CAD0-27BA-4318-9D2F-37C4A96F2E72}"/>
    <dgm:cxn modelId="{497E0B8F-49A5-41BB-8527-4A2A91A0C7F6}" type="presOf" srcId="{6C4A2192-92EA-40C8-B0B1-4EAF9D1B2476}" destId="{4A3CD689-4819-4279-8242-D119E58B1548}" srcOrd="1" destOrd="0" presId="urn:microsoft.com/office/officeart/2005/8/layout/orgChart1"/>
    <dgm:cxn modelId="{E67C81FD-5A41-4ADE-8E6B-26457B8DD5FB}" srcId="{8E649F9E-4591-4E12-9937-53330372A5B5}" destId="{7C02BF7A-7174-41FA-A75E-4532ECFE8BAA}" srcOrd="1" destOrd="0" parTransId="{C708F198-B84A-455B-A6AA-DA7577328385}" sibTransId="{DBD09F2F-BD2A-4A78-8251-B3DAFDE5EA89}"/>
    <dgm:cxn modelId="{2DD7122C-2B82-4DB1-8C4C-01252C340FA1}" type="presOf" srcId="{204753E9-F537-4A5C-A0A7-38395D4BA730}" destId="{E563B625-0957-433A-9FF7-F5BD615BFC41}" srcOrd="0" destOrd="0" presId="urn:microsoft.com/office/officeart/2005/8/layout/orgChart1"/>
    <dgm:cxn modelId="{2BF5B61D-101D-4E02-9DD0-25397F3E3DA5}" srcId="{204753E9-F537-4A5C-A0A7-38395D4BA730}" destId="{644C25A2-A90A-46CC-BB67-DB83B53A8FDA}" srcOrd="0" destOrd="0" parTransId="{AA8419AE-340C-4173-8471-2FCB5207020F}" sibTransId="{C763CAE3-8D3A-4444-ABC6-BBDF396A9FFC}"/>
    <dgm:cxn modelId="{80C8896B-485B-4486-B888-A0BD0B7DB978}" type="presOf" srcId="{204753E9-F537-4A5C-A0A7-38395D4BA730}" destId="{B141E243-9499-42ED-A0DD-18355D123924}" srcOrd="1" destOrd="0" presId="urn:microsoft.com/office/officeart/2005/8/layout/orgChart1"/>
    <dgm:cxn modelId="{0F2F5EA6-53DE-441C-8465-39382908A9FA}" type="presOf" srcId="{53D5D511-D534-4BC6-B2B5-045AA98B3818}" destId="{72264955-307D-41F7-9999-50DC0A051A99}" srcOrd="1" destOrd="0" presId="urn:microsoft.com/office/officeart/2005/8/layout/orgChart1"/>
    <dgm:cxn modelId="{760F87A5-DD51-4F3C-A119-42FFCA089BFA}" type="presOf" srcId="{1E81AD10-49A2-4815-A0E4-E33F5A783EA4}" destId="{1AF784B1-05B1-4671-996E-322BFAEA9585}" srcOrd="1" destOrd="0" presId="urn:microsoft.com/office/officeart/2005/8/layout/orgChart1"/>
    <dgm:cxn modelId="{B03677AD-0797-4557-89E3-A792EBEABCCB}" type="presOf" srcId="{EC43D91B-4745-4CA6-A1B5-976A8968725C}" destId="{716D3D41-07BB-4B24-974F-80B7AE0EEA78}" srcOrd="0" destOrd="0" presId="urn:microsoft.com/office/officeart/2005/8/layout/orgChart1"/>
    <dgm:cxn modelId="{F75DA2B8-A39D-4209-9A4C-DCA500DECCA7}" type="presOf" srcId="{9118DE67-5E8D-493C-AF15-DC6006D3E3AD}" destId="{41BCCC4D-B4D4-4D86-8ED7-3848F1861DCE}" srcOrd="0" destOrd="0" presId="urn:microsoft.com/office/officeart/2005/8/layout/orgChart1"/>
    <dgm:cxn modelId="{BDCB9F11-F001-4FDD-8D6B-2A88B8FEC81F}" type="presOf" srcId="{A488E157-3603-43B7-9006-AF0D8671F7D0}" destId="{F8975A95-B777-4DEA-B169-6A0E862F819F}" srcOrd="0" destOrd="0" presId="urn:microsoft.com/office/officeart/2005/8/layout/orgChart1"/>
    <dgm:cxn modelId="{5E7F70F4-8F53-4833-B479-A29A241C240E}" type="presOf" srcId="{00DC0F51-AA89-4965-9BD9-6B3FFF48084D}" destId="{D59B7929-70C4-4A73-9629-0D8E65BC262B}" srcOrd="0" destOrd="0" presId="urn:microsoft.com/office/officeart/2005/8/layout/orgChart1"/>
    <dgm:cxn modelId="{07FC2F64-A83D-4AD8-9582-424035507A00}" type="presOf" srcId="{70DBE325-6EB7-439C-A931-D76E5C460F1E}" destId="{863B7CF3-56C0-4E75-B2A4-1953F8BE519C}" srcOrd="0" destOrd="0" presId="urn:microsoft.com/office/officeart/2005/8/layout/orgChart1"/>
    <dgm:cxn modelId="{6050D890-5460-4FDC-867E-9E9A2B0E112C}" type="presOf" srcId="{0EBBF72E-2921-4D27-BBA6-645BDF90BD1B}" destId="{2AEEDF38-F041-4548-AC4C-EDB82774AD8E}" srcOrd="1" destOrd="0" presId="urn:microsoft.com/office/officeart/2005/8/layout/orgChart1"/>
    <dgm:cxn modelId="{6988D566-A173-44A8-A93F-2DB312871CE6}" type="presOf" srcId="{2DE8CA72-05FB-47B5-8A6F-E2602A57A941}" destId="{7CF37221-5B74-45B3-A777-50D51B2D37B4}" srcOrd="1" destOrd="0" presId="urn:microsoft.com/office/officeart/2005/8/layout/orgChart1"/>
    <dgm:cxn modelId="{45CB5A1E-B3D2-4009-8797-96591B4157E2}" type="presOf" srcId="{CA1A3EB7-20E2-4A61-8A94-76BD1E44D29D}" destId="{1226A3E9-B61A-4E53-9722-A17031409984}" srcOrd="0" destOrd="0" presId="urn:microsoft.com/office/officeart/2005/8/layout/orgChart1"/>
    <dgm:cxn modelId="{5778CBCE-E112-4727-B7D3-A342316C6ADC}" type="presOf" srcId="{C708F198-B84A-455B-A6AA-DA7577328385}" destId="{10D43E63-807F-4757-9587-45DAA12063EF}" srcOrd="0" destOrd="0" presId="urn:microsoft.com/office/officeart/2005/8/layout/orgChart1"/>
    <dgm:cxn modelId="{F7CDBAEE-5CD0-4EB0-836C-EF783DE314A1}" type="presOf" srcId="{0EBBF72E-2921-4D27-BBA6-645BDF90BD1B}" destId="{8219AB41-C974-48DE-BFC2-435B60ACD150}" srcOrd="0" destOrd="0" presId="urn:microsoft.com/office/officeart/2005/8/layout/orgChart1"/>
    <dgm:cxn modelId="{7D775012-6F5F-4D3A-9CED-8ABC935F87C2}" srcId="{644C25A2-A90A-46CC-BB67-DB83B53A8FDA}" destId="{1E81AD10-49A2-4815-A0E4-E33F5A783EA4}" srcOrd="0" destOrd="0" parTransId="{D11C4438-844E-42B7-AF3F-5CE52BE5FC05}" sibTransId="{88B4EEA5-F2CE-4D7E-BD1D-D6E522FD335E}"/>
    <dgm:cxn modelId="{366E993D-29D4-4381-B2AC-97A7760B641A}" type="presOf" srcId="{FD22156A-7493-4DC8-9C7E-4A393461130F}" destId="{8E2EE648-DB8E-4C8D-A578-AC0EF7B34991}" srcOrd="0" destOrd="0" presId="urn:microsoft.com/office/officeart/2005/8/layout/orgChart1"/>
    <dgm:cxn modelId="{D15200C7-F6EC-4870-A223-EA2AAF9B5983}" type="presOf" srcId="{644C25A2-A90A-46CC-BB67-DB83B53A8FDA}" destId="{051385E9-8898-413C-ABB3-47E39992EDF8}" srcOrd="1" destOrd="0" presId="urn:microsoft.com/office/officeart/2005/8/layout/orgChart1"/>
    <dgm:cxn modelId="{0FB160CC-50ED-4B83-92BB-C8B00EC83B04}" type="presOf" srcId="{F75ADAEA-A9B4-4D2F-8CAD-1038EBA84CE8}" destId="{0B2BA054-505E-4577-8014-C44CD1ACC6C4}" srcOrd="0" destOrd="0" presId="urn:microsoft.com/office/officeart/2005/8/layout/orgChart1"/>
    <dgm:cxn modelId="{95F63031-02CC-41D5-BB34-CB75EA03C074}" type="presParOf" srcId="{716D3D41-07BB-4B24-974F-80B7AE0EEA78}" destId="{194B777C-6043-413C-ABE9-D261B1D10806}" srcOrd="0" destOrd="0" presId="urn:microsoft.com/office/officeart/2005/8/layout/orgChart1"/>
    <dgm:cxn modelId="{1FD2D691-B8D9-46A0-A378-56B50F2A6766}" type="presParOf" srcId="{194B777C-6043-413C-ABE9-D261B1D10806}" destId="{2A5EC6EE-A763-4275-8493-D063304CB01B}" srcOrd="0" destOrd="0" presId="urn:microsoft.com/office/officeart/2005/8/layout/orgChart1"/>
    <dgm:cxn modelId="{F577CB36-9941-4498-8AEC-CF8F4E9A4DDE}" type="presParOf" srcId="{2A5EC6EE-A763-4275-8493-D063304CB01B}" destId="{E563B625-0957-433A-9FF7-F5BD615BFC41}" srcOrd="0" destOrd="0" presId="urn:microsoft.com/office/officeart/2005/8/layout/orgChart1"/>
    <dgm:cxn modelId="{8B932989-B7C7-4BE7-A0D6-D607A0623803}" type="presParOf" srcId="{2A5EC6EE-A763-4275-8493-D063304CB01B}" destId="{B141E243-9499-42ED-A0DD-18355D123924}" srcOrd="1" destOrd="0" presId="urn:microsoft.com/office/officeart/2005/8/layout/orgChart1"/>
    <dgm:cxn modelId="{D84E78A8-7D20-43E5-858A-1E9CF9A7ACC7}" type="presParOf" srcId="{194B777C-6043-413C-ABE9-D261B1D10806}" destId="{C437EDD7-46E6-4BF9-A7C7-6A7DAE7A4999}" srcOrd="1" destOrd="0" presId="urn:microsoft.com/office/officeart/2005/8/layout/orgChart1"/>
    <dgm:cxn modelId="{F2FF0290-811B-4AD4-B2C2-D1CFEC164D65}" type="presParOf" srcId="{C437EDD7-46E6-4BF9-A7C7-6A7DAE7A4999}" destId="{300DBD59-DEE7-4785-8DC0-8531C2C0AD00}" srcOrd="0" destOrd="0" presId="urn:microsoft.com/office/officeart/2005/8/layout/orgChart1"/>
    <dgm:cxn modelId="{6EC0C385-FD6C-49C1-BA65-904001ADBA54}" type="presParOf" srcId="{C437EDD7-46E6-4BF9-A7C7-6A7DAE7A4999}" destId="{40C9F61B-E62E-4D91-93D1-0384299162CB}" srcOrd="1" destOrd="0" presId="urn:microsoft.com/office/officeart/2005/8/layout/orgChart1"/>
    <dgm:cxn modelId="{556565EB-BAFD-48B1-A9D0-F7DCAC3D640A}" type="presParOf" srcId="{40C9F61B-E62E-4D91-93D1-0384299162CB}" destId="{66512503-75E6-4A19-9B2E-725AF0E35DD6}" srcOrd="0" destOrd="0" presId="urn:microsoft.com/office/officeart/2005/8/layout/orgChart1"/>
    <dgm:cxn modelId="{21542A7B-0AA8-46A0-98C3-7DC51EBA5142}" type="presParOf" srcId="{66512503-75E6-4A19-9B2E-725AF0E35DD6}" destId="{F7222C1B-C20E-4780-ABD3-660A35EF5C9A}" srcOrd="0" destOrd="0" presId="urn:microsoft.com/office/officeart/2005/8/layout/orgChart1"/>
    <dgm:cxn modelId="{79F4544C-A0FC-4C12-B968-F6C75C2B20F2}" type="presParOf" srcId="{66512503-75E6-4A19-9B2E-725AF0E35DD6}" destId="{051385E9-8898-413C-ABB3-47E39992EDF8}" srcOrd="1" destOrd="0" presId="urn:microsoft.com/office/officeart/2005/8/layout/orgChart1"/>
    <dgm:cxn modelId="{D38B8065-52D9-4B27-9670-86A9BCA90117}" type="presParOf" srcId="{40C9F61B-E62E-4D91-93D1-0384299162CB}" destId="{6706FCA3-5A5C-43B1-A8C8-F6A539AE85CB}" srcOrd="1" destOrd="0" presId="urn:microsoft.com/office/officeart/2005/8/layout/orgChart1"/>
    <dgm:cxn modelId="{A4B9B60C-5FE6-45A4-85F6-67A2ED913FE5}" type="presParOf" srcId="{6706FCA3-5A5C-43B1-A8C8-F6A539AE85CB}" destId="{B3F42005-6C7E-427E-8CCD-464E9C9090C8}" srcOrd="0" destOrd="0" presId="urn:microsoft.com/office/officeart/2005/8/layout/orgChart1"/>
    <dgm:cxn modelId="{FD992A4A-390C-4754-BBB3-131CD0A768B3}" type="presParOf" srcId="{6706FCA3-5A5C-43B1-A8C8-F6A539AE85CB}" destId="{0641D965-D764-427B-A542-516A7D40BC64}" srcOrd="1" destOrd="0" presId="urn:microsoft.com/office/officeart/2005/8/layout/orgChart1"/>
    <dgm:cxn modelId="{46DEEE99-3190-4BE2-84C3-175C73A7D995}" type="presParOf" srcId="{0641D965-D764-427B-A542-516A7D40BC64}" destId="{190387B0-231D-4869-BB4A-7AB7CE6C32C7}" srcOrd="0" destOrd="0" presId="urn:microsoft.com/office/officeart/2005/8/layout/orgChart1"/>
    <dgm:cxn modelId="{C69DAD4C-85DD-4F73-9322-29AD8FE3B8BA}" type="presParOf" srcId="{190387B0-231D-4869-BB4A-7AB7CE6C32C7}" destId="{C0BD05B3-C003-4B6C-86EA-EC652C7870E1}" srcOrd="0" destOrd="0" presId="urn:microsoft.com/office/officeart/2005/8/layout/orgChart1"/>
    <dgm:cxn modelId="{1DE000E7-0286-47C4-85DE-CC80E4B7842B}" type="presParOf" srcId="{190387B0-231D-4869-BB4A-7AB7CE6C32C7}" destId="{1AF784B1-05B1-4671-996E-322BFAEA9585}" srcOrd="1" destOrd="0" presId="urn:microsoft.com/office/officeart/2005/8/layout/orgChart1"/>
    <dgm:cxn modelId="{CFFF05B4-4795-435D-9FBE-354D35172431}" type="presParOf" srcId="{0641D965-D764-427B-A542-516A7D40BC64}" destId="{56000BA7-375E-42ED-8534-8F4AA8364295}" srcOrd="1" destOrd="0" presId="urn:microsoft.com/office/officeart/2005/8/layout/orgChart1"/>
    <dgm:cxn modelId="{6B0809BB-4CC6-4A4A-A243-AEDAA4CBF8FD}" type="presParOf" srcId="{56000BA7-375E-42ED-8534-8F4AA8364295}" destId="{C18327E4-BC96-4ED7-912D-B0DF595B1CD7}" srcOrd="0" destOrd="0" presId="urn:microsoft.com/office/officeart/2005/8/layout/orgChart1"/>
    <dgm:cxn modelId="{E5B898A5-517B-42B4-8F6B-88EDA62FB681}" type="presParOf" srcId="{56000BA7-375E-42ED-8534-8F4AA8364295}" destId="{E0F5B91A-24EE-470E-983B-36BEDFA1FE83}" srcOrd="1" destOrd="0" presId="urn:microsoft.com/office/officeart/2005/8/layout/orgChart1"/>
    <dgm:cxn modelId="{4838EF4D-46E3-4E8E-9A18-D1F2D27C0CBF}" type="presParOf" srcId="{E0F5B91A-24EE-470E-983B-36BEDFA1FE83}" destId="{A1AE8B63-317C-4C26-A211-10C4A3A248C9}" srcOrd="0" destOrd="0" presId="urn:microsoft.com/office/officeart/2005/8/layout/orgChart1"/>
    <dgm:cxn modelId="{B192AF59-CA82-4D71-9B38-94BB5977D22B}" type="presParOf" srcId="{A1AE8B63-317C-4C26-A211-10C4A3A248C9}" destId="{4FE76132-A671-4852-89DF-D66C180EBD43}" srcOrd="0" destOrd="0" presId="urn:microsoft.com/office/officeart/2005/8/layout/orgChart1"/>
    <dgm:cxn modelId="{32DE7700-E349-46DA-9BFA-AE76F9687595}" type="presParOf" srcId="{A1AE8B63-317C-4C26-A211-10C4A3A248C9}" destId="{72264955-307D-41F7-9999-50DC0A051A99}" srcOrd="1" destOrd="0" presId="urn:microsoft.com/office/officeart/2005/8/layout/orgChart1"/>
    <dgm:cxn modelId="{F8C8E422-7AA9-4ACA-A5DA-DB71C0E830F5}" type="presParOf" srcId="{E0F5B91A-24EE-470E-983B-36BEDFA1FE83}" destId="{44BB2E27-CB0A-4F3A-8686-B7F1EF199F95}" srcOrd="1" destOrd="0" presId="urn:microsoft.com/office/officeart/2005/8/layout/orgChart1"/>
    <dgm:cxn modelId="{E3671461-94D2-4543-909A-D013393DB09A}" type="presParOf" srcId="{44BB2E27-CB0A-4F3A-8686-B7F1EF199F95}" destId="{09E0FDB2-D3D2-4A40-9A49-FCBBDC9778DE}" srcOrd="0" destOrd="0" presId="urn:microsoft.com/office/officeart/2005/8/layout/orgChart1"/>
    <dgm:cxn modelId="{88D75043-8749-477B-AC11-244AE6EFC6F2}" type="presParOf" srcId="{44BB2E27-CB0A-4F3A-8686-B7F1EF199F95}" destId="{B6D7709E-7DEB-48E6-BAAC-BF047A91B74F}" srcOrd="1" destOrd="0" presId="urn:microsoft.com/office/officeart/2005/8/layout/orgChart1"/>
    <dgm:cxn modelId="{50DC372C-A7F9-4D40-92FF-9E2848C03F0C}" type="presParOf" srcId="{B6D7709E-7DEB-48E6-BAAC-BF047A91B74F}" destId="{3FFFD2C5-8971-477E-992B-80E7ECF4EB93}" srcOrd="0" destOrd="0" presId="urn:microsoft.com/office/officeart/2005/8/layout/orgChart1"/>
    <dgm:cxn modelId="{7A04F778-6341-4D33-9EBE-18B541918BF0}" type="presParOf" srcId="{3FFFD2C5-8971-477E-992B-80E7ECF4EB93}" destId="{76BE9BAE-A102-4153-A11C-C545D7AF96CF}" srcOrd="0" destOrd="0" presId="urn:microsoft.com/office/officeart/2005/8/layout/orgChart1"/>
    <dgm:cxn modelId="{942B3BBB-E048-4EC7-A9F0-7B05717CB02C}" type="presParOf" srcId="{3FFFD2C5-8971-477E-992B-80E7ECF4EB93}" destId="{EF42CE2B-2C95-4795-BAC0-50D71306B1FB}" srcOrd="1" destOrd="0" presId="urn:microsoft.com/office/officeart/2005/8/layout/orgChart1"/>
    <dgm:cxn modelId="{F60CE58C-44EB-422A-B71A-35B72DE6C185}" type="presParOf" srcId="{B6D7709E-7DEB-48E6-BAAC-BF047A91B74F}" destId="{435FC22E-0910-4E4A-AC8F-3B96EE57E159}" srcOrd="1" destOrd="0" presId="urn:microsoft.com/office/officeart/2005/8/layout/orgChart1"/>
    <dgm:cxn modelId="{D169FD97-D9A5-421D-A950-B14C7179402A}" type="presParOf" srcId="{B6D7709E-7DEB-48E6-BAAC-BF047A91B74F}" destId="{9101AEC5-F0FD-4F9E-ABF2-379DD4303971}" srcOrd="2" destOrd="0" presId="urn:microsoft.com/office/officeart/2005/8/layout/orgChart1"/>
    <dgm:cxn modelId="{0F1046AC-484C-42C6-81C9-7E975557D167}" type="presParOf" srcId="{44BB2E27-CB0A-4F3A-8686-B7F1EF199F95}" destId="{746C49D2-39D3-45FD-B3E1-9E504A72BAA1}" srcOrd="2" destOrd="0" presId="urn:microsoft.com/office/officeart/2005/8/layout/orgChart1"/>
    <dgm:cxn modelId="{92289B67-CD7F-4FB1-9D71-4F583456AC8E}" type="presParOf" srcId="{44BB2E27-CB0A-4F3A-8686-B7F1EF199F95}" destId="{9958BFA4-2B64-480D-869F-ED0E72ABB995}" srcOrd="3" destOrd="0" presId="urn:microsoft.com/office/officeart/2005/8/layout/orgChart1"/>
    <dgm:cxn modelId="{EDCDECE2-D5EA-4851-B6B0-5469F9426442}" type="presParOf" srcId="{9958BFA4-2B64-480D-869F-ED0E72ABB995}" destId="{63CA70C3-4845-4CCC-98E6-97DC380BD556}" srcOrd="0" destOrd="0" presId="urn:microsoft.com/office/officeart/2005/8/layout/orgChart1"/>
    <dgm:cxn modelId="{EF59871E-9BD4-4CA2-A6EF-5AA65357095F}" type="presParOf" srcId="{63CA70C3-4845-4CCC-98E6-97DC380BD556}" destId="{0CCB460F-B278-4DAE-9C51-AC3040D939BD}" srcOrd="0" destOrd="0" presId="urn:microsoft.com/office/officeart/2005/8/layout/orgChart1"/>
    <dgm:cxn modelId="{E2843783-D0A7-4E49-8326-4833956654E6}" type="presParOf" srcId="{63CA70C3-4845-4CCC-98E6-97DC380BD556}" destId="{6E0BC978-3ED5-4A83-843B-EA6D0D3980F1}" srcOrd="1" destOrd="0" presId="urn:microsoft.com/office/officeart/2005/8/layout/orgChart1"/>
    <dgm:cxn modelId="{9F782ABD-875D-4D11-8923-C9E35574A082}" type="presParOf" srcId="{9958BFA4-2B64-480D-869F-ED0E72ABB995}" destId="{E92D3B23-02C0-4B98-A165-01D486B02C48}" srcOrd="1" destOrd="0" presId="urn:microsoft.com/office/officeart/2005/8/layout/orgChart1"/>
    <dgm:cxn modelId="{8E139E59-9CD4-4718-B016-9C642C5D3BED}" type="presParOf" srcId="{9958BFA4-2B64-480D-869F-ED0E72ABB995}" destId="{233624F3-2607-40F7-AFE0-0CE25FDD0A59}" srcOrd="2" destOrd="0" presId="urn:microsoft.com/office/officeart/2005/8/layout/orgChart1"/>
    <dgm:cxn modelId="{1E382AC0-E8EE-4018-B994-7FF3A59E22BD}" type="presParOf" srcId="{E0F5B91A-24EE-470E-983B-36BEDFA1FE83}" destId="{1A956472-4BD4-46B2-AF0F-68414DF78A52}" srcOrd="2" destOrd="0" presId="urn:microsoft.com/office/officeart/2005/8/layout/orgChart1"/>
    <dgm:cxn modelId="{7D19D79B-FA8E-4BB4-8F40-BD945CDE7AAA}" type="presParOf" srcId="{56000BA7-375E-42ED-8534-8F4AA8364295}" destId="{F183AA88-6B02-4B8C-88C7-A0647A52B530}" srcOrd="2" destOrd="0" presId="urn:microsoft.com/office/officeart/2005/8/layout/orgChart1"/>
    <dgm:cxn modelId="{4FFC4A37-DFA3-42E8-A67D-A8FF1590F56D}" type="presParOf" srcId="{56000BA7-375E-42ED-8534-8F4AA8364295}" destId="{632169F7-5E71-4CD9-B7EF-D8D4CF7C6790}" srcOrd="3" destOrd="0" presId="urn:microsoft.com/office/officeart/2005/8/layout/orgChart1"/>
    <dgm:cxn modelId="{9F9E1416-850C-4665-85F8-41EA295EF885}" type="presParOf" srcId="{632169F7-5E71-4CD9-B7EF-D8D4CF7C6790}" destId="{9EAF5B6F-52B3-42B3-A0A1-2560554A9DCE}" srcOrd="0" destOrd="0" presId="urn:microsoft.com/office/officeart/2005/8/layout/orgChart1"/>
    <dgm:cxn modelId="{180FE35A-4AFF-4E47-9175-87EEC0EE7620}" type="presParOf" srcId="{9EAF5B6F-52B3-42B3-A0A1-2560554A9DCE}" destId="{8219AB41-C974-48DE-BFC2-435B60ACD150}" srcOrd="0" destOrd="0" presId="urn:microsoft.com/office/officeart/2005/8/layout/orgChart1"/>
    <dgm:cxn modelId="{2A67D935-14D6-42F3-B0AA-74933EA37462}" type="presParOf" srcId="{9EAF5B6F-52B3-42B3-A0A1-2560554A9DCE}" destId="{2AEEDF38-F041-4548-AC4C-EDB82774AD8E}" srcOrd="1" destOrd="0" presId="urn:microsoft.com/office/officeart/2005/8/layout/orgChart1"/>
    <dgm:cxn modelId="{E9A64273-FA53-462A-B082-5BD0304C2B9D}" type="presParOf" srcId="{632169F7-5E71-4CD9-B7EF-D8D4CF7C6790}" destId="{C3ADD6A2-1799-4063-A327-0ED4FC8D476A}" srcOrd="1" destOrd="0" presId="urn:microsoft.com/office/officeart/2005/8/layout/orgChart1"/>
    <dgm:cxn modelId="{166F99AC-934A-4115-8EF7-FD6F97ED0BFD}" type="presParOf" srcId="{C3ADD6A2-1799-4063-A327-0ED4FC8D476A}" destId="{496D443B-3FB2-4E53-BDEB-449C8B6AAC17}" srcOrd="0" destOrd="0" presId="urn:microsoft.com/office/officeart/2005/8/layout/orgChart1"/>
    <dgm:cxn modelId="{EEE7F136-60D9-426A-91C7-ED23236D1617}" type="presParOf" srcId="{C3ADD6A2-1799-4063-A327-0ED4FC8D476A}" destId="{863DF8DA-30D0-4AD5-BFC2-4CD863852AC3}" srcOrd="1" destOrd="0" presId="urn:microsoft.com/office/officeart/2005/8/layout/orgChart1"/>
    <dgm:cxn modelId="{15E52548-EB18-42B7-B755-59CBEDB62705}" type="presParOf" srcId="{863DF8DA-30D0-4AD5-BFC2-4CD863852AC3}" destId="{4AD19BF3-E900-4B5F-9A70-90DCEEC0B18E}" srcOrd="0" destOrd="0" presId="urn:microsoft.com/office/officeart/2005/8/layout/orgChart1"/>
    <dgm:cxn modelId="{C8DC7678-2399-45AB-A7F9-EFD8F988E83F}" type="presParOf" srcId="{4AD19BF3-E900-4B5F-9A70-90DCEEC0B18E}" destId="{0B2BA054-505E-4577-8014-C44CD1ACC6C4}" srcOrd="0" destOrd="0" presId="urn:microsoft.com/office/officeart/2005/8/layout/orgChart1"/>
    <dgm:cxn modelId="{9C3EA573-1A58-4F7F-9D61-B0CC60D4523B}" type="presParOf" srcId="{4AD19BF3-E900-4B5F-9A70-90DCEEC0B18E}" destId="{BA47C8CF-2261-41A8-A55E-E07ADD6FA49C}" srcOrd="1" destOrd="0" presId="urn:microsoft.com/office/officeart/2005/8/layout/orgChart1"/>
    <dgm:cxn modelId="{5C31CBAE-F5C0-43F0-AD11-4806EC56E625}" type="presParOf" srcId="{863DF8DA-30D0-4AD5-BFC2-4CD863852AC3}" destId="{182CAFD7-8C53-414F-BF56-AF9A6F38CF19}" srcOrd="1" destOrd="0" presId="urn:microsoft.com/office/officeart/2005/8/layout/orgChart1"/>
    <dgm:cxn modelId="{8D1909C8-C1A8-475F-9D71-DC452EE96FD3}" type="presParOf" srcId="{863DF8DA-30D0-4AD5-BFC2-4CD863852AC3}" destId="{B998EB99-14B7-4C14-A29B-BD2DD7CADFAA}" srcOrd="2" destOrd="0" presId="urn:microsoft.com/office/officeart/2005/8/layout/orgChart1"/>
    <dgm:cxn modelId="{FB25C37A-BC73-4838-BCD8-EDDF9BED9ECA}" type="presParOf" srcId="{C3ADD6A2-1799-4063-A327-0ED4FC8D476A}" destId="{863B7CF3-56C0-4E75-B2A4-1953F8BE519C}" srcOrd="2" destOrd="0" presId="urn:microsoft.com/office/officeart/2005/8/layout/orgChart1"/>
    <dgm:cxn modelId="{935EB40C-7B16-47F8-A018-233753C8FEB5}" type="presParOf" srcId="{C3ADD6A2-1799-4063-A327-0ED4FC8D476A}" destId="{8C46FAD5-2DE6-43B7-8DA4-1611E99B6F7A}" srcOrd="3" destOrd="0" presId="urn:microsoft.com/office/officeart/2005/8/layout/orgChart1"/>
    <dgm:cxn modelId="{1DF78915-AA3A-499F-A956-49D68FFA3C67}" type="presParOf" srcId="{8C46FAD5-2DE6-43B7-8DA4-1611E99B6F7A}" destId="{39FBEB3D-9EB2-4CB1-AF45-10CAE43C3AAA}" srcOrd="0" destOrd="0" presId="urn:microsoft.com/office/officeart/2005/8/layout/orgChart1"/>
    <dgm:cxn modelId="{5A541B79-3801-4B7A-8B9D-7B46F33F6613}" type="presParOf" srcId="{39FBEB3D-9EB2-4CB1-AF45-10CAE43C3AAA}" destId="{D59B7929-70C4-4A73-9629-0D8E65BC262B}" srcOrd="0" destOrd="0" presId="urn:microsoft.com/office/officeart/2005/8/layout/orgChart1"/>
    <dgm:cxn modelId="{48C6B82E-7AA3-4E03-8A72-C48A0A274403}" type="presParOf" srcId="{39FBEB3D-9EB2-4CB1-AF45-10CAE43C3AAA}" destId="{3BC4C66E-5CF1-418A-A5C0-9BD2010E46AA}" srcOrd="1" destOrd="0" presId="urn:microsoft.com/office/officeart/2005/8/layout/orgChart1"/>
    <dgm:cxn modelId="{1BBB9CDB-C836-4339-A175-C0AB7B2B575A}" type="presParOf" srcId="{8C46FAD5-2DE6-43B7-8DA4-1611E99B6F7A}" destId="{642327F6-95AB-49E9-AD7D-79126EB2B407}" srcOrd="1" destOrd="0" presId="urn:microsoft.com/office/officeart/2005/8/layout/orgChart1"/>
    <dgm:cxn modelId="{AC8EA549-6A72-4DE7-A66A-12BDF0470A04}" type="presParOf" srcId="{8C46FAD5-2DE6-43B7-8DA4-1611E99B6F7A}" destId="{2357226D-CCD3-497D-84F1-95ADF8A9CED9}" srcOrd="2" destOrd="0" presId="urn:microsoft.com/office/officeart/2005/8/layout/orgChart1"/>
    <dgm:cxn modelId="{B1D447CD-A133-41D0-807C-D8A682DE7260}" type="presParOf" srcId="{C3ADD6A2-1799-4063-A327-0ED4FC8D476A}" destId="{F8975A95-B777-4DEA-B169-6A0E862F819F}" srcOrd="4" destOrd="0" presId="urn:microsoft.com/office/officeart/2005/8/layout/orgChart1"/>
    <dgm:cxn modelId="{CDF22AA5-BA9E-4D6C-9F1A-5AA0EEBB00A0}" type="presParOf" srcId="{C3ADD6A2-1799-4063-A327-0ED4FC8D476A}" destId="{75FC6687-CBFF-46F1-AD86-9A23770541F7}" srcOrd="5" destOrd="0" presId="urn:microsoft.com/office/officeart/2005/8/layout/orgChart1"/>
    <dgm:cxn modelId="{977A570B-75CC-418E-AD47-CBE503F77AD6}" type="presParOf" srcId="{75FC6687-CBFF-46F1-AD86-9A23770541F7}" destId="{DF4BCF32-177D-437E-BBE3-AE6C8978476A}" srcOrd="0" destOrd="0" presId="urn:microsoft.com/office/officeart/2005/8/layout/orgChart1"/>
    <dgm:cxn modelId="{3B703A92-35F6-4077-A7BA-855881FEEE3E}" type="presParOf" srcId="{DF4BCF32-177D-437E-BBE3-AE6C8978476A}" destId="{D81A3E5C-95A3-4F78-B49C-C22D4FE7FF12}" srcOrd="0" destOrd="0" presId="urn:microsoft.com/office/officeart/2005/8/layout/orgChart1"/>
    <dgm:cxn modelId="{BDE38E9A-FBD8-4406-B268-AE2C534A263F}" type="presParOf" srcId="{DF4BCF32-177D-437E-BBE3-AE6C8978476A}" destId="{34E57309-95C9-4089-938C-22A37A77F7CF}" srcOrd="1" destOrd="0" presId="urn:microsoft.com/office/officeart/2005/8/layout/orgChart1"/>
    <dgm:cxn modelId="{D4DECB7B-58D0-40F5-B6ED-C715295C3D83}" type="presParOf" srcId="{75FC6687-CBFF-46F1-AD86-9A23770541F7}" destId="{AB709AB8-ABFF-4015-9E1C-7BC05242915C}" srcOrd="1" destOrd="0" presId="urn:microsoft.com/office/officeart/2005/8/layout/orgChart1"/>
    <dgm:cxn modelId="{449BDDC6-4998-4B87-ACE0-D95E7632253D}" type="presParOf" srcId="{75FC6687-CBFF-46F1-AD86-9A23770541F7}" destId="{9A030A2C-8239-4C1F-BE08-8BEBDD66BEDA}" srcOrd="2" destOrd="0" presId="urn:microsoft.com/office/officeart/2005/8/layout/orgChart1"/>
    <dgm:cxn modelId="{6B6D6676-A42A-4603-AE21-CE95FDBB58BB}" type="presParOf" srcId="{632169F7-5E71-4CD9-B7EF-D8D4CF7C6790}" destId="{E3576F9D-5849-488B-B26D-CD76B80E9922}" srcOrd="2" destOrd="0" presId="urn:microsoft.com/office/officeart/2005/8/layout/orgChart1"/>
    <dgm:cxn modelId="{641C4B51-5C75-4904-870E-2111DA53350D}" type="presParOf" srcId="{56000BA7-375E-42ED-8534-8F4AA8364295}" destId="{9CB9C44F-27BE-4DF1-9052-D38CA33C3B05}" srcOrd="4" destOrd="0" presId="urn:microsoft.com/office/officeart/2005/8/layout/orgChart1"/>
    <dgm:cxn modelId="{76FBD64E-74C9-40D6-938E-CFFA0FDC28EC}" type="presParOf" srcId="{56000BA7-375E-42ED-8534-8F4AA8364295}" destId="{B7E2A1FF-F2D4-4B1E-987E-D7472D8D96C6}" srcOrd="5" destOrd="0" presId="urn:microsoft.com/office/officeart/2005/8/layout/orgChart1"/>
    <dgm:cxn modelId="{29AB8ED5-E25E-43EB-944C-B442EC3314C5}" type="presParOf" srcId="{B7E2A1FF-F2D4-4B1E-987E-D7472D8D96C6}" destId="{7595FCF5-0950-46E1-895F-60537E2375C7}" srcOrd="0" destOrd="0" presId="urn:microsoft.com/office/officeart/2005/8/layout/orgChart1"/>
    <dgm:cxn modelId="{02D7DC30-61E2-443F-A278-E1EBE15A92C3}" type="presParOf" srcId="{7595FCF5-0950-46E1-895F-60537E2375C7}" destId="{D3F339E3-42AC-469C-9C86-6B28858AF912}" srcOrd="0" destOrd="0" presId="urn:microsoft.com/office/officeart/2005/8/layout/orgChart1"/>
    <dgm:cxn modelId="{C3CAFC4A-936B-4D7B-B7E9-65C914EE5B53}" type="presParOf" srcId="{7595FCF5-0950-46E1-895F-60537E2375C7}" destId="{24B846F7-377E-4EAF-B3E5-301CBEC9E2A3}" srcOrd="1" destOrd="0" presId="urn:microsoft.com/office/officeart/2005/8/layout/orgChart1"/>
    <dgm:cxn modelId="{5B47B1A9-9FA4-4C6C-84BE-32289EFB1911}" type="presParOf" srcId="{B7E2A1FF-F2D4-4B1E-987E-D7472D8D96C6}" destId="{D54EFCFD-A2C6-42AD-98EF-FA11DF999193}" srcOrd="1" destOrd="0" presId="urn:microsoft.com/office/officeart/2005/8/layout/orgChart1"/>
    <dgm:cxn modelId="{9097D478-7FE2-4CCA-A09E-546B9C8AE440}" type="presParOf" srcId="{D54EFCFD-A2C6-42AD-98EF-FA11DF999193}" destId="{4E4D52D7-80FE-4ED3-8DB6-636D6D07A682}" srcOrd="0" destOrd="0" presId="urn:microsoft.com/office/officeart/2005/8/layout/orgChart1"/>
    <dgm:cxn modelId="{775B34A7-15F2-46A1-A5FA-7549E69BD2C7}" type="presParOf" srcId="{D54EFCFD-A2C6-42AD-98EF-FA11DF999193}" destId="{39C3470E-F1D9-4C0E-8BFF-6DF65481F4E5}" srcOrd="1" destOrd="0" presId="urn:microsoft.com/office/officeart/2005/8/layout/orgChart1"/>
    <dgm:cxn modelId="{C5E5FDE9-AD01-41D3-8B3E-24188C8EF9FA}" type="presParOf" srcId="{39C3470E-F1D9-4C0E-8BFF-6DF65481F4E5}" destId="{736D4DC1-DA71-4CF3-9699-885E3857DC5D}" srcOrd="0" destOrd="0" presId="urn:microsoft.com/office/officeart/2005/8/layout/orgChart1"/>
    <dgm:cxn modelId="{3913BF28-96A4-4E99-97A1-ADA2C5E63F3E}" type="presParOf" srcId="{736D4DC1-DA71-4CF3-9699-885E3857DC5D}" destId="{D37D8C3E-EDBB-409A-8D11-8B34B33CAF30}" srcOrd="0" destOrd="0" presId="urn:microsoft.com/office/officeart/2005/8/layout/orgChart1"/>
    <dgm:cxn modelId="{1B826627-280A-4E2D-8B3D-2766AB32E5C6}" type="presParOf" srcId="{736D4DC1-DA71-4CF3-9699-885E3857DC5D}" destId="{4A3CD689-4819-4279-8242-D119E58B1548}" srcOrd="1" destOrd="0" presId="urn:microsoft.com/office/officeart/2005/8/layout/orgChart1"/>
    <dgm:cxn modelId="{6C72A7F9-99A6-4FAA-9937-1BF5A76CFEB8}" type="presParOf" srcId="{39C3470E-F1D9-4C0E-8BFF-6DF65481F4E5}" destId="{A1EA8C7B-A766-4C04-8DAD-9A4843B4D9F6}" srcOrd="1" destOrd="0" presId="urn:microsoft.com/office/officeart/2005/8/layout/orgChart1"/>
    <dgm:cxn modelId="{CF0BEE58-6403-4B25-A951-4D3B46F8B9DA}" type="presParOf" srcId="{39C3470E-F1D9-4C0E-8BFF-6DF65481F4E5}" destId="{A4B779CD-52C6-4591-B5FE-37573E9EC69F}" srcOrd="2" destOrd="0" presId="urn:microsoft.com/office/officeart/2005/8/layout/orgChart1"/>
    <dgm:cxn modelId="{3A013254-E778-4D16-A73D-CAE241C6A062}" type="presParOf" srcId="{D54EFCFD-A2C6-42AD-98EF-FA11DF999193}" destId="{10D43E63-807F-4757-9587-45DAA12063EF}" srcOrd="2" destOrd="0" presId="urn:microsoft.com/office/officeart/2005/8/layout/orgChart1"/>
    <dgm:cxn modelId="{D80B45EC-06E4-415C-B1A2-2CD553A08E9E}" type="presParOf" srcId="{D54EFCFD-A2C6-42AD-98EF-FA11DF999193}" destId="{06EAE8B1-EE45-415D-89BE-6B5FD9550947}" srcOrd="3" destOrd="0" presId="urn:microsoft.com/office/officeart/2005/8/layout/orgChart1"/>
    <dgm:cxn modelId="{6E7AF9F3-5074-41E5-8916-5AF36F883773}" type="presParOf" srcId="{06EAE8B1-EE45-415D-89BE-6B5FD9550947}" destId="{7BD6BAE5-FC95-4872-9B12-DE0B5B1FE7AD}" srcOrd="0" destOrd="0" presId="urn:microsoft.com/office/officeart/2005/8/layout/orgChart1"/>
    <dgm:cxn modelId="{6E772A3D-4378-4CA9-B8F4-A24C094CB41B}" type="presParOf" srcId="{7BD6BAE5-FC95-4872-9B12-DE0B5B1FE7AD}" destId="{E954446A-27A1-4DFE-9D3C-A05E3FC8D7B7}" srcOrd="0" destOrd="0" presId="urn:microsoft.com/office/officeart/2005/8/layout/orgChart1"/>
    <dgm:cxn modelId="{C9C85BEB-21D4-431B-AB8F-48CFF535DB41}" type="presParOf" srcId="{7BD6BAE5-FC95-4872-9B12-DE0B5B1FE7AD}" destId="{616097F8-E559-4928-87D6-9326B05CC6D2}" srcOrd="1" destOrd="0" presId="urn:microsoft.com/office/officeart/2005/8/layout/orgChart1"/>
    <dgm:cxn modelId="{62C6724C-CDD0-49F0-8560-3920B0A2D075}" type="presParOf" srcId="{06EAE8B1-EE45-415D-89BE-6B5FD9550947}" destId="{E5FCBE68-8CCF-451D-A345-920747AF2A3A}" srcOrd="1" destOrd="0" presId="urn:microsoft.com/office/officeart/2005/8/layout/orgChart1"/>
    <dgm:cxn modelId="{1350BFB8-9012-4A94-925D-5CDEAFC7BCC7}" type="presParOf" srcId="{06EAE8B1-EE45-415D-89BE-6B5FD9550947}" destId="{D6F1F42A-91FF-4672-8D25-79A9D4E3AD09}" srcOrd="2" destOrd="0" presId="urn:microsoft.com/office/officeart/2005/8/layout/orgChart1"/>
    <dgm:cxn modelId="{EF96A3E6-35E4-4308-988C-1236BB060285}" type="presParOf" srcId="{D54EFCFD-A2C6-42AD-98EF-FA11DF999193}" destId="{36EBBF33-23C6-48D7-8A1A-B84057434866}" srcOrd="4" destOrd="0" presId="urn:microsoft.com/office/officeart/2005/8/layout/orgChart1"/>
    <dgm:cxn modelId="{F0F52B3D-0FA5-4C8F-85D1-CE9BFF14157B}" type="presParOf" srcId="{D54EFCFD-A2C6-42AD-98EF-FA11DF999193}" destId="{687D7ED1-948E-4F9F-AE3C-0941F7709354}" srcOrd="5" destOrd="0" presId="urn:microsoft.com/office/officeart/2005/8/layout/orgChart1"/>
    <dgm:cxn modelId="{3FD5DF7A-4B3E-4B1A-9BC9-D314F36D5562}" type="presParOf" srcId="{687D7ED1-948E-4F9F-AE3C-0941F7709354}" destId="{14DCCFAB-0735-4B15-97A9-1D5A74716AC9}" srcOrd="0" destOrd="0" presId="urn:microsoft.com/office/officeart/2005/8/layout/orgChart1"/>
    <dgm:cxn modelId="{B0E7F561-2873-4F72-A050-C1DE6B1E03AA}" type="presParOf" srcId="{14DCCFAB-0735-4B15-97A9-1D5A74716AC9}" destId="{1226A3E9-B61A-4E53-9722-A17031409984}" srcOrd="0" destOrd="0" presId="urn:microsoft.com/office/officeart/2005/8/layout/orgChart1"/>
    <dgm:cxn modelId="{54927FAB-628C-4F38-91C7-C4098482D25A}" type="presParOf" srcId="{14DCCFAB-0735-4B15-97A9-1D5A74716AC9}" destId="{EBBE0DE6-2E67-461D-88E4-DEDAA2258245}" srcOrd="1" destOrd="0" presId="urn:microsoft.com/office/officeart/2005/8/layout/orgChart1"/>
    <dgm:cxn modelId="{B1D8B7B6-04F1-40DE-8F18-B52C8CA8E46D}" type="presParOf" srcId="{687D7ED1-948E-4F9F-AE3C-0941F7709354}" destId="{CBBDA527-5486-4DA1-9643-E9110A4F65E7}" srcOrd="1" destOrd="0" presId="urn:microsoft.com/office/officeart/2005/8/layout/orgChart1"/>
    <dgm:cxn modelId="{00D8EC11-9C72-4107-B1D7-F3D3EC46582A}" type="presParOf" srcId="{687D7ED1-948E-4F9F-AE3C-0941F7709354}" destId="{5EA6A6EA-CE2C-4031-B9D1-5C7CABDAEF42}" srcOrd="2" destOrd="0" presId="urn:microsoft.com/office/officeart/2005/8/layout/orgChart1"/>
    <dgm:cxn modelId="{AD5737DE-9165-4613-8183-1055082E8F2F}" type="presParOf" srcId="{D54EFCFD-A2C6-42AD-98EF-FA11DF999193}" destId="{BCEC232D-77BA-4F84-AE32-678ED71ECCDC}" srcOrd="6" destOrd="0" presId="urn:microsoft.com/office/officeart/2005/8/layout/orgChart1"/>
    <dgm:cxn modelId="{AFF676B8-4338-4D4B-95F2-99E7473D6A54}" type="presParOf" srcId="{D54EFCFD-A2C6-42AD-98EF-FA11DF999193}" destId="{9C4E956D-496B-4BA0-A833-E1009E8F613C}" srcOrd="7" destOrd="0" presId="urn:microsoft.com/office/officeart/2005/8/layout/orgChart1"/>
    <dgm:cxn modelId="{F9E03EED-3706-48FB-B2CD-132FFC3C140A}" type="presParOf" srcId="{9C4E956D-496B-4BA0-A833-E1009E8F613C}" destId="{1B83D46A-DCC9-4533-8F09-9599FBA4159C}" srcOrd="0" destOrd="0" presId="urn:microsoft.com/office/officeart/2005/8/layout/orgChart1"/>
    <dgm:cxn modelId="{9CA6CB7C-3387-47C1-8113-058FBFAE03C9}" type="presParOf" srcId="{1B83D46A-DCC9-4533-8F09-9599FBA4159C}" destId="{124651D3-6A74-435A-BE6B-588EC0D713AF}" srcOrd="0" destOrd="0" presId="urn:microsoft.com/office/officeart/2005/8/layout/orgChart1"/>
    <dgm:cxn modelId="{37209C70-C50A-4D2F-99FB-DD9D16D52DB3}" type="presParOf" srcId="{1B83D46A-DCC9-4533-8F09-9599FBA4159C}" destId="{63F39DB9-9926-4B85-BBA1-3D798C4DE526}" srcOrd="1" destOrd="0" presId="urn:microsoft.com/office/officeart/2005/8/layout/orgChart1"/>
    <dgm:cxn modelId="{33B33063-9F60-45CB-A4E4-84A4F7F5EBFB}" type="presParOf" srcId="{9C4E956D-496B-4BA0-A833-E1009E8F613C}" destId="{CD64FC9B-246B-4FBE-81A9-06D557CA70B1}" srcOrd="1" destOrd="0" presId="urn:microsoft.com/office/officeart/2005/8/layout/orgChart1"/>
    <dgm:cxn modelId="{DEA87DC4-A898-4D09-8EB6-AE284F02048D}" type="presParOf" srcId="{9C4E956D-496B-4BA0-A833-E1009E8F613C}" destId="{D83EEE18-ED60-4B3C-9EEB-7863C10DDA75}" srcOrd="2" destOrd="0" presId="urn:microsoft.com/office/officeart/2005/8/layout/orgChart1"/>
    <dgm:cxn modelId="{7774283F-D1C9-4EEF-98C6-E7D8FDD8A7E1}" type="presParOf" srcId="{B7E2A1FF-F2D4-4B1E-987E-D7472D8D96C6}" destId="{46244883-17A2-4ACB-B202-1DBEC04033F6}" srcOrd="2" destOrd="0" presId="urn:microsoft.com/office/officeart/2005/8/layout/orgChart1"/>
    <dgm:cxn modelId="{78CA5371-2CAF-45E2-8079-3F412D18495E}" type="presParOf" srcId="{56000BA7-375E-42ED-8534-8F4AA8364295}" destId="{C9B866B9-6373-433D-9D3F-AA4F528D3F0E}" srcOrd="6" destOrd="0" presId="urn:microsoft.com/office/officeart/2005/8/layout/orgChart1"/>
    <dgm:cxn modelId="{EE59D793-B472-4767-BF77-C9E1E1F5FD0B}" type="presParOf" srcId="{56000BA7-375E-42ED-8534-8F4AA8364295}" destId="{97AC77DA-B3EC-4AB0-BFA0-FD51A2270AEE}" srcOrd="7" destOrd="0" presId="urn:microsoft.com/office/officeart/2005/8/layout/orgChart1"/>
    <dgm:cxn modelId="{EE69D342-FEAA-464A-ABA2-7BF2CF238EB9}" type="presParOf" srcId="{97AC77DA-B3EC-4AB0-BFA0-FD51A2270AEE}" destId="{52323B00-73BB-4CB7-9A4D-71D9F5633996}" srcOrd="0" destOrd="0" presId="urn:microsoft.com/office/officeart/2005/8/layout/orgChart1"/>
    <dgm:cxn modelId="{CBAFDDE5-AEF5-4CCF-8D00-8FDDA830A464}" type="presParOf" srcId="{52323B00-73BB-4CB7-9A4D-71D9F5633996}" destId="{A3F60495-90AE-40B4-9017-2D6D39385DB7}" srcOrd="0" destOrd="0" presId="urn:microsoft.com/office/officeart/2005/8/layout/orgChart1"/>
    <dgm:cxn modelId="{7BE2C11C-BDC3-4849-87DE-E67B57FF54C9}" type="presParOf" srcId="{52323B00-73BB-4CB7-9A4D-71D9F5633996}" destId="{D6D2CEE6-805D-4E06-985E-0FB29D90E83F}" srcOrd="1" destOrd="0" presId="urn:microsoft.com/office/officeart/2005/8/layout/orgChart1"/>
    <dgm:cxn modelId="{F59B9A30-304A-4856-89EE-CD8F4C91323C}" type="presParOf" srcId="{97AC77DA-B3EC-4AB0-BFA0-FD51A2270AEE}" destId="{E3AFDC49-09A0-4309-AD18-A9245DD03E8F}" srcOrd="1" destOrd="0" presId="urn:microsoft.com/office/officeart/2005/8/layout/orgChart1"/>
    <dgm:cxn modelId="{FB7361B0-40DB-4359-81ED-8E2EACDDE1BA}" type="presParOf" srcId="{E3AFDC49-09A0-4309-AD18-A9245DD03E8F}" destId="{C8CFECD3-DD56-4047-9C66-41462179F069}" srcOrd="0" destOrd="0" presId="urn:microsoft.com/office/officeart/2005/8/layout/orgChart1"/>
    <dgm:cxn modelId="{DEB40D28-7040-4E5F-A88A-47F27006D966}" type="presParOf" srcId="{E3AFDC49-09A0-4309-AD18-A9245DD03E8F}" destId="{792F66D5-7564-4AE8-AFAF-DA6E5006E571}" srcOrd="1" destOrd="0" presId="urn:microsoft.com/office/officeart/2005/8/layout/orgChart1"/>
    <dgm:cxn modelId="{AA0BA876-BCB8-4D5D-B55C-6D9151CB201B}" type="presParOf" srcId="{792F66D5-7564-4AE8-AFAF-DA6E5006E571}" destId="{243073A0-06D0-462E-A715-1AED38006048}" srcOrd="0" destOrd="0" presId="urn:microsoft.com/office/officeart/2005/8/layout/orgChart1"/>
    <dgm:cxn modelId="{7EE4417B-7EEF-42BB-A3CB-F4FB81018100}" type="presParOf" srcId="{243073A0-06D0-462E-A715-1AED38006048}" destId="{97A1DBD9-C196-48F3-8D34-EF3208D98B8D}" srcOrd="0" destOrd="0" presId="urn:microsoft.com/office/officeart/2005/8/layout/orgChart1"/>
    <dgm:cxn modelId="{FA32056A-B249-43B4-9FC8-206E0837819B}" type="presParOf" srcId="{243073A0-06D0-462E-A715-1AED38006048}" destId="{A778EFB5-B899-46FE-AA3A-760A0893BC06}" srcOrd="1" destOrd="0" presId="urn:microsoft.com/office/officeart/2005/8/layout/orgChart1"/>
    <dgm:cxn modelId="{2034CF70-FB63-4851-8EB5-D15F115FC62E}" type="presParOf" srcId="{792F66D5-7564-4AE8-AFAF-DA6E5006E571}" destId="{78E6A7A9-8C72-45C7-89D5-94458C16C958}" srcOrd="1" destOrd="0" presId="urn:microsoft.com/office/officeart/2005/8/layout/orgChart1"/>
    <dgm:cxn modelId="{A48F52D0-4362-45E2-8342-33A25E11D18D}" type="presParOf" srcId="{792F66D5-7564-4AE8-AFAF-DA6E5006E571}" destId="{6C89CA3F-BCA0-4103-9FB7-9166DE7C5484}" srcOrd="2" destOrd="0" presId="urn:microsoft.com/office/officeart/2005/8/layout/orgChart1"/>
    <dgm:cxn modelId="{6203A994-50E3-49E7-82CC-8BD93C7F92C1}" type="presParOf" srcId="{E3AFDC49-09A0-4309-AD18-A9245DD03E8F}" destId="{C9DF3511-03D3-4F26-A477-32DABC837C28}" srcOrd="2" destOrd="0" presId="urn:microsoft.com/office/officeart/2005/8/layout/orgChart1"/>
    <dgm:cxn modelId="{019E4EE0-B362-43F2-99E2-113F3FE8F6B3}" type="presParOf" srcId="{E3AFDC49-09A0-4309-AD18-A9245DD03E8F}" destId="{DDE1051B-AA9F-493F-B315-79E132F7C136}" srcOrd="3" destOrd="0" presId="urn:microsoft.com/office/officeart/2005/8/layout/orgChart1"/>
    <dgm:cxn modelId="{73916EE2-A6D3-4BF2-A046-DA030420C3B4}" type="presParOf" srcId="{DDE1051B-AA9F-493F-B315-79E132F7C136}" destId="{FE9145B6-6B54-45B6-9739-669AC532A2D1}" srcOrd="0" destOrd="0" presId="urn:microsoft.com/office/officeart/2005/8/layout/orgChart1"/>
    <dgm:cxn modelId="{4393AACD-A64A-4683-9FE5-68797085FF05}" type="presParOf" srcId="{FE9145B6-6B54-45B6-9739-669AC532A2D1}" destId="{15F08BF2-7299-4746-A0AD-7130850E1F23}" srcOrd="0" destOrd="0" presId="urn:microsoft.com/office/officeart/2005/8/layout/orgChart1"/>
    <dgm:cxn modelId="{54C1A7C3-11F7-4D90-B569-E2D23B64DD08}" type="presParOf" srcId="{FE9145B6-6B54-45B6-9739-669AC532A2D1}" destId="{C6DA3596-3276-4B93-8BE2-3F6A44A4C6B5}" srcOrd="1" destOrd="0" presId="urn:microsoft.com/office/officeart/2005/8/layout/orgChart1"/>
    <dgm:cxn modelId="{AED6DA46-D050-4B4B-A1C5-7609A132A6BB}" type="presParOf" srcId="{DDE1051B-AA9F-493F-B315-79E132F7C136}" destId="{577D6230-DBE9-433B-A6EC-560CD93ED5B1}" srcOrd="1" destOrd="0" presId="urn:microsoft.com/office/officeart/2005/8/layout/orgChart1"/>
    <dgm:cxn modelId="{2EDF5F5A-260F-4DF7-AB68-EC7605660A77}" type="presParOf" srcId="{DDE1051B-AA9F-493F-B315-79E132F7C136}" destId="{FB66F178-8080-4016-BB5D-43C4F6D79320}" srcOrd="2" destOrd="0" presId="urn:microsoft.com/office/officeart/2005/8/layout/orgChart1"/>
    <dgm:cxn modelId="{630302DB-BDD7-4B09-8F10-FD045E285419}" type="presParOf" srcId="{E3AFDC49-09A0-4309-AD18-A9245DD03E8F}" destId="{41BCCC4D-B4D4-4D86-8ED7-3848F1861DCE}" srcOrd="4" destOrd="0" presId="urn:microsoft.com/office/officeart/2005/8/layout/orgChart1"/>
    <dgm:cxn modelId="{37771CE2-BB63-4850-A639-27D82DA74B29}" type="presParOf" srcId="{E3AFDC49-09A0-4309-AD18-A9245DD03E8F}" destId="{75FAA119-DEED-44C1-9543-87129222F3EF}" srcOrd="5" destOrd="0" presId="urn:microsoft.com/office/officeart/2005/8/layout/orgChart1"/>
    <dgm:cxn modelId="{9176B1EF-21B8-4F00-82DF-F25C16648BBF}" type="presParOf" srcId="{75FAA119-DEED-44C1-9543-87129222F3EF}" destId="{FDB325E6-0B1A-43CD-92B9-AA7A03E34A46}" srcOrd="0" destOrd="0" presId="urn:microsoft.com/office/officeart/2005/8/layout/orgChart1"/>
    <dgm:cxn modelId="{A8D6A045-A12F-469C-9B88-5C611223ED4C}" type="presParOf" srcId="{FDB325E6-0B1A-43CD-92B9-AA7A03E34A46}" destId="{8E2EE648-DB8E-4C8D-A578-AC0EF7B34991}" srcOrd="0" destOrd="0" presId="urn:microsoft.com/office/officeart/2005/8/layout/orgChart1"/>
    <dgm:cxn modelId="{931084B4-7C25-47D2-A4EB-CF30A95E3164}" type="presParOf" srcId="{FDB325E6-0B1A-43CD-92B9-AA7A03E34A46}" destId="{C1DBAE51-9140-41D4-81C2-BAEA5406D622}" srcOrd="1" destOrd="0" presId="urn:microsoft.com/office/officeart/2005/8/layout/orgChart1"/>
    <dgm:cxn modelId="{D8E75FA5-9374-4675-A1D0-869B50728E68}" type="presParOf" srcId="{75FAA119-DEED-44C1-9543-87129222F3EF}" destId="{506318C9-7711-449B-A26F-FD2186A3EB77}" srcOrd="1" destOrd="0" presId="urn:microsoft.com/office/officeart/2005/8/layout/orgChart1"/>
    <dgm:cxn modelId="{3BBE4E6C-3B24-448D-95D9-DE64C8DEF60B}" type="presParOf" srcId="{75FAA119-DEED-44C1-9543-87129222F3EF}" destId="{00DFE8EB-F96E-443D-B25D-05496CBE1C6B}" srcOrd="2" destOrd="0" presId="urn:microsoft.com/office/officeart/2005/8/layout/orgChart1"/>
    <dgm:cxn modelId="{E00B5F66-7D80-4CBB-BC6B-1483CF59367F}" type="presParOf" srcId="{97AC77DA-B3EC-4AB0-BFA0-FD51A2270AEE}" destId="{777342AB-BEF1-465D-BA73-7B088809BE85}" srcOrd="2" destOrd="0" presId="urn:microsoft.com/office/officeart/2005/8/layout/orgChart1"/>
    <dgm:cxn modelId="{CF0CAC65-9B5D-4DDF-ADA2-B3A13F9BDE70}" type="presParOf" srcId="{0641D965-D764-427B-A542-516A7D40BC64}" destId="{BD7504F2-27CF-4677-802F-846A3651C09E}" srcOrd="2" destOrd="0" presId="urn:microsoft.com/office/officeart/2005/8/layout/orgChart1"/>
    <dgm:cxn modelId="{AA65B3BC-FDB3-47C0-95AA-1ED28B232372}" type="presParOf" srcId="{BD7504F2-27CF-4677-802F-846A3651C09E}" destId="{8C1608E2-857C-4A40-B6A9-4EE58BD0B223}" srcOrd="0" destOrd="0" presId="urn:microsoft.com/office/officeart/2005/8/layout/orgChart1"/>
    <dgm:cxn modelId="{6C2B6039-58D8-4CC9-935F-8B45D8F66A66}" type="presParOf" srcId="{BD7504F2-27CF-4677-802F-846A3651C09E}" destId="{AF15521C-7CFF-4C07-A696-305F8040C816}" srcOrd="1" destOrd="0" presId="urn:microsoft.com/office/officeart/2005/8/layout/orgChart1"/>
    <dgm:cxn modelId="{397291CC-4863-4103-8E9B-F8199B19DCEE}" type="presParOf" srcId="{AF15521C-7CFF-4C07-A696-305F8040C816}" destId="{DDFA6316-3D95-4054-B6CD-F7ECB4551154}" srcOrd="0" destOrd="0" presId="urn:microsoft.com/office/officeart/2005/8/layout/orgChart1"/>
    <dgm:cxn modelId="{9F052736-0B39-437B-9BE2-EBA27B338FFD}" type="presParOf" srcId="{DDFA6316-3D95-4054-B6CD-F7ECB4551154}" destId="{B4437EF7-7FB1-469F-898B-EA348A2CB5A8}" srcOrd="0" destOrd="0" presId="urn:microsoft.com/office/officeart/2005/8/layout/orgChart1"/>
    <dgm:cxn modelId="{3AE98A16-B2DF-4610-8638-E9BC6062FEE9}" type="presParOf" srcId="{DDFA6316-3D95-4054-B6CD-F7ECB4551154}" destId="{ADDE0D7D-0FA9-482A-B015-FB2C78DAF5FF}" srcOrd="1" destOrd="0" presId="urn:microsoft.com/office/officeart/2005/8/layout/orgChart1"/>
    <dgm:cxn modelId="{757FFA8A-10A2-47CB-9819-BE90B5C673C5}" type="presParOf" srcId="{AF15521C-7CFF-4C07-A696-305F8040C816}" destId="{660F1DF1-EA05-4FAF-AA8E-E19954E410E9}" srcOrd="1" destOrd="0" presId="urn:microsoft.com/office/officeart/2005/8/layout/orgChart1"/>
    <dgm:cxn modelId="{E959D63F-F0C6-4AA6-8717-77B4D497111E}" type="presParOf" srcId="{AF15521C-7CFF-4C07-A696-305F8040C816}" destId="{EF28B1BE-962C-4087-A41C-E5AA819A0E8D}" srcOrd="2" destOrd="0" presId="urn:microsoft.com/office/officeart/2005/8/layout/orgChart1"/>
    <dgm:cxn modelId="{9669E86A-E1CA-4211-9C75-40FD97B7FFC6}" type="presParOf" srcId="{BD7504F2-27CF-4677-802F-846A3651C09E}" destId="{74AC30FD-0F33-4677-97E0-5077D71A5537}" srcOrd="2" destOrd="0" presId="urn:microsoft.com/office/officeart/2005/8/layout/orgChart1"/>
    <dgm:cxn modelId="{C36C2213-8675-48FE-8E2E-85A33030AA8D}" type="presParOf" srcId="{BD7504F2-27CF-4677-802F-846A3651C09E}" destId="{EAAA92E7-63C1-4E4D-A6D9-1E8208C0CCEC}" srcOrd="3" destOrd="0" presId="urn:microsoft.com/office/officeart/2005/8/layout/orgChart1"/>
    <dgm:cxn modelId="{4A11350D-B836-4C1B-A385-28DF83607EB7}" type="presParOf" srcId="{EAAA92E7-63C1-4E4D-A6D9-1E8208C0CCEC}" destId="{05176E7C-2FD5-4C19-9934-DFD1FBB556C3}" srcOrd="0" destOrd="0" presId="urn:microsoft.com/office/officeart/2005/8/layout/orgChart1"/>
    <dgm:cxn modelId="{44F27D77-FB57-4E7B-96BB-2B6CE658FFF5}" type="presParOf" srcId="{05176E7C-2FD5-4C19-9934-DFD1FBB556C3}" destId="{1CFADF6E-F250-4A84-BDDF-88508C9007D5}" srcOrd="0" destOrd="0" presId="urn:microsoft.com/office/officeart/2005/8/layout/orgChart1"/>
    <dgm:cxn modelId="{972A4F96-0F65-4615-AEFE-11EA73E6DA51}" type="presParOf" srcId="{05176E7C-2FD5-4C19-9934-DFD1FBB556C3}" destId="{7CF37221-5B74-45B3-A777-50D51B2D37B4}" srcOrd="1" destOrd="0" presId="urn:microsoft.com/office/officeart/2005/8/layout/orgChart1"/>
    <dgm:cxn modelId="{9701A415-9617-475B-B022-7A20DF3C6511}" type="presParOf" srcId="{EAAA92E7-63C1-4E4D-A6D9-1E8208C0CCEC}" destId="{901803AA-91EC-4704-A922-729C74B3E699}" srcOrd="1" destOrd="0" presId="urn:microsoft.com/office/officeart/2005/8/layout/orgChart1"/>
    <dgm:cxn modelId="{D412DEDB-6DCC-4ECE-8CB5-2FD8C5D50BE0}" type="presParOf" srcId="{EAAA92E7-63C1-4E4D-A6D9-1E8208C0CCEC}" destId="{5556B4A1-00DA-44D9-8033-DE36E259ACE7}" srcOrd="2" destOrd="0" presId="urn:microsoft.com/office/officeart/2005/8/layout/orgChart1"/>
    <dgm:cxn modelId="{39881636-C9A9-49A3-8129-34D69E8AC3F2}" type="presParOf" srcId="{40C9F61B-E62E-4D91-93D1-0384299162CB}" destId="{32163374-E6A2-40E4-9A6C-BFC97F0E210F}" srcOrd="2" destOrd="0" presId="urn:microsoft.com/office/officeart/2005/8/layout/orgChart1"/>
    <dgm:cxn modelId="{45CB10F1-9136-4625-9CE3-8955B6F9F24A}" type="presParOf" srcId="{194B777C-6043-413C-ABE9-D261B1D10806}" destId="{B2D59FBB-F9D5-442E-8F7F-07CC3AE7C767}"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AB55BB-D5B8-40E0-A597-2D47B6D26EE7}">
      <dsp:nvSpPr>
        <dsp:cNvPr id="0" name=""/>
        <dsp:cNvSpPr/>
      </dsp:nvSpPr>
      <dsp:spPr>
        <a:xfrm>
          <a:off x="4355908" y="1406006"/>
          <a:ext cx="174233" cy="3008432"/>
        </a:xfrm>
        <a:custGeom>
          <a:avLst/>
          <a:gdLst/>
          <a:ahLst/>
          <a:cxnLst/>
          <a:rect l="0" t="0" r="0" b="0"/>
          <a:pathLst>
            <a:path>
              <a:moveTo>
                <a:pt x="0" y="0"/>
              </a:moveTo>
              <a:lnTo>
                <a:pt x="0" y="3008432"/>
              </a:lnTo>
              <a:lnTo>
                <a:pt x="174233" y="30084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2C27AE-86B6-41AF-ACEF-ABFC569D2DCE}">
      <dsp:nvSpPr>
        <dsp:cNvPr id="0" name=""/>
        <dsp:cNvSpPr/>
      </dsp:nvSpPr>
      <dsp:spPr>
        <a:xfrm>
          <a:off x="4355908" y="1406006"/>
          <a:ext cx="174233" cy="2183727"/>
        </a:xfrm>
        <a:custGeom>
          <a:avLst/>
          <a:gdLst/>
          <a:ahLst/>
          <a:cxnLst/>
          <a:rect l="0" t="0" r="0" b="0"/>
          <a:pathLst>
            <a:path>
              <a:moveTo>
                <a:pt x="0" y="0"/>
              </a:moveTo>
              <a:lnTo>
                <a:pt x="0" y="2183727"/>
              </a:lnTo>
              <a:lnTo>
                <a:pt x="174233" y="21837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B7DA27-2683-44B6-B437-9FB9C8BB0AB2}">
      <dsp:nvSpPr>
        <dsp:cNvPr id="0" name=""/>
        <dsp:cNvSpPr/>
      </dsp:nvSpPr>
      <dsp:spPr>
        <a:xfrm>
          <a:off x="4355908" y="1406006"/>
          <a:ext cx="174233" cy="1359021"/>
        </a:xfrm>
        <a:custGeom>
          <a:avLst/>
          <a:gdLst/>
          <a:ahLst/>
          <a:cxnLst/>
          <a:rect l="0" t="0" r="0" b="0"/>
          <a:pathLst>
            <a:path>
              <a:moveTo>
                <a:pt x="0" y="0"/>
              </a:moveTo>
              <a:lnTo>
                <a:pt x="0" y="1359021"/>
              </a:lnTo>
              <a:lnTo>
                <a:pt x="174233" y="13590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01EDD3-84F6-4814-B11A-49CEA6EEC73E}">
      <dsp:nvSpPr>
        <dsp:cNvPr id="0" name=""/>
        <dsp:cNvSpPr/>
      </dsp:nvSpPr>
      <dsp:spPr>
        <a:xfrm>
          <a:off x="4355908" y="1406006"/>
          <a:ext cx="174233" cy="534316"/>
        </a:xfrm>
        <a:custGeom>
          <a:avLst/>
          <a:gdLst/>
          <a:ahLst/>
          <a:cxnLst/>
          <a:rect l="0" t="0" r="0" b="0"/>
          <a:pathLst>
            <a:path>
              <a:moveTo>
                <a:pt x="0" y="0"/>
              </a:moveTo>
              <a:lnTo>
                <a:pt x="0" y="534316"/>
              </a:lnTo>
              <a:lnTo>
                <a:pt x="174233" y="5343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F30F37-A401-4445-BD84-CD93F017359C}">
      <dsp:nvSpPr>
        <dsp:cNvPr id="0" name=""/>
        <dsp:cNvSpPr/>
      </dsp:nvSpPr>
      <dsp:spPr>
        <a:xfrm>
          <a:off x="2712305" y="581300"/>
          <a:ext cx="2108225" cy="243926"/>
        </a:xfrm>
        <a:custGeom>
          <a:avLst/>
          <a:gdLst/>
          <a:ahLst/>
          <a:cxnLst/>
          <a:rect l="0" t="0" r="0" b="0"/>
          <a:pathLst>
            <a:path>
              <a:moveTo>
                <a:pt x="0" y="0"/>
              </a:moveTo>
              <a:lnTo>
                <a:pt x="0" y="121963"/>
              </a:lnTo>
              <a:lnTo>
                <a:pt x="2108225" y="121963"/>
              </a:lnTo>
              <a:lnTo>
                <a:pt x="2108225" y="2439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C808AB-0F9C-426D-8CF5-F6A2B04F4EFA}">
      <dsp:nvSpPr>
        <dsp:cNvPr id="0" name=""/>
        <dsp:cNvSpPr/>
      </dsp:nvSpPr>
      <dsp:spPr>
        <a:xfrm>
          <a:off x="2950424" y="1406006"/>
          <a:ext cx="174233" cy="2183727"/>
        </a:xfrm>
        <a:custGeom>
          <a:avLst/>
          <a:gdLst/>
          <a:ahLst/>
          <a:cxnLst/>
          <a:rect l="0" t="0" r="0" b="0"/>
          <a:pathLst>
            <a:path>
              <a:moveTo>
                <a:pt x="0" y="0"/>
              </a:moveTo>
              <a:lnTo>
                <a:pt x="0" y="2183727"/>
              </a:lnTo>
              <a:lnTo>
                <a:pt x="174233" y="21837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2B122-22E3-46AF-9046-A42E740EE63A}">
      <dsp:nvSpPr>
        <dsp:cNvPr id="0" name=""/>
        <dsp:cNvSpPr/>
      </dsp:nvSpPr>
      <dsp:spPr>
        <a:xfrm>
          <a:off x="2950424" y="1406006"/>
          <a:ext cx="174233" cy="1359021"/>
        </a:xfrm>
        <a:custGeom>
          <a:avLst/>
          <a:gdLst/>
          <a:ahLst/>
          <a:cxnLst/>
          <a:rect l="0" t="0" r="0" b="0"/>
          <a:pathLst>
            <a:path>
              <a:moveTo>
                <a:pt x="0" y="0"/>
              </a:moveTo>
              <a:lnTo>
                <a:pt x="0" y="1359021"/>
              </a:lnTo>
              <a:lnTo>
                <a:pt x="174233" y="13590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CEDF3-18FF-458D-A68D-C29566FC5B23}">
      <dsp:nvSpPr>
        <dsp:cNvPr id="0" name=""/>
        <dsp:cNvSpPr/>
      </dsp:nvSpPr>
      <dsp:spPr>
        <a:xfrm>
          <a:off x="2950424" y="1406006"/>
          <a:ext cx="174233" cy="534316"/>
        </a:xfrm>
        <a:custGeom>
          <a:avLst/>
          <a:gdLst/>
          <a:ahLst/>
          <a:cxnLst/>
          <a:rect l="0" t="0" r="0" b="0"/>
          <a:pathLst>
            <a:path>
              <a:moveTo>
                <a:pt x="0" y="0"/>
              </a:moveTo>
              <a:lnTo>
                <a:pt x="0" y="534316"/>
              </a:lnTo>
              <a:lnTo>
                <a:pt x="174233" y="5343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87A44B-729F-4273-997B-A75C42E3F575}">
      <dsp:nvSpPr>
        <dsp:cNvPr id="0" name=""/>
        <dsp:cNvSpPr/>
      </dsp:nvSpPr>
      <dsp:spPr>
        <a:xfrm>
          <a:off x="2712305" y="581300"/>
          <a:ext cx="702741" cy="243926"/>
        </a:xfrm>
        <a:custGeom>
          <a:avLst/>
          <a:gdLst/>
          <a:ahLst/>
          <a:cxnLst/>
          <a:rect l="0" t="0" r="0" b="0"/>
          <a:pathLst>
            <a:path>
              <a:moveTo>
                <a:pt x="0" y="0"/>
              </a:moveTo>
              <a:lnTo>
                <a:pt x="0" y="121963"/>
              </a:lnTo>
              <a:lnTo>
                <a:pt x="702741" y="121963"/>
              </a:lnTo>
              <a:lnTo>
                <a:pt x="702741" y="2439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807024-381C-4F4E-B5BB-7B7782563FB7}">
      <dsp:nvSpPr>
        <dsp:cNvPr id="0" name=""/>
        <dsp:cNvSpPr/>
      </dsp:nvSpPr>
      <dsp:spPr>
        <a:xfrm>
          <a:off x="1544940" y="1406006"/>
          <a:ext cx="174233" cy="3008432"/>
        </a:xfrm>
        <a:custGeom>
          <a:avLst/>
          <a:gdLst/>
          <a:ahLst/>
          <a:cxnLst/>
          <a:rect l="0" t="0" r="0" b="0"/>
          <a:pathLst>
            <a:path>
              <a:moveTo>
                <a:pt x="0" y="0"/>
              </a:moveTo>
              <a:lnTo>
                <a:pt x="0" y="3008432"/>
              </a:lnTo>
              <a:lnTo>
                <a:pt x="174233" y="30084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57F96E-455F-4572-8ADF-29584C921C35}">
      <dsp:nvSpPr>
        <dsp:cNvPr id="0" name=""/>
        <dsp:cNvSpPr/>
      </dsp:nvSpPr>
      <dsp:spPr>
        <a:xfrm>
          <a:off x="1544940" y="1406006"/>
          <a:ext cx="174233" cy="2183727"/>
        </a:xfrm>
        <a:custGeom>
          <a:avLst/>
          <a:gdLst/>
          <a:ahLst/>
          <a:cxnLst/>
          <a:rect l="0" t="0" r="0" b="0"/>
          <a:pathLst>
            <a:path>
              <a:moveTo>
                <a:pt x="0" y="0"/>
              </a:moveTo>
              <a:lnTo>
                <a:pt x="0" y="2183727"/>
              </a:lnTo>
              <a:lnTo>
                <a:pt x="174233" y="21837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FEEB4C-67F6-424E-A830-31671B8CEC2F}">
      <dsp:nvSpPr>
        <dsp:cNvPr id="0" name=""/>
        <dsp:cNvSpPr/>
      </dsp:nvSpPr>
      <dsp:spPr>
        <a:xfrm>
          <a:off x="1544940" y="1406006"/>
          <a:ext cx="174233" cy="1359021"/>
        </a:xfrm>
        <a:custGeom>
          <a:avLst/>
          <a:gdLst/>
          <a:ahLst/>
          <a:cxnLst/>
          <a:rect l="0" t="0" r="0" b="0"/>
          <a:pathLst>
            <a:path>
              <a:moveTo>
                <a:pt x="0" y="0"/>
              </a:moveTo>
              <a:lnTo>
                <a:pt x="0" y="1359021"/>
              </a:lnTo>
              <a:lnTo>
                <a:pt x="174233" y="13590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B3A945-40A4-4AFC-B551-D00F9FA01F0A}">
      <dsp:nvSpPr>
        <dsp:cNvPr id="0" name=""/>
        <dsp:cNvSpPr/>
      </dsp:nvSpPr>
      <dsp:spPr>
        <a:xfrm>
          <a:off x="1544940" y="1406006"/>
          <a:ext cx="174233" cy="534316"/>
        </a:xfrm>
        <a:custGeom>
          <a:avLst/>
          <a:gdLst/>
          <a:ahLst/>
          <a:cxnLst/>
          <a:rect l="0" t="0" r="0" b="0"/>
          <a:pathLst>
            <a:path>
              <a:moveTo>
                <a:pt x="0" y="0"/>
              </a:moveTo>
              <a:lnTo>
                <a:pt x="0" y="534316"/>
              </a:lnTo>
              <a:lnTo>
                <a:pt x="174233" y="5343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65F288-6841-4143-A38E-B3BFB6EEF7A6}">
      <dsp:nvSpPr>
        <dsp:cNvPr id="0" name=""/>
        <dsp:cNvSpPr/>
      </dsp:nvSpPr>
      <dsp:spPr>
        <a:xfrm>
          <a:off x="2009563" y="581300"/>
          <a:ext cx="702741" cy="243926"/>
        </a:xfrm>
        <a:custGeom>
          <a:avLst/>
          <a:gdLst/>
          <a:ahLst/>
          <a:cxnLst/>
          <a:rect l="0" t="0" r="0" b="0"/>
          <a:pathLst>
            <a:path>
              <a:moveTo>
                <a:pt x="702741" y="0"/>
              </a:moveTo>
              <a:lnTo>
                <a:pt x="702741" y="121963"/>
              </a:lnTo>
              <a:lnTo>
                <a:pt x="0" y="121963"/>
              </a:lnTo>
              <a:lnTo>
                <a:pt x="0" y="2439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D19480-0ABC-4047-A8C5-FDAB455B6E51}">
      <dsp:nvSpPr>
        <dsp:cNvPr id="0" name=""/>
        <dsp:cNvSpPr/>
      </dsp:nvSpPr>
      <dsp:spPr>
        <a:xfrm>
          <a:off x="139456" y="1406006"/>
          <a:ext cx="174233" cy="2183727"/>
        </a:xfrm>
        <a:custGeom>
          <a:avLst/>
          <a:gdLst/>
          <a:ahLst/>
          <a:cxnLst/>
          <a:rect l="0" t="0" r="0" b="0"/>
          <a:pathLst>
            <a:path>
              <a:moveTo>
                <a:pt x="0" y="0"/>
              </a:moveTo>
              <a:lnTo>
                <a:pt x="0" y="2183727"/>
              </a:lnTo>
              <a:lnTo>
                <a:pt x="174233" y="21837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C29691-59B1-4D22-BA9B-A0407E0333A6}">
      <dsp:nvSpPr>
        <dsp:cNvPr id="0" name=""/>
        <dsp:cNvSpPr/>
      </dsp:nvSpPr>
      <dsp:spPr>
        <a:xfrm>
          <a:off x="139456" y="1406006"/>
          <a:ext cx="174233" cy="1359021"/>
        </a:xfrm>
        <a:custGeom>
          <a:avLst/>
          <a:gdLst/>
          <a:ahLst/>
          <a:cxnLst/>
          <a:rect l="0" t="0" r="0" b="0"/>
          <a:pathLst>
            <a:path>
              <a:moveTo>
                <a:pt x="0" y="0"/>
              </a:moveTo>
              <a:lnTo>
                <a:pt x="0" y="1359021"/>
              </a:lnTo>
              <a:lnTo>
                <a:pt x="174233" y="13590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E17F1D-02FA-41F0-AED2-8EE1F0BBF081}">
      <dsp:nvSpPr>
        <dsp:cNvPr id="0" name=""/>
        <dsp:cNvSpPr/>
      </dsp:nvSpPr>
      <dsp:spPr>
        <a:xfrm>
          <a:off x="139456" y="1406006"/>
          <a:ext cx="174233" cy="534316"/>
        </a:xfrm>
        <a:custGeom>
          <a:avLst/>
          <a:gdLst/>
          <a:ahLst/>
          <a:cxnLst/>
          <a:rect l="0" t="0" r="0" b="0"/>
          <a:pathLst>
            <a:path>
              <a:moveTo>
                <a:pt x="0" y="0"/>
              </a:moveTo>
              <a:lnTo>
                <a:pt x="0" y="534316"/>
              </a:lnTo>
              <a:lnTo>
                <a:pt x="174233" y="5343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5F59AF-9F1B-4044-9289-A4406FB02628}">
      <dsp:nvSpPr>
        <dsp:cNvPr id="0" name=""/>
        <dsp:cNvSpPr/>
      </dsp:nvSpPr>
      <dsp:spPr>
        <a:xfrm>
          <a:off x="604079" y="581300"/>
          <a:ext cx="2108225" cy="243926"/>
        </a:xfrm>
        <a:custGeom>
          <a:avLst/>
          <a:gdLst/>
          <a:ahLst/>
          <a:cxnLst/>
          <a:rect l="0" t="0" r="0" b="0"/>
          <a:pathLst>
            <a:path>
              <a:moveTo>
                <a:pt x="2108225" y="0"/>
              </a:moveTo>
              <a:lnTo>
                <a:pt x="2108225" y="121963"/>
              </a:lnTo>
              <a:lnTo>
                <a:pt x="0" y="121963"/>
              </a:lnTo>
              <a:lnTo>
                <a:pt x="0" y="2439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FE834B-7A1B-4D6F-939F-34344A8EC964}">
      <dsp:nvSpPr>
        <dsp:cNvPr id="0" name=""/>
        <dsp:cNvSpPr/>
      </dsp:nvSpPr>
      <dsp:spPr>
        <a:xfrm>
          <a:off x="2131526" y="522"/>
          <a:ext cx="1161557" cy="580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СПК</a:t>
          </a:r>
        </a:p>
      </dsp:txBody>
      <dsp:txXfrm>
        <a:off x="2131526" y="522"/>
        <a:ext cx="1161557" cy="580778"/>
      </dsp:txXfrm>
    </dsp:sp>
    <dsp:sp modelId="{6F93220F-2E7C-46FF-890B-77D79D5B0B8A}">
      <dsp:nvSpPr>
        <dsp:cNvPr id="0" name=""/>
        <dsp:cNvSpPr/>
      </dsp:nvSpPr>
      <dsp:spPr>
        <a:xfrm>
          <a:off x="23300" y="825227"/>
          <a:ext cx="1161557" cy="580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Основные производственные подразделения</a:t>
          </a:r>
        </a:p>
      </dsp:txBody>
      <dsp:txXfrm>
        <a:off x="23300" y="825227"/>
        <a:ext cx="1161557" cy="580778"/>
      </dsp:txXfrm>
    </dsp:sp>
    <dsp:sp modelId="{4A048A6D-1BE0-4442-866F-4CC29EA1CFB6}">
      <dsp:nvSpPr>
        <dsp:cNvPr id="0" name=""/>
        <dsp:cNvSpPr/>
      </dsp:nvSpPr>
      <dsp:spPr>
        <a:xfrm>
          <a:off x="313690" y="1649933"/>
          <a:ext cx="1161557" cy="580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МТФ</a:t>
          </a:r>
        </a:p>
      </dsp:txBody>
      <dsp:txXfrm>
        <a:off x="313690" y="1649933"/>
        <a:ext cx="1161557" cy="580778"/>
      </dsp:txXfrm>
    </dsp:sp>
    <dsp:sp modelId="{F1799B10-8670-467A-B454-3312DBC0A339}">
      <dsp:nvSpPr>
        <dsp:cNvPr id="0" name=""/>
        <dsp:cNvSpPr/>
      </dsp:nvSpPr>
      <dsp:spPr>
        <a:xfrm>
          <a:off x="313690" y="2474638"/>
          <a:ext cx="1161557" cy="580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Транспортно-полеводческие бригады</a:t>
          </a:r>
        </a:p>
      </dsp:txBody>
      <dsp:txXfrm>
        <a:off x="313690" y="2474638"/>
        <a:ext cx="1161557" cy="580778"/>
      </dsp:txXfrm>
    </dsp:sp>
    <dsp:sp modelId="{9F14C0FA-F33A-4668-8DF8-DB6D72F8C1EA}">
      <dsp:nvSpPr>
        <dsp:cNvPr id="0" name=""/>
        <dsp:cNvSpPr/>
      </dsp:nvSpPr>
      <dsp:spPr>
        <a:xfrm>
          <a:off x="313690" y="3299343"/>
          <a:ext cx="1161557" cy="580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Ферма по откорму животных</a:t>
          </a:r>
        </a:p>
      </dsp:txBody>
      <dsp:txXfrm>
        <a:off x="313690" y="3299343"/>
        <a:ext cx="1161557" cy="580778"/>
      </dsp:txXfrm>
    </dsp:sp>
    <dsp:sp modelId="{09B72F5B-A6E1-4857-81E3-6427CDAEB49A}">
      <dsp:nvSpPr>
        <dsp:cNvPr id="0" name=""/>
        <dsp:cNvSpPr/>
      </dsp:nvSpPr>
      <dsp:spPr>
        <a:xfrm>
          <a:off x="1428784" y="825227"/>
          <a:ext cx="1161557" cy="580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Вспомогательные и обслуживающие подразделения</a:t>
          </a:r>
        </a:p>
      </dsp:txBody>
      <dsp:txXfrm>
        <a:off x="1428784" y="825227"/>
        <a:ext cx="1161557" cy="580778"/>
      </dsp:txXfrm>
    </dsp:sp>
    <dsp:sp modelId="{78967C3F-7BFC-40F6-8E85-DC21B0CB0944}">
      <dsp:nvSpPr>
        <dsp:cNvPr id="0" name=""/>
        <dsp:cNvSpPr/>
      </dsp:nvSpPr>
      <dsp:spPr>
        <a:xfrm>
          <a:off x="1719174" y="1649933"/>
          <a:ext cx="1161557" cy="580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Автопарк</a:t>
          </a:r>
        </a:p>
      </dsp:txBody>
      <dsp:txXfrm>
        <a:off x="1719174" y="1649933"/>
        <a:ext cx="1161557" cy="580778"/>
      </dsp:txXfrm>
    </dsp:sp>
    <dsp:sp modelId="{675AA150-312C-46D9-893D-37A73A0B9A6B}">
      <dsp:nvSpPr>
        <dsp:cNvPr id="0" name=""/>
        <dsp:cNvSpPr/>
      </dsp:nvSpPr>
      <dsp:spPr>
        <a:xfrm>
          <a:off x="1719174" y="2474638"/>
          <a:ext cx="1161557" cy="580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РММ</a:t>
          </a:r>
        </a:p>
      </dsp:txBody>
      <dsp:txXfrm>
        <a:off x="1719174" y="2474638"/>
        <a:ext cx="1161557" cy="580778"/>
      </dsp:txXfrm>
    </dsp:sp>
    <dsp:sp modelId="{DF02F56E-EA9B-433D-BEBA-EA9E1A060400}">
      <dsp:nvSpPr>
        <dsp:cNvPr id="0" name=""/>
        <dsp:cNvSpPr/>
      </dsp:nvSpPr>
      <dsp:spPr>
        <a:xfrm>
          <a:off x="1719174" y="3299343"/>
          <a:ext cx="1161557" cy="580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Зерно-фуражный склад</a:t>
          </a:r>
        </a:p>
      </dsp:txBody>
      <dsp:txXfrm>
        <a:off x="1719174" y="3299343"/>
        <a:ext cx="1161557" cy="580778"/>
      </dsp:txXfrm>
    </dsp:sp>
    <dsp:sp modelId="{5503812C-8E38-41C6-928D-B7EC6B9EB88C}">
      <dsp:nvSpPr>
        <dsp:cNvPr id="0" name=""/>
        <dsp:cNvSpPr/>
      </dsp:nvSpPr>
      <dsp:spPr>
        <a:xfrm>
          <a:off x="1719174" y="4124049"/>
          <a:ext cx="1161557" cy="580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Склад ГСМ, запчастей МБП</a:t>
          </a:r>
        </a:p>
      </dsp:txBody>
      <dsp:txXfrm>
        <a:off x="1719174" y="4124049"/>
        <a:ext cx="1161557" cy="580778"/>
      </dsp:txXfrm>
    </dsp:sp>
    <dsp:sp modelId="{5F763B08-A0B0-4E7F-BFCE-49C0B8C35FF0}">
      <dsp:nvSpPr>
        <dsp:cNvPr id="0" name=""/>
        <dsp:cNvSpPr/>
      </dsp:nvSpPr>
      <dsp:spPr>
        <a:xfrm>
          <a:off x="2834268" y="825227"/>
          <a:ext cx="1161557" cy="580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Подсобные промышленные подразделения</a:t>
          </a:r>
        </a:p>
      </dsp:txBody>
      <dsp:txXfrm>
        <a:off x="2834268" y="825227"/>
        <a:ext cx="1161557" cy="580778"/>
      </dsp:txXfrm>
    </dsp:sp>
    <dsp:sp modelId="{AF560323-275A-48C3-9734-0CDF8DB6FFB5}">
      <dsp:nvSpPr>
        <dsp:cNvPr id="0" name=""/>
        <dsp:cNvSpPr/>
      </dsp:nvSpPr>
      <dsp:spPr>
        <a:xfrm>
          <a:off x="3124658" y="1649933"/>
          <a:ext cx="1161557" cy="580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Пилорама</a:t>
          </a:r>
        </a:p>
      </dsp:txBody>
      <dsp:txXfrm>
        <a:off x="3124658" y="1649933"/>
        <a:ext cx="1161557" cy="580778"/>
      </dsp:txXfrm>
    </dsp:sp>
    <dsp:sp modelId="{0EEBF0B3-C1DA-4CC1-92E3-B1465D008DE0}">
      <dsp:nvSpPr>
        <dsp:cNvPr id="0" name=""/>
        <dsp:cNvSpPr/>
      </dsp:nvSpPr>
      <dsp:spPr>
        <a:xfrm>
          <a:off x="3124658" y="2474638"/>
          <a:ext cx="1161557" cy="580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Столовая</a:t>
          </a:r>
        </a:p>
      </dsp:txBody>
      <dsp:txXfrm>
        <a:off x="3124658" y="2474638"/>
        <a:ext cx="1161557" cy="580778"/>
      </dsp:txXfrm>
    </dsp:sp>
    <dsp:sp modelId="{CA3B8925-A0F8-4FD3-8E4C-930C52359764}">
      <dsp:nvSpPr>
        <dsp:cNvPr id="0" name=""/>
        <dsp:cNvSpPr/>
      </dsp:nvSpPr>
      <dsp:spPr>
        <a:xfrm>
          <a:off x="3124658" y="3299343"/>
          <a:ext cx="1161557" cy="580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Мельница</a:t>
          </a:r>
        </a:p>
      </dsp:txBody>
      <dsp:txXfrm>
        <a:off x="3124658" y="3299343"/>
        <a:ext cx="1161557" cy="580778"/>
      </dsp:txXfrm>
    </dsp:sp>
    <dsp:sp modelId="{35247266-DEE3-4C01-84A1-AB10FB71DC79}">
      <dsp:nvSpPr>
        <dsp:cNvPr id="0" name=""/>
        <dsp:cNvSpPr/>
      </dsp:nvSpPr>
      <dsp:spPr>
        <a:xfrm>
          <a:off x="4239752" y="825227"/>
          <a:ext cx="1161557" cy="580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Функциональные службы</a:t>
          </a:r>
        </a:p>
      </dsp:txBody>
      <dsp:txXfrm>
        <a:off x="4239752" y="825227"/>
        <a:ext cx="1161557" cy="580778"/>
      </dsp:txXfrm>
    </dsp:sp>
    <dsp:sp modelId="{81E20C0E-80E6-469C-996C-C61C7BD9F3D3}">
      <dsp:nvSpPr>
        <dsp:cNvPr id="0" name=""/>
        <dsp:cNvSpPr/>
      </dsp:nvSpPr>
      <dsp:spPr>
        <a:xfrm>
          <a:off x="4530142" y="1649933"/>
          <a:ext cx="1161557" cy="580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Планово-учетная</a:t>
          </a:r>
        </a:p>
      </dsp:txBody>
      <dsp:txXfrm>
        <a:off x="4530142" y="1649933"/>
        <a:ext cx="1161557" cy="580778"/>
      </dsp:txXfrm>
    </dsp:sp>
    <dsp:sp modelId="{92095DB9-B627-4697-911B-18480CFB3C86}">
      <dsp:nvSpPr>
        <dsp:cNvPr id="0" name=""/>
        <dsp:cNvSpPr/>
      </dsp:nvSpPr>
      <dsp:spPr>
        <a:xfrm>
          <a:off x="4530142" y="2474638"/>
          <a:ext cx="1161557" cy="580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Агрономическая</a:t>
          </a:r>
        </a:p>
      </dsp:txBody>
      <dsp:txXfrm>
        <a:off x="4530142" y="2474638"/>
        <a:ext cx="1161557" cy="580778"/>
      </dsp:txXfrm>
    </dsp:sp>
    <dsp:sp modelId="{A7BBAAF9-C1EE-4EB8-830F-AA6A9B3FA7C5}">
      <dsp:nvSpPr>
        <dsp:cNvPr id="0" name=""/>
        <dsp:cNvSpPr/>
      </dsp:nvSpPr>
      <dsp:spPr>
        <a:xfrm>
          <a:off x="4530142" y="3299343"/>
          <a:ext cx="1161557" cy="580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Зооинженерная</a:t>
          </a:r>
        </a:p>
      </dsp:txBody>
      <dsp:txXfrm>
        <a:off x="4530142" y="3299343"/>
        <a:ext cx="1161557" cy="580778"/>
      </dsp:txXfrm>
    </dsp:sp>
    <dsp:sp modelId="{A8D02E63-74AA-452A-828E-EFB45BBDE02A}">
      <dsp:nvSpPr>
        <dsp:cNvPr id="0" name=""/>
        <dsp:cNvSpPr/>
      </dsp:nvSpPr>
      <dsp:spPr>
        <a:xfrm>
          <a:off x="4530142" y="4124049"/>
          <a:ext cx="1161557" cy="580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Инженерная</a:t>
          </a:r>
        </a:p>
      </dsp:txBody>
      <dsp:txXfrm>
        <a:off x="4530142" y="4124049"/>
        <a:ext cx="1161557" cy="5807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AC30FD-0F33-4677-97E0-5077D71A5537}">
      <dsp:nvSpPr>
        <dsp:cNvPr id="0" name=""/>
        <dsp:cNvSpPr/>
      </dsp:nvSpPr>
      <dsp:spPr>
        <a:xfrm>
          <a:off x="2786591" y="2033561"/>
          <a:ext cx="110918" cy="485928"/>
        </a:xfrm>
        <a:custGeom>
          <a:avLst/>
          <a:gdLst/>
          <a:ahLst/>
          <a:cxnLst/>
          <a:rect l="0" t="0" r="0" b="0"/>
          <a:pathLst>
            <a:path>
              <a:moveTo>
                <a:pt x="0" y="0"/>
              </a:moveTo>
              <a:lnTo>
                <a:pt x="0" y="485928"/>
              </a:lnTo>
              <a:lnTo>
                <a:pt x="110918" y="4859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1608E2-857C-4A40-B6A9-4EE58BD0B223}">
      <dsp:nvSpPr>
        <dsp:cNvPr id="0" name=""/>
        <dsp:cNvSpPr/>
      </dsp:nvSpPr>
      <dsp:spPr>
        <a:xfrm>
          <a:off x="2675673" y="2033561"/>
          <a:ext cx="110918" cy="485928"/>
        </a:xfrm>
        <a:custGeom>
          <a:avLst/>
          <a:gdLst/>
          <a:ahLst/>
          <a:cxnLst/>
          <a:rect l="0" t="0" r="0" b="0"/>
          <a:pathLst>
            <a:path>
              <a:moveTo>
                <a:pt x="110918" y="0"/>
              </a:moveTo>
              <a:lnTo>
                <a:pt x="110918" y="485928"/>
              </a:lnTo>
              <a:lnTo>
                <a:pt x="0" y="4859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BCCC4D-B4D4-4D86-8ED7-3848F1861DCE}">
      <dsp:nvSpPr>
        <dsp:cNvPr id="0" name=""/>
        <dsp:cNvSpPr/>
      </dsp:nvSpPr>
      <dsp:spPr>
        <a:xfrm>
          <a:off x="4281351" y="3533603"/>
          <a:ext cx="158455" cy="1985970"/>
        </a:xfrm>
        <a:custGeom>
          <a:avLst/>
          <a:gdLst/>
          <a:ahLst/>
          <a:cxnLst/>
          <a:rect l="0" t="0" r="0" b="0"/>
          <a:pathLst>
            <a:path>
              <a:moveTo>
                <a:pt x="0" y="0"/>
              </a:moveTo>
              <a:lnTo>
                <a:pt x="0" y="1985970"/>
              </a:lnTo>
              <a:lnTo>
                <a:pt x="158455" y="19859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DF3511-03D3-4F26-A477-32DABC837C28}">
      <dsp:nvSpPr>
        <dsp:cNvPr id="0" name=""/>
        <dsp:cNvSpPr/>
      </dsp:nvSpPr>
      <dsp:spPr>
        <a:xfrm>
          <a:off x="4281351" y="3533603"/>
          <a:ext cx="158455" cy="1235949"/>
        </a:xfrm>
        <a:custGeom>
          <a:avLst/>
          <a:gdLst/>
          <a:ahLst/>
          <a:cxnLst/>
          <a:rect l="0" t="0" r="0" b="0"/>
          <a:pathLst>
            <a:path>
              <a:moveTo>
                <a:pt x="0" y="0"/>
              </a:moveTo>
              <a:lnTo>
                <a:pt x="0" y="1235949"/>
              </a:lnTo>
              <a:lnTo>
                <a:pt x="158455" y="1235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CFECD3-DD56-4047-9C66-41462179F069}">
      <dsp:nvSpPr>
        <dsp:cNvPr id="0" name=""/>
        <dsp:cNvSpPr/>
      </dsp:nvSpPr>
      <dsp:spPr>
        <a:xfrm>
          <a:off x="4281351" y="3533603"/>
          <a:ext cx="158455" cy="485928"/>
        </a:xfrm>
        <a:custGeom>
          <a:avLst/>
          <a:gdLst/>
          <a:ahLst/>
          <a:cxnLst/>
          <a:rect l="0" t="0" r="0" b="0"/>
          <a:pathLst>
            <a:path>
              <a:moveTo>
                <a:pt x="0" y="0"/>
              </a:moveTo>
              <a:lnTo>
                <a:pt x="0" y="485928"/>
              </a:lnTo>
              <a:lnTo>
                <a:pt x="158455" y="4859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B866B9-6373-433D-9D3F-AA4F528D3F0E}">
      <dsp:nvSpPr>
        <dsp:cNvPr id="0" name=""/>
        <dsp:cNvSpPr/>
      </dsp:nvSpPr>
      <dsp:spPr>
        <a:xfrm>
          <a:off x="2786591" y="2033561"/>
          <a:ext cx="1917306" cy="971857"/>
        </a:xfrm>
        <a:custGeom>
          <a:avLst/>
          <a:gdLst/>
          <a:ahLst/>
          <a:cxnLst/>
          <a:rect l="0" t="0" r="0" b="0"/>
          <a:pathLst>
            <a:path>
              <a:moveTo>
                <a:pt x="0" y="0"/>
              </a:moveTo>
              <a:lnTo>
                <a:pt x="0" y="860939"/>
              </a:lnTo>
              <a:lnTo>
                <a:pt x="1917306" y="860939"/>
              </a:lnTo>
              <a:lnTo>
                <a:pt x="1917306" y="971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EC232D-77BA-4F84-AE32-678ED71ECCDC}">
      <dsp:nvSpPr>
        <dsp:cNvPr id="0" name=""/>
        <dsp:cNvSpPr/>
      </dsp:nvSpPr>
      <dsp:spPr>
        <a:xfrm>
          <a:off x="3003146" y="3533603"/>
          <a:ext cx="158455" cy="2735991"/>
        </a:xfrm>
        <a:custGeom>
          <a:avLst/>
          <a:gdLst/>
          <a:ahLst/>
          <a:cxnLst/>
          <a:rect l="0" t="0" r="0" b="0"/>
          <a:pathLst>
            <a:path>
              <a:moveTo>
                <a:pt x="0" y="0"/>
              </a:moveTo>
              <a:lnTo>
                <a:pt x="0" y="2735991"/>
              </a:lnTo>
              <a:lnTo>
                <a:pt x="158455" y="27359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BBF33-23C6-48D7-8A1A-B84057434866}">
      <dsp:nvSpPr>
        <dsp:cNvPr id="0" name=""/>
        <dsp:cNvSpPr/>
      </dsp:nvSpPr>
      <dsp:spPr>
        <a:xfrm>
          <a:off x="3003146" y="3533603"/>
          <a:ext cx="158455" cy="1952657"/>
        </a:xfrm>
        <a:custGeom>
          <a:avLst/>
          <a:gdLst/>
          <a:ahLst/>
          <a:cxnLst/>
          <a:rect l="0" t="0" r="0" b="0"/>
          <a:pathLst>
            <a:path>
              <a:moveTo>
                <a:pt x="0" y="0"/>
              </a:moveTo>
              <a:lnTo>
                <a:pt x="0" y="1952657"/>
              </a:lnTo>
              <a:lnTo>
                <a:pt x="158455" y="19526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D43E63-807F-4757-9587-45DAA12063EF}">
      <dsp:nvSpPr>
        <dsp:cNvPr id="0" name=""/>
        <dsp:cNvSpPr/>
      </dsp:nvSpPr>
      <dsp:spPr>
        <a:xfrm>
          <a:off x="3003146" y="3533603"/>
          <a:ext cx="158455" cy="1235949"/>
        </a:xfrm>
        <a:custGeom>
          <a:avLst/>
          <a:gdLst/>
          <a:ahLst/>
          <a:cxnLst/>
          <a:rect l="0" t="0" r="0" b="0"/>
          <a:pathLst>
            <a:path>
              <a:moveTo>
                <a:pt x="0" y="0"/>
              </a:moveTo>
              <a:lnTo>
                <a:pt x="0" y="1235949"/>
              </a:lnTo>
              <a:lnTo>
                <a:pt x="158455" y="1235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4D52D7-80FE-4ED3-8DB6-636D6D07A682}">
      <dsp:nvSpPr>
        <dsp:cNvPr id="0" name=""/>
        <dsp:cNvSpPr/>
      </dsp:nvSpPr>
      <dsp:spPr>
        <a:xfrm>
          <a:off x="3003146" y="3533603"/>
          <a:ext cx="158455" cy="485928"/>
        </a:xfrm>
        <a:custGeom>
          <a:avLst/>
          <a:gdLst/>
          <a:ahLst/>
          <a:cxnLst/>
          <a:rect l="0" t="0" r="0" b="0"/>
          <a:pathLst>
            <a:path>
              <a:moveTo>
                <a:pt x="0" y="0"/>
              </a:moveTo>
              <a:lnTo>
                <a:pt x="0" y="485928"/>
              </a:lnTo>
              <a:lnTo>
                <a:pt x="158455" y="4859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B9C44F-27BE-4DF1-9052-D38CA33C3B05}">
      <dsp:nvSpPr>
        <dsp:cNvPr id="0" name=""/>
        <dsp:cNvSpPr/>
      </dsp:nvSpPr>
      <dsp:spPr>
        <a:xfrm>
          <a:off x="2786591" y="2033561"/>
          <a:ext cx="639102" cy="971857"/>
        </a:xfrm>
        <a:custGeom>
          <a:avLst/>
          <a:gdLst/>
          <a:ahLst/>
          <a:cxnLst/>
          <a:rect l="0" t="0" r="0" b="0"/>
          <a:pathLst>
            <a:path>
              <a:moveTo>
                <a:pt x="0" y="0"/>
              </a:moveTo>
              <a:lnTo>
                <a:pt x="0" y="860939"/>
              </a:lnTo>
              <a:lnTo>
                <a:pt x="639102" y="860939"/>
              </a:lnTo>
              <a:lnTo>
                <a:pt x="639102" y="971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975A95-B777-4DEA-B169-6A0E862F819F}">
      <dsp:nvSpPr>
        <dsp:cNvPr id="0" name=""/>
        <dsp:cNvSpPr/>
      </dsp:nvSpPr>
      <dsp:spPr>
        <a:xfrm>
          <a:off x="1724942" y="3533603"/>
          <a:ext cx="158455" cy="1985970"/>
        </a:xfrm>
        <a:custGeom>
          <a:avLst/>
          <a:gdLst/>
          <a:ahLst/>
          <a:cxnLst/>
          <a:rect l="0" t="0" r="0" b="0"/>
          <a:pathLst>
            <a:path>
              <a:moveTo>
                <a:pt x="0" y="0"/>
              </a:moveTo>
              <a:lnTo>
                <a:pt x="0" y="1985970"/>
              </a:lnTo>
              <a:lnTo>
                <a:pt x="158455" y="19859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3B7CF3-56C0-4E75-B2A4-1953F8BE519C}">
      <dsp:nvSpPr>
        <dsp:cNvPr id="0" name=""/>
        <dsp:cNvSpPr/>
      </dsp:nvSpPr>
      <dsp:spPr>
        <a:xfrm>
          <a:off x="1724942" y="3533603"/>
          <a:ext cx="158455" cy="1235949"/>
        </a:xfrm>
        <a:custGeom>
          <a:avLst/>
          <a:gdLst/>
          <a:ahLst/>
          <a:cxnLst/>
          <a:rect l="0" t="0" r="0" b="0"/>
          <a:pathLst>
            <a:path>
              <a:moveTo>
                <a:pt x="0" y="0"/>
              </a:moveTo>
              <a:lnTo>
                <a:pt x="0" y="1235949"/>
              </a:lnTo>
              <a:lnTo>
                <a:pt x="158455" y="1235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6D443B-3FB2-4E53-BDEB-449C8B6AAC17}">
      <dsp:nvSpPr>
        <dsp:cNvPr id="0" name=""/>
        <dsp:cNvSpPr/>
      </dsp:nvSpPr>
      <dsp:spPr>
        <a:xfrm>
          <a:off x="1724942" y="3533603"/>
          <a:ext cx="158455" cy="485928"/>
        </a:xfrm>
        <a:custGeom>
          <a:avLst/>
          <a:gdLst/>
          <a:ahLst/>
          <a:cxnLst/>
          <a:rect l="0" t="0" r="0" b="0"/>
          <a:pathLst>
            <a:path>
              <a:moveTo>
                <a:pt x="0" y="0"/>
              </a:moveTo>
              <a:lnTo>
                <a:pt x="0" y="485928"/>
              </a:lnTo>
              <a:lnTo>
                <a:pt x="158455" y="4859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83AA88-6B02-4B8C-88C7-A0647A52B530}">
      <dsp:nvSpPr>
        <dsp:cNvPr id="0" name=""/>
        <dsp:cNvSpPr/>
      </dsp:nvSpPr>
      <dsp:spPr>
        <a:xfrm>
          <a:off x="2147489" y="2033561"/>
          <a:ext cx="639102" cy="971857"/>
        </a:xfrm>
        <a:custGeom>
          <a:avLst/>
          <a:gdLst/>
          <a:ahLst/>
          <a:cxnLst/>
          <a:rect l="0" t="0" r="0" b="0"/>
          <a:pathLst>
            <a:path>
              <a:moveTo>
                <a:pt x="639102" y="0"/>
              </a:moveTo>
              <a:lnTo>
                <a:pt x="639102" y="860939"/>
              </a:lnTo>
              <a:lnTo>
                <a:pt x="0" y="860939"/>
              </a:lnTo>
              <a:lnTo>
                <a:pt x="0" y="971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6C49D2-39D3-45FD-B3E1-9E504A72BAA1}">
      <dsp:nvSpPr>
        <dsp:cNvPr id="0" name=""/>
        <dsp:cNvSpPr/>
      </dsp:nvSpPr>
      <dsp:spPr>
        <a:xfrm>
          <a:off x="446738" y="3533603"/>
          <a:ext cx="158455" cy="1235949"/>
        </a:xfrm>
        <a:custGeom>
          <a:avLst/>
          <a:gdLst/>
          <a:ahLst/>
          <a:cxnLst/>
          <a:rect l="0" t="0" r="0" b="0"/>
          <a:pathLst>
            <a:path>
              <a:moveTo>
                <a:pt x="0" y="0"/>
              </a:moveTo>
              <a:lnTo>
                <a:pt x="0" y="1235949"/>
              </a:lnTo>
              <a:lnTo>
                <a:pt x="158455" y="1235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E0FDB2-D3D2-4A40-9A49-FCBBDC9778DE}">
      <dsp:nvSpPr>
        <dsp:cNvPr id="0" name=""/>
        <dsp:cNvSpPr/>
      </dsp:nvSpPr>
      <dsp:spPr>
        <a:xfrm>
          <a:off x="446738" y="3533603"/>
          <a:ext cx="158455" cy="485928"/>
        </a:xfrm>
        <a:custGeom>
          <a:avLst/>
          <a:gdLst/>
          <a:ahLst/>
          <a:cxnLst/>
          <a:rect l="0" t="0" r="0" b="0"/>
          <a:pathLst>
            <a:path>
              <a:moveTo>
                <a:pt x="0" y="0"/>
              </a:moveTo>
              <a:lnTo>
                <a:pt x="0" y="485928"/>
              </a:lnTo>
              <a:lnTo>
                <a:pt x="158455" y="4859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327E4-BC96-4ED7-912D-B0DF595B1CD7}">
      <dsp:nvSpPr>
        <dsp:cNvPr id="0" name=""/>
        <dsp:cNvSpPr/>
      </dsp:nvSpPr>
      <dsp:spPr>
        <a:xfrm>
          <a:off x="869285" y="2033561"/>
          <a:ext cx="1917306" cy="971857"/>
        </a:xfrm>
        <a:custGeom>
          <a:avLst/>
          <a:gdLst/>
          <a:ahLst/>
          <a:cxnLst/>
          <a:rect l="0" t="0" r="0" b="0"/>
          <a:pathLst>
            <a:path>
              <a:moveTo>
                <a:pt x="1917306" y="0"/>
              </a:moveTo>
              <a:lnTo>
                <a:pt x="1917306" y="860939"/>
              </a:lnTo>
              <a:lnTo>
                <a:pt x="0" y="860939"/>
              </a:lnTo>
              <a:lnTo>
                <a:pt x="0" y="9718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F42005-6C7E-427E-8CCD-464E9C9090C8}">
      <dsp:nvSpPr>
        <dsp:cNvPr id="0" name=""/>
        <dsp:cNvSpPr/>
      </dsp:nvSpPr>
      <dsp:spPr>
        <a:xfrm>
          <a:off x="2740871" y="1283541"/>
          <a:ext cx="91440" cy="221837"/>
        </a:xfrm>
        <a:custGeom>
          <a:avLst/>
          <a:gdLst/>
          <a:ahLst/>
          <a:cxnLst/>
          <a:rect l="0" t="0" r="0" b="0"/>
          <a:pathLst>
            <a:path>
              <a:moveTo>
                <a:pt x="45720" y="0"/>
              </a:moveTo>
              <a:lnTo>
                <a:pt x="45720" y="2218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0DBD59-DEE7-4785-8DC0-8531C2C0AD00}">
      <dsp:nvSpPr>
        <dsp:cNvPr id="0" name=""/>
        <dsp:cNvSpPr/>
      </dsp:nvSpPr>
      <dsp:spPr>
        <a:xfrm>
          <a:off x="2740871" y="533520"/>
          <a:ext cx="91440" cy="221837"/>
        </a:xfrm>
        <a:custGeom>
          <a:avLst/>
          <a:gdLst/>
          <a:ahLst/>
          <a:cxnLst/>
          <a:rect l="0" t="0" r="0" b="0"/>
          <a:pathLst>
            <a:path>
              <a:moveTo>
                <a:pt x="45720" y="0"/>
              </a:moveTo>
              <a:lnTo>
                <a:pt x="45720" y="2218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63B625-0957-433A-9FF7-F5BD615BFC41}">
      <dsp:nvSpPr>
        <dsp:cNvPr id="0" name=""/>
        <dsp:cNvSpPr/>
      </dsp:nvSpPr>
      <dsp:spPr>
        <a:xfrm>
          <a:off x="2258407" y="5336"/>
          <a:ext cx="1056367" cy="528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Общее собрание пайщиков</a:t>
          </a:r>
        </a:p>
      </dsp:txBody>
      <dsp:txXfrm>
        <a:off x="2258407" y="5336"/>
        <a:ext cx="1056367" cy="528183"/>
      </dsp:txXfrm>
    </dsp:sp>
    <dsp:sp modelId="{F7222C1B-C20E-4780-ABD3-660A35EF5C9A}">
      <dsp:nvSpPr>
        <dsp:cNvPr id="0" name=""/>
        <dsp:cNvSpPr/>
      </dsp:nvSpPr>
      <dsp:spPr>
        <a:xfrm>
          <a:off x="2258407" y="755357"/>
          <a:ext cx="1056367" cy="528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Правление кооператива</a:t>
          </a:r>
        </a:p>
      </dsp:txBody>
      <dsp:txXfrm>
        <a:off x="2258407" y="755357"/>
        <a:ext cx="1056367" cy="528183"/>
      </dsp:txXfrm>
    </dsp:sp>
    <dsp:sp modelId="{C0BD05B3-C003-4B6C-86EA-EC652C7870E1}">
      <dsp:nvSpPr>
        <dsp:cNvPr id="0" name=""/>
        <dsp:cNvSpPr/>
      </dsp:nvSpPr>
      <dsp:spPr>
        <a:xfrm>
          <a:off x="2258407" y="1505378"/>
          <a:ext cx="1056367" cy="528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Председатель</a:t>
          </a:r>
        </a:p>
      </dsp:txBody>
      <dsp:txXfrm>
        <a:off x="2258407" y="1505378"/>
        <a:ext cx="1056367" cy="528183"/>
      </dsp:txXfrm>
    </dsp:sp>
    <dsp:sp modelId="{4FE76132-A671-4852-89DF-D66C180EBD43}">
      <dsp:nvSpPr>
        <dsp:cNvPr id="0" name=""/>
        <dsp:cNvSpPr/>
      </dsp:nvSpPr>
      <dsp:spPr>
        <a:xfrm>
          <a:off x="341101" y="3005419"/>
          <a:ext cx="1056367" cy="528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Главный зоотехник производства</a:t>
          </a:r>
        </a:p>
      </dsp:txBody>
      <dsp:txXfrm>
        <a:off x="341101" y="3005419"/>
        <a:ext cx="1056367" cy="528183"/>
      </dsp:txXfrm>
    </dsp:sp>
    <dsp:sp modelId="{76BE9BAE-A102-4153-A11C-C545D7AF96CF}">
      <dsp:nvSpPr>
        <dsp:cNvPr id="0" name=""/>
        <dsp:cNvSpPr/>
      </dsp:nvSpPr>
      <dsp:spPr>
        <a:xfrm>
          <a:off x="605193" y="3755440"/>
          <a:ext cx="1056367" cy="528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бригадир откорма фермы</a:t>
          </a:r>
        </a:p>
      </dsp:txBody>
      <dsp:txXfrm>
        <a:off x="605193" y="3755440"/>
        <a:ext cx="1056367" cy="528183"/>
      </dsp:txXfrm>
    </dsp:sp>
    <dsp:sp modelId="{0CCB460F-B278-4DAE-9C51-AC3040D939BD}">
      <dsp:nvSpPr>
        <dsp:cNvPr id="0" name=""/>
        <dsp:cNvSpPr/>
      </dsp:nvSpPr>
      <dsp:spPr>
        <a:xfrm>
          <a:off x="605193" y="4505461"/>
          <a:ext cx="1056367" cy="528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заведующая молочно-товарной фермой</a:t>
          </a:r>
        </a:p>
      </dsp:txBody>
      <dsp:txXfrm>
        <a:off x="605193" y="4505461"/>
        <a:ext cx="1056367" cy="528183"/>
      </dsp:txXfrm>
    </dsp:sp>
    <dsp:sp modelId="{8219AB41-C974-48DE-BFC2-435B60ACD150}">
      <dsp:nvSpPr>
        <dsp:cNvPr id="0" name=""/>
        <dsp:cNvSpPr/>
      </dsp:nvSpPr>
      <dsp:spPr>
        <a:xfrm>
          <a:off x="1619305" y="3005419"/>
          <a:ext cx="1056367" cy="528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Главный агроном производства</a:t>
          </a:r>
        </a:p>
      </dsp:txBody>
      <dsp:txXfrm>
        <a:off x="1619305" y="3005419"/>
        <a:ext cx="1056367" cy="528183"/>
      </dsp:txXfrm>
    </dsp:sp>
    <dsp:sp modelId="{0B2BA054-505E-4577-8014-C44CD1ACC6C4}">
      <dsp:nvSpPr>
        <dsp:cNvPr id="0" name=""/>
        <dsp:cNvSpPr/>
      </dsp:nvSpPr>
      <dsp:spPr>
        <a:xfrm>
          <a:off x="1883397" y="3755440"/>
          <a:ext cx="1056367" cy="528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бригадир бригады №1</a:t>
          </a:r>
        </a:p>
      </dsp:txBody>
      <dsp:txXfrm>
        <a:off x="1883397" y="3755440"/>
        <a:ext cx="1056367" cy="528183"/>
      </dsp:txXfrm>
    </dsp:sp>
    <dsp:sp modelId="{D59B7929-70C4-4A73-9629-0D8E65BC262B}">
      <dsp:nvSpPr>
        <dsp:cNvPr id="0" name=""/>
        <dsp:cNvSpPr/>
      </dsp:nvSpPr>
      <dsp:spPr>
        <a:xfrm>
          <a:off x="1883397" y="4505461"/>
          <a:ext cx="1056367" cy="528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бригадир бригады №2</a:t>
          </a:r>
        </a:p>
      </dsp:txBody>
      <dsp:txXfrm>
        <a:off x="1883397" y="4505461"/>
        <a:ext cx="1056367" cy="528183"/>
      </dsp:txXfrm>
    </dsp:sp>
    <dsp:sp modelId="{D81A3E5C-95A3-4F78-B49C-C22D4FE7FF12}">
      <dsp:nvSpPr>
        <dsp:cNvPr id="0" name=""/>
        <dsp:cNvSpPr/>
      </dsp:nvSpPr>
      <dsp:spPr>
        <a:xfrm>
          <a:off x="1883397" y="5255481"/>
          <a:ext cx="1056367" cy="528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бригадир кормо-заготовительной бригады</a:t>
          </a:r>
        </a:p>
      </dsp:txBody>
      <dsp:txXfrm>
        <a:off x="1883397" y="5255481"/>
        <a:ext cx="1056367" cy="528183"/>
      </dsp:txXfrm>
    </dsp:sp>
    <dsp:sp modelId="{D3F339E3-42AC-469C-9C86-6B28858AF912}">
      <dsp:nvSpPr>
        <dsp:cNvPr id="0" name=""/>
        <dsp:cNvSpPr/>
      </dsp:nvSpPr>
      <dsp:spPr>
        <a:xfrm>
          <a:off x="2897510" y="3005419"/>
          <a:ext cx="1056367" cy="528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Главный инженер  вспомогательного подразделения</a:t>
          </a:r>
        </a:p>
      </dsp:txBody>
      <dsp:txXfrm>
        <a:off x="2897510" y="3005419"/>
        <a:ext cx="1056367" cy="528183"/>
      </dsp:txXfrm>
    </dsp:sp>
    <dsp:sp modelId="{D37D8C3E-EDBB-409A-8D11-8B34B33CAF30}">
      <dsp:nvSpPr>
        <dsp:cNvPr id="0" name=""/>
        <dsp:cNvSpPr/>
      </dsp:nvSpPr>
      <dsp:spPr>
        <a:xfrm>
          <a:off x="3161601" y="3755440"/>
          <a:ext cx="1056367" cy="528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зав. автопрака</a:t>
          </a:r>
        </a:p>
      </dsp:txBody>
      <dsp:txXfrm>
        <a:off x="3161601" y="3755440"/>
        <a:ext cx="1056367" cy="528183"/>
      </dsp:txXfrm>
    </dsp:sp>
    <dsp:sp modelId="{E954446A-27A1-4DFE-9D3C-A05E3FC8D7B7}">
      <dsp:nvSpPr>
        <dsp:cNvPr id="0" name=""/>
        <dsp:cNvSpPr/>
      </dsp:nvSpPr>
      <dsp:spPr>
        <a:xfrm>
          <a:off x="3161601" y="4505461"/>
          <a:ext cx="1056367" cy="528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зав РММ</a:t>
          </a:r>
        </a:p>
      </dsp:txBody>
      <dsp:txXfrm>
        <a:off x="3161601" y="4505461"/>
        <a:ext cx="1056367" cy="528183"/>
      </dsp:txXfrm>
    </dsp:sp>
    <dsp:sp modelId="{1226A3E9-B61A-4E53-9722-A17031409984}">
      <dsp:nvSpPr>
        <dsp:cNvPr id="0" name=""/>
        <dsp:cNvSpPr/>
      </dsp:nvSpPr>
      <dsp:spPr>
        <a:xfrm>
          <a:off x="3161601" y="5222169"/>
          <a:ext cx="1056367" cy="528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Зав склада ГСМ</a:t>
          </a:r>
        </a:p>
      </dsp:txBody>
      <dsp:txXfrm>
        <a:off x="3161601" y="5222169"/>
        <a:ext cx="1056367" cy="528183"/>
      </dsp:txXfrm>
    </dsp:sp>
    <dsp:sp modelId="{124651D3-6A74-435A-BE6B-588EC0D713AF}">
      <dsp:nvSpPr>
        <dsp:cNvPr id="0" name=""/>
        <dsp:cNvSpPr/>
      </dsp:nvSpPr>
      <dsp:spPr>
        <a:xfrm>
          <a:off x="3161601" y="6005502"/>
          <a:ext cx="1056367" cy="528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зав. зерно-фуражного склада</a:t>
          </a:r>
        </a:p>
      </dsp:txBody>
      <dsp:txXfrm>
        <a:off x="3161601" y="6005502"/>
        <a:ext cx="1056367" cy="528183"/>
      </dsp:txXfrm>
    </dsp:sp>
    <dsp:sp modelId="{A3F60495-90AE-40B4-9017-2D6D39385DB7}">
      <dsp:nvSpPr>
        <dsp:cNvPr id="0" name=""/>
        <dsp:cNvSpPr/>
      </dsp:nvSpPr>
      <dsp:spPr>
        <a:xfrm>
          <a:off x="4175714" y="3005419"/>
          <a:ext cx="1056367" cy="528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Подсобные, промыщленные подразделения</a:t>
          </a:r>
        </a:p>
      </dsp:txBody>
      <dsp:txXfrm>
        <a:off x="4175714" y="3005419"/>
        <a:ext cx="1056367" cy="528183"/>
      </dsp:txXfrm>
    </dsp:sp>
    <dsp:sp modelId="{97A1DBD9-C196-48F3-8D34-EF3208D98B8D}">
      <dsp:nvSpPr>
        <dsp:cNvPr id="0" name=""/>
        <dsp:cNvSpPr/>
      </dsp:nvSpPr>
      <dsp:spPr>
        <a:xfrm>
          <a:off x="4439806" y="3755440"/>
          <a:ext cx="1056367" cy="528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зав. столовой</a:t>
          </a:r>
        </a:p>
      </dsp:txBody>
      <dsp:txXfrm>
        <a:off x="4439806" y="3755440"/>
        <a:ext cx="1056367" cy="528183"/>
      </dsp:txXfrm>
    </dsp:sp>
    <dsp:sp modelId="{15F08BF2-7299-4746-A0AD-7130850E1F23}">
      <dsp:nvSpPr>
        <dsp:cNvPr id="0" name=""/>
        <dsp:cNvSpPr/>
      </dsp:nvSpPr>
      <dsp:spPr>
        <a:xfrm>
          <a:off x="4439806" y="4505461"/>
          <a:ext cx="1056367" cy="528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зав. пилорамой</a:t>
          </a:r>
        </a:p>
      </dsp:txBody>
      <dsp:txXfrm>
        <a:off x="4439806" y="4505461"/>
        <a:ext cx="1056367" cy="528183"/>
      </dsp:txXfrm>
    </dsp:sp>
    <dsp:sp modelId="{8E2EE648-DB8E-4C8D-A578-AC0EF7B34991}">
      <dsp:nvSpPr>
        <dsp:cNvPr id="0" name=""/>
        <dsp:cNvSpPr/>
      </dsp:nvSpPr>
      <dsp:spPr>
        <a:xfrm>
          <a:off x="4439806" y="5255481"/>
          <a:ext cx="1056367" cy="528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зав. мельницей</a:t>
          </a:r>
        </a:p>
      </dsp:txBody>
      <dsp:txXfrm>
        <a:off x="4439806" y="5255481"/>
        <a:ext cx="1056367" cy="528183"/>
      </dsp:txXfrm>
    </dsp:sp>
    <dsp:sp modelId="{B4437EF7-7FB1-469F-898B-EA348A2CB5A8}">
      <dsp:nvSpPr>
        <dsp:cNvPr id="0" name=""/>
        <dsp:cNvSpPr/>
      </dsp:nvSpPr>
      <dsp:spPr>
        <a:xfrm>
          <a:off x="1619305" y="2255398"/>
          <a:ext cx="1056367" cy="528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Планово-учетный отдел</a:t>
          </a:r>
        </a:p>
      </dsp:txBody>
      <dsp:txXfrm>
        <a:off x="1619305" y="2255398"/>
        <a:ext cx="1056367" cy="528183"/>
      </dsp:txXfrm>
    </dsp:sp>
    <dsp:sp modelId="{1CFADF6E-F250-4A84-BDDF-88508C9007D5}">
      <dsp:nvSpPr>
        <dsp:cNvPr id="0" name=""/>
        <dsp:cNvSpPr/>
      </dsp:nvSpPr>
      <dsp:spPr>
        <a:xfrm>
          <a:off x="2897510" y="2255398"/>
          <a:ext cx="1056367" cy="5281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Коммерческий отдел</a:t>
          </a:r>
        </a:p>
      </dsp:txBody>
      <dsp:txXfrm>
        <a:off x="2897510" y="2255398"/>
        <a:ext cx="1056367" cy="5281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2A3FC-EFC9-4CDA-99FF-035A75DEA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75</Pages>
  <Words>17009</Words>
  <Characters>96954</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vb</cp:lastModifiedBy>
  <cp:revision>9</cp:revision>
  <cp:lastPrinted>2017-06-14T21:09:00Z</cp:lastPrinted>
  <dcterms:created xsi:type="dcterms:W3CDTF">2017-06-14T06:30:00Z</dcterms:created>
  <dcterms:modified xsi:type="dcterms:W3CDTF">2017-06-15T03:14:00Z</dcterms:modified>
</cp:coreProperties>
</file>