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90397E">
        <w:rPr>
          <w:rFonts w:ascii="Times New Roman" w:hAnsi="Times New Roman" w:cs="Times New Roman"/>
          <w:spacing w:val="-20"/>
          <w:sz w:val="28"/>
          <w:szCs w:val="28"/>
        </w:rPr>
        <w:t>МИНИСТЕРСТВО СЕЛЬСКОГО ХОЗЯЙСТВА РОССИЙСКОЙ ФЕДЕРАЦИИ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90397E">
        <w:rPr>
          <w:rFonts w:ascii="Times New Roman" w:hAnsi="Times New Roman" w:cs="Times New Roman"/>
          <w:spacing w:val="-20"/>
          <w:sz w:val="28"/>
          <w:szCs w:val="28"/>
        </w:rPr>
        <w:t>ФЕДЕРАЛЬНОЕ ГОСУДАРСТВЕННОЕ БЮДЖЕТНОЕ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90397E">
        <w:rPr>
          <w:rFonts w:ascii="Times New Roman" w:hAnsi="Times New Roman" w:cs="Times New Roman"/>
          <w:spacing w:val="-20"/>
          <w:sz w:val="28"/>
          <w:szCs w:val="28"/>
        </w:rPr>
        <w:t>ОБРАЗОВАТЕЛЬНОЕ УЧРЕЖДЕНИЕ ВЫСШЕГО ОБРАЗОВАНИЯ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90397E">
        <w:rPr>
          <w:rFonts w:ascii="Times New Roman" w:hAnsi="Times New Roman" w:cs="Times New Roman"/>
          <w:spacing w:val="-20"/>
          <w:sz w:val="28"/>
          <w:szCs w:val="28"/>
        </w:rPr>
        <w:t>«ИЖЕВСКАЯ ГОСУДАРСТВЕННАЯ СЕЛЬСКОХОЗЯЙСТВЕННАЯ АКАДЕМИЯ»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>Кафедра организации производства и предпринимательства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 xml:space="preserve">ДОПУЩЕНА К ЗАЩИТЕ 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 xml:space="preserve">Зав. кафедрой, 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>к.э.н., доцент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>П.А. Цыпляков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>__________________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 xml:space="preserve"> «_____» ____________2017 г. 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5FB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0397E">
        <w:rPr>
          <w:rFonts w:ascii="Times New Roman" w:hAnsi="Times New Roman" w:cs="Times New Roman"/>
          <w:sz w:val="28"/>
          <w:szCs w:val="28"/>
        </w:rPr>
        <w:t xml:space="preserve">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производства зерновых культур и пути повышения экономической эффективности в отрасли в ОАО "Имени Азина" Завьяловского района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 xml:space="preserve">Выпускник _______________________________________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И.С.Агешина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9525FB" w:rsidRPr="0090397E" w:rsidRDefault="009525FB" w:rsidP="0095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7E">
        <w:rPr>
          <w:rFonts w:ascii="Times New Roman" w:hAnsi="Times New Roman" w:cs="Times New Roman"/>
          <w:sz w:val="28"/>
          <w:szCs w:val="28"/>
        </w:rPr>
        <w:t>к.э.н., доцент ______________________________________    О. А. Тарасова</w:t>
      </w:r>
    </w:p>
    <w:p w:rsidR="009525FB" w:rsidRPr="0090397E" w:rsidRDefault="009525FB" w:rsidP="009525FB">
      <w:pPr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5FB" w:rsidRPr="0090397E" w:rsidRDefault="009525FB" w:rsidP="009525FB">
      <w:pPr>
        <w:rPr>
          <w:rFonts w:ascii="Times New Roman" w:hAnsi="Times New Roman" w:cs="Times New Roman"/>
          <w:sz w:val="28"/>
          <w:szCs w:val="28"/>
        </w:rPr>
      </w:pPr>
    </w:p>
    <w:p w:rsidR="00071629" w:rsidRDefault="00071629" w:rsidP="009525FB">
      <w:pPr>
        <w:jc w:val="center"/>
        <w:rPr>
          <w:rFonts w:ascii="Times New Roman" w:hAnsi="Times New Roman" w:cs="Times New Roman"/>
          <w:sz w:val="28"/>
          <w:szCs w:val="28"/>
        </w:rPr>
        <w:sectPr w:rsidR="00071629" w:rsidSect="009525FB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C2278C" w:rsidRPr="00217927" w:rsidRDefault="00C2278C" w:rsidP="00C227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2278C" w:rsidRDefault="00C2278C" w:rsidP="00A850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E9" w:rsidRPr="00416EB0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ВВЕДЕНИЕ.........................................................................................................</w:t>
      </w:r>
      <w:r w:rsidRPr="00416EB0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16EB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.....4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1. ТЕОРЕТИЧЕСКИЕ ОСНОВЫ ОРГАНИЗАЦИИ ПРОИЗВОДСТВА ЗЕРНА И ЭКОНОМИЧЕСКОЙ ЭФФЕКТИВНОСТИ ПРОИЗВОДСТВА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...............................................6</w:t>
      </w:r>
      <w:r w:rsidRPr="0029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1.1 Народнохозяйственное значение производства зерна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.........................................................6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1.2 Организация производства зерновых культур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......................................................................9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293123">
        <w:rPr>
          <w:rFonts w:ascii="Times New Roman" w:hAnsi="Times New Roman" w:cs="Times New Roman"/>
          <w:sz w:val="24"/>
          <w:szCs w:val="24"/>
        </w:rPr>
        <w:t>Сущность эффективности и система показателей оценки эффективности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........................................................................................19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 xml:space="preserve">2. </w:t>
      </w:r>
      <w:r w:rsidRPr="00293123">
        <w:rPr>
          <w:rFonts w:ascii="Times New Roman" w:eastAsia="Times New Roman" w:hAnsi="Times New Roman" w:cs="Times New Roman"/>
          <w:sz w:val="24"/>
          <w:szCs w:val="24"/>
        </w:rPr>
        <w:t xml:space="preserve">СОВРЕМЕННОЕ СОСТОЯНИЕ РАЗВИТИЯ </w:t>
      </w:r>
      <w:r w:rsidRPr="00293123">
        <w:rPr>
          <w:rFonts w:ascii="Times New Roman" w:hAnsi="Times New Roman" w:cs="Times New Roman"/>
          <w:sz w:val="24"/>
          <w:szCs w:val="24"/>
        </w:rPr>
        <w:t xml:space="preserve"> ОАО «ИМЕНИ АЗИНА</w:t>
      </w:r>
      <w:r w:rsidRPr="0029312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.........................24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3123">
        <w:rPr>
          <w:rFonts w:ascii="Times New Roman" w:hAnsi="Times New Roman"/>
          <w:sz w:val="24"/>
          <w:szCs w:val="24"/>
        </w:rPr>
        <w:t>2.1 Организационно-правовая и природно-климатическая характеристика организации</w:t>
      </w:r>
      <w:r>
        <w:rPr>
          <w:rFonts w:ascii="Times New Roman" w:hAnsi="Times New Roman"/>
          <w:sz w:val="24"/>
          <w:szCs w:val="24"/>
        </w:rPr>
        <w:t>...24</w:t>
      </w:r>
    </w:p>
    <w:p w:rsidR="00C53BE9" w:rsidRPr="00293123" w:rsidRDefault="00C53BE9" w:rsidP="00C53BE9">
      <w:pPr>
        <w:pStyle w:val="2"/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3123">
        <w:rPr>
          <w:rFonts w:ascii="Times New Roman" w:hAnsi="Times New Roman"/>
          <w:sz w:val="24"/>
          <w:szCs w:val="24"/>
        </w:rPr>
        <w:t>2.2 Производственно-экономическая характеристика хозяйства</w:t>
      </w:r>
      <w:r>
        <w:rPr>
          <w:rFonts w:ascii="Times New Roman" w:hAnsi="Times New Roman"/>
          <w:sz w:val="24"/>
          <w:szCs w:val="24"/>
        </w:rPr>
        <w:t>...........................................27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3. СОВРЕМЕННОЕ СОСТОЯНИЕ ПРОИЗВОДСТВА ЗЕРНА В ОАО «ИМЕНИ АЗИНА» ЗАВЬЯЛОВСКОГО РАЙОНА УДМУРТСКОЙ РЕСПУБЛИКИ</w:t>
      </w:r>
      <w:r>
        <w:rPr>
          <w:rFonts w:ascii="Times New Roman" w:hAnsi="Times New Roman" w:cs="Times New Roman"/>
          <w:sz w:val="24"/>
          <w:szCs w:val="24"/>
        </w:rPr>
        <w:t>...........................................61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3.1 Производство и распределение зерна в хозяйстве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.............................................................61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3.2  Экономическая эффективность производства и реализации зерна</w:t>
      </w:r>
      <w:r>
        <w:rPr>
          <w:rFonts w:ascii="Times New Roman" w:hAnsi="Times New Roman" w:cs="Times New Roman"/>
          <w:sz w:val="24"/>
          <w:szCs w:val="24"/>
        </w:rPr>
        <w:t>.................................63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123">
        <w:rPr>
          <w:rFonts w:ascii="Times New Roman" w:hAnsi="Times New Roman"/>
          <w:color w:val="000000"/>
          <w:sz w:val="24"/>
          <w:szCs w:val="24"/>
        </w:rPr>
        <w:t>4. ПУТИ ПОВЫШЕНИЯ ЭФФЕКТИВНОСТИ ПРОИЗВОДСТВА ЗЕРНОВЫХ КУЛЬТУР В ОАО «ИМЕНИ АЗИНА»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.........................................................................................................68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4.1 Обоснование применения бактериальных удобрений Азотовит и Фосфатовит</w:t>
      </w:r>
      <w:r>
        <w:rPr>
          <w:rFonts w:ascii="Times New Roman" w:hAnsi="Times New Roman" w:cs="Times New Roman"/>
          <w:sz w:val="24"/>
          <w:szCs w:val="24"/>
        </w:rPr>
        <w:t>.............68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3123">
        <w:rPr>
          <w:rFonts w:ascii="Times New Roman" w:hAnsi="Times New Roman"/>
          <w:sz w:val="24"/>
          <w:szCs w:val="24"/>
        </w:rPr>
        <w:t xml:space="preserve">4.2 </w:t>
      </w:r>
      <w:r w:rsidRPr="00293123">
        <w:rPr>
          <w:rFonts w:ascii="Times New Roman" w:hAnsi="Times New Roman" w:cs="Times New Roman"/>
          <w:color w:val="000000"/>
          <w:sz w:val="24"/>
          <w:szCs w:val="24"/>
        </w:rPr>
        <w:t>Обоснование сортосмены озимой ржи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................................................................................73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4.3 Обоснование использования технологии нулевой обработки земли</w:t>
      </w:r>
      <w:r>
        <w:rPr>
          <w:rFonts w:ascii="Times New Roman" w:hAnsi="Times New Roman" w:cs="Times New Roman"/>
          <w:sz w:val="24"/>
          <w:szCs w:val="24"/>
        </w:rPr>
        <w:t>...............................78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ВЫВОДЫ И ПРЕДЛОЖЕНИЯ..............................................................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29312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B21356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СПИСОК ИСПОЛЬЗОВАННОЙ  ЛИТЕРАТУРЫ.........................................</w:t>
      </w:r>
      <w:r w:rsidR="00B21356">
        <w:rPr>
          <w:rFonts w:ascii="Times New Roman" w:hAnsi="Times New Roman" w:cs="Times New Roman"/>
          <w:sz w:val="24"/>
          <w:szCs w:val="24"/>
        </w:rPr>
        <w:t>..........................86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23">
        <w:rPr>
          <w:rFonts w:ascii="Times New Roman" w:hAnsi="Times New Roman" w:cs="Times New Roman"/>
          <w:sz w:val="24"/>
          <w:szCs w:val="24"/>
        </w:rPr>
        <w:t>ПРИЛОЖЕНИЯ.............................................................................................</w:t>
      </w:r>
      <w:r w:rsidR="00B21356">
        <w:rPr>
          <w:rFonts w:ascii="Times New Roman" w:hAnsi="Times New Roman" w:cs="Times New Roman"/>
          <w:sz w:val="24"/>
          <w:szCs w:val="24"/>
        </w:rPr>
        <w:t>..........................</w:t>
      </w:r>
      <w:r w:rsidRPr="00293123">
        <w:rPr>
          <w:rFonts w:ascii="Times New Roman" w:hAnsi="Times New Roman" w:cs="Times New Roman"/>
          <w:sz w:val="24"/>
          <w:szCs w:val="24"/>
        </w:rPr>
        <w:t>....</w:t>
      </w:r>
      <w:r w:rsidR="00B21356">
        <w:rPr>
          <w:rFonts w:ascii="Times New Roman" w:hAnsi="Times New Roman" w:cs="Times New Roman"/>
          <w:sz w:val="24"/>
          <w:szCs w:val="24"/>
        </w:rPr>
        <w:t>89</w:t>
      </w:r>
    </w:p>
    <w:p w:rsidR="00C53BE9" w:rsidRPr="00293123" w:rsidRDefault="00C53BE9" w:rsidP="00C53B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2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53BE9" w:rsidRDefault="00C53BE9" w:rsidP="00C5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BE9" w:rsidRDefault="00C53BE9" w:rsidP="00C53BE9"/>
    <w:p w:rsidR="00071629" w:rsidRDefault="00071629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23" w:rsidRDefault="00293123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927" w:rsidRDefault="00217927" w:rsidP="0021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F2484" w:rsidRDefault="00FF2484" w:rsidP="00360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484" w:rsidRDefault="007410ED" w:rsidP="0036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0ED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ьское хозяйство является </w:t>
      </w:r>
      <w:r w:rsidRPr="007410ED">
        <w:rPr>
          <w:rFonts w:ascii="Times New Roman" w:eastAsia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410ED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самых важных составляющих экономики </w:t>
      </w:r>
      <w:r w:rsidRPr="007410ED">
        <w:rPr>
          <w:rFonts w:ascii="Times New Roman" w:eastAsia="Times New Roman" w:hAnsi="Times New Roman" w:cs="Times New Roman"/>
          <w:sz w:val="28"/>
          <w:szCs w:val="28"/>
        </w:rPr>
        <w:t>многих стран, в том числе и экономики России.</w:t>
      </w:r>
      <w:r w:rsidR="00FF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6C0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объясняется тем, что производство продуктов питания является основой жизнедеятельности людей и воспроизводства рабочей силы, производством сырья для многих видов непроизводственных потребительских товаров и продукции производственного назначения.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этого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, можно заявить, что уровень развития </w:t>
      </w:r>
      <w:r w:rsidR="00FF2484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агропромышленного комплекса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>во многом определяет экономиче</w:t>
      </w:r>
      <w:r w:rsidR="00FF2484">
        <w:rPr>
          <w:rFonts w:ascii="Times New Roman" w:eastAsia="Times New Roman" w:hAnsi="Times New Roman" w:cs="Times New Roman"/>
          <w:sz w:val="28"/>
          <w:szCs w:val="28"/>
        </w:rPr>
        <w:t>скую безопасность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48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FF2484" w:rsidRDefault="00F4167C" w:rsidP="0036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зерновое производство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является основной </w:t>
      </w:r>
      <w:r w:rsidR="00D07F3B" w:rsidRPr="00D07F3B">
        <w:rPr>
          <w:rFonts w:ascii="Times New Roman" w:eastAsia="Times New Roman" w:hAnsi="Times New Roman" w:cs="Times New Roman"/>
          <w:sz w:val="28"/>
          <w:szCs w:val="28"/>
        </w:rPr>
        <w:t>всего агропродовольственного комплекса Российской Федерации и наиболее крупной отраслью сельского хозяйства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Современное состояние зерновой отрасли  оказывает решающее влияние на развитие всех отраслей агропромышленного комплекса и повышение народного благосостояния. От уровня 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зерна зависит 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населения в таком  продукте питания как в хлебе, промышленности - в сырье, а также создание необходимых государственных запасов. Помимо </w:t>
      </w:r>
      <w:r w:rsidR="00D07F3B">
        <w:rPr>
          <w:rFonts w:ascii="Times New Roman" w:eastAsia="Times New Roman" w:hAnsi="Times New Roman" w:cs="Times New Roman"/>
          <w:sz w:val="28"/>
          <w:szCs w:val="28"/>
        </w:rPr>
        <w:t>вышеперечисленного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>, высокоразвитое зерновое хозяйство играет большую роль в подъеме продуктивности</w:t>
      </w:r>
      <w:r w:rsidR="00FF2484">
        <w:rPr>
          <w:rFonts w:ascii="Times New Roman" w:eastAsia="Times New Roman" w:hAnsi="Times New Roman" w:cs="Times New Roman"/>
          <w:sz w:val="28"/>
          <w:szCs w:val="28"/>
        </w:rPr>
        <w:t xml:space="preserve"> свиноводства,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>молочного и мясного скотоводства, птицеводства</w:t>
      </w:r>
      <w:r w:rsidR="00293123">
        <w:rPr>
          <w:rFonts w:ascii="Times New Roman" w:eastAsia="Times New Roman" w:hAnsi="Times New Roman" w:cs="Times New Roman"/>
          <w:sz w:val="28"/>
          <w:szCs w:val="28"/>
        </w:rPr>
        <w:t xml:space="preserve"> [12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7273C" w:rsidRPr="00D7273C" w:rsidRDefault="00D7273C" w:rsidP="0036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27A">
        <w:rPr>
          <w:rFonts w:ascii="Times New Roman" w:eastAsia="Times New Roman" w:hAnsi="Times New Roman" w:cs="Times New Roman"/>
          <w:sz w:val="28"/>
          <w:szCs w:val="28"/>
        </w:rPr>
        <w:t>Целью данной работы является</w:t>
      </w:r>
      <w:r w:rsidR="0003086B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состояния и</w:t>
      </w:r>
      <w:r w:rsidR="002F327A">
        <w:rPr>
          <w:rFonts w:ascii="Times New Roman" w:eastAsia="Times New Roman" w:hAnsi="Times New Roman" w:cs="Times New Roman"/>
          <w:sz w:val="28"/>
          <w:szCs w:val="28"/>
        </w:rPr>
        <w:t xml:space="preserve"> разработка </w:t>
      </w:r>
      <w:r w:rsidR="00984133">
        <w:rPr>
          <w:rFonts w:ascii="Times New Roman" w:eastAsia="Times New Roman" w:hAnsi="Times New Roman" w:cs="Times New Roman"/>
          <w:sz w:val="28"/>
          <w:szCs w:val="28"/>
        </w:rPr>
        <w:t>мероприятий направленных на повышение</w:t>
      </w: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производства </w:t>
      </w:r>
      <w:r w:rsidR="002F327A">
        <w:rPr>
          <w:rFonts w:ascii="Times New Roman" w:eastAsia="Times New Roman" w:hAnsi="Times New Roman" w:cs="Times New Roman"/>
          <w:sz w:val="28"/>
          <w:szCs w:val="28"/>
        </w:rPr>
        <w:t>зерна</w:t>
      </w: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F327A">
        <w:rPr>
          <w:rFonts w:ascii="Times New Roman" w:eastAsia="Times New Roman" w:hAnsi="Times New Roman" w:cs="Times New Roman"/>
          <w:sz w:val="28"/>
          <w:szCs w:val="28"/>
        </w:rPr>
        <w:t xml:space="preserve"> ОАО «Имени Азина</w:t>
      </w: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327A">
        <w:rPr>
          <w:rFonts w:ascii="Times New Roman" w:eastAsia="Times New Roman" w:hAnsi="Times New Roman" w:cs="Times New Roman"/>
          <w:sz w:val="28"/>
          <w:szCs w:val="28"/>
        </w:rPr>
        <w:t>Завьяловского района Удмуртской Республики.</w:t>
      </w:r>
    </w:p>
    <w:p w:rsidR="00FF2484" w:rsidRDefault="00D7273C" w:rsidP="0036030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1235E2">
        <w:rPr>
          <w:color w:val="000000"/>
          <w:sz w:val="28"/>
          <w:szCs w:val="20"/>
        </w:rPr>
        <w:t>В соответствии с целью были поставлены следующие основные задачи:</w:t>
      </w:r>
    </w:p>
    <w:p w:rsidR="0003086B" w:rsidRPr="00D7273C" w:rsidRDefault="0003086B" w:rsidP="0036030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- изучить теоретические основы организации производства зерна;</w:t>
      </w:r>
    </w:p>
    <w:p w:rsidR="0003086B" w:rsidRDefault="00BC5C6C" w:rsidP="0036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определить сущность эффективности и изучить </w:t>
      </w:r>
      <w:r>
        <w:rPr>
          <w:rFonts w:ascii="Times New Roman" w:hAnsi="Times New Roman" w:cs="Times New Roman"/>
          <w:sz w:val="28"/>
          <w:szCs w:val="28"/>
        </w:rPr>
        <w:t xml:space="preserve">систему показателей </w:t>
      </w:r>
      <w:r w:rsidRPr="00CB452F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экономической эффективности деятельности организации;</w:t>
      </w:r>
    </w:p>
    <w:p w:rsidR="00984133" w:rsidRDefault="00984133" w:rsidP="0036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52F">
        <w:rPr>
          <w:rFonts w:ascii="Times New Roman" w:hAnsi="Times New Roman" w:cs="Times New Roman"/>
          <w:sz w:val="28"/>
          <w:szCs w:val="28"/>
        </w:rPr>
        <w:t>провести анализ финансово-хозяйственн</w:t>
      </w:r>
      <w:r>
        <w:rPr>
          <w:rFonts w:ascii="Times New Roman" w:hAnsi="Times New Roman" w:cs="Times New Roman"/>
          <w:sz w:val="28"/>
          <w:szCs w:val="28"/>
        </w:rPr>
        <w:t>ой деятельности объекта исследо</w:t>
      </w:r>
      <w:r w:rsidRPr="00CB452F">
        <w:rPr>
          <w:rFonts w:ascii="Times New Roman" w:hAnsi="Times New Roman" w:cs="Times New Roman"/>
          <w:sz w:val="28"/>
          <w:szCs w:val="28"/>
        </w:rPr>
        <w:t>вания;</w:t>
      </w:r>
    </w:p>
    <w:p w:rsidR="00984133" w:rsidRDefault="00984133" w:rsidP="0036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>рассмотреть современн</w:t>
      </w:r>
      <w:r w:rsidR="002A1D9B">
        <w:rPr>
          <w:rFonts w:ascii="Times New Roman" w:eastAsia="Times New Roman" w:hAnsi="Times New Roman" w:cs="Times New Roman"/>
          <w:sz w:val="28"/>
          <w:szCs w:val="28"/>
        </w:rPr>
        <w:t xml:space="preserve">ое состояние производства зерна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A1D9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 дать ему оценку;</w:t>
      </w:r>
    </w:p>
    <w:p w:rsidR="00FF2484" w:rsidRDefault="00984133" w:rsidP="0036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разработать и обосновать направления </w:t>
      </w:r>
      <w:r w:rsidR="00D7273C" w:rsidRPr="00D7273C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производства зерна</w:t>
      </w:r>
      <w:r w:rsidR="002A1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30A" w:rsidRPr="00C15DF6" w:rsidRDefault="0036030A" w:rsidP="0036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DF6">
        <w:rPr>
          <w:rFonts w:ascii="Times New Roman" w:hAnsi="Times New Roman"/>
          <w:sz w:val="28"/>
          <w:szCs w:val="28"/>
        </w:rPr>
        <w:t>Объектом исследования является ОАО «Имени Азина» Завьяловского  района</w:t>
      </w:r>
      <w:r w:rsidRPr="00C15DF6">
        <w:rPr>
          <w:rFonts w:ascii="Times New Roman" w:hAnsi="Times New Roman"/>
          <w:b/>
          <w:sz w:val="28"/>
          <w:szCs w:val="28"/>
        </w:rPr>
        <w:t xml:space="preserve"> </w:t>
      </w:r>
      <w:r w:rsidRPr="00C15DF6">
        <w:rPr>
          <w:rFonts w:ascii="Times New Roman" w:hAnsi="Times New Roman"/>
          <w:sz w:val="28"/>
          <w:szCs w:val="28"/>
        </w:rPr>
        <w:t xml:space="preserve">Удмуртской Республики. </w:t>
      </w:r>
    </w:p>
    <w:p w:rsidR="0036030A" w:rsidRDefault="0036030A" w:rsidP="003603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исследования является </w:t>
      </w:r>
      <w:r w:rsidRPr="00C15DF6">
        <w:rPr>
          <w:rFonts w:ascii="Times New Roman" w:hAnsi="Times New Roman"/>
          <w:sz w:val="28"/>
        </w:rPr>
        <w:t xml:space="preserve">производственно-экономическая деятельность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FF2484" w:rsidRPr="0036030A" w:rsidRDefault="00D7273C" w:rsidP="003603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Теоретической и информационной основой исследования послужили Гражданский Кодекс РФ, статистические данные Госкомстата Удмуртской республики, бухгалтерская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ОАО «Имени Азина</w:t>
      </w: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17BEC">
        <w:rPr>
          <w:rFonts w:ascii="Times New Roman" w:eastAsia="Times New Roman" w:hAnsi="Times New Roman" w:cs="Times New Roman"/>
          <w:sz w:val="28"/>
          <w:szCs w:val="28"/>
        </w:rPr>
        <w:t>Завьяловского района Удмуртской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2012 - 2016</w:t>
      </w: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 годы, учебная и методическая лит</w:t>
      </w:r>
      <w:r w:rsidR="00817BEC">
        <w:rPr>
          <w:rFonts w:ascii="Times New Roman" w:eastAsia="Times New Roman" w:hAnsi="Times New Roman" w:cs="Times New Roman"/>
          <w:sz w:val="28"/>
          <w:szCs w:val="28"/>
        </w:rPr>
        <w:t>ература, периодические издания.</w:t>
      </w:r>
    </w:p>
    <w:p w:rsidR="00D7273C" w:rsidRPr="00D7273C" w:rsidRDefault="00D7273C" w:rsidP="0036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73C">
        <w:rPr>
          <w:rFonts w:ascii="Times New Roman" w:eastAsia="Times New Roman" w:hAnsi="Times New Roman" w:cs="Times New Roman"/>
          <w:sz w:val="28"/>
          <w:szCs w:val="28"/>
        </w:rPr>
        <w:t xml:space="preserve">В выпускной квалификационной работе были использованы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приемы и методы: монографический, расчетный, сравнения, </w:t>
      </w:r>
      <w:r>
        <w:rPr>
          <w:rFonts w:ascii="Times New Roman" w:hAnsi="Times New Roman" w:cs="Times New Roman"/>
          <w:sz w:val="28"/>
          <w:szCs w:val="28"/>
        </w:rPr>
        <w:t xml:space="preserve">факторный анализ, горизонтальный и вертикальный анализ, </w:t>
      </w:r>
      <w:r w:rsidRPr="00892F08">
        <w:rPr>
          <w:rFonts w:ascii="Times New Roman" w:hAnsi="Times New Roman" w:cs="Times New Roman"/>
          <w:sz w:val="28"/>
          <w:szCs w:val="28"/>
        </w:rPr>
        <w:t>анализ коэффициен</w:t>
      </w:r>
      <w:r>
        <w:rPr>
          <w:rFonts w:ascii="Times New Roman" w:hAnsi="Times New Roman" w:cs="Times New Roman"/>
          <w:sz w:val="28"/>
          <w:szCs w:val="28"/>
        </w:rPr>
        <w:t>тов (относительных показателей) и др.</w:t>
      </w:r>
    </w:p>
    <w:p w:rsidR="00217927" w:rsidRDefault="00217927" w:rsidP="003603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927" w:rsidRDefault="00217927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6B" w:rsidRDefault="0003086B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6B" w:rsidRDefault="0003086B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6B" w:rsidRDefault="0003086B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6B" w:rsidRDefault="0003086B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D9B" w:rsidRDefault="002A1D9B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30A" w:rsidRDefault="0036030A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30A" w:rsidRDefault="0036030A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C0" w:rsidRDefault="00F266C0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EC" w:rsidRDefault="00817BEC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1E" w:rsidRPr="00F52714" w:rsidRDefault="00B82CAF" w:rsidP="00F527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ТЕОРЕТИЧЕСКИЕ ОСНОВЫ</w:t>
      </w:r>
      <w:r w:rsidR="005B32AE" w:rsidRPr="00F52714">
        <w:rPr>
          <w:rFonts w:ascii="Times New Roman" w:hAnsi="Times New Roman" w:cs="Times New Roman"/>
          <w:b/>
          <w:sz w:val="28"/>
          <w:szCs w:val="28"/>
        </w:rPr>
        <w:t xml:space="preserve"> ОРГАНИЗАЦИИ ПРОИЗВОДСТВА</w:t>
      </w:r>
      <w:r w:rsidR="00175BA9">
        <w:rPr>
          <w:rFonts w:ascii="Times New Roman" w:hAnsi="Times New Roman" w:cs="Times New Roman"/>
          <w:b/>
          <w:sz w:val="28"/>
          <w:szCs w:val="28"/>
        </w:rPr>
        <w:t xml:space="preserve"> ЗЕРНА</w:t>
      </w:r>
      <w:r w:rsidR="005B32AE" w:rsidRPr="00F52714">
        <w:rPr>
          <w:rFonts w:ascii="Times New Roman" w:hAnsi="Times New Roman" w:cs="Times New Roman"/>
          <w:b/>
          <w:sz w:val="28"/>
          <w:szCs w:val="28"/>
        </w:rPr>
        <w:t xml:space="preserve"> И ЭКОНОМИЧЕСКОЙ ЭФФЕКТИВНОСТИ ПРОИЗВОДСТВА </w:t>
      </w:r>
    </w:p>
    <w:p w:rsidR="00666B1E" w:rsidRPr="00F52714" w:rsidRDefault="00666B1E" w:rsidP="0066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AF" w:rsidRPr="00F52714" w:rsidRDefault="00A850D3" w:rsidP="0066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B82CAF" w:rsidRPr="00F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23" w:rsidRPr="00F52714">
        <w:rPr>
          <w:rFonts w:ascii="Times New Roman" w:hAnsi="Times New Roman" w:cs="Times New Roman"/>
          <w:b/>
          <w:sz w:val="28"/>
          <w:szCs w:val="28"/>
        </w:rPr>
        <w:t>Народнохозяйственное значение производства зерна</w:t>
      </w:r>
    </w:p>
    <w:p w:rsidR="00666B1E" w:rsidRDefault="00666B1E" w:rsidP="0066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241" w:rsidRPr="00254241" w:rsidRDefault="00953850" w:rsidP="00666B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953850">
        <w:rPr>
          <w:rFonts w:ascii="Times New Roman" w:hAnsi="Times New Roman" w:cs="Times New Roman"/>
          <w:color w:val="000000"/>
          <w:sz w:val="28"/>
          <w:szCs w:val="20"/>
        </w:rPr>
        <w:t>Решающее значение для подъема всех отраслей сельского хозяйства имеет наращивание</w:t>
      </w:r>
      <w:r w:rsidR="00254241">
        <w:rPr>
          <w:rFonts w:ascii="Times New Roman" w:hAnsi="Times New Roman" w:cs="Times New Roman"/>
          <w:color w:val="000000"/>
          <w:sz w:val="28"/>
          <w:szCs w:val="20"/>
        </w:rPr>
        <w:t xml:space="preserve"> объемов</w:t>
      </w:r>
      <w:r w:rsidRPr="00953850">
        <w:rPr>
          <w:rFonts w:ascii="Times New Roman" w:hAnsi="Times New Roman" w:cs="Times New Roman"/>
          <w:color w:val="000000"/>
          <w:sz w:val="28"/>
          <w:szCs w:val="20"/>
        </w:rPr>
        <w:t xml:space="preserve"> производства зерна.</w:t>
      </w:r>
      <w:r w:rsidR="00254241" w:rsidRPr="00254241">
        <w:t xml:space="preserve"> </w:t>
      </w:r>
      <w:r w:rsidR="00254241" w:rsidRPr="00254241">
        <w:rPr>
          <w:rFonts w:ascii="Times New Roman" w:hAnsi="Times New Roman" w:cs="Times New Roman"/>
          <w:color w:val="000000"/>
          <w:sz w:val="28"/>
          <w:szCs w:val="20"/>
        </w:rPr>
        <w:t>Недаром одна из глобальных проблем человечества - продовольственная. Именно здесь важное значение в ее решении играет зерновое хозяйство.</w:t>
      </w:r>
      <w:r w:rsidR="00254241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FC0AE0" w:rsidRPr="00A72338">
        <w:rPr>
          <w:rFonts w:ascii="Times New Roman" w:hAnsi="Times New Roman" w:cs="Times New Roman"/>
          <w:color w:val="000000"/>
          <w:sz w:val="28"/>
          <w:szCs w:val="20"/>
        </w:rPr>
        <w:t xml:space="preserve">Зерновое хозяйство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является основой растениеводства и </w:t>
      </w:r>
      <w:r w:rsidRPr="00953850">
        <w:rPr>
          <w:rFonts w:ascii="Times New Roman" w:hAnsi="Times New Roman" w:cs="Times New Roman"/>
          <w:color w:val="000000"/>
          <w:sz w:val="28"/>
          <w:szCs w:val="20"/>
        </w:rPr>
        <w:t>всего сельскохозяйственного производст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ва. </w:t>
      </w:r>
      <w:r w:rsidRPr="00953850">
        <w:rPr>
          <w:rFonts w:ascii="Times New Roman" w:hAnsi="Times New Roman" w:cs="Times New Roman"/>
          <w:color w:val="000000"/>
          <w:sz w:val="28"/>
          <w:szCs w:val="20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обусловлено </w:t>
      </w:r>
      <w:r w:rsidRPr="00953850">
        <w:rPr>
          <w:rFonts w:ascii="Times New Roman" w:hAnsi="Times New Roman" w:cs="Times New Roman"/>
          <w:color w:val="000000"/>
          <w:sz w:val="28"/>
          <w:szCs w:val="20"/>
        </w:rPr>
        <w:t>многосторонними связями зернового производства с определенными отраслями сельского хозяйства и промышл</w:t>
      </w:r>
      <w:r w:rsidR="00254241">
        <w:rPr>
          <w:rFonts w:ascii="Times New Roman" w:hAnsi="Times New Roman" w:cs="Times New Roman"/>
          <w:color w:val="000000"/>
          <w:sz w:val="28"/>
          <w:szCs w:val="20"/>
        </w:rPr>
        <w:t xml:space="preserve">енности </w:t>
      </w:r>
      <w:r w:rsidR="00293123">
        <w:rPr>
          <w:rFonts w:ascii="Times New Roman" w:hAnsi="Times New Roman" w:cs="Times New Roman"/>
          <w:color w:val="000000"/>
          <w:sz w:val="28"/>
          <w:szCs w:val="20"/>
        </w:rPr>
        <w:t>[25</w:t>
      </w:r>
      <w:r w:rsidR="00254241"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3D570B" w:rsidRPr="00C10AF2" w:rsidRDefault="003D570B" w:rsidP="00666B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Зерновые культуры </w:t>
      </w:r>
      <w:r w:rsidR="00FC0AE0" w:rsidRPr="00AE1C72">
        <w:rPr>
          <w:rFonts w:ascii="Times New Roman" w:hAnsi="Times New Roman" w:cs="Times New Roman"/>
          <w:sz w:val="28"/>
          <w:szCs w:val="20"/>
        </w:rPr>
        <w:t>распространены на всей земледельчески освоенной территории нашей страны вследствие значительного разнообразия экологических признаков отдельных культур, их видов</w:t>
      </w:r>
      <w:r w:rsidR="00AE1C72">
        <w:rPr>
          <w:rFonts w:ascii="Times New Roman" w:hAnsi="Times New Roman" w:cs="Times New Roman"/>
          <w:sz w:val="28"/>
          <w:szCs w:val="20"/>
        </w:rPr>
        <w:t xml:space="preserve"> и сортов, имеющих важное продовольственное значение. 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 xml:space="preserve">При нестабильной экономике и продолжающемся системном кризисе, низком платежеспособном спросе и резком падении производства продукции АПК </w:t>
      </w:r>
      <w:r w:rsidRPr="00953850">
        <w:rPr>
          <w:rFonts w:ascii="Times New Roman" w:hAnsi="Times New Roman" w:cs="Times New Roman"/>
          <w:color w:val="000000"/>
          <w:sz w:val="28"/>
          <w:szCs w:val="20"/>
        </w:rPr>
        <w:t>надежное обеспечение населения страны продовольствием за счет отечественного производства имеет стратегическое значение, поскольку от его наличия во многом зависят не только продовольственная, но и национальная безопасность, а в конечном итоге и существование самого государства. В решении этой проблемы особая роль принадлежит зерну как социально значимому и важнейшему стратегическому продукту.</w:t>
      </w:r>
      <w:r w:rsidR="00C10AF2" w:rsidRPr="00C10AF2">
        <w:rPr>
          <w:rFonts w:ascii="Times New Roman" w:hAnsi="Times New Roman" w:cs="Times New Roman"/>
          <w:color w:val="000000"/>
          <w:sz w:val="28"/>
          <w:szCs w:val="20"/>
        </w:rPr>
        <w:t xml:space="preserve"> Зерно содержит необходимые питательные вещества –белки, углеводы, жиры. Зерновые культуры широко используют в  животноводстве в качестве концентрированного корма в виде зерна (ячмень,  овес, кукуруза) и отрубей (отходы переработки зерна). Солому и мякину  также используют для кормления животных. Зерно служит сырьем для  многих отраслей промышленности (крахмало-паточной, декстрин</w:t>
      </w:r>
      <w:r w:rsidR="002332FE">
        <w:rPr>
          <w:rFonts w:ascii="Times New Roman" w:hAnsi="Times New Roman" w:cs="Times New Roman"/>
          <w:color w:val="000000"/>
          <w:sz w:val="28"/>
          <w:szCs w:val="20"/>
        </w:rPr>
        <w:t>овой,  пивоваренной, спиртовой)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 xml:space="preserve"> [</w:t>
      </w:r>
      <w:r w:rsidR="00293123">
        <w:rPr>
          <w:rFonts w:ascii="Times New Roman" w:hAnsi="Times New Roman" w:cs="Times New Roman"/>
          <w:color w:val="000000"/>
          <w:sz w:val="28"/>
          <w:szCs w:val="20"/>
        </w:rPr>
        <w:t>40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C10AF2" w:rsidRPr="00293123" w:rsidRDefault="00C10AF2" w:rsidP="00C10A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lastRenderedPageBreak/>
        <w:t xml:space="preserve">Важность зерна </w:t>
      </w:r>
      <w:r w:rsidRPr="00C10AF2">
        <w:rPr>
          <w:rFonts w:ascii="Times New Roman" w:hAnsi="Times New Roman" w:cs="Times New Roman"/>
          <w:color w:val="000000"/>
          <w:sz w:val="28"/>
          <w:szCs w:val="20"/>
        </w:rPr>
        <w:t>к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ак одного из главных продуктов </w:t>
      </w:r>
      <w:r w:rsidRPr="00C10AF2">
        <w:rPr>
          <w:rFonts w:ascii="Times New Roman" w:hAnsi="Times New Roman" w:cs="Times New Roman"/>
          <w:color w:val="000000"/>
          <w:sz w:val="28"/>
          <w:szCs w:val="20"/>
        </w:rPr>
        <w:t xml:space="preserve">питания рассмотрено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и </w:t>
      </w:r>
      <w:r w:rsidRPr="00C10AF2">
        <w:rPr>
          <w:rFonts w:ascii="Times New Roman" w:hAnsi="Times New Roman" w:cs="Times New Roman"/>
          <w:color w:val="000000"/>
          <w:sz w:val="28"/>
          <w:szCs w:val="20"/>
        </w:rPr>
        <w:t>на уровне Федерального закона «О зерне</w:t>
      </w:r>
      <w:r w:rsidRPr="00C10AF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C10AF2"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  <w:t>принятого</w:t>
      </w:r>
      <w:r w:rsidRPr="00C10AF2">
        <w:rPr>
          <w:rFonts w:ascii="Times New Roman" w:hAnsi="Times New Roman" w:cs="Times New Roman"/>
          <w:color w:val="000000"/>
          <w:sz w:val="28"/>
          <w:szCs w:val="20"/>
        </w:rPr>
        <w:t xml:space="preserve"> в 1993 году,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где </w:t>
      </w:r>
      <w:r w:rsidRPr="00C10AF2">
        <w:rPr>
          <w:rFonts w:ascii="Times New Roman" w:hAnsi="Times New Roman" w:cs="Times New Roman"/>
          <w:color w:val="000000"/>
          <w:sz w:val="28"/>
          <w:szCs w:val="20"/>
        </w:rPr>
        <w:t>подчеркивается, что зерно является национальным достоянием Российской Федерации, одним из основных фак</w:t>
      </w:r>
      <w:r w:rsidR="00293123">
        <w:rPr>
          <w:rFonts w:ascii="Times New Roman" w:hAnsi="Times New Roman" w:cs="Times New Roman"/>
          <w:color w:val="000000"/>
          <w:sz w:val="28"/>
          <w:szCs w:val="20"/>
        </w:rPr>
        <w:t xml:space="preserve">торов устойчивости ее экономики </w:t>
      </w:r>
      <w:r w:rsidR="00293123" w:rsidRPr="00293123">
        <w:rPr>
          <w:rFonts w:ascii="Times New Roman" w:hAnsi="Times New Roman" w:cs="Times New Roman"/>
          <w:color w:val="000000"/>
          <w:sz w:val="28"/>
          <w:szCs w:val="20"/>
        </w:rPr>
        <w:t>[3].</w:t>
      </w:r>
    </w:p>
    <w:p w:rsidR="00600C79" w:rsidRDefault="00F4167C" w:rsidP="00600C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За счет увеличения производства зерна</w:t>
      </w:r>
      <w:r w:rsidR="004C3428">
        <w:rPr>
          <w:rFonts w:ascii="Times New Roman" w:hAnsi="Times New Roman" w:cs="Times New Roman"/>
          <w:color w:val="000000"/>
          <w:sz w:val="28"/>
          <w:szCs w:val="18"/>
        </w:rPr>
        <w:t>, можно успешно решить зер</w:t>
      </w:r>
      <w:r w:rsidR="004C3428" w:rsidRPr="004C3428">
        <w:rPr>
          <w:rFonts w:ascii="Times New Roman" w:hAnsi="Times New Roman" w:cs="Times New Roman"/>
          <w:color w:val="000000"/>
          <w:sz w:val="28"/>
          <w:szCs w:val="18"/>
        </w:rPr>
        <w:t xml:space="preserve">новую проблему, </w:t>
      </w:r>
      <w:r w:rsidR="004C3428">
        <w:rPr>
          <w:rFonts w:ascii="Times New Roman" w:hAnsi="Times New Roman" w:cs="Times New Roman"/>
          <w:color w:val="000000"/>
          <w:sz w:val="28"/>
          <w:szCs w:val="18"/>
        </w:rPr>
        <w:t xml:space="preserve">а именно </w:t>
      </w:r>
      <w:r w:rsidR="004C3428" w:rsidRPr="004C3428">
        <w:rPr>
          <w:rFonts w:ascii="Times New Roman" w:hAnsi="Times New Roman" w:cs="Times New Roman"/>
          <w:color w:val="000000"/>
          <w:sz w:val="28"/>
          <w:szCs w:val="18"/>
        </w:rPr>
        <w:t xml:space="preserve">обеспечить </w:t>
      </w:r>
      <w:r w:rsidR="004C3428">
        <w:rPr>
          <w:rFonts w:ascii="Times New Roman" w:hAnsi="Times New Roman" w:cs="Times New Roman"/>
          <w:color w:val="000000"/>
          <w:sz w:val="28"/>
          <w:szCs w:val="18"/>
        </w:rPr>
        <w:t>население разнообразными продук</w:t>
      </w:r>
      <w:r w:rsidR="004C3428" w:rsidRPr="004C3428">
        <w:rPr>
          <w:rFonts w:ascii="Times New Roman" w:hAnsi="Times New Roman" w:cs="Times New Roman"/>
          <w:color w:val="000000"/>
          <w:sz w:val="28"/>
          <w:szCs w:val="18"/>
        </w:rPr>
        <w:t>тами питания,</w:t>
      </w:r>
      <w:r w:rsidR="00600C79">
        <w:rPr>
          <w:rFonts w:ascii="Times New Roman" w:hAnsi="Times New Roman" w:cs="Times New Roman"/>
          <w:color w:val="000000"/>
          <w:sz w:val="28"/>
          <w:szCs w:val="18"/>
        </w:rPr>
        <w:t xml:space="preserve"> развить и</w:t>
      </w:r>
      <w:r w:rsidR="004C3428" w:rsidRPr="004C3428">
        <w:rPr>
          <w:rFonts w:ascii="Times New Roman" w:hAnsi="Times New Roman" w:cs="Times New Roman"/>
          <w:color w:val="000000"/>
          <w:sz w:val="28"/>
          <w:szCs w:val="18"/>
        </w:rPr>
        <w:t xml:space="preserve"> повысить продуктивность животноводства, создать необходимый государственный резерв</w:t>
      </w:r>
      <w:r w:rsidR="004C3428">
        <w:rPr>
          <w:rFonts w:ascii="Times New Roman" w:hAnsi="Times New Roman" w:cs="Times New Roman"/>
          <w:color w:val="000000"/>
          <w:sz w:val="28"/>
          <w:szCs w:val="18"/>
        </w:rPr>
        <w:t xml:space="preserve"> зерна и обеспечить продо</w:t>
      </w:r>
      <w:r w:rsidR="004C3428" w:rsidRPr="004C3428">
        <w:rPr>
          <w:rFonts w:ascii="Times New Roman" w:hAnsi="Times New Roman" w:cs="Times New Roman"/>
          <w:color w:val="000000"/>
          <w:sz w:val="28"/>
          <w:szCs w:val="18"/>
        </w:rPr>
        <w:t>вольственную безопасность страны.</w:t>
      </w:r>
      <w:r w:rsidR="004C3428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</w:rPr>
        <w:t>Данному</w:t>
      </w:r>
      <w:r w:rsidR="00600C79">
        <w:rPr>
          <w:rFonts w:ascii="Times New Roman" w:hAnsi="Times New Roman" w:cs="Times New Roman"/>
          <w:color w:val="000000"/>
          <w:sz w:val="28"/>
          <w:szCs w:val="18"/>
        </w:rPr>
        <w:t xml:space="preserve"> росту способствует в </w:t>
      </w:r>
      <w:r w:rsidR="00600C79" w:rsidRPr="00600C79">
        <w:rPr>
          <w:rFonts w:ascii="Times New Roman" w:hAnsi="Times New Roman" w:cs="Times New Roman"/>
          <w:color w:val="000000"/>
          <w:sz w:val="28"/>
          <w:szCs w:val="18"/>
        </w:rPr>
        <w:t>первую очередь внедрение высокопроизво</w:t>
      </w:r>
      <w:r w:rsidR="00600C79">
        <w:rPr>
          <w:rFonts w:ascii="Times New Roman" w:hAnsi="Times New Roman" w:cs="Times New Roman"/>
          <w:color w:val="000000"/>
          <w:sz w:val="28"/>
          <w:szCs w:val="18"/>
        </w:rPr>
        <w:t xml:space="preserve">дительной техники, минеральных  </w:t>
      </w:r>
      <w:r w:rsidR="00600C79" w:rsidRPr="00600C79">
        <w:rPr>
          <w:rFonts w:ascii="Times New Roman" w:hAnsi="Times New Roman" w:cs="Times New Roman"/>
          <w:color w:val="000000"/>
          <w:sz w:val="28"/>
          <w:szCs w:val="18"/>
        </w:rPr>
        <w:t>и органических удобрений, пестицидов, которое поз</w:t>
      </w:r>
      <w:r w:rsidR="00600C79">
        <w:rPr>
          <w:rFonts w:ascii="Times New Roman" w:hAnsi="Times New Roman" w:cs="Times New Roman"/>
          <w:color w:val="000000"/>
          <w:sz w:val="28"/>
          <w:szCs w:val="18"/>
        </w:rPr>
        <w:t xml:space="preserve">волит в значительной  </w:t>
      </w:r>
      <w:r w:rsidR="00600C79" w:rsidRPr="00600C79">
        <w:rPr>
          <w:rFonts w:ascii="Times New Roman" w:hAnsi="Times New Roman" w:cs="Times New Roman"/>
          <w:color w:val="000000"/>
          <w:sz w:val="28"/>
          <w:szCs w:val="18"/>
        </w:rPr>
        <w:t>степени увеличить урожайность и валовые</w:t>
      </w:r>
      <w:r w:rsidR="00600C79">
        <w:rPr>
          <w:rFonts w:ascii="Times New Roman" w:hAnsi="Times New Roman" w:cs="Times New Roman"/>
          <w:color w:val="000000"/>
          <w:sz w:val="28"/>
          <w:szCs w:val="18"/>
        </w:rPr>
        <w:t xml:space="preserve"> сборы зерна пшеницы твердых и  </w:t>
      </w:r>
      <w:r w:rsidR="00600C79" w:rsidRPr="00600C79">
        <w:rPr>
          <w:rFonts w:ascii="Times New Roman" w:hAnsi="Times New Roman" w:cs="Times New Roman"/>
          <w:color w:val="000000"/>
          <w:sz w:val="28"/>
          <w:szCs w:val="18"/>
        </w:rPr>
        <w:t>сильных сортов, кру</w:t>
      </w:r>
      <w:r w:rsidR="002332FE">
        <w:rPr>
          <w:rFonts w:ascii="Times New Roman" w:hAnsi="Times New Roman" w:cs="Times New Roman"/>
          <w:color w:val="000000"/>
          <w:sz w:val="28"/>
          <w:szCs w:val="18"/>
        </w:rPr>
        <w:t>пяных культур, особенно гречихи</w:t>
      </w:r>
      <w:r w:rsidR="007048E4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[</w:t>
      </w:r>
      <w:r w:rsidR="00293123" w:rsidRPr="00293123">
        <w:rPr>
          <w:rFonts w:ascii="Times New Roman" w:hAnsi="Times New Roman" w:cs="Times New Roman"/>
          <w:color w:val="000000"/>
          <w:sz w:val="28"/>
          <w:szCs w:val="20"/>
        </w:rPr>
        <w:t>6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333AA8" w:rsidRPr="00333AA8" w:rsidRDefault="00F4167C" w:rsidP="00600C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З</w:t>
      </w:r>
      <w:r w:rsidRPr="00B24EB5">
        <w:rPr>
          <w:rFonts w:ascii="Times New Roman" w:hAnsi="Times New Roman" w:cs="Times New Roman"/>
          <w:color w:val="000000"/>
          <w:sz w:val="28"/>
          <w:szCs w:val="18"/>
        </w:rPr>
        <w:t xml:space="preserve">ернопродуктовый подкомплекс является </w:t>
      </w:r>
      <w:r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B24EB5" w:rsidRPr="00B24EB5">
        <w:rPr>
          <w:rFonts w:ascii="Times New Roman" w:hAnsi="Times New Roman" w:cs="Times New Roman"/>
          <w:color w:val="000000"/>
          <w:sz w:val="28"/>
          <w:szCs w:val="18"/>
        </w:rPr>
        <w:t>сновой формирования и функционирован</w:t>
      </w:r>
      <w:r>
        <w:rPr>
          <w:rFonts w:ascii="Times New Roman" w:hAnsi="Times New Roman" w:cs="Times New Roman"/>
          <w:color w:val="000000"/>
          <w:sz w:val="28"/>
          <w:szCs w:val="18"/>
        </w:rPr>
        <w:t>ия рынка зерна и зернопродуктов. В качестве о</w:t>
      </w:r>
      <w:r w:rsidR="00333AA8">
        <w:rPr>
          <w:rFonts w:ascii="Times New Roman" w:hAnsi="Times New Roman" w:cs="Times New Roman"/>
          <w:color w:val="000000"/>
          <w:sz w:val="28"/>
          <w:szCs w:val="18"/>
        </w:rPr>
        <w:t xml:space="preserve">сновной целевой функцией </w:t>
      </w:r>
      <w:r>
        <w:rPr>
          <w:rFonts w:ascii="Times New Roman" w:hAnsi="Times New Roman" w:cs="Times New Roman"/>
          <w:color w:val="000000"/>
          <w:sz w:val="28"/>
          <w:szCs w:val="18"/>
        </w:rPr>
        <w:t>выступает</w:t>
      </w:r>
      <w:r w:rsidR="00333AA8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333AA8" w:rsidRPr="00333AA8">
        <w:rPr>
          <w:rFonts w:ascii="Times New Roman" w:hAnsi="Times New Roman" w:cs="Times New Roman"/>
          <w:color w:val="000000"/>
          <w:sz w:val="28"/>
          <w:szCs w:val="18"/>
        </w:rPr>
        <w:t>максимальное удовлетворение потребностей населения в продукции, изготавливаемой из зерна. Другие, не менее важные, функции зернопродуктового подкомплекса:</w:t>
      </w:r>
    </w:p>
    <w:p w:rsidR="00333AA8" w:rsidRPr="00333AA8" w:rsidRDefault="00333AA8" w:rsidP="00333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33AA8">
        <w:rPr>
          <w:rFonts w:ascii="Times New Roman" w:hAnsi="Times New Roman" w:cs="Times New Roman"/>
          <w:color w:val="000000"/>
          <w:sz w:val="28"/>
          <w:szCs w:val="18"/>
        </w:rPr>
        <w:t>- создание сбалансированного рынка зерновой продукции и сырья для перерабатывающей промышленности;</w:t>
      </w:r>
    </w:p>
    <w:p w:rsidR="00333AA8" w:rsidRPr="00333AA8" w:rsidRDefault="00333AA8" w:rsidP="00333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33AA8">
        <w:rPr>
          <w:rFonts w:ascii="Times New Roman" w:hAnsi="Times New Roman" w:cs="Times New Roman"/>
          <w:color w:val="000000"/>
          <w:sz w:val="28"/>
          <w:szCs w:val="18"/>
        </w:rPr>
        <w:t>- повышение конкурентоспособности агропромышленного комплекса в целом на мировом рынке;</w:t>
      </w:r>
    </w:p>
    <w:p w:rsidR="00333AA8" w:rsidRPr="00333AA8" w:rsidRDefault="00333AA8" w:rsidP="00333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33AA8">
        <w:rPr>
          <w:rFonts w:ascii="Times New Roman" w:hAnsi="Times New Roman" w:cs="Times New Roman"/>
          <w:color w:val="000000"/>
          <w:sz w:val="28"/>
          <w:szCs w:val="18"/>
        </w:rPr>
        <w:t>- более полное использование производственных потенциалов во всех</w:t>
      </w:r>
    </w:p>
    <w:p w:rsidR="00333AA8" w:rsidRPr="00333AA8" w:rsidRDefault="00333AA8" w:rsidP="00333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33AA8">
        <w:rPr>
          <w:rFonts w:ascii="Times New Roman" w:hAnsi="Times New Roman" w:cs="Times New Roman"/>
          <w:color w:val="000000"/>
          <w:sz w:val="28"/>
          <w:szCs w:val="18"/>
        </w:rPr>
        <w:t>сферах зернопродуктового подкомплекса АПК;</w:t>
      </w:r>
    </w:p>
    <w:p w:rsidR="00333AA8" w:rsidRPr="00333AA8" w:rsidRDefault="00333AA8" w:rsidP="00333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33AA8">
        <w:rPr>
          <w:rFonts w:ascii="Times New Roman" w:hAnsi="Times New Roman" w:cs="Times New Roman"/>
          <w:color w:val="000000"/>
          <w:sz w:val="28"/>
          <w:szCs w:val="18"/>
        </w:rPr>
        <w:t>- сокращение потерь на стыках производство - транспортировка -</w:t>
      </w:r>
    </w:p>
    <w:p w:rsidR="00333AA8" w:rsidRPr="00333AA8" w:rsidRDefault="007048E4" w:rsidP="00333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переработка - торговля зерном </w:t>
      </w:r>
      <w:r w:rsidRPr="007048E4">
        <w:rPr>
          <w:rFonts w:ascii="Times New Roman" w:hAnsi="Times New Roman" w:cs="Times New Roman"/>
          <w:color w:val="000000"/>
          <w:sz w:val="28"/>
          <w:szCs w:val="20"/>
        </w:rPr>
        <w:t>[</w:t>
      </w:r>
      <w:r w:rsidR="00293123" w:rsidRPr="00F266C0">
        <w:rPr>
          <w:rFonts w:ascii="Times New Roman" w:hAnsi="Times New Roman" w:cs="Times New Roman"/>
          <w:color w:val="000000"/>
          <w:sz w:val="28"/>
          <w:szCs w:val="20"/>
        </w:rPr>
        <w:t>27</w:t>
      </w:r>
      <w:r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C024A7" w:rsidRDefault="00CA0E6D" w:rsidP="00C0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С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 xml:space="preserve">труктуру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зернопродуктового 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>подкомплекса определяют производство зерновых в сельском хозяйстве, закупки зерна и переработ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ка его в крупяной, мукомольной, комбикормовой, пищевой и в других отраслях промышленности. 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 xml:space="preserve">В подкомплекс входят также отрасли, обеспечивающие 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lastRenderedPageBreak/>
        <w:t>его средствами производства, и соответствующая инфраструктура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− элеваторно-складское хозяйство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>, тарное хозяйство, транспорт, связь и торговля. Конечные продукты подкомплекса − хлеб, хлебобулочные, макаронные, кондитерские и другие изделия в той мере, в какой для их производства используется зерновой ресурс, а также мука и крупы, используемые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для продовольственных целей. 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ним </w:t>
      </w:r>
      <w:r w:rsidR="00FC0AE0" w:rsidRPr="00534A15">
        <w:rPr>
          <w:rFonts w:ascii="Times New Roman" w:hAnsi="Times New Roman" w:cs="Times New Roman"/>
          <w:color w:val="000000"/>
          <w:sz w:val="28"/>
          <w:szCs w:val="18"/>
        </w:rPr>
        <w:t>относятся зерно и продукты его переработки, поступающие в страховые запасы, государственные резервы и на экспорт. Продукты переработки зерна (мука, комбикорма) менее транспортабельны, поэтому их целесообразно вырабатывать в местах потребления. Такой альтернативе должно соответствовать и размещение промышленных предприятий, перерабатывающих зерновое сырье</w:t>
      </w:r>
      <w:r w:rsidR="007048E4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[</w:t>
      </w:r>
      <w:r w:rsidR="00293123" w:rsidRPr="00293123">
        <w:rPr>
          <w:rFonts w:ascii="Times New Roman" w:hAnsi="Times New Roman" w:cs="Times New Roman"/>
          <w:color w:val="000000"/>
          <w:sz w:val="28"/>
          <w:szCs w:val="20"/>
        </w:rPr>
        <w:t>44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42173B" w:rsidRPr="002D66E0" w:rsidRDefault="00C024A7" w:rsidP="00421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7">
        <w:rPr>
          <w:rFonts w:ascii="Times New Roman" w:hAnsi="Times New Roman" w:cs="Times New Roman"/>
          <w:sz w:val="28"/>
          <w:szCs w:val="28"/>
        </w:rPr>
        <w:t xml:space="preserve">Главная задача, которую должны решить сельхозтоваропроизводители в условиях участия во Всемирной торговой организации, состоит в том, чтобы в ближайшие годы обеспечить возрастающие потребности страны в высококачественном продовольственном и фуражном зерне за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собственного производства. В решении этой важной задачи ведущее место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принадлежит зерну, так как основными продуктами питания для людей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являются продукты его переработки, за счет которых обеспечивается почти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40 % общей калорийности питания и около 50 % </w:t>
      </w:r>
      <w:r w:rsidR="002332FE">
        <w:rPr>
          <w:rFonts w:ascii="Times New Roman" w:hAnsi="Times New Roman" w:cs="Times New Roman"/>
          <w:sz w:val="28"/>
          <w:szCs w:val="28"/>
        </w:rPr>
        <w:t>потребности в белке</w:t>
      </w:r>
      <w:r w:rsidR="007048E4">
        <w:rPr>
          <w:rFonts w:ascii="Times New Roman" w:hAnsi="Times New Roman" w:cs="Times New Roman"/>
          <w:sz w:val="28"/>
          <w:szCs w:val="28"/>
        </w:rPr>
        <w:t xml:space="preserve"> 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[</w:t>
      </w:r>
      <w:r w:rsidR="00293123" w:rsidRPr="00293123"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293123" w:rsidRPr="00341BEC">
        <w:rPr>
          <w:rFonts w:ascii="Times New Roman" w:hAnsi="Times New Roman" w:cs="Times New Roman"/>
          <w:color w:val="000000"/>
          <w:sz w:val="28"/>
          <w:szCs w:val="20"/>
        </w:rPr>
        <w:t>0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C024A7" w:rsidRPr="0042173B" w:rsidRDefault="00C024A7" w:rsidP="00421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7">
        <w:rPr>
          <w:rFonts w:ascii="Times New Roman" w:hAnsi="Times New Roman" w:cs="Times New Roman"/>
          <w:sz w:val="28"/>
          <w:szCs w:val="28"/>
        </w:rPr>
        <w:t xml:space="preserve"> </w:t>
      </w:r>
      <w:r w:rsidR="0042173B" w:rsidRPr="0042173B">
        <w:rPr>
          <w:rFonts w:ascii="Times New Roman" w:hAnsi="Times New Roman" w:cs="Times New Roman"/>
          <w:sz w:val="28"/>
          <w:szCs w:val="28"/>
        </w:rPr>
        <w:t>З</w:t>
      </w:r>
      <w:r w:rsidRPr="00C024A7">
        <w:rPr>
          <w:rFonts w:ascii="Times New Roman" w:hAnsi="Times New Roman" w:cs="Times New Roman"/>
          <w:sz w:val="28"/>
          <w:szCs w:val="28"/>
        </w:rPr>
        <w:t xml:space="preserve">ерновое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F4167C">
        <w:rPr>
          <w:rFonts w:ascii="Times New Roman" w:hAnsi="Times New Roman" w:cs="Times New Roman"/>
          <w:sz w:val="28"/>
          <w:szCs w:val="28"/>
        </w:rPr>
        <w:t>с исторических времен</w:t>
      </w:r>
      <w:r w:rsidRPr="00C024A7">
        <w:rPr>
          <w:rFonts w:ascii="Times New Roman" w:hAnsi="Times New Roman" w:cs="Times New Roman"/>
          <w:sz w:val="28"/>
          <w:szCs w:val="28"/>
        </w:rPr>
        <w:t xml:space="preserve"> является основой устойчивого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национального агропродовольственного сектора, носит системообразующий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характер для других отраслей экономики страны, определяет 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продовольственной безопасности населения и служит своеобразным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>индикатором экономичес</w:t>
      </w:r>
      <w:r>
        <w:rPr>
          <w:rFonts w:ascii="Times New Roman" w:hAnsi="Times New Roman" w:cs="Times New Roman"/>
          <w:sz w:val="28"/>
          <w:szCs w:val="28"/>
        </w:rPr>
        <w:t xml:space="preserve">кого благополучия государства. </w:t>
      </w:r>
    </w:p>
    <w:p w:rsidR="00CA3F23" w:rsidRDefault="00C024A7" w:rsidP="00C024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024A7">
        <w:rPr>
          <w:rFonts w:ascii="Times New Roman" w:hAnsi="Times New Roman" w:cs="Times New Roman"/>
          <w:sz w:val="28"/>
          <w:szCs w:val="28"/>
        </w:rPr>
        <w:t xml:space="preserve">Стратегической целью развития рынка зерна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является максимально эффективное использование природного потенциала,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устойчивое обеспечение внутренних потребностей продовольственном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t xml:space="preserve">фуражном зерне, укрепление позиций России на мировом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A7">
        <w:rPr>
          <w:rFonts w:ascii="Times New Roman" w:hAnsi="Times New Roman" w:cs="Times New Roman"/>
          <w:sz w:val="28"/>
          <w:szCs w:val="28"/>
        </w:rPr>
        <w:lastRenderedPageBreak/>
        <w:t xml:space="preserve">агропродовольственном рынке на основе формирования эффективного рынка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73B">
        <w:rPr>
          <w:rFonts w:ascii="Times New Roman" w:hAnsi="Times New Roman" w:cs="Times New Roman"/>
          <w:sz w:val="28"/>
          <w:szCs w:val="28"/>
        </w:rPr>
        <w:t xml:space="preserve">зерна 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[</w:t>
      </w:r>
      <w:r w:rsidR="00341BEC" w:rsidRPr="00341BEC">
        <w:rPr>
          <w:rFonts w:ascii="Times New Roman" w:hAnsi="Times New Roman" w:cs="Times New Roman"/>
          <w:color w:val="000000"/>
          <w:sz w:val="28"/>
          <w:szCs w:val="20"/>
        </w:rPr>
        <w:t>18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].</w:t>
      </w:r>
    </w:p>
    <w:p w:rsidR="00104E05" w:rsidRPr="00F52714" w:rsidRDefault="00104E05" w:rsidP="00104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05" w:rsidRPr="00F52714" w:rsidRDefault="005B32AE" w:rsidP="006E0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>1.</w:t>
      </w:r>
      <w:r w:rsidR="00A850D3">
        <w:rPr>
          <w:rFonts w:ascii="Times New Roman" w:hAnsi="Times New Roman" w:cs="Times New Roman"/>
          <w:b/>
          <w:sz w:val="28"/>
          <w:szCs w:val="28"/>
        </w:rPr>
        <w:t>2</w:t>
      </w:r>
      <w:r w:rsidR="008724CB" w:rsidRPr="00F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200" w:rsidRPr="00F52714">
        <w:rPr>
          <w:rFonts w:ascii="Times New Roman" w:hAnsi="Times New Roman" w:cs="Times New Roman"/>
          <w:b/>
          <w:sz w:val="28"/>
          <w:szCs w:val="28"/>
        </w:rPr>
        <w:t>Организация производства зерновых культур</w:t>
      </w:r>
    </w:p>
    <w:p w:rsidR="00104E05" w:rsidRDefault="00104E05" w:rsidP="0066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6E0" w:rsidRPr="00C66031" w:rsidRDefault="00612FBF" w:rsidP="00C66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31">
        <w:rPr>
          <w:rFonts w:ascii="Times New Roman" w:hAnsi="Times New Roman" w:cs="Times New Roman"/>
          <w:sz w:val="28"/>
          <w:szCs w:val="28"/>
        </w:rPr>
        <w:t xml:space="preserve">Организация производства зерна - это система </w:t>
      </w:r>
      <w:r w:rsidR="00C66031" w:rsidRPr="00C66031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C66031">
        <w:rPr>
          <w:rFonts w:ascii="Times New Roman" w:hAnsi="Times New Roman" w:cs="Times New Roman"/>
          <w:sz w:val="28"/>
          <w:szCs w:val="28"/>
        </w:rPr>
        <w:t xml:space="preserve">мер, направленных на создание </w:t>
      </w:r>
      <w:r w:rsidR="00C66031" w:rsidRPr="00C66031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 w:rsidRPr="00C66031">
        <w:rPr>
          <w:rFonts w:ascii="Times New Roman" w:hAnsi="Times New Roman" w:cs="Times New Roman"/>
          <w:sz w:val="28"/>
          <w:szCs w:val="28"/>
        </w:rPr>
        <w:t xml:space="preserve">условий для роста и получение </w:t>
      </w:r>
      <w:r w:rsidR="00C66031" w:rsidRPr="00C66031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7048E4">
        <w:rPr>
          <w:rFonts w:ascii="Times New Roman" w:hAnsi="Times New Roman" w:cs="Times New Roman"/>
          <w:sz w:val="28"/>
          <w:szCs w:val="28"/>
        </w:rPr>
        <w:t xml:space="preserve">урожаев зерновых культур </w:t>
      </w:r>
      <w:r w:rsidR="007048E4" w:rsidRPr="007048E4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C66031" w:rsidRPr="00C66031" w:rsidRDefault="00285840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66031" w:rsidRPr="00C66031">
        <w:rPr>
          <w:color w:val="000000"/>
          <w:sz w:val="28"/>
          <w:szCs w:val="28"/>
        </w:rPr>
        <w:t xml:space="preserve">оля зерновых культур </w:t>
      </w:r>
      <w:r>
        <w:rPr>
          <w:color w:val="000000"/>
          <w:sz w:val="28"/>
          <w:szCs w:val="28"/>
        </w:rPr>
        <w:t xml:space="preserve">в структуре посевных площадей России </w:t>
      </w:r>
      <w:r w:rsidR="00C66031" w:rsidRPr="00C66031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около </w:t>
      </w:r>
      <w:r w:rsidR="00C66031" w:rsidRPr="00C66031">
        <w:rPr>
          <w:color w:val="000000"/>
          <w:sz w:val="28"/>
          <w:szCs w:val="28"/>
        </w:rPr>
        <w:t>40 %. Каждый четвертый рубль в затратах на производство продукции растениеводства приходится на зерно</w:t>
      </w:r>
      <w:r w:rsidR="00C66031" w:rsidRPr="00C66031">
        <w:rPr>
          <w:color w:val="000000"/>
          <w:sz w:val="28"/>
          <w:szCs w:val="28"/>
        </w:rPr>
        <w:softHyphen/>
        <w:t>вые.</w:t>
      </w:r>
    </w:p>
    <w:p w:rsidR="00C66031" w:rsidRPr="00285840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Организация и эффективность производства зерновых культур во многом определяются зональными условиями, назначением зерна — продовольственное, фуражное и техническое (для пере</w:t>
      </w:r>
      <w:r w:rsidRPr="00C66031">
        <w:rPr>
          <w:color w:val="000000"/>
          <w:sz w:val="28"/>
          <w:szCs w:val="28"/>
        </w:rPr>
        <w:softHyphen/>
        <w:t>работки), соотношением между яровыми, применяе</w:t>
      </w:r>
      <w:r w:rsidRPr="00C66031">
        <w:rPr>
          <w:color w:val="000000"/>
          <w:sz w:val="28"/>
          <w:szCs w:val="28"/>
        </w:rPr>
        <w:softHyphen/>
        <w:t>мой технологией, обеспеченностью средства</w:t>
      </w:r>
      <w:r w:rsidR="00285840">
        <w:rPr>
          <w:color w:val="000000"/>
          <w:sz w:val="28"/>
          <w:szCs w:val="28"/>
        </w:rPr>
        <w:t>ми (трудовыми и ма</w:t>
      </w:r>
      <w:r w:rsidR="00285840">
        <w:rPr>
          <w:color w:val="000000"/>
          <w:sz w:val="28"/>
          <w:szCs w:val="28"/>
        </w:rPr>
        <w:softHyphen/>
        <w:t>териальными)</w:t>
      </w:r>
      <w:r w:rsidR="00285840" w:rsidRPr="00285840">
        <w:rPr>
          <w:color w:val="000000"/>
          <w:sz w:val="28"/>
          <w:szCs w:val="28"/>
        </w:rPr>
        <w:t>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Основными продовольственными культурами являются пше</w:t>
      </w:r>
      <w:r w:rsidRPr="00C66031">
        <w:rPr>
          <w:color w:val="000000"/>
          <w:sz w:val="28"/>
          <w:szCs w:val="28"/>
        </w:rPr>
        <w:softHyphen/>
        <w:t>ница и рожь, занимающие в структуре производства зерна</w:t>
      </w:r>
      <w:r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softHyphen/>
        <w:t>мерно 58,4%, ячмень и овес - главные фуражные культуры - 34,1, просо, гречиха - 2,1, зернобобовые -</w:t>
      </w:r>
      <w:r w:rsidRPr="00C66031">
        <w:rPr>
          <w:color w:val="000000"/>
          <w:sz w:val="28"/>
          <w:szCs w:val="28"/>
        </w:rPr>
        <w:t xml:space="preserve"> 2 %. При этом 23% зерновых производится на сельскохозяйственных предприятиях и </w:t>
      </w:r>
      <w:r>
        <w:rPr>
          <w:color w:val="000000"/>
          <w:sz w:val="28"/>
          <w:szCs w:val="28"/>
        </w:rPr>
        <w:t>только 6,2 % -</w:t>
      </w:r>
      <w:r w:rsidRPr="00C66031">
        <w:rPr>
          <w:color w:val="000000"/>
          <w:sz w:val="28"/>
          <w:szCs w:val="28"/>
        </w:rPr>
        <w:t xml:space="preserve"> в крестьянских (фермерских) хозяйствах. На структуру зернового клина по отдельным регионам России оказы</w:t>
      </w:r>
      <w:r w:rsidRPr="00C66031">
        <w:rPr>
          <w:color w:val="000000"/>
          <w:sz w:val="28"/>
          <w:szCs w:val="28"/>
        </w:rPr>
        <w:softHyphen/>
        <w:t>вает влияние качество почв. Озимая рожь наиболее урожайна на легких почвах, ячмень — на связанных суглинках.</w:t>
      </w:r>
    </w:p>
    <w:p w:rsidR="00C66031" w:rsidRPr="00C430B0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Устойчивость валового сбора достигается правильно определенным соотношением между площадью яровых и озимых куль</w:t>
      </w:r>
      <w:r w:rsidRPr="00C66031">
        <w:rPr>
          <w:color w:val="000000"/>
          <w:sz w:val="28"/>
          <w:szCs w:val="28"/>
        </w:rPr>
        <w:softHyphen/>
        <w:t>тур. Для условий Нечерноземной зоны это соотношение может быть 2:1, так как урожайность яровых при</w:t>
      </w:r>
      <w:r w:rsidR="00C430B0">
        <w:rPr>
          <w:color w:val="000000"/>
          <w:sz w:val="28"/>
          <w:szCs w:val="28"/>
        </w:rPr>
        <w:t>мерно в 2 раза выше, чем озимых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39</w:t>
      </w:r>
      <w:r w:rsidR="00C430B0" w:rsidRPr="00C430B0">
        <w:rPr>
          <w:color w:val="000000"/>
          <w:sz w:val="28"/>
          <w:szCs w:val="28"/>
        </w:rPr>
        <w:t>].</w:t>
      </w:r>
    </w:p>
    <w:p w:rsidR="00BD066B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 технологии производства зерна выделяют два основных пери</w:t>
      </w:r>
      <w:r w:rsidRPr="00C66031">
        <w:rPr>
          <w:color w:val="000000"/>
          <w:sz w:val="28"/>
          <w:szCs w:val="28"/>
        </w:rPr>
        <w:softHyphen/>
        <w:t xml:space="preserve">ода работ: </w:t>
      </w:r>
    </w:p>
    <w:p w:rsidR="00BD066B" w:rsidRDefault="00BD066B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66031" w:rsidRPr="00C66031">
        <w:rPr>
          <w:color w:val="000000"/>
          <w:sz w:val="28"/>
          <w:szCs w:val="28"/>
        </w:rPr>
        <w:t xml:space="preserve">подготовка почвы и посев; </w:t>
      </w:r>
    </w:p>
    <w:p w:rsidR="00C66031" w:rsidRPr="00C430B0" w:rsidRDefault="00BD066B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комплекс работ по уборке у</w:t>
      </w:r>
      <w:r w:rsidR="00C430B0">
        <w:rPr>
          <w:color w:val="000000"/>
          <w:sz w:val="28"/>
          <w:szCs w:val="28"/>
        </w:rPr>
        <w:t>рожая (60-70 % трудовых затрат)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36</w:t>
      </w:r>
      <w:r w:rsidR="00C430B0" w:rsidRPr="00C430B0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bCs/>
          <w:color w:val="000000"/>
          <w:sz w:val="28"/>
          <w:szCs w:val="28"/>
        </w:rPr>
        <w:t>Подготовка почвы и посев</w:t>
      </w:r>
      <w:r w:rsidRPr="00C66031">
        <w:rPr>
          <w:color w:val="000000"/>
          <w:sz w:val="28"/>
          <w:szCs w:val="28"/>
        </w:rPr>
        <w:t> зерновых культур почти полностью механизированы. От качественного и своевременного проведения этих работ зависят конечные результаты производства. Выполне</w:t>
      </w:r>
      <w:r w:rsidRPr="00C66031">
        <w:rPr>
          <w:color w:val="000000"/>
          <w:sz w:val="28"/>
          <w:szCs w:val="28"/>
        </w:rPr>
        <w:softHyphen/>
        <w:t>ние их связано с большими энергетическими затратами: только на вспашку приходится 1/3 всех затрат в полеводстве.</w:t>
      </w:r>
    </w:p>
    <w:p w:rsidR="00A3118E" w:rsidRPr="00F52714" w:rsidRDefault="00C430B0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подготовка почвы включает в себя несколько технологических операций: </w:t>
      </w:r>
    </w:p>
    <w:p w:rsidR="00A3118E" w:rsidRPr="00A3118E" w:rsidRDefault="00A3118E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118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лущение стерни;</w:t>
      </w:r>
    </w:p>
    <w:p w:rsidR="00A3118E" w:rsidRDefault="00A3118E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118E">
        <w:rPr>
          <w:color w:val="000000"/>
          <w:sz w:val="28"/>
          <w:szCs w:val="28"/>
        </w:rPr>
        <w:t>-</w:t>
      </w:r>
      <w:r w:rsidR="00C66031" w:rsidRPr="00C66031">
        <w:rPr>
          <w:color w:val="000000"/>
          <w:sz w:val="28"/>
          <w:szCs w:val="28"/>
        </w:rPr>
        <w:t>вспа</w:t>
      </w:r>
      <w:r>
        <w:rPr>
          <w:color w:val="000000"/>
          <w:sz w:val="28"/>
          <w:szCs w:val="28"/>
        </w:rPr>
        <w:t>шку или безотвальную обработку;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 xml:space="preserve"> </w:t>
      </w:r>
      <w:r w:rsidR="00A3118E">
        <w:rPr>
          <w:color w:val="000000"/>
          <w:sz w:val="28"/>
          <w:szCs w:val="28"/>
        </w:rPr>
        <w:t>-</w:t>
      </w:r>
      <w:r w:rsidRPr="00C66031">
        <w:rPr>
          <w:color w:val="000000"/>
          <w:sz w:val="28"/>
          <w:szCs w:val="28"/>
        </w:rPr>
        <w:t>предпосевную об</w:t>
      </w:r>
      <w:r w:rsidRPr="00C66031">
        <w:rPr>
          <w:color w:val="000000"/>
          <w:sz w:val="28"/>
          <w:szCs w:val="28"/>
        </w:rPr>
        <w:softHyphen/>
        <w:t>работку.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iCs/>
          <w:color w:val="000000"/>
          <w:sz w:val="28"/>
          <w:szCs w:val="28"/>
        </w:rPr>
        <w:t>Лущение стерни</w:t>
      </w:r>
      <w:r w:rsidRPr="00C66031">
        <w:rPr>
          <w:color w:val="000000"/>
          <w:sz w:val="28"/>
          <w:szCs w:val="28"/>
        </w:rPr>
        <w:t> обычно проводят дисковыми (на глубину 4-8 см) или лемешными (на глубину 8-14 см) лущильниками. Пос</w:t>
      </w:r>
      <w:r w:rsidRPr="00C66031">
        <w:rPr>
          <w:color w:val="000000"/>
          <w:sz w:val="28"/>
          <w:szCs w:val="28"/>
        </w:rPr>
        <w:softHyphen/>
        <w:t>ледние применяют на полях, засоренных корневищными сорня</w:t>
      </w:r>
      <w:r w:rsidRPr="00C66031">
        <w:rPr>
          <w:color w:val="000000"/>
          <w:sz w:val="28"/>
          <w:szCs w:val="28"/>
        </w:rPr>
        <w:softHyphen/>
        <w:t>ками. Агрегатирование и способ движения машин по полю опре</w:t>
      </w:r>
      <w:r w:rsidRPr="00C66031">
        <w:rPr>
          <w:color w:val="000000"/>
          <w:sz w:val="28"/>
          <w:szCs w:val="28"/>
        </w:rPr>
        <w:softHyphen/>
        <w:t>деляются конкретными условиями хозяйства, размерами и контурностью полей. Во всех случаях необходимы максимальная загрузка мощности трактора и выбор наиболее подходящих спосо</w:t>
      </w:r>
      <w:r w:rsidRPr="00C66031">
        <w:rPr>
          <w:color w:val="000000"/>
          <w:sz w:val="28"/>
          <w:szCs w:val="28"/>
        </w:rPr>
        <w:softHyphen/>
        <w:t>бов движения агрегатов. Эффективна групповая работа двух агре</w:t>
      </w:r>
      <w:r w:rsidRPr="00C66031">
        <w:rPr>
          <w:color w:val="000000"/>
          <w:sz w:val="28"/>
          <w:szCs w:val="28"/>
        </w:rPr>
        <w:softHyphen/>
        <w:t>гатов, но в самостоятельных загонах. Размер загона должен обес</w:t>
      </w:r>
      <w:r w:rsidRPr="00C66031">
        <w:rPr>
          <w:color w:val="000000"/>
          <w:sz w:val="28"/>
          <w:szCs w:val="28"/>
        </w:rPr>
        <w:softHyphen/>
        <w:t>печивать работу агрегата, как минимум, в течение смены. Важно также организовать работу агрегатов в две смены, в ночное время оборудовать их надежным и достаточным освещением.</w:t>
      </w:r>
    </w:p>
    <w:p w:rsidR="00C66031" w:rsidRPr="00C430B0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iCs/>
          <w:color w:val="000000"/>
          <w:sz w:val="28"/>
          <w:szCs w:val="28"/>
        </w:rPr>
        <w:t>Вспашка и безотвальная обработка</w:t>
      </w:r>
      <w:r w:rsidRPr="00C66031">
        <w:rPr>
          <w:color w:val="000000"/>
          <w:sz w:val="28"/>
          <w:szCs w:val="28"/>
        </w:rPr>
        <w:t> предназначены для того, чтобы создать благоприятные условия для накопления влаги, пи</w:t>
      </w:r>
      <w:r w:rsidRPr="00C66031">
        <w:rPr>
          <w:color w:val="000000"/>
          <w:sz w:val="28"/>
          <w:szCs w:val="28"/>
        </w:rPr>
        <w:softHyphen/>
        <w:t>тательных веществ в почве, развития корневой системы растений. На этих процессах также рекомендуется применять групповую ра</w:t>
      </w:r>
      <w:r w:rsidRPr="00C66031">
        <w:rPr>
          <w:color w:val="000000"/>
          <w:sz w:val="28"/>
          <w:szCs w:val="28"/>
        </w:rPr>
        <w:softHyphen/>
        <w:t>боту агрегатов, но каждый из них дол</w:t>
      </w:r>
      <w:r w:rsidR="00C430B0">
        <w:rPr>
          <w:color w:val="000000"/>
          <w:sz w:val="28"/>
          <w:szCs w:val="28"/>
        </w:rPr>
        <w:t>жен находиться на своем за</w:t>
      </w:r>
      <w:r w:rsidR="00C430B0">
        <w:rPr>
          <w:color w:val="000000"/>
          <w:sz w:val="28"/>
          <w:szCs w:val="28"/>
        </w:rPr>
        <w:softHyphen/>
        <w:t xml:space="preserve">гоне </w:t>
      </w:r>
      <w:r w:rsidR="00341BEC">
        <w:rPr>
          <w:color w:val="000000"/>
          <w:sz w:val="28"/>
          <w:szCs w:val="28"/>
        </w:rPr>
        <w:t>[</w:t>
      </w:r>
      <w:r w:rsidR="00341BEC" w:rsidRPr="00341BEC">
        <w:rPr>
          <w:color w:val="000000"/>
          <w:sz w:val="28"/>
          <w:szCs w:val="28"/>
        </w:rPr>
        <w:t>47</w:t>
      </w:r>
      <w:r w:rsidR="00C430B0" w:rsidRPr="00C430B0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Ширина загона (Шз) определяется по формуле, м: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Шз = 2√Д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 xml:space="preserve"> + З</w:t>
      </w:r>
      <w:r>
        <w:rPr>
          <w:color w:val="000000"/>
          <w:sz w:val="28"/>
          <w:szCs w:val="28"/>
          <w:vertAlign w:val="subscript"/>
        </w:rPr>
        <w:t>а</w:t>
      </w:r>
      <w:r w:rsidRPr="00C66031">
        <w:rPr>
          <w:color w:val="000000"/>
          <w:sz w:val="28"/>
          <w:szCs w:val="28"/>
        </w:rPr>
        <w:t xml:space="preserve"> + 4R²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где Д</w:t>
      </w:r>
      <w:r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, - длина загона, м; З</w:t>
      </w:r>
      <w:r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- </w:t>
      </w:r>
      <w:r w:rsidRPr="00C66031">
        <w:rPr>
          <w:color w:val="000000"/>
          <w:sz w:val="28"/>
          <w:szCs w:val="28"/>
        </w:rPr>
        <w:t>ширина захвата агрегата,</w:t>
      </w:r>
      <w:r w:rsidRPr="00C66031">
        <w:rPr>
          <w:b/>
          <w:bCs/>
          <w:color w:val="000000"/>
          <w:sz w:val="28"/>
          <w:szCs w:val="28"/>
        </w:rPr>
        <w:t> м;</w:t>
      </w:r>
      <w:r w:rsidRPr="00C66031">
        <w:rPr>
          <w:color w:val="000000"/>
          <w:sz w:val="28"/>
          <w:szCs w:val="28"/>
        </w:rPr>
        <w:t> </w:t>
      </w:r>
      <w:r w:rsidRPr="00C66031">
        <w:rPr>
          <w:i/>
          <w:iCs/>
          <w:color w:val="000000"/>
          <w:sz w:val="28"/>
          <w:szCs w:val="28"/>
        </w:rPr>
        <w:t>R</w:t>
      </w:r>
      <w:r w:rsidRPr="00C66031"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-</w:t>
      </w:r>
      <w:r w:rsidRPr="00C66031">
        <w:rPr>
          <w:color w:val="000000"/>
          <w:sz w:val="28"/>
          <w:szCs w:val="28"/>
        </w:rPr>
        <w:t> радиус поворота агре</w:t>
      </w:r>
      <w:r w:rsidRPr="00C66031">
        <w:rPr>
          <w:color w:val="000000"/>
          <w:sz w:val="28"/>
          <w:szCs w:val="28"/>
        </w:rPr>
        <w:softHyphen/>
        <w:t>гата.</w:t>
      </w:r>
    </w:p>
    <w:p w:rsidR="00C66031" w:rsidRPr="003C4673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Решающее значение в борьбе за урожайность в степных засуш</w:t>
      </w:r>
      <w:r w:rsidRPr="00C66031">
        <w:rPr>
          <w:color w:val="000000"/>
          <w:sz w:val="28"/>
          <w:szCs w:val="28"/>
        </w:rPr>
        <w:softHyphen/>
        <w:t>ливых районах имеет применение противоэрозионного комплекса мероприятий и соответствующего ему противоэрозионного комп</w:t>
      </w:r>
      <w:r w:rsidRPr="00C66031">
        <w:rPr>
          <w:color w:val="000000"/>
          <w:sz w:val="28"/>
          <w:szCs w:val="28"/>
        </w:rPr>
        <w:softHyphen/>
        <w:t>лекса машин. Использование последнего широко практикуется не только в восточных, но и в ст</w:t>
      </w:r>
      <w:r w:rsidR="003C4673">
        <w:rPr>
          <w:color w:val="000000"/>
          <w:sz w:val="28"/>
          <w:szCs w:val="28"/>
        </w:rPr>
        <w:t>епных районах Северного Кавказа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49</w:t>
      </w:r>
      <w:r w:rsidR="003C4673" w:rsidRPr="003C4673">
        <w:rPr>
          <w:color w:val="000000"/>
          <w:sz w:val="28"/>
          <w:szCs w:val="28"/>
        </w:rPr>
        <w:t>].</w:t>
      </w:r>
    </w:p>
    <w:p w:rsidR="00C66031" w:rsidRPr="003C4673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Для основной безотвальной обработки на глубину до 30 см используют плоскорезы - глубокорыхлители КПГ-250А в агрегате с трактором класса 3 т и КПГ-2-150 в агрегате с тракторами классов 4 и 5 т. Применяется глубокорыхлитель с унифицированными органами и приспособлениями для одновременного внесения ми</w:t>
      </w:r>
      <w:r w:rsidRPr="00C66031">
        <w:rPr>
          <w:color w:val="000000"/>
          <w:sz w:val="28"/>
          <w:szCs w:val="28"/>
        </w:rPr>
        <w:softHyphen/>
        <w:t>неральных удобрений и выравнивания поверхности поля. Для об</w:t>
      </w:r>
      <w:r w:rsidRPr="00C66031">
        <w:rPr>
          <w:color w:val="000000"/>
          <w:sz w:val="28"/>
          <w:szCs w:val="28"/>
        </w:rPr>
        <w:softHyphen/>
        <w:t>работки почвы на глубину до 16см служат культиваторы прицеп</w:t>
      </w:r>
      <w:r w:rsidRPr="00C66031">
        <w:rPr>
          <w:color w:val="000000"/>
          <w:sz w:val="28"/>
          <w:szCs w:val="28"/>
        </w:rPr>
        <w:softHyphen/>
        <w:t>ные, гидрофицированные и штанговые плоскорезы. Во всех слу</w:t>
      </w:r>
      <w:r w:rsidRPr="00C66031">
        <w:rPr>
          <w:color w:val="000000"/>
          <w:sz w:val="28"/>
          <w:szCs w:val="28"/>
        </w:rPr>
        <w:softHyphen/>
        <w:t>чаях рекомендуются групповая работа агрегатов, как правило, в са</w:t>
      </w:r>
      <w:r w:rsidRPr="00C66031">
        <w:rPr>
          <w:color w:val="000000"/>
          <w:sz w:val="28"/>
          <w:szCs w:val="28"/>
        </w:rPr>
        <w:softHyphen/>
        <w:t>мостоятельных загонах</w:t>
      </w:r>
      <w:r w:rsidR="003C4673">
        <w:rPr>
          <w:color w:val="000000"/>
          <w:sz w:val="28"/>
          <w:szCs w:val="28"/>
        </w:rPr>
        <w:t xml:space="preserve"> и двусменная организация труда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39</w:t>
      </w:r>
      <w:r w:rsidR="003C4673" w:rsidRPr="003C4673">
        <w:rPr>
          <w:color w:val="000000"/>
          <w:sz w:val="28"/>
          <w:szCs w:val="28"/>
        </w:rPr>
        <w:t>].</w:t>
      </w:r>
    </w:p>
    <w:p w:rsidR="00C66031" w:rsidRPr="003C4673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iCs/>
          <w:color w:val="000000"/>
          <w:sz w:val="28"/>
          <w:szCs w:val="28"/>
        </w:rPr>
        <w:t>Предпосевную обработку почвы</w:t>
      </w:r>
      <w:r w:rsidRPr="00C66031">
        <w:rPr>
          <w:color w:val="000000"/>
          <w:sz w:val="28"/>
          <w:szCs w:val="28"/>
        </w:rPr>
        <w:t> (боронование, шлейфование, культивацию, дискование, прикатывание) организуют так, чтобы она была выполнена в возможно короткий промежуток времени. На этих работах используют игольчатую борону БИГ-ЗА (на стер</w:t>
      </w:r>
      <w:r w:rsidRPr="00C66031">
        <w:rPr>
          <w:color w:val="000000"/>
          <w:sz w:val="28"/>
          <w:szCs w:val="28"/>
        </w:rPr>
        <w:softHyphen/>
        <w:t>невых фонах), агрегатируемую с тракторами классов 3 и 5т (3—5 борон) с помощью сцепок. На культивации применяют как гусе</w:t>
      </w:r>
      <w:r w:rsidRPr="00C66031">
        <w:rPr>
          <w:color w:val="000000"/>
          <w:sz w:val="28"/>
          <w:szCs w:val="28"/>
        </w:rPr>
        <w:softHyphen/>
        <w:t>ничные, так и колесные тракторы с культиваторами КТС-10-01, КПЭ-3.</w:t>
      </w:r>
      <w:r w:rsidR="003C4673">
        <w:rPr>
          <w:color w:val="000000"/>
          <w:sz w:val="28"/>
          <w:szCs w:val="28"/>
        </w:rPr>
        <w:t>8А, КПС-4, КПШ-9, КПШ-5, КШУ-12</w:t>
      </w:r>
      <w:r w:rsidR="003C4673" w:rsidRPr="003C4673">
        <w:rPr>
          <w:color w:val="000000"/>
          <w:sz w:val="28"/>
          <w:szCs w:val="28"/>
        </w:rPr>
        <w:t>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Широко применяют комбинированные агрегаты РВК-3, РВК-3,6, ВИП-5,6. За один проход они осуществляют культивацию, вы</w:t>
      </w:r>
      <w:r w:rsidRPr="00C66031">
        <w:rPr>
          <w:color w:val="000000"/>
          <w:sz w:val="28"/>
          <w:szCs w:val="28"/>
        </w:rPr>
        <w:softHyphen/>
        <w:t>равнивание, прикатывание и дают высокий экономический эф</w:t>
      </w:r>
      <w:r w:rsidRPr="00C66031">
        <w:rPr>
          <w:color w:val="000000"/>
          <w:sz w:val="28"/>
          <w:szCs w:val="28"/>
        </w:rPr>
        <w:softHyphen/>
        <w:t>фект. Используют групповой способ работы агрегатов на одном поле в две смены.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iCs/>
          <w:color w:val="000000"/>
          <w:sz w:val="28"/>
          <w:szCs w:val="28"/>
        </w:rPr>
        <w:t>Посев</w:t>
      </w:r>
      <w:r w:rsidRPr="00C66031">
        <w:rPr>
          <w:color w:val="000000"/>
          <w:sz w:val="28"/>
          <w:szCs w:val="28"/>
        </w:rPr>
        <w:t> занимает в общих затратах труда 10—15 %, но его важно проводить особенно качественно и в самые сжатые сроки. Опыт по</w:t>
      </w:r>
      <w:r w:rsidRPr="00C66031">
        <w:rPr>
          <w:color w:val="000000"/>
          <w:sz w:val="28"/>
          <w:szCs w:val="28"/>
        </w:rPr>
        <w:softHyphen/>
        <w:t xml:space="preserve">казывает большие преимущества поточно-групповой организации использования </w:t>
      </w:r>
      <w:r w:rsidRPr="00C66031">
        <w:rPr>
          <w:color w:val="000000"/>
          <w:sz w:val="28"/>
          <w:szCs w:val="28"/>
        </w:rPr>
        <w:lastRenderedPageBreak/>
        <w:t>машин. В общей технологической цепи выделяют ведущее звено. Оно определяет ритм работы других звеньев. В дан</w:t>
      </w:r>
      <w:r w:rsidRPr="00C66031">
        <w:rPr>
          <w:color w:val="000000"/>
          <w:sz w:val="28"/>
          <w:szCs w:val="28"/>
        </w:rPr>
        <w:softHyphen/>
        <w:t>ном случае таким звеном является непосредственно сев. Ритму по</w:t>
      </w:r>
      <w:r w:rsidRPr="00C66031">
        <w:rPr>
          <w:color w:val="000000"/>
          <w:sz w:val="28"/>
          <w:szCs w:val="28"/>
        </w:rPr>
        <w:softHyphen/>
        <w:t>севных агрегатов подчиняют такие операции, как подготовка, по</w:t>
      </w:r>
      <w:r w:rsidRPr="00C66031">
        <w:rPr>
          <w:color w:val="000000"/>
          <w:sz w:val="28"/>
          <w:szCs w:val="28"/>
        </w:rPr>
        <w:softHyphen/>
        <w:t>грузка и транспортировка семян, предпосевная обработка почвы.</w:t>
      </w:r>
    </w:p>
    <w:p w:rsidR="00C66031" w:rsidRPr="00A3118E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Ритм выражается объемом работы в единицу времени. Напри</w:t>
      </w:r>
      <w:r w:rsidRPr="00C66031">
        <w:rPr>
          <w:color w:val="000000"/>
          <w:sz w:val="28"/>
          <w:szCs w:val="28"/>
        </w:rPr>
        <w:softHyphen/>
        <w:t>мер, если за 5 дней (при двусменной организации труда по 20ч в день, всего за 100 ч) надо засеять 500 га, то часовой ритм составит 5 га, а суточный — 100 га. Если при этом на каждый гектар высе</w:t>
      </w:r>
      <w:r w:rsidRPr="00C66031">
        <w:rPr>
          <w:color w:val="000000"/>
          <w:sz w:val="28"/>
          <w:szCs w:val="28"/>
        </w:rPr>
        <w:softHyphen/>
        <w:t>вают по 2 ц, на всю площадь должно быть подготовлено 1000 ц се</w:t>
      </w:r>
      <w:r w:rsidRPr="00C66031">
        <w:rPr>
          <w:color w:val="000000"/>
          <w:sz w:val="28"/>
          <w:szCs w:val="28"/>
        </w:rPr>
        <w:softHyphen/>
        <w:t>мян. Ежечасно на поле должно доставляться 10 ц семян, а в тече</w:t>
      </w:r>
      <w:r w:rsidRPr="00C66031">
        <w:rPr>
          <w:color w:val="000000"/>
          <w:sz w:val="28"/>
          <w:szCs w:val="28"/>
        </w:rPr>
        <w:softHyphen/>
        <w:t>ние суток — 200 ц. Аналогично устанавливают рит</w:t>
      </w:r>
      <w:r w:rsidR="00A3118E">
        <w:rPr>
          <w:color w:val="000000"/>
          <w:sz w:val="28"/>
          <w:szCs w:val="28"/>
        </w:rPr>
        <w:t>м предпосевной подготовки почвы</w:t>
      </w:r>
      <w:r w:rsidR="00A3118E" w:rsidRPr="00A3118E">
        <w:rPr>
          <w:color w:val="000000"/>
          <w:sz w:val="28"/>
          <w:szCs w:val="28"/>
        </w:rPr>
        <w:t>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Сев зерновых культур проводят преимущественно на гусенич</w:t>
      </w:r>
      <w:r w:rsidRPr="00C66031">
        <w:rPr>
          <w:color w:val="000000"/>
          <w:sz w:val="28"/>
          <w:szCs w:val="28"/>
        </w:rPr>
        <w:softHyphen/>
        <w:t>ных тракторах в агрегате с сеялками СЗ-3,6, СЗП-3,6. Хорошо себя зарекомендовали стерневые сеялки СЗС-2,1К, СЗС-2,1М.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 степных районах применяют агрегаты из 3-4 сеялок и более. В Нечерноземной зоне России при длине гона до 150 м рекоменду</w:t>
      </w:r>
      <w:r w:rsidRPr="00C66031">
        <w:rPr>
          <w:color w:val="000000"/>
          <w:sz w:val="28"/>
          <w:szCs w:val="28"/>
        </w:rPr>
        <w:softHyphen/>
        <w:t>ется использовать односеялочные агрегаты, до 400 м - двух-, реже трехсеялочные. Для работы на повышенных скоростях (9-15км в 1 ч) с трактором Т-150 агрегатируют 3-4 сеялки СЗ-3,6, а с МТЗ-80- 1-2 сеялки.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Перед севом, как и перед вспашкой, поле разбивают на загоны, ширина которых должна быть кратна ширине захвата посевного агрегата. Кроме того, определяют место заправки сеялки семена</w:t>
      </w:r>
      <w:r w:rsidRPr="00C66031">
        <w:rPr>
          <w:color w:val="000000"/>
          <w:sz w:val="28"/>
          <w:szCs w:val="28"/>
        </w:rPr>
        <w:softHyphen/>
        <w:t>ми. Это можно сделать по формуле: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>L = Qf * 10000 / Н*Ш</w:t>
      </w:r>
      <w:r>
        <w:rPr>
          <w:color w:val="000000"/>
          <w:sz w:val="28"/>
          <w:szCs w:val="28"/>
          <w:vertAlign w:val="subscript"/>
        </w:rPr>
        <w:t>з</w:t>
      </w:r>
    </w:p>
    <w:p w:rsidR="00C66031" w:rsidRPr="00A3118E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где </w:t>
      </w:r>
      <w:r w:rsidRPr="00C66031">
        <w:rPr>
          <w:iCs/>
          <w:color w:val="000000"/>
          <w:sz w:val="28"/>
          <w:szCs w:val="28"/>
        </w:rPr>
        <w:t>L -</w:t>
      </w:r>
      <w:r w:rsidRPr="00C66031">
        <w:rPr>
          <w:i/>
          <w:iCs/>
          <w:color w:val="000000"/>
          <w:sz w:val="28"/>
          <w:szCs w:val="28"/>
        </w:rPr>
        <w:t xml:space="preserve"> </w:t>
      </w:r>
      <w:r w:rsidRPr="00C66031">
        <w:rPr>
          <w:color w:val="000000"/>
          <w:sz w:val="28"/>
          <w:szCs w:val="28"/>
        </w:rPr>
        <w:t>расстояние до следующей загрузки, м;</w:t>
      </w:r>
      <w:r w:rsidRPr="00C66031">
        <w:rPr>
          <w:bCs/>
          <w:color w:val="000000"/>
          <w:sz w:val="28"/>
          <w:szCs w:val="28"/>
        </w:rPr>
        <w:t> </w:t>
      </w:r>
      <w:r w:rsidRPr="00C66031">
        <w:rPr>
          <w:bCs/>
          <w:i/>
          <w:iCs/>
          <w:color w:val="000000"/>
          <w:sz w:val="28"/>
          <w:szCs w:val="28"/>
        </w:rPr>
        <w:t>Q</w:t>
      </w:r>
      <w:r w:rsidRPr="00C66031">
        <w:rPr>
          <w:i/>
          <w:iCs/>
          <w:color w:val="000000"/>
          <w:sz w:val="28"/>
          <w:szCs w:val="28"/>
        </w:rPr>
        <w:t>—</w:t>
      </w:r>
      <w:r w:rsidRPr="00C66031">
        <w:rPr>
          <w:bCs/>
          <w:color w:val="000000"/>
          <w:sz w:val="28"/>
          <w:szCs w:val="28"/>
        </w:rPr>
        <w:t> вместимость семенного ящика, ц;</w:t>
      </w:r>
      <w:r>
        <w:rPr>
          <w:color w:val="000000"/>
          <w:sz w:val="28"/>
          <w:szCs w:val="28"/>
        </w:rPr>
        <w:t xml:space="preserve">  f </w:t>
      </w:r>
      <w:r w:rsidRPr="00C66031">
        <w:rPr>
          <w:color w:val="000000"/>
          <w:sz w:val="28"/>
          <w:szCs w:val="28"/>
        </w:rPr>
        <w:t>- коэффициент использования запаса семян в семенном ящике сеялки; Н -</w:t>
      </w:r>
      <w:r w:rsidRPr="00C66031">
        <w:rPr>
          <w:bCs/>
          <w:color w:val="000000"/>
          <w:sz w:val="28"/>
          <w:szCs w:val="28"/>
        </w:rPr>
        <w:t> норма</w:t>
      </w:r>
      <w:r w:rsidRPr="00C66031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высева на 1 га, ц; Ш</w:t>
      </w:r>
      <w:r w:rsidRPr="00C66031">
        <w:rPr>
          <w:color w:val="000000"/>
          <w:sz w:val="28"/>
          <w:szCs w:val="28"/>
          <w:vertAlign w:val="subscript"/>
        </w:rPr>
        <w:t>з</w:t>
      </w:r>
      <w:r>
        <w:rPr>
          <w:color w:val="000000"/>
          <w:sz w:val="28"/>
          <w:szCs w:val="28"/>
        </w:rPr>
        <w:t xml:space="preserve"> - </w:t>
      </w:r>
      <w:r w:rsidR="00A3118E">
        <w:rPr>
          <w:color w:val="000000"/>
          <w:sz w:val="28"/>
          <w:szCs w:val="28"/>
        </w:rPr>
        <w:t>ширина захвата агрегата, м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39</w:t>
      </w:r>
      <w:r w:rsidR="00A3118E" w:rsidRPr="00A3118E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lastRenderedPageBreak/>
        <w:t>Загрузку сеялок семенами наиболее рационально осуществлять с использованием автопогрузчиков. Заправку семенами и удобре</w:t>
      </w:r>
      <w:r w:rsidRPr="00C66031">
        <w:rPr>
          <w:color w:val="000000"/>
          <w:sz w:val="28"/>
          <w:szCs w:val="28"/>
        </w:rPr>
        <w:softHyphen/>
        <w:t>ниями ведут обычно на одной из поворотных полос. Продолжи</w:t>
      </w:r>
      <w:r w:rsidRPr="00C66031">
        <w:rPr>
          <w:color w:val="000000"/>
          <w:sz w:val="28"/>
          <w:szCs w:val="28"/>
        </w:rPr>
        <w:softHyphen/>
        <w:t>тельность заправки автопогрузчиком односеялочного агрегата до 3 мин. При транспортировке на расстояние до 5-6 км автопогруз</w:t>
      </w:r>
      <w:r w:rsidRPr="00C66031">
        <w:rPr>
          <w:color w:val="000000"/>
          <w:sz w:val="28"/>
          <w:szCs w:val="28"/>
        </w:rPr>
        <w:softHyphen/>
        <w:t>чик обслуживает два трехсеялочных агрегата, а при большей уда</w:t>
      </w:r>
      <w:r w:rsidRPr="00C66031">
        <w:rPr>
          <w:color w:val="000000"/>
          <w:sz w:val="28"/>
          <w:szCs w:val="28"/>
        </w:rPr>
        <w:softHyphen/>
        <w:t>ленности полей от складов семян его приходится закреплять за од</w:t>
      </w:r>
      <w:r w:rsidRPr="00C66031">
        <w:rPr>
          <w:color w:val="000000"/>
          <w:sz w:val="28"/>
          <w:szCs w:val="28"/>
        </w:rPr>
        <w:softHyphen/>
        <w:t>ним - двумя трехсеялочными агрегатами.</w:t>
      </w:r>
    </w:p>
    <w:p w:rsidR="00C66031" w:rsidRPr="00A3118E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bCs/>
          <w:color w:val="000000"/>
          <w:sz w:val="28"/>
          <w:szCs w:val="28"/>
        </w:rPr>
        <w:t>Уборка урожая</w:t>
      </w:r>
      <w:r w:rsidRPr="00C66031">
        <w:rPr>
          <w:color w:val="000000"/>
          <w:sz w:val="28"/>
          <w:szCs w:val="28"/>
        </w:rPr>
        <w:t> без потерь и в лучшие сроки — наиболее трудо</w:t>
      </w:r>
      <w:r w:rsidRPr="00C66031">
        <w:rPr>
          <w:color w:val="000000"/>
          <w:sz w:val="28"/>
          <w:szCs w:val="28"/>
        </w:rPr>
        <w:softHyphen/>
        <w:t>емкий и ответственный процесс в производстве зерна. При этом во всех зонах страны применяют раздельный способ и прямое комбайнирование, но зональные условия, климатические особеннос</w:t>
      </w:r>
      <w:r w:rsidRPr="00C66031">
        <w:rPr>
          <w:color w:val="000000"/>
          <w:sz w:val="28"/>
          <w:szCs w:val="28"/>
        </w:rPr>
        <w:softHyphen/>
        <w:t>ти года и состояние культур влияю</w:t>
      </w:r>
      <w:r w:rsidR="00A3118E">
        <w:rPr>
          <w:color w:val="000000"/>
          <w:sz w:val="28"/>
          <w:szCs w:val="28"/>
        </w:rPr>
        <w:t>т на соотношение объемов ра</w:t>
      </w:r>
      <w:r w:rsidR="00A3118E">
        <w:rPr>
          <w:color w:val="000000"/>
          <w:sz w:val="28"/>
          <w:szCs w:val="28"/>
        </w:rPr>
        <w:softHyphen/>
        <w:t>бот</w:t>
      </w:r>
      <w:r w:rsidR="00341BEC">
        <w:rPr>
          <w:color w:val="000000"/>
          <w:sz w:val="28"/>
          <w:szCs w:val="28"/>
        </w:rPr>
        <w:t xml:space="preserve"> [2</w:t>
      </w:r>
      <w:r w:rsidR="00341BEC" w:rsidRPr="00341BEC">
        <w:rPr>
          <w:color w:val="000000"/>
          <w:sz w:val="28"/>
          <w:szCs w:val="28"/>
        </w:rPr>
        <w:t>0</w:t>
      </w:r>
      <w:r w:rsidR="00A3118E" w:rsidRPr="00A3118E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Для обмолота хлебной массы используют комбайны</w:t>
      </w:r>
      <w:r w:rsidRPr="00C66031">
        <w:rPr>
          <w:b/>
          <w:bCs/>
          <w:color w:val="000000"/>
          <w:sz w:val="28"/>
          <w:szCs w:val="28"/>
        </w:rPr>
        <w:t> </w:t>
      </w:r>
      <w:r w:rsidRPr="00C66031">
        <w:rPr>
          <w:color w:val="000000"/>
          <w:sz w:val="28"/>
          <w:szCs w:val="28"/>
        </w:rPr>
        <w:t>СК-5А «Нива»,</w:t>
      </w:r>
      <w:r w:rsidRPr="00C66031">
        <w:rPr>
          <w:b/>
          <w:bCs/>
          <w:color w:val="000000"/>
          <w:sz w:val="28"/>
          <w:szCs w:val="28"/>
        </w:rPr>
        <w:t> </w:t>
      </w:r>
      <w:r w:rsidRPr="00C66031">
        <w:rPr>
          <w:rStyle w:val="apple-converted-space"/>
          <w:color w:val="000000"/>
          <w:sz w:val="28"/>
          <w:szCs w:val="28"/>
        </w:rPr>
        <w:t> </w:t>
      </w:r>
      <w:r w:rsidRPr="00C66031">
        <w:rPr>
          <w:color w:val="000000"/>
          <w:sz w:val="28"/>
          <w:szCs w:val="28"/>
        </w:rPr>
        <w:t>«Дон-1500», «Енисей-1200».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За 5—10 дней до начала уборки специальная комиссия, возглав</w:t>
      </w:r>
      <w:r w:rsidRPr="00C66031">
        <w:rPr>
          <w:color w:val="000000"/>
          <w:sz w:val="28"/>
          <w:szCs w:val="28"/>
        </w:rPr>
        <w:softHyphen/>
        <w:t>ляемая главным агрономом хозяйства, обследует каждое поле и определяет сроки уборки, способ и высоту среза растений.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При раздельном способе уборки сокращаются сроки, и улучшается качество зерна. Он широко применяется в степных районах, в Центральной Черноземной зоне, а также при уборке неравномер</w:t>
      </w:r>
      <w:r w:rsidRPr="00C66031">
        <w:rPr>
          <w:color w:val="000000"/>
          <w:sz w:val="28"/>
          <w:szCs w:val="28"/>
        </w:rPr>
        <w:softHyphen/>
        <w:t>но созревающих культур и хлебов, засоренных и склонных к поле</w:t>
      </w:r>
      <w:r w:rsidRPr="00C66031">
        <w:rPr>
          <w:color w:val="000000"/>
          <w:sz w:val="28"/>
          <w:szCs w:val="28"/>
        </w:rPr>
        <w:softHyphen/>
        <w:t>ганию.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 Нечерноземной зоне России и других районах с повышенным увлажнением отдается предпочтение прямому комбайнированию. Оно применяется во всех зонах при уборке низкорослых изреженных хлебов.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Уборка урожая начинается с подготовки поля: удаляют или обо</w:t>
      </w:r>
      <w:r w:rsidRPr="00C66031">
        <w:rPr>
          <w:color w:val="000000"/>
          <w:sz w:val="28"/>
          <w:szCs w:val="28"/>
        </w:rPr>
        <w:softHyphen/>
        <w:t>значают на картах-схемах препятствия, мешающие работе машин, разбивают поле на загоны и прокашивают их, подготавливают по</w:t>
      </w:r>
      <w:r w:rsidRPr="00C66031">
        <w:rPr>
          <w:color w:val="000000"/>
          <w:sz w:val="28"/>
          <w:szCs w:val="28"/>
        </w:rPr>
        <w:softHyphen/>
        <w:t>воротные полосы, транспортные магистрали, проводят противо</w:t>
      </w:r>
      <w:r w:rsidRPr="00C66031">
        <w:rPr>
          <w:color w:val="000000"/>
          <w:sz w:val="28"/>
          <w:szCs w:val="28"/>
        </w:rPr>
        <w:softHyphen/>
        <w:t>пожарные распашки между загонами.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iCs/>
          <w:color w:val="000000"/>
          <w:sz w:val="28"/>
          <w:szCs w:val="28"/>
        </w:rPr>
        <w:lastRenderedPageBreak/>
        <w:t>Раздельная уборка</w:t>
      </w:r>
      <w:r w:rsidRPr="00C66031">
        <w:rPr>
          <w:color w:val="000000"/>
          <w:sz w:val="28"/>
          <w:szCs w:val="28"/>
        </w:rPr>
        <w:t> начинается со скашивания хлебов в валки. Движение жаток должно совпадать с направлением пахоты и осуществляться поперек направления посева. Потери зерна после прохода жатки не должны превышать 0,5 % при уборке прямостоя</w:t>
      </w:r>
      <w:r w:rsidRPr="00C66031">
        <w:rPr>
          <w:color w:val="000000"/>
          <w:sz w:val="28"/>
          <w:szCs w:val="28"/>
        </w:rPr>
        <w:softHyphen/>
        <w:t>чих стеблей и 1,5 % — полеглых хлебов. Оптимальный размер заго</w:t>
      </w:r>
      <w:r w:rsidRPr="00C66031">
        <w:rPr>
          <w:color w:val="000000"/>
          <w:sz w:val="28"/>
          <w:szCs w:val="28"/>
        </w:rPr>
        <w:softHyphen/>
        <w:t>нов должен обеспечивать наиболее производительную работу при подборе и обмолоте. Рекомендуется групповая работа агрегатов. Для скашивания хлебов применяют преимущественно следующие жатки: ЖНС-6-12, ЖВН-6А, ЖВС-6.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Подбор и обмолот валков начинают по мере подсыхания, обыч</w:t>
      </w:r>
      <w:r w:rsidRPr="00C66031">
        <w:rPr>
          <w:color w:val="000000"/>
          <w:sz w:val="28"/>
          <w:szCs w:val="28"/>
        </w:rPr>
        <w:softHyphen/>
        <w:t>но через 3—5 дней после скашивания. На подборе и обмолоте так</w:t>
      </w:r>
      <w:r w:rsidRPr="00C66031">
        <w:rPr>
          <w:color w:val="000000"/>
          <w:sz w:val="28"/>
          <w:szCs w:val="28"/>
        </w:rPr>
        <w:softHyphen/>
        <w:t>же рекомендуется групповая работа агрегатов. Минимальное чис</w:t>
      </w:r>
      <w:r w:rsidRPr="00C66031">
        <w:rPr>
          <w:color w:val="000000"/>
          <w:sz w:val="28"/>
          <w:szCs w:val="28"/>
        </w:rPr>
        <w:softHyphen/>
        <w:t>ло комбайнов в группе должно соответствовать числу бункеров, которые выгружаются в одну транспортную единицу. Важно, что</w:t>
      </w:r>
      <w:r w:rsidRPr="00C66031">
        <w:rPr>
          <w:color w:val="000000"/>
          <w:sz w:val="28"/>
          <w:szCs w:val="28"/>
        </w:rPr>
        <w:softHyphen/>
        <w:t>бы группа состояла из однотипных комбайнов и однотипных транспортных средств.</w:t>
      </w:r>
    </w:p>
    <w:p w:rsidR="00A850D3" w:rsidRDefault="00C66031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 крупных сельскохозяйственных предприятиях на уборке зер</w:t>
      </w:r>
      <w:r w:rsidRPr="00C66031">
        <w:rPr>
          <w:color w:val="000000"/>
          <w:sz w:val="28"/>
          <w:szCs w:val="28"/>
        </w:rPr>
        <w:softHyphen/>
        <w:t>новых культур при наличии средств и техники целесообразно организовывать временные </w:t>
      </w:r>
      <w:r w:rsidRPr="00C66031">
        <w:rPr>
          <w:iCs/>
          <w:color w:val="000000"/>
          <w:sz w:val="28"/>
          <w:szCs w:val="28"/>
        </w:rPr>
        <w:t>уборочно-транспортные комплексы</w:t>
      </w:r>
      <w:r w:rsidRPr="00C66031">
        <w:rPr>
          <w:i/>
          <w:iCs/>
          <w:color w:val="000000"/>
          <w:sz w:val="28"/>
          <w:szCs w:val="28"/>
        </w:rPr>
        <w:t>, </w:t>
      </w:r>
      <w:r w:rsidRPr="00C66031">
        <w:rPr>
          <w:color w:val="000000"/>
          <w:sz w:val="28"/>
          <w:szCs w:val="28"/>
        </w:rPr>
        <w:t>включающие следующие звенья:</w:t>
      </w:r>
    </w:p>
    <w:p w:rsidR="00A850D3" w:rsidRDefault="00A850D3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по подготовке полей к уборке;</w:t>
      </w:r>
    </w:p>
    <w:p w:rsidR="00A850D3" w:rsidRDefault="00A850D3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комбайнотранспортное;</w:t>
      </w:r>
    </w:p>
    <w:p w:rsidR="00A850D3" w:rsidRDefault="00A850D3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по уборке незерновой части урожая;</w:t>
      </w:r>
    </w:p>
    <w:p w:rsidR="00A850D3" w:rsidRDefault="00A850D3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по первичной обработке почвы;</w:t>
      </w:r>
    </w:p>
    <w:p w:rsidR="00A850D3" w:rsidRDefault="00A850D3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по техническому обслуживанию;</w:t>
      </w:r>
    </w:p>
    <w:p w:rsidR="00C66031" w:rsidRPr="00C66031" w:rsidRDefault="00A850D3" w:rsidP="00A850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031" w:rsidRPr="00C66031">
        <w:rPr>
          <w:color w:val="000000"/>
          <w:sz w:val="28"/>
          <w:szCs w:val="28"/>
        </w:rPr>
        <w:t>по культурно-бытовому обслуживанию.</w:t>
      </w:r>
    </w:p>
    <w:p w:rsidR="00C66031" w:rsidRPr="00A3118E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Размеры уборочно-транспортного комплекса и его звеньев в каждом хозяйстве определяются в зависимости от конкретных ус</w:t>
      </w:r>
      <w:r w:rsidRPr="00C66031">
        <w:rPr>
          <w:color w:val="000000"/>
          <w:sz w:val="28"/>
          <w:szCs w:val="28"/>
        </w:rPr>
        <w:softHyphen/>
        <w:t>ловий производства: уборочной площади, расстояния транспорти</w:t>
      </w:r>
      <w:r w:rsidRPr="00C66031">
        <w:rPr>
          <w:color w:val="000000"/>
          <w:sz w:val="28"/>
          <w:szCs w:val="28"/>
        </w:rPr>
        <w:softHyphen/>
        <w:t>ровки зерна, наличия тракторов, комбайнов, транспортных средств и друг</w:t>
      </w:r>
      <w:r w:rsidR="00A3118E">
        <w:rPr>
          <w:color w:val="000000"/>
          <w:sz w:val="28"/>
          <w:szCs w:val="28"/>
        </w:rPr>
        <w:t>ой сельскохозяйственной техники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10</w:t>
      </w:r>
      <w:r w:rsidR="00A3118E" w:rsidRPr="00A3118E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lastRenderedPageBreak/>
        <w:t>К </w:t>
      </w:r>
      <w:r w:rsidRPr="00C66031">
        <w:rPr>
          <w:iCs/>
          <w:color w:val="000000"/>
          <w:sz w:val="28"/>
          <w:szCs w:val="28"/>
        </w:rPr>
        <w:t>прямому комбайнированию</w:t>
      </w:r>
      <w:r w:rsidRPr="00C66031">
        <w:rPr>
          <w:color w:val="000000"/>
          <w:sz w:val="28"/>
          <w:szCs w:val="28"/>
        </w:rPr>
        <w:t> приступают, когда основная масса зерна (95 %) находится в фазе полной спелости. Чтобы потери были минимальные, его проводят в сжатые сроки (5—7 дней). Как и при подборе и обмолоте валков, прямое комбайнирование целе</w:t>
      </w:r>
      <w:r w:rsidRPr="00C66031">
        <w:rPr>
          <w:color w:val="000000"/>
          <w:sz w:val="28"/>
          <w:szCs w:val="28"/>
        </w:rPr>
        <w:softHyphen/>
        <w:t>сообразно организовывать поточно-групповым методом при том же составе комбайнотранспортных групп.</w:t>
      </w:r>
    </w:p>
    <w:p w:rsidR="00C66031" w:rsidRPr="0087744A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Продолжительность работы уборочных агрегатов в течение су</w:t>
      </w:r>
      <w:r w:rsidRPr="00C66031">
        <w:rPr>
          <w:color w:val="000000"/>
          <w:sz w:val="28"/>
          <w:szCs w:val="28"/>
        </w:rPr>
        <w:softHyphen/>
        <w:t>ток в Нечерноземной зоне России, на Среднем Урале составляет 10—12ч, на юге Омской области и в Алтайском крае— 14—15, в Центральной Черноземной зоне и в Поволжье — 15—18, на Север</w:t>
      </w:r>
      <w:r w:rsidRPr="00C66031">
        <w:rPr>
          <w:color w:val="000000"/>
          <w:sz w:val="28"/>
          <w:szCs w:val="28"/>
        </w:rPr>
        <w:softHyphen/>
        <w:t>ном Кавказе — 20 ч и более. В зависимости от этого решают вопрос о сменности в уборочный период. В одном случае, например в Не</w:t>
      </w:r>
      <w:r w:rsidRPr="00C66031">
        <w:rPr>
          <w:color w:val="000000"/>
          <w:sz w:val="28"/>
          <w:szCs w:val="28"/>
        </w:rPr>
        <w:softHyphen/>
        <w:t>черноземной зоне России, можно применять односменный режим с продолжительностью не менее 10ч, в другом — двусменный</w:t>
      </w:r>
      <w:r w:rsidRPr="00C66031">
        <w:rPr>
          <w:b/>
          <w:bCs/>
          <w:color w:val="000000"/>
          <w:sz w:val="28"/>
          <w:szCs w:val="28"/>
        </w:rPr>
        <w:t> </w:t>
      </w:r>
      <w:r w:rsidRPr="00C66031">
        <w:rPr>
          <w:color w:val="000000"/>
          <w:sz w:val="28"/>
          <w:szCs w:val="28"/>
        </w:rPr>
        <w:t>по</w:t>
      </w:r>
      <w:r w:rsidRPr="00C66031">
        <w:rPr>
          <w:b/>
          <w:bCs/>
          <w:color w:val="000000"/>
          <w:sz w:val="28"/>
          <w:szCs w:val="28"/>
        </w:rPr>
        <w:t> </w:t>
      </w:r>
      <w:r w:rsidRPr="00C66031">
        <w:rPr>
          <w:color w:val="000000"/>
          <w:sz w:val="28"/>
          <w:szCs w:val="28"/>
        </w:rPr>
        <w:t>8 ч, в третьем — также двусменный, но по 10 ч в смену. Для высо</w:t>
      </w:r>
      <w:r w:rsidRPr="00C66031">
        <w:rPr>
          <w:color w:val="000000"/>
          <w:sz w:val="28"/>
          <w:szCs w:val="28"/>
        </w:rPr>
        <w:softHyphen/>
        <w:t>копроизводительного использования комбайна на каждой маши</w:t>
      </w:r>
      <w:r w:rsidRPr="00C66031">
        <w:rPr>
          <w:color w:val="000000"/>
          <w:sz w:val="28"/>
          <w:szCs w:val="28"/>
        </w:rPr>
        <w:softHyphen/>
        <w:t>не должны быть заняты комбайнер и его помощник. Они работа</w:t>
      </w:r>
      <w:r w:rsidRPr="00C66031">
        <w:rPr>
          <w:color w:val="000000"/>
          <w:sz w:val="28"/>
          <w:szCs w:val="28"/>
        </w:rPr>
        <w:softHyphen/>
        <w:t>ют</w:t>
      </w:r>
      <w:r w:rsidR="0087744A">
        <w:rPr>
          <w:color w:val="000000"/>
          <w:sz w:val="28"/>
          <w:szCs w:val="28"/>
        </w:rPr>
        <w:t>, отдыхают и обедают поочередно</w:t>
      </w:r>
      <w:r w:rsidR="00341BEC">
        <w:rPr>
          <w:color w:val="000000"/>
          <w:sz w:val="28"/>
          <w:szCs w:val="28"/>
        </w:rPr>
        <w:t xml:space="preserve"> [</w:t>
      </w:r>
      <w:r w:rsidR="00341BEC" w:rsidRPr="00F266C0">
        <w:rPr>
          <w:color w:val="000000"/>
          <w:sz w:val="28"/>
          <w:szCs w:val="28"/>
        </w:rPr>
        <w:t>37</w:t>
      </w:r>
      <w:r w:rsidR="0087744A" w:rsidRPr="0087744A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Высокая выработка на комбайновой уборке достигается за счет выгрузки зерна на ходу, точной согласованности работы комбай</w:t>
      </w:r>
      <w:r w:rsidRPr="00C66031">
        <w:rPr>
          <w:color w:val="000000"/>
          <w:sz w:val="28"/>
          <w:szCs w:val="28"/>
        </w:rPr>
        <w:softHyphen/>
        <w:t>нов и транспортных средств.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Транспортировку зерна следует организовать так, чтобы обес</w:t>
      </w:r>
      <w:r w:rsidRPr="00C66031">
        <w:rPr>
          <w:color w:val="000000"/>
          <w:sz w:val="28"/>
          <w:szCs w:val="28"/>
        </w:rPr>
        <w:softHyphen/>
        <w:t>печивалась ритмичная работа комбайнов и зернообрабатывающих комплексов. Иными словами, уборка урожая в целом должна про</w:t>
      </w:r>
      <w:r w:rsidRPr="00C66031">
        <w:rPr>
          <w:color w:val="000000"/>
          <w:sz w:val="28"/>
          <w:szCs w:val="28"/>
        </w:rPr>
        <w:softHyphen/>
        <w:t>водиться на основе поточной технологии. Транспортировку зерна от комбайнов осуществляют преимущественно на автомобилях ГАЗ-САЗ-53Б, ЗИЛ-130 и др. На коротких рас</w:t>
      </w:r>
      <w:r w:rsidRPr="00C66031">
        <w:rPr>
          <w:color w:val="000000"/>
          <w:sz w:val="28"/>
          <w:szCs w:val="28"/>
        </w:rPr>
        <w:softHyphen/>
        <w:t>стояниях более эффективными оказываются автомобили-само</w:t>
      </w:r>
      <w:r w:rsidRPr="00C66031">
        <w:rPr>
          <w:color w:val="000000"/>
          <w:sz w:val="28"/>
          <w:szCs w:val="28"/>
        </w:rPr>
        <w:softHyphen/>
        <w:t>свалы (за счет сокращения времени на разгрузку сокращается потребность в транспорте), на дальних — автомобили типа ЗИЛ-130 грузоподъемностью 4т и более, КамАЗ-5410 с прицепом ЗПТС-12.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Число автомобилей для обслуживания звена комбайнов (Ка) можно установить по формуле: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 = У (</w:t>
      </w:r>
      <w:r w:rsidRPr="00C6603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>n)Т</w:t>
      </w:r>
      <w:r w:rsidRPr="00C66031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 xml:space="preserve"> / Г</w:t>
      </w:r>
      <w:r>
        <w:rPr>
          <w:color w:val="000000"/>
          <w:sz w:val="28"/>
          <w:szCs w:val="28"/>
          <w:vertAlign w:val="subscript"/>
        </w:rPr>
        <w:t>а</w:t>
      </w:r>
      <w:r w:rsidRPr="00C66031">
        <w:rPr>
          <w:color w:val="000000"/>
          <w:sz w:val="28"/>
          <w:szCs w:val="28"/>
        </w:rPr>
        <w:t xml:space="preserve"> * 60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де У — урожайность, ц с 1 га; П</w:t>
      </w:r>
      <w:r>
        <w:rPr>
          <w:color w:val="000000"/>
          <w:sz w:val="28"/>
          <w:szCs w:val="28"/>
          <w:vertAlign w:val="subscript"/>
        </w:rPr>
        <w:t>к</w:t>
      </w:r>
      <w:r w:rsidRPr="00C66031">
        <w:rPr>
          <w:color w:val="000000"/>
          <w:sz w:val="28"/>
          <w:szCs w:val="28"/>
        </w:rPr>
        <w:t xml:space="preserve"> — производительность комбайна за 1 ч работы, га;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n</w:t>
      </w:r>
      <w:r w:rsidRPr="00C66031">
        <w:rPr>
          <w:i/>
          <w:iCs/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> число комбайнов в звене; Т</w:t>
      </w:r>
      <w:r>
        <w:rPr>
          <w:color w:val="000000"/>
          <w:sz w:val="28"/>
          <w:szCs w:val="28"/>
          <w:vertAlign w:val="subscript"/>
        </w:rPr>
        <w:t>р</w:t>
      </w:r>
      <w:r w:rsidRPr="00C66031">
        <w:rPr>
          <w:color w:val="000000"/>
          <w:sz w:val="28"/>
          <w:szCs w:val="28"/>
        </w:rPr>
        <w:t xml:space="preserve"> — </w:t>
      </w:r>
      <w:r w:rsidR="00E334FF">
        <w:rPr>
          <w:color w:val="000000"/>
          <w:sz w:val="28"/>
          <w:szCs w:val="28"/>
        </w:rPr>
        <w:t>продолжительность рейса, мин; Г</w:t>
      </w:r>
      <w:r w:rsidR="00E334FF">
        <w:rPr>
          <w:color w:val="000000"/>
          <w:sz w:val="28"/>
          <w:szCs w:val="28"/>
          <w:vertAlign w:val="subscript"/>
        </w:rPr>
        <w:t>а</w:t>
      </w:r>
      <w:r w:rsidRPr="00C66031">
        <w:rPr>
          <w:color w:val="000000"/>
          <w:sz w:val="28"/>
          <w:szCs w:val="28"/>
        </w:rPr>
        <w:t xml:space="preserve"> — грузоподъ</w:t>
      </w:r>
      <w:r w:rsidRPr="00C66031">
        <w:rPr>
          <w:color w:val="000000"/>
          <w:sz w:val="28"/>
          <w:szCs w:val="28"/>
        </w:rPr>
        <w:softHyphen/>
        <w:t>емность автомобиля, ц.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При этом продолжительность рейса определяют так:</w:t>
      </w:r>
    </w:p>
    <w:p w:rsidR="00C66031" w:rsidRPr="00C66031" w:rsidRDefault="00E334FF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р</w:t>
      </w:r>
      <w:r w:rsidR="00C66031" w:rsidRPr="00C66031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(</w:t>
      </w:r>
      <w:r w:rsidR="00C66031" w:rsidRPr="00C66031">
        <w:rPr>
          <w:color w:val="000000"/>
          <w:sz w:val="28"/>
          <w:szCs w:val="28"/>
        </w:rPr>
        <w:t>У/Е</w:t>
      </w:r>
      <w:r>
        <w:rPr>
          <w:color w:val="000000"/>
          <w:sz w:val="28"/>
          <w:szCs w:val="28"/>
        </w:rPr>
        <w:t>)t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 + t</w:t>
      </w:r>
      <w:r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 xml:space="preserve"> + 60 2L / V</w:t>
      </w:r>
      <w:r>
        <w:rPr>
          <w:color w:val="000000"/>
          <w:sz w:val="28"/>
          <w:szCs w:val="28"/>
          <w:vertAlign w:val="subscript"/>
        </w:rPr>
        <w:t>ср</w:t>
      </w:r>
      <w:r w:rsidR="00C66031" w:rsidRPr="00C66031">
        <w:rPr>
          <w:color w:val="000000"/>
          <w:sz w:val="28"/>
          <w:szCs w:val="28"/>
        </w:rPr>
        <w:t>,</w:t>
      </w:r>
    </w:p>
    <w:p w:rsidR="00C66031" w:rsidRPr="00C66031" w:rsidRDefault="00E334FF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Е — емкость бункера, ц; t</w:t>
      </w:r>
      <w:r>
        <w:rPr>
          <w:color w:val="000000"/>
          <w:sz w:val="28"/>
          <w:szCs w:val="28"/>
          <w:vertAlign w:val="subscript"/>
        </w:rPr>
        <w:t>в</w:t>
      </w:r>
      <w:r w:rsidR="00C66031" w:rsidRPr="00C66031">
        <w:rPr>
          <w:color w:val="000000"/>
          <w:sz w:val="28"/>
          <w:szCs w:val="28"/>
        </w:rPr>
        <w:t xml:space="preserve">  — время выгрузки одного бункера, мин; t</w:t>
      </w:r>
      <w:r>
        <w:rPr>
          <w:color w:val="000000"/>
          <w:sz w:val="28"/>
          <w:szCs w:val="28"/>
          <w:vertAlign w:val="subscript"/>
        </w:rPr>
        <w:t>р</w:t>
      </w:r>
      <w:r w:rsidR="00C66031" w:rsidRPr="00C66031">
        <w:rPr>
          <w:i/>
          <w:iCs/>
          <w:color w:val="000000"/>
          <w:sz w:val="28"/>
          <w:szCs w:val="28"/>
        </w:rPr>
        <w:t> —</w:t>
      </w:r>
      <w:r w:rsidR="00C66031" w:rsidRPr="00C66031">
        <w:rPr>
          <w:color w:val="000000"/>
          <w:sz w:val="28"/>
          <w:szCs w:val="28"/>
        </w:rPr>
        <w:t> время раз</w:t>
      </w:r>
      <w:r w:rsidR="00C66031" w:rsidRPr="00C66031">
        <w:rPr>
          <w:color w:val="000000"/>
          <w:sz w:val="28"/>
          <w:szCs w:val="28"/>
        </w:rPr>
        <w:softHyphen/>
        <w:t>грузки автомобиля на току, мин</w:t>
      </w:r>
      <w:r>
        <w:rPr>
          <w:color w:val="000000"/>
          <w:sz w:val="28"/>
          <w:szCs w:val="28"/>
        </w:rPr>
        <w:t>; L— расстояние до тока, км; V</w:t>
      </w:r>
      <w:r>
        <w:rPr>
          <w:color w:val="000000"/>
          <w:sz w:val="28"/>
          <w:szCs w:val="28"/>
          <w:vertAlign w:val="subscript"/>
        </w:rPr>
        <w:t>ср</w:t>
      </w:r>
      <w:r w:rsidR="00C66031" w:rsidRPr="00C66031">
        <w:rPr>
          <w:color w:val="000000"/>
          <w:sz w:val="28"/>
          <w:szCs w:val="28"/>
        </w:rPr>
        <w:t xml:space="preserve"> — средняя скорость движения автомобиля, км/ч.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 хозяйствах Западной Сибири, Северного Кавказа и других зерновых районов страны применяют промежуточные мобильные резервные емкости—бункеры-накопители. Такой бункер емкос</w:t>
      </w:r>
      <w:r w:rsidRPr="00C66031">
        <w:rPr>
          <w:color w:val="000000"/>
          <w:sz w:val="28"/>
          <w:szCs w:val="28"/>
        </w:rPr>
        <w:softHyphen/>
        <w:t>тью 5—7 т закрепляют обычно за группой комбайнов, которые при задержке автомобилей выгружают в него зерно. Наличие бункеров способствует более ритмичной работе комбайнов и транспортных средств.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При организации уборки зерновых уборочно-транспортными комплексами транспортные средства, увозящие зерно, закрепля</w:t>
      </w:r>
      <w:r w:rsidRPr="00C66031">
        <w:rPr>
          <w:color w:val="000000"/>
          <w:sz w:val="28"/>
          <w:szCs w:val="28"/>
        </w:rPr>
        <w:softHyphen/>
        <w:t>ются не за отдельными комбайнами, а за всеми комбайнами звена. Это дает возможность лучше использовать и транспортные сред</w:t>
      </w:r>
      <w:r w:rsidRPr="00C66031">
        <w:rPr>
          <w:color w:val="000000"/>
          <w:sz w:val="28"/>
          <w:szCs w:val="28"/>
        </w:rPr>
        <w:softHyphen/>
        <w:t>ства, и сами комбайны, сокращает простои тех и других.</w:t>
      </w:r>
    </w:p>
    <w:p w:rsidR="00C66031" w:rsidRPr="00A8788A" w:rsidRDefault="00577426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Послеуборочная обработка зерна является о</w:t>
      </w:r>
      <w:r w:rsidR="00C66031" w:rsidRPr="00C66031">
        <w:rPr>
          <w:color w:val="000000"/>
          <w:sz w:val="28"/>
          <w:szCs w:val="28"/>
        </w:rPr>
        <w:t>дним из наиболее трудоемких процессов в зерновом произ</w:t>
      </w:r>
      <w:r w:rsidR="00C66031" w:rsidRPr="00C66031">
        <w:rPr>
          <w:color w:val="000000"/>
          <w:sz w:val="28"/>
          <w:szCs w:val="28"/>
        </w:rPr>
        <w:softHyphen/>
        <w:t>водстве, особенно в хозяйствах Нечерноземной зоны, Западной Сибири и т. д.</w:t>
      </w:r>
      <w:r>
        <w:rPr>
          <w:color w:val="000000"/>
          <w:sz w:val="28"/>
          <w:szCs w:val="28"/>
        </w:rPr>
        <w:t xml:space="preserve"> </w:t>
      </w:r>
      <w:r w:rsidR="00C66031" w:rsidRPr="00C66031">
        <w:rPr>
          <w:color w:val="000000"/>
          <w:sz w:val="28"/>
          <w:szCs w:val="28"/>
        </w:rPr>
        <w:t>Для раци</w:t>
      </w:r>
      <w:r w:rsidR="00C66031" w:rsidRPr="00C66031">
        <w:rPr>
          <w:color w:val="000000"/>
          <w:sz w:val="28"/>
          <w:szCs w:val="28"/>
        </w:rPr>
        <w:softHyphen/>
        <w:t>ональной ее организации требуются выбор эффективной технологии и технических средств, определение оптимальных размеров и территориального размещения зернообрабатывающих комплек</w:t>
      </w:r>
      <w:r w:rsidR="00C66031" w:rsidRPr="00C66031">
        <w:rPr>
          <w:color w:val="000000"/>
          <w:sz w:val="28"/>
          <w:szCs w:val="28"/>
        </w:rPr>
        <w:softHyphen/>
        <w:t>сов, организация их работы в системе уборочного конвей</w:t>
      </w:r>
      <w:r w:rsidR="00A8788A">
        <w:rPr>
          <w:color w:val="000000"/>
          <w:sz w:val="28"/>
          <w:szCs w:val="28"/>
        </w:rPr>
        <w:t xml:space="preserve">ера </w:t>
      </w:r>
      <w:r w:rsidR="00341BEC">
        <w:rPr>
          <w:color w:val="000000"/>
          <w:sz w:val="28"/>
          <w:szCs w:val="28"/>
        </w:rPr>
        <w:t>[</w:t>
      </w:r>
      <w:r w:rsidR="00341BEC" w:rsidRPr="00341BEC">
        <w:rPr>
          <w:color w:val="000000"/>
          <w:sz w:val="28"/>
          <w:szCs w:val="28"/>
        </w:rPr>
        <w:t>15</w:t>
      </w:r>
      <w:r w:rsidR="00A8788A" w:rsidRPr="00A8788A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На току послеуборочную доработку зерна выполняют на зерно</w:t>
      </w:r>
      <w:r w:rsidRPr="00C66031">
        <w:rPr>
          <w:color w:val="000000"/>
          <w:sz w:val="28"/>
          <w:szCs w:val="28"/>
        </w:rPr>
        <w:softHyphen/>
        <w:t xml:space="preserve">очистительных сушильных комплексах КЗС-10, КЗС-20, КЗС-40 и др. </w:t>
      </w:r>
      <w:r w:rsidRPr="00C66031">
        <w:rPr>
          <w:color w:val="000000"/>
          <w:sz w:val="28"/>
          <w:szCs w:val="28"/>
        </w:rPr>
        <w:lastRenderedPageBreak/>
        <w:t>Влажность зерна одной партии, загружаемой для сушки, не должна отклоняться более чем на 4 %.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Производительность тока зависит от пропускной способности оборудования, объема поступающего зерна и сроков уборки. Часо</w:t>
      </w:r>
      <w:r w:rsidRPr="00C66031">
        <w:rPr>
          <w:color w:val="000000"/>
          <w:sz w:val="28"/>
          <w:szCs w:val="28"/>
        </w:rPr>
        <w:softHyphen/>
        <w:t>вую пропуск</w:t>
      </w:r>
      <w:r w:rsidR="00E334FF">
        <w:rPr>
          <w:color w:val="000000"/>
          <w:sz w:val="28"/>
          <w:szCs w:val="28"/>
        </w:rPr>
        <w:t>ную способность оборудования (П</w:t>
      </w:r>
      <w:r w:rsidR="00E334FF">
        <w:rPr>
          <w:color w:val="000000"/>
          <w:sz w:val="28"/>
          <w:szCs w:val="28"/>
          <w:vertAlign w:val="subscript"/>
        </w:rPr>
        <w:t>т</w:t>
      </w:r>
      <w:r w:rsidRPr="00C66031">
        <w:rPr>
          <w:color w:val="000000"/>
          <w:sz w:val="28"/>
          <w:szCs w:val="28"/>
        </w:rPr>
        <w:t>) можно определить по формуле, ц:</w:t>
      </w:r>
    </w:p>
    <w:p w:rsidR="00C66031" w:rsidRPr="00E334FF" w:rsidRDefault="00E334FF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= УS / </w:t>
      </w:r>
      <w:r w:rsidRPr="00E334F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>Д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где </w:t>
      </w:r>
      <w:r w:rsidRPr="00C66031">
        <w:rPr>
          <w:i/>
          <w:iCs/>
          <w:color w:val="000000"/>
          <w:sz w:val="28"/>
          <w:szCs w:val="28"/>
        </w:rPr>
        <w:t>S—</w:t>
      </w:r>
      <w:r w:rsidRPr="00C66031">
        <w:rPr>
          <w:color w:val="000000"/>
          <w:sz w:val="28"/>
          <w:szCs w:val="28"/>
        </w:rPr>
        <w:t> площадь, с которой</w:t>
      </w:r>
      <w:r w:rsidR="00E334FF">
        <w:rPr>
          <w:color w:val="000000"/>
          <w:sz w:val="28"/>
          <w:szCs w:val="28"/>
        </w:rPr>
        <w:t xml:space="preserve"> зерно поступает на ток, га; Т</w:t>
      </w:r>
      <w:r w:rsidR="00E334FF">
        <w:rPr>
          <w:color w:val="000000"/>
          <w:sz w:val="28"/>
          <w:szCs w:val="28"/>
          <w:vertAlign w:val="subscript"/>
        </w:rPr>
        <w:t>см</w:t>
      </w:r>
      <w:r w:rsidRPr="00C66031">
        <w:rPr>
          <w:color w:val="000000"/>
          <w:sz w:val="28"/>
          <w:szCs w:val="28"/>
        </w:rPr>
        <w:t xml:space="preserve"> —</w:t>
      </w:r>
      <w:r w:rsidR="00E334FF">
        <w:rPr>
          <w:color w:val="000000"/>
          <w:sz w:val="28"/>
          <w:szCs w:val="28"/>
        </w:rPr>
        <w:t xml:space="preserve"> продолжительность смены, ч; К</w:t>
      </w:r>
      <w:r w:rsidR="00E334FF">
        <w:rPr>
          <w:color w:val="000000"/>
          <w:sz w:val="28"/>
          <w:szCs w:val="28"/>
          <w:vertAlign w:val="subscript"/>
        </w:rPr>
        <w:t>см</w:t>
      </w:r>
      <w:r w:rsidRPr="00C66031">
        <w:rPr>
          <w:color w:val="000000"/>
          <w:sz w:val="28"/>
          <w:szCs w:val="28"/>
        </w:rPr>
        <w:t xml:space="preserve"> — число смен в сутки; Д — продолжительность уборки, дней.</w:t>
      </w:r>
    </w:p>
    <w:p w:rsidR="00C66031" w:rsidRPr="00577426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34FF">
        <w:rPr>
          <w:iCs/>
          <w:color w:val="000000"/>
          <w:sz w:val="28"/>
          <w:szCs w:val="28"/>
        </w:rPr>
        <w:t>Уборка соломы и половы</w:t>
      </w:r>
      <w:r w:rsidRPr="00C66031">
        <w:rPr>
          <w:i/>
          <w:iCs/>
          <w:color w:val="000000"/>
          <w:sz w:val="28"/>
          <w:szCs w:val="28"/>
        </w:rPr>
        <w:t xml:space="preserve"> —</w:t>
      </w:r>
      <w:r w:rsidRPr="00C66031">
        <w:rPr>
          <w:color w:val="000000"/>
          <w:sz w:val="28"/>
          <w:szCs w:val="28"/>
        </w:rPr>
        <w:t> один из наиболее трудоемких процес</w:t>
      </w:r>
      <w:r w:rsidRPr="00C66031">
        <w:rPr>
          <w:color w:val="000000"/>
          <w:sz w:val="28"/>
          <w:szCs w:val="28"/>
        </w:rPr>
        <w:softHyphen/>
        <w:t>сов при возделывании зерновых культур. В различных зонах стра</w:t>
      </w:r>
      <w:r w:rsidRPr="00C66031">
        <w:rPr>
          <w:color w:val="000000"/>
          <w:sz w:val="28"/>
          <w:szCs w:val="28"/>
        </w:rPr>
        <w:softHyphen/>
        <w:t>ны применяют три основных способа уборки соломы: в цельном, и</w:t>
      </w:r>
      <w:r w:rsidR="00577426">
        <w:rPr>
          <w:color w:val="000000"/>
          <w:sz w:val="28"/>
          <w:szCs w:val="28"/>
        </w:rPr>
        <w:t>змельченном и прессованном виде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34</w:t>
      </w:r>
      <w:r w:rsidR="00577426" w:rsidRPr="00577426">
        <w:rPr>
          <w:color w:val="000000"/>
          <w:sz w:val="28"/>
          <w:szCs w:val="28"/>
        </w:rPr>
        <w:t>].</w:t>
      </w:r>
    </w:p>
    <w:p w:rsidR="00C66031" w:rsidRPr="00577426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Выбор технологической схемы уборки соломы зависит от хо</w:t>
      </w:r>
      <w:r w:rsidRPr="00C66031">
        <w:rPr>
          <w:color w:val="000000"/>
          <w:sz w:val="28"/>
          <w:szCs w:val="28"/>
        </w:rPr>
        <w:softHyphen/>
        <w:t>зяйственного назначения. Солому, предназначенную к использо</w:t>
      </w:r>
      <w:r w:rsidRPr="00C66031">
        <w:rPr>
          <w:color w:val="000000"/>
          <w:sz w:val="28"/>
          <w:szCs w:val="28"/>
        </w:rPr>
        <w:softHyphen/>
        <w:t>ванию на подстилку, заготавливают путем сволакивания тросовы</w:t>
      </w:r>
      <w:r w:rsidRPr="00C66031">
        <w:rPr>
          <w:color w:val="000000"/>
          <w:sz w:val="28"/>
          <w:szCs w:val="28"/>
        </w:rPr>
        <w:softHyphen/>
        <w:t>ми волокушами. Рабочий процесс организуется следующим обра</w:t>
      </w:r>
      <w:r w:rsidRPr="00C66031">
        <w:rPr>
          <w:color w:val="000000"/>
          <w:sz w:val="28"/>
          <w:szCs w:val="28"/>
        </w:rPr>
        <w:softHyphen/>
        <w:t>зом. Тракторист, занятый на сволакивании соломы, подъезжает к копнам так, чтобы задние стойки волокуши подошли вплотную к первой копне. Рабочие подводят волокушу под копну и подают сигнал к движению. После доставки к месту скирдования они сни</w:t>
      </w:r>
      <w:r w:rsidRPr="00C66031">
        <w:rPr>
          <w:color w:val="000000"/>
          <w:sz w:val="28"/>
          <w:szCs w:val="28"/>
        </w:rPr>
        <w:softHyphen/>
        <w:t>мают кольца с тракторных крюков и набрасывают кольца волоку</w:t>
      </w:r>
      <w:r w:rsidRPr="00C66031">
        <w:rPr>
          <w:color w:val="000000"/>
          <w:sz w:val="28"/>
          <w:szCs w:val="28"/>
        </w:rPr>
        <w:softHyphen/>
        <w:t>ши на крюк одного из тракторов. Тракторист, занятый на скирдо</w:t>
      </w:r>
      <w:r w:rsidRPr="00C66031">
        <w:rPr>
          <w:color w:val="000000"/>
          <w:sz w:val="28"/>
          <w:szCs w:val="28"/>
        </w:rPr>
        <w:softHyphen/>
        <w:t>вании, подает солому, а двое рабочих разр</w:t>
      </w:r>
      <w:r w:rsidR="00577426">
        <w:rPr>
          <w:color w:val="000000"/>
          <w:sz w:val="28"/>
          <w:szCs w:val="28"/>
        </w:rPr>
        <w:t>авнивают ее и формиру</w:t>
      </w:r>
      <w:r w:rsidR="00577426">
        <w:rPr>
          <w:color w:val="000000"/>
          <w:sz w:val="28"/>
          <w:szCs w:val="28"/>
        </w:rPr>
        <w:softHyphen/>
        <w:t>ют скирду</w:t>
      </w:r>
      <w:r w:rsidR="00577426" w:rsidRPr="00577426">
        <w:rPr>
          <w:color w:val="000000"/>
          <w:sz w:val="28"/>
          <w:szCs w:val="28"/>
        </w:rPr>
        <w:t>.</w:t>
      </w:r>
    </w:p>
    <w:p w:rsidR="00C66031" w:rsidRPr="00577426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При заготовке соломы на корм используют схемы, предусмат</w:t>
      </w:r>
      <w:r w:rsidRPr="00C66031">
        <w:rPr>
          <w:color w:val="000000"/>
          <w:sz w:val="28"/>
          <w:szCs w:val="28"/>
        </w:rPr>
        <w:softHyphen/>
        <w:t>ривающие укладку цельной или измельченной соломы в валок, по</w:t>
      </w:r>
      <w:r w:rsidRPr="00C66031">
        <w:rPr>
          <w:color w:val="000000"/>
          <w:sz w:val="28"/>
          <w:szCs w:val="28"/>
        </w:rPr>
        <w:softHyphen/>
        <w:t>грузку в прицепы и вывозку на края пол</w:t>
      </w:r>
      <w:r w:rsidR="00577426">
        <w:rPr>
          <w:color w:val="000000"/>
          <w:sz w:val="28"/>
          <w:szCs w:val="28"/>
        </w:rPr>
        <w:t>я для последующего скир</w:t>
      </w:r>
      <w:r w:rsidR="00577426">
        <w:rPr>
          <w:color w:val="000000"/>
          <w:sz w:val="28"/>
          <w:szCs w:val="28"/>
        </w:rPr>
        <w:softHyphen/>
        <w:t>дования</w:t>
      </w:r>
      <w:r w:rsidR="00341BEC">
        <w:rPr>
          <w:color w:val="000000"/>
          <w:sz w:val="28"/>
          <w:szCs w:val="28"/>
        </w:rPr>
        <w:t xml:space="preserve"> [</w:t>
      </w:r>
      <w:r w:rsidR="00341BEC" w:rsidRPr="00341BEC">
        <w:rPr>
          <w:color w:val="000000"/>
          <w:sz w:val="28"/>
          <w:szCs w:val="28"/>
        </w:rPr>
        <w:t>37</w:t>
      </w:r>
      <w:r w:rsidR="00577426" w:rsidRPr="00577426">
        <w:rPr>
          <w:color w:val="000000"/>
          <w:sz w:val="28"/>
          <w:szCs w:val="28"/>
        </w:rPr>
        <w:t>].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Для уборки не зерновой части урожая целесообразно сформи</w:t>
      </w:r>
      <w:r w:rsidRPr="00C66031">
        <w:rPr>
          <w:color w:val="000000"/>
          <w:sz w:val="28"/>
          <w:szCs w:val="28"/>
        </w:rPr>
        <w:softHyphen/>
        <w:t>ровать специализированное звено. Его состав определяют с уче</w:t>
      </w:r>
      <w:r w:rsidRPr="00C66031">
        <w:rPr>
          <w:color w:val="000000"/>
          <w:sz w:val="28"/>
          <w:szCs w:val="28"/>
        </w:rPr>
        <w:softHyphen/>
        <w:t xml:space="preserve">том объема </w:t>
      </w:r>
      <w:r w:rsidRPr="00C66031">
        <w:rPr>
          <w:color w:val="000000"/>
          <w:sz w:val="28"/>
          <w:szCs w:val="28"/>
        </w:rPr>
        <w:lastRenderedPageBreak/>
        <w:t>предстоящей работы, сроков ее выполнения, наличия соломоуборочных машин, способов уборки и других факторов. Наиболее эффективна двусменная организация труда.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Эффективность организации уборочных работ оценивается обычно по показателям, характеризующим использование рабо</w:t>
      </w:r>
      <w:r w:rsidRPr="00C66031">
        <w:rPr>
          <w:color w:val="000000"/>
          <w:sz w:val="28"/>
          <w:szCs w:val="28"/>
        </w:rPr>
        <w:softHyphen/>
        <w:t>чей силы и средств производства.</w:t>
      </w:r>
    </w:p>
    <w:p w:rsidR="00C66031" w:rsidRPr="00E334FF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В полеводстве применяют разные формы организации труда:</w:t>
      </w:r>
      <w:r w:rsidR="00E334FF">
        <w:rPr>
          <w:color w:val="000000"/>
          <w:sz w:val="28"/>
          <w:szCs w:val="28"/>
        </w:rPr>
        <w:t xml:space="preserve"> </w:t>
      </w:r>
      <w:r w:rsidRPr="00E334FF">
        <w:rPr>
          <w:iCs/>
          <w:color w:val="000000"/>
          <w:sz w:val="28"/>
          <w:szCs w:val="28"/>
        </w:rPr>
        <w:t>бригады, звенья, рабочие группы, специализированные отряды</w:t>
      </w:r>
      <w:r w:rsidRPr="00E334FF">
        <w:rPr>
          <w:color w:val="000000"/>
          <w:sz w:val="28"/>
          <w:szCs w:val="28"/>
        </w:rPr>
        <w:t> и т. д.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Каждая из них занимает свое место и выполняет определенные функции в системе общественного разделения и кооперации труда.</w:t>
      </w:r>
    </w:p>
    <w:p w:rsidR="00C66031" w:rsidRPr="00C66031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Так как процесс производства продукции в полеводстве состоит из нескольких разнородных циклов и имеет ярко выраженный се</w:t>
      </w:r>
      <w:r w:rsidRPr="00C66031">
        <w:rPr>
          <w:color w:val="000000"/>
          <w:sz w:val="28"/>
          <w:szCs w:val="28"/>
        </w:rPr>
        <w:softHyphen/>
        <w:t>зонный характер, а работы производятся в строго определенные периоды, отдельные исполнители и их группы не могут специали</w:t>
      </w:r>
      <w:r w:rsidRPr="00C66031">
        <w:rPr>
          <w:color w:val="000000"/>
          <w:sz w:val="28"/>
          <w:szCs w:val="28"/>
        </w:rPr>
        <w:softHyphen/>
        <w:t>зироваться на выполнении только одних операций. В разное время они выполняют разнообразные работы по возделыванию сельско</w:t>
      </w:r>
      <w:r w:rsidRPr="00C66031">
        <w:rPr>
          <w:color w:val="000000"/>
          <w:sz w:val="28"/>
          <w:szCs w:val="28"/>
        </w:rPr>
        <w:softHyphen/>
        <w:t>хозяйственных культур. С тока зерно поступает на склады.</w:t>
      </w:r>
    </w:p>
    <w:p w:rsidR="00C66031" w:rsidRPr="00577426" w:rsidRDefault="00C66031" w:rsidP="00C660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34FF">
        <w:rPr>
          <w:bCs/>
          <w:color w:val="000000"/>
          <w:sz w:val="28"/>
          <w:szCs w:val="28"/>
        </w:rPr>
        <w:t>Способы хранения зерна</w:t>
      </w:r>
      <w:r w:rsidRPr="00C66031">
        <w:rPr>
          <w:color w:val="000000"/>
          <w:sz w:val="28"/>
          <w:szCs w:val="28"/>
        </w:rPr>
        <w:t> в за</w:t>
      </w:r>
      <w:r w:rsidRPr="00C66031">
        <w:rPr>
          <w:color w:val="000000"/>
          <w:sz w:val="28"/>
          <w:szCs w:val="28"/>
        </w:rPr>
        <w:softHyphen/>
        <w:t>висимости от его назначения различные. Так, фуражное зерно за</w:t>
      </w:r>
      <w:r w:rsidRPr="00C66031">
        <w:rPr>
          <w:color w:val="000000"/>
          <w:sz w:val="28"/>
          <w:szCs w:val="28"/>
        </w:rPr>
        <w:softHyphen/>
        <w:t>сыпают на хранение в закрома в отдельном складе и расходуют в те</w:t>
      </w:r>
      <w:r w:rsidRPr="00C66031">
        <w:rPr>
          <w:color w:val="000000"/>
          <w:sz w:val="28"/>
          <w:szCs w:val="28"/>
        </w:rPr>
        <w:softHyphen/>
        <w:t>чение зимы до следующего урожая; семенное — элита и суперэли</w:t>
      </w:r>
      <w:r w:rsidRPr="00C66031">
        <w:rPr>
          <w:color w:val="000000"/>
          <w:sz w:val="28"/>
          <w:szCs w:val="28"/>
        </w:rPr>
        <w:softHyphen/>
        <w:t>та — хранят в сухих помещениях в мешках на деревянных решетках. Для доступа воздуха укладывают по 7—8 мешков штабелем крест-накрест. Семена других репродукций обычно хранят в закромах и бункерах при активном вентилировании. Продовольственное зерно целесообразно сразу реализовывать, если оно доведено до соответ</w:t>
      </w:r>
      <w:r w:rsidRPr="00C66031">
        <w:rPr>
          <w:color w:val="000000"/>
          <w:sz w:val="28"/>
          <w:szCs w:val="28"/>
        </w:rPr>
        <w:softHyphen/>
        <w:t>ствующих кондиций. Отдельно засыпают и хранят зерно, предназ</w:t>
      </w:r>
      <w:r w:rsidRPr="00C66031">
        <w:rPr>
          <w:color w:val="000000"/>
          <w:sz w:val="28"/>
          <w:szCs w:val="28"/>
        </w:rPr>
        <w:softHyphen/>
        <w:t xml:space="preserve">наченное для </w:t>
      </w:r>
      <w:r w:rsidR="00577426">
        <w:rPr>
          <w:color w:val="000000"/>
          <w:sz w:val="28"/>
          <w:szCs w:val="28"/>
        </w:rPr>
        <w:t>внутрихозяйственной переработки</w:t>
      </w:r>
      <w:r w:rsidR="00341BEC">
        <w:rPr>
          <w:color w:val="000000"/>
          <w:sz w:val="28"/>
          <w:szCs w:val="28"/>
        </w:rPr>
        <w:t xml:space="preserve"> [</w:t>
      </w:r>
      <w:r w:rsidR="00341BEC" w:rsidRPr="00F266C0">
        <w:rPr>
          <w:color w:val="000000"/>
          <w:sz w:val="28"/>
          <w:szCs w:val="28"/>
        </w:rPr>
        <w:t>42</w:t>
      </w:r>
      <w:r w:rsidR="00577426" w:rsidRPr="00577426">
        <w:rPr>
          <w:color w:val="000000"/>
          <w:sz w:val="28"/>
          <w:szCs w:val="28"/>
        </w:rPr>
        <w:t>].</w:t>
      </w:r>
    </w:p>
    <w:p w:rsidR="00A3118E" w:rsidRDefault="00C66031" w:rsidP="00A311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6031">
        <w:rPr>
          <w:color w:val="000000"/>
          <w:sz w:val="28"/>
          <w:szCs w:val="28"/>
        </w:rPr>
        <w:t>Уровень оплаты труда при производстве зерна зависит от эко</w:t>
      </w:r>
      <w:r w:rsidRPr="00C66031">
        <w:rPr>
          <w:color w:val="000000"/>
          <w:sz w:val="28"/>
          <w:szCs w:val="28"/>
        </w:rPr>
        <w:softHyphen/>
        <w:t>номического положения предприятия, установленной системы оплаты труда, сочетающей основной и дополнительный виды оп</w:t>
      </w:r>
      <w:r w:rsidRPr="00C66031">
        <w:rPr>
          <w:color w:val="000000"/>
          <w:sz w:val="28"/>
          <w:szCs w:val="28"/>
        </w:rPr>
        <w:softHyphen/>
        <w:t xml:space="preserve">латы и премии. </w:t>
      </w:r>
    </w:p>
    <w:p w:rsidR="00F37BAE" w:rsidRPr="00F52714" w:rsidRDefault="005B32AE" w:rsidP="00A311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52714">
        <w:rPr>
          <w:b/>
          <w:sz w:val="28"/>
          <w:szCs w:val="28"/>
        </w:rPr>
        <w:lastRenderedPageBreak/>
        <w:t>1.</w:t>
      </w:r>
      <w:r w:rsidR="00A850D3">
        <w:rPr>
          <w:b/>
          <w:sz w:val="28"/>
          <w:szCs w:val="28"/>
        </w:rPr>
        <w:t>3</w:t>
      </w:r>
      <w:r w:rsidR="00FC0AE0" w:rsidRPr="00F52714">
        <w:rPr>
          <w:b/>
          <w:sz w:val="28"/>
          <w:szCs w:val="28"/>
        </w:rPr>
        <w:t xml:space="preserve"> </w:t>
      </w:r>
      <w:r w:rsidRPr="00F52714">
        <w:rPr>
          <w:b/>
          <w:sz w:val="28"/>
          <w:szCs w:val="28"/>
        </w:rPr>
        <w:t>Сущность эффективности и система показателей оценки эффективности сельскохозяйственного производства</w:t>
      </w:r>
    </w:p>
    <w:p w:rsidR="00A3118E" w:rsidRPr="00A3118E" w:rsidRDefault="00A3118E" w:rsidP="00A311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200" w:rsidRDefault="001C4200" w:rsidP="006E0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2">
        <w:rPr>
          <w:rFonts w:ascii="Times New Roman" w:hAnsi="Times New Roman" w:cs="Times New Roman"/>
          <w:sz w:val="28"/>
          <w:szCs w:val="28"/>
        </w:rPr>
        <w:t xml:space="preserve">В настоящее время одной из острейших проблем, стоящих перед сельскохозяйственными организациями на пути их ускоренного развития, является повышение экономической эффективности деятельности. </w:t>
      </w:r>
    </w:p>
    <w:p w:rsidR="001C4200" w:rsidRDefault="001C4200" w:rsidP="001C4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2">
        <w:rPr>
          <w:rFonts w:ascii="Times New Roman" w:hAnsi="Times New Roman" w:cs="Times New Roman"/>
          <w:sz w:val="28"/>
          <w:szCs w:val="28"/>
        </w:rPr>
        <w:t>Эффективность</w:t>
      </w:r>
      <w:r w:rsidR="00DB346D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994F92">
        <w:rPr>
          <w:rFonts w:ascii="Times New Roman" w:hAnsi="Times New Roman" w:cs="Times New Roman"/>
          <w:sz w:val="28"/>
          <w:szCs w:val="28"/>
        </w:rPr>
        <w:t xml:space="preserve"> является сложной экономической категорией,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92">
        <w:rPr>
          <w:rFonts w:ascii="Times New Roman" w:hAnsi="Times New Roman" w:cs="Times New Roman"/>
          <w:sz w:val="28"/>
          <w:szCs w:val="28"/>
        </w:rPr>
        <w:t>подтверждается в трудах как отечественных, так и зарубежных авторов, которые выдвигали различные понятия данного определения.</w:t>
      </w:r>
    </w:p>
    <w:p w:rsidR="00DB346D" w:rsidRPr="00994F92" w:rsidRDefault="00DB346D" w:rsidP="00DB3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2">
        <w:rPr>
          <w:rFonts w:ascii="Times New Roman" w:hAnsi="Times New Roman" w:cs="Times New Roman"/>
          <w:sz w:val="28"/>
          <w:szCs w:val="28"/>
        </w:rPr>
        <w:t>В общем виде экономическую эффективность сельскохозяйственного производства можно рассматривать как результативность процесса производства, соотношение между результатами и затратами живого и овеществленного труда.</w:t>
      </w:r>
    </w:p>
    <w:p w:rsidR="00DB346D" w:rsidRPr="007048E4" w:rsidRDefault="00DB346D" w:rsidP="00DB3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2">
        <w:rPr>
          <w:rFonts w:ascii="Times New Roman" w:hAnsi="Times New Roman" w:cs="Times New Roman"/>
          <w:sz w:val="28"/>
          <w:szCs w:val="28"/>
        </w:rPr>
        <w:t>В частности Н.Я. Коваленко описывает эффективность производства как сложную экономическую категорию, в которой отражается действие экономических законов и проявляется результативность дея</w:t>
      </w:r>
      <w:r w:rsidR="002332FE">
        <w:rPr>
          <w:rFonts w:ascii="Times New Roman" w:hAnsi="Times New Roman" w:cs="Times New Roman"/>
          <w:sz w:val="28"/>
          <w:szCs w:val="28"/>
        </w:rPr>
        <w:t>тельности предприятия</w:t>
      </w:r>
      <w:r w:rsidR="007048E4">
        <w:rPr>
          <w:rFonts w:ascii="Times New Roman" w:hAnsi="Times New Roman" w:cs="Times New Roman"/>
          <w:sz w:val="28"/>
          <w:szCs w:val="28"/>
        </w:rPr>
        <w:t xml:space="preserve"> </w:t>
      </w:r>
      <w:r w:rsidR="007048E4" w:rsidRPr="007048E4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1</w:t>
      </w:r>
      <w:r w:rsidR="007048E4" w:rsidRPr="007048E4">
        <w:rPr>
          <w:rFonts w:ascii="Times New Roman" w:hAnsi="Times New Roman" w:cs="Times New Roman"/>
          <w:sz w:val="28"/>
          <w:szCs w:val="28"/>
        </w:rPr>
        <w:t>9].</w:t>
      </w:r>
    </w:p>
    <w:p w:rsidR="00DB346D" w:rsidRDefault="00DB346D" w:rsidP="00DB3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2">
        <w:rPr>
          <w:rFonts w:ascii="Times New Roman" w:hAnsi="Times New Roman" w:cs="Times New Roman"/>
          <w:sz w:val="28"/>
          <w:szCs w:val="28"/>
        </w:rPr>
        <w:t xml:space="preserve">По мнению Котова Г.Г. эффективность сельскохозяйственного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F92">
        <w:rPr>
          <w:rFonts w:ascii="Times New Roman" w:hAnsi="Times New Roman" w:cs="Times New Roman"/>
          <w:sz w:val="28"/>
          <w:szCs w:val="28"/>
        </w:rPr>
        <w:t>роизводства необходимо рассматривать с двух сторон – объема производства необходимой продукции (уровень развития производства) и экономичности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92">
        <w:rPr>
          <w:rFonts w:ascii="Times New Roman" w:hAnsi="Times New Roman" w:cs="Times New Roman"/>
          <w:sz w:val="28"/>
          <w:szCs w:val="28"/>
        </w:rPr>
        <w:t>производства (экономическая эффективность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92">
        <w:rPr>
          <w:rFonts w:ascii="Times New Roman" w:hAnsi="Times New Roman" w:cs="Times New Roman"/>
          <w:sz w:val="28"/>
          <w:szCs w:val="28"/>
        </w:rPr>
        <w:t>произ</w:t>
      </w:r>
      <w:r w:rsidR="002332FE">
        <w:rPr>
          <w:rFonts w:ascii="Times New Roman" w:hAnsi="Times New Roman" w:cs="Times New Roman"/>
          <w:sz w:val="28"/>
          <w:szCs w:val="28"/>
        </w:rPr>
        <w:t>водства)</w:t>
      </w:r>
      <w:r w:rsidR="00341BEC">
        <w:rPr>
          <w:rFonts w:ascii="Times New Roman" w:hAnsi="Times New Roman" w:cs="Times New Roman"/>
          <w:sz w:val="28"/>
          <w:szCs w:val="28"/>
        </w:rPr>
        <w:t xml:space="preserve"> [</w:t>
      </w:r>
      <w:r w:rsidR="00341BEC" w:rsidRPr="00341BEC">
        <w:rPr>
          <w:rFonts w:ascii="Times New Roman" w:hAnsi="Times New Roman" w:cs="Times New Roman"/>
          <w:sz w:val="28"/>
          <w:szCs w:val="28"/>
        </w:rPr>
        <w:t>22</w:t>
      </w:r>
      <w:r w:rsidR="0098042D" w:rsidRPr="007048E4">
        <w:rPr>
          <w:rFonts w:ascii="Times New Roman" w:hAnsi="Times New Roman" w:cs="Times New Roman"/>
          <w:sz w:val="28"/>
          <w:szCs w:val="28"/>
        </w:rPr>
        <w:t>].</w:t>
      </w:r>
    </w:p>
    <w:p w:rsidR="00DB346D" w:rsidRPr="002D66E0" w:rsidRDefault="00DB346D" w:rsidP="00DB3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08">
        <w:rPr>
          <w:rFonts w:ascii="Times New Roman" w:hAnsi="Times New Roman" w:cs="Times New Roman"/>
          <w:sz w:val="28"/>
          <w:szCs w:val="28"/>
        </w:rPr>
        <w:t>А.Д. Шеремет под экономической эффективностью понимает «отдачу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8">
        <w:rPr>
          <w:rFonts w:ascii="Times New Roman" w:hAnsi="Times New Roman" w:cs="Times New Roman"/>
          <w:sz w:val="28"/>
          <w:szCs w:val="28"/>
        </w:rPr>
        <w:t>доходов различных ресурсов предприятия, находящихся в его</w:t>
      </w:r>
      <w:r w:rsidR="002332FE">
        <w:rPr>
          <w:rFonts w:ascii="Times New Roman" w:hAnsi="Times New Roman" w:cs="Times New Roman"/>
          <w:sz w:val="28"/>
          <w:szCs w:val="28"/>
        </w:rPr>
        <w:t xml:space="preserve"> распоряжении»</w:t>
      </w:r>
      <w:r w:rsidR="00341BEC">
        <w:rPr>
          <w:rFonts w:ascii="Times New Roman" w:hAnsi="Times New Roman" w:cs="Times New Roman"/>
          <w:sz w:val="28"/>
          <w:szCs w:val="28"/>
        </w:rPr>
        <w:t xml:space="preserve"> [</w:t>
      </w:r>
      <w:r w:rsidR="00341BEC" w:rsidRPr="00341BEC">
        <w:rPr>
          <w:rFonts w:ascii="Times New Roman" w:hAnsi="Times New Roman" w:cs="Times New Roman"/>
          <w:sz w:val="28"/>
          <w:szCs w:val="28"/>
        </w:rPr>
        <w:t>4</w:t>
      </w:r>
      <w:r w:rsidR="0098042D">
        <w:rPr>
          <w:rFonts w:ascii="Times New Roman" w:hAnsi="Times New Roman" w:cs="Times New Roman"/>
          <w:sz w:val="28"/>
          <w:szCs w:val="28"/>
        </w:rPr>
        <w:t>1</w:t>
      </w:r>
      <w:r w:rsidR="0098042D" w:rsidRPr="007048E4">
        <w:rPr>
          <w:rFonts w:ascii="Times New Roman" w:hAnsi="Times New Roman" w:cs="Times New Roman"/>
          <w:sz w:val="28"/>
          <w:szCs w:val="28"/>
        </w:rPr>
        <w:t>].</w:t>
      </w:r>
      <w:r w:rsidRPr="00DB346D">
        <w:rPr>
          <w:rFonts w:ascii="Times New Roman" w:hAnsi="Times New Roman" w:cs="Times New Roman"/>
          <w:sz w:val="28"/>
          <w:szCs w:val="28"/>
        </w:rPr>
        <w:t xml:space="preserve"> </w:t>
      </w:r>
      <w:r w:rsidRPr="00317908">
        <w:rPr>
          <w:rFonts w:ascii="Times New Roman" w:hAnsi="Times New Roman" w:cs="Times New Roman"/>
          <w:sz w:val="28"/>
          <w:szCs w:val="28"/>
        </w:rPr>
        <w:t>При этом автор выделяет три источника эффективности производства – труд, предмет труда и средства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46D" w:rsidRPr="00DB346D" w:rsidRDefault="00DB346D" w:rsidP="00DB3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0E">
        <w:rPr>
          <w:rFonts w:ascii="Times New Roman" w:hAnsi="Times New Roman" w:cs="Times New Roman"/>
          <w:sz w:val="28"/>
          <w:szCs w:val="28"/>
        </w:rPr>
        <w:t>Понятия эффективности рассматриваются в трудах современных ученых Мочерного В. И., Петрова И. В., Синицыной Т. А., Ефимовой О. В. и других, которые объясняют эту категорию по-разному.</w:t>
      </w:r>
    </w:p>
    <w:p w:rsidR="00DB346D" w:rsidRDefault="00DB346D" w:rsidP="00DB3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н</w:t>
      </w:r>
      <w:r w:rsidRPr="00E170E0">
        <w:rPr>
          <w:rFonts w:ascii="Times New Roman" w:hAnsi="Times New Roman" w:cs="Times New Roman"/>
          <w:sz w:val="28"/>
          <w:szCs w:val="28"/>
        </w:rPr>
        <w:t>есмотря на различие т</w:t>
      </w:r>
      <w:r>
        <w:rPr>
          <w:rFonts w:ascii="Times New Roman" w:hAnsi="Times New Roman" w:cs="Times New Roman"/>
          <w:sz w:val="28"/>
          <w:szCs w:val="28"/>
        </w:rPr>
        <w:t xml:space="preserve">очек зрения относительно видов </w:t>
      </w:r>
      <w:r w:rsidRPr="00E170E0">
        <w:rPr>
          <w:rFonts w:ascii="Times New Roman" w:hAnsi="Times New Roman" w:cs="Times New Roman"/>
          <w:sz w:val="28"/>
          <w:szCs w:val="28"/>
        </w:rPr>
        <w:t>эффективности, все авторы едины в том, что эффективность - это результативность исследуемого процесса или явления, которая определяется путем соотношения эффекта и ресурсов (затрат). Причем именно от объекта исследования будет зависеть вид эффекта и состав ресурсов (затрат), применяемых для определения эффективности.</w:t>
      </w:r>
    </w:p>
    <w:p w:rsidR="00396DFC" w:rsidRPr="008952B5" w:rsidRDefault="00054A39" w:rsidP="0005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хозяйстве обычно выделяют  четыре вида эффективности: </w:t>
      </w:r>
      <w:r w:rsidRPr="00054A39">
        <w:rPr>
          <w:rFonts w:ascii="Times New Roman" w:hAnsi="Times New Roman" w:cs="Times New Roman"/>
          <w:sz w:val="28"/>
          <w:szCs w:val="28"/>
        </w:rPr>
        <w:t>технологическая, социальная, экологическая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и организационн</w:t>
      </w:r>
      <w:r w:rsidR="008952B5">
        <w:rPr>
          <w:rFonts w:ascii="Times New Roman" w:hAnsi="Times New Roman" w:cs="Times New Roman"/>
          <w:sz w:val="28"/>
          <w:szCs w:val="28"/>
        </w:rPr>
        <w:t xml:space="preserve">о-экономическая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23</w:t>
      </w:r>
      <w:r w:rsidR="008952B5" w:rsidRPr="008952B5">
        <w:rPr>
          <w:rFonts w:ascii="Times New Roman" w:hAnsi="Times New Roman" w:cs="Times New Roman"/>
          <w:sz w:val="28"/>
          <w:szCs w:val="28"/>
        </w:rPr>
        <w:t>].</w:t>
      </w:r>
    </w:p>
    <w:p w:rsidR="00054A39" w:rsidRDefault="00054A39" w:rsidP="0005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39">
        <w:rPr>
          <w:rFonts w:ascii="Times New Roman" w:hAnsi="Times New Roman" w:cs="Times New Roman"/>
          <w:sz w:val="28"/>
          <w:szCs w:val="28"/>
        </w:rPr>
        <w:t>Технологическая эффективность – характеризует использование ресурсов производства (выполнение работ, оказание услуг)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широко используется для оценки процесса производства, переработки, транспортировки и хранения сельскохозяйственной продукции и продуктов питания, измеряется натуральными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или стоимостными в сопоставимых ценах для соизмерения натуральног</w:t>
      </w:r>
      <w:r>
        <w:rPr>
          <w:rFonts w:ascii="Times New Roman" w:hAnsi="Times New Roman" w:cs="Times New Roman"/>
          <w:sz w:val="28"/>
          <w:szCs w:val="28"/>
        </w:rPr>
        <w:t xml:space="preserve">о объема продукции в динамике. </w:t>
      </w:r>
    </w:p>
    <w:p w:rsidR="00054A39" w:rsidRDefault="00054A39" w:rsidP="0005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39">
        <w:rPr>
          <w:rFonts w:ascii="Times New Roman" w:hAnsi="Times New Roman" w:cs="Times New Roman"/>
          <w:sz w:val="28"/>
          <w:szCs w:val="28"/>
        </w:rPr>
        <w:t>Социальная эффективность характеризует социальное состояние, степень достижения нормативного уровня развития 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социально-территориальной общности, которая представляет собой совокупность сельского населения, относящегося к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хозяйственно освоенной территории, и измеряется показателем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уровня жизни.</w:t>
      </w:r>
    </w:p>
    <w:p w:rsidR="00054A39" w:rsidRDefault="00054A39" w:rsidP="0005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39">
        <w:rPr>
          <w:rFonts w:ascii="Times New Roman" w:hAnsi="Times New Roman" w:cs="Times New Roman"/>
          <w:sz w:val="28"/>
          <w:szCs w:val="28"/>
        </w:rPr>
        <w:t>Экологическая эффективность характеризуется 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природной среды, уровнем использования природных 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39">
        <w:rPr>
          <w:rFonts w:ascii="Times New Roman" w:hAnsi="Times New Roman" w:cs="Times New Roman"/>
          <w:sz w:val="28"/>
          <w:szCs w:val="28"/>
        </w:rPr>
        <w:t>повышением экологичности и снижением природоемкости производимой продукции, улучшением качества продукции, среды обитания населения.</w:t>
      </w:r>
    </w:p>
    <w:p w:rsidR="00054A39" w:rsidRDefault="00054A39" w:rsidP="0005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39">
        <w:rPr>
          <w:rFonts w:ascii="Times New Roman" w:hAnsi="Times New Roman" w:cs="Times New Roman"/>
          <w:sz w:val="28"/>
          <w:szCs w:val="28"/>
        </w:rPr>
        <w:t>Организационно-управленческая эффективность отражает условия функционирования технологической, социальной, экологической и экономической подсистем и соответственно характеризуется показателями данных подсистем.</w:t>
      </w:r>
    </w:p>
    <w:p w:rsidR="00054A39" w:rsidRDefault="00054A39" w:rsidP="0005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39">
        <w:rPr>
          <w:rFonts w:ascii="Times New Roman" w:hAnsi="Times New Roman" w:cs="Times New Roman"/>
          <w:sz w:val="28"/>
          <w:szCs w:val="28"/>
        </w:rPr>
        <w:lastRenderedPageBreak/>
        <w:t>Все виды эффективности взаимосвязаны и в совокупности определяют возможность осуществления процесса воспроизводства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3F" w:rsidRPr="0098042D" w:rsidRDefault="002E213F" w:rsidP="002E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3F">
        <w:rPr>
          <w:rFonts w:ascii="Times New Roman" w:hAnsi="Times New Roman" w:cs="Times New Roman"/>
          <w:sz w:val="28"/>
          <w:szCs w:val="28"/>
        </w:rPr>
        <w:t>Данная взаимосвязь является сложной и неоднозначной.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3F">
        <w:rPr>
          <w:rFonts w:ascii="Times New Roman" w:hAnsi="Times New Roman" w:cs="Times New Roman"/>
          <w:sz w:val="28"/>
          <w:szCs w:val="28"/>
        </w:rPr>
        <w:t>Технологическая эффективность (продукция, ее качество) является фактором экономической эффективности (валовой доход, прибыль и рентабельность), которая является фактором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3F">
        <w:rPr>
          <w:rFonts w:ascii="Times New Roman" w:hAnsi="Times New Roman" w:cs="Times New Roman"/>
          <w:sz w:val="28"/>
          <w:szCs w:val="28"/>
        </w:rPr>
        <w:t>эффективности (социальная интенсификация) и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3F">
        <w:rPr>
          <w:rFonts w:ascii="Times New Roman" w:hAnsi="Times New Roman" w:cs="Times New Roman"/>
          <w:sz w:val="28"/>
          <w:szCs w:val="28"/>
        </w:rPr>
        <w:t>эффективности (экологическая интенсификация).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E213F">
        <w:rPr>
          <w:rFonts w:ascii="Times New Roman" w:hAnsi="Times New Roman" w:cs="Times New Roman"/>
          <w:sz w:val="28"/>
          <w:szCs w:val="28"/>
        </w:rPr>
        <w:t>кономическая эффективность обеспечивает развитие технологической подсистемы (технологическая интенсификация).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3F">
        <w:rPr>
          <w:rFonts w:ascii="Times New Roman" w:hAnsi="Times New Roman" w:cs="Times New Roman"/>
          <w:sz w:val="28"/>
          <w:szCs w:val="28"/>
        </w:rPr>
        <w:t>социальной подсистемы (мотивация труда – развитие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3F">
        <w:rPr>
          <w:rFonts w:ascii="Times New Roman" w:hAnsi="Times New Roman" w:cs="Times New Roman"/>
          <w:sz w:val="28"/>
          <w:szCs w:val="28"/>
        </w:rPr>
        <w:t>инфраструктуры, повышение оплаты и улучшение условий труда)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3F">
        <w:rPr>
          <w:rFonts w:ascii="Times New Roman" w:hAnsi="Times New Roman" w:cs="Times New Roman"/>
          <w:sz w:val="28"/>
          <w:szCs w:val="28"/>
        </w:rPr>
        <w:t>являются фактором развития технологической и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42D">
        <w:rPr>
          <w:rFonts w:ascii="Times New Roman" w:hAnsi="Times New Roman" w:cs="Times New Roman"/>
          <w:sz w:val="28"/>
          <w:szCs w:val="28"/>
        </w:rPr>
        <w:t xml:space="preserve">подсистем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35</w:t>
      </w:r>
      <w:r w:rsidR="0098042D" w:rsidRPr="0098042D">
        <w:rPr>
          <w:rFonts w:ascii="Times New Roman" w:hAnsi="Times New Roman" w:cs="Times New Roman"/>
          <w:sz w:val="28"/>
          <w:szCs w:val="28"/>
        </w:rPr>
        <w:t>].</w:t>
      </w:r>
    </w:p>
    <w:p w:rsidR="0098042D" w:rsidRDefault="00052957" w:rsidP="00052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57">
        <w:rPr>
          <w:rFonts w:ascii="Times New Roman" w:hAnsi="Times New Roman" w:cs="Times New Roman"/>
          <w:sz w:val="28"/>
          <w:szCs w:val="28"/>
        </w:rPr>
        <w:t>Для определения экономической эффективности  сельскохозяйственного производства целесообразно использовать систему  показателей, что обусловлено как различным характером измерения эффекта,  так и разными видами производственных ресурсов, которые отличаются по  экономической природе и не</w:t>
      </w:r>
      <w:r w:rsidR="002332FE">
        <w:rPr>
          <w:rFonts w:ascii="Times New Roman" w:hAnsi="Times New Roman" w:cs="Times New Roman"/>
          <w:sz w:val="28"/>
          <w:szCs w:val="28"/>
        </w:rPr>
        <w:t xml:space="preserve"> всегда сопоставимы</w:t>
      </w:r>
      <w:r w:rsidR="0098042D">
        <w:rPr>
          <w:rFonts w:ascii="Times New Roman" w:hAnsi="Times New Roman" w:cs="Times New Roman"/>
          <w:sz w:val="28"/>
          <w:szCs w:val="28"/>
        </w:rPr>
        <w:t xml:space="preserve">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38</w:t>
      </w:r>
      <w:r w:rsidR="0098042D" w:rsidRPr="0098042D">
        <w:rPr>
          <w:rFonts w:ascii="Times New Roman" w:hAnsi="Times New Roman" w:cs="Times New Roman"/>
          <w:sz w:val="28"/>
          <w:szCs w:val="28"/>
        </w:rPr>
        <w:t>].</w:t>
      </w:r>
    </w:p>
    <w:p w:rsidR="00AB4DD7" w:rsidRDefault="0098042D" w:rsidP="00052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DD7" w:rsidRPr="008216F7">
        <w:rPr>
          <w:rFonts w:ascii="Times New Roman" w:hAnsi="Times New Roman" w:cs="Times New Roman"/>
          <w:sz w:val="28"/>
          <w:szCs w:val="28"/>
        </w:rPr>
        <w:t>Для получения достоверных выводов о состоянии дел в отрасли и особенностях ее развития необходим комплексный анализ натуральных и стоимостных показателей, позволяющих количественно и качественно охарактеризовать экономические процессы, связанные с эффективностью производства.</w:t>
      </w:r>
    </w:p>
    <w:p w:rsidR="00AB4DD7" w:rsidRPr="00A15064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64">
        <w:rPr>
          <w:rFonts w:ascii="Times New Roman" w:hAnsi="Times New Roman" w:cs="Times New Roman"/>
          <w:sz w:val="28"/>
          <w:szCs w:val="28"/>
        </w:rPr>
        <w:t>В воспроизводственном процессе сельского хозяйства важная роль принадлежит повышению эффективности применяемых ресурсов, включая земельные, трудовые, энергетические, материальные, финансовые и биоклиматические.</w:t>
      </w:r>
    </w:p>
    <w:p w:rsidR="00AB4DD7" w:rsidRPr="00A15064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64">
        <w:rPr>
          <w:rFonts w:ascii="Times New Roman" w:hAnsi="Times New Roman" w:cs="Times New Roman"/>
          <w:sz w:val="28"/>
          <w:szCs w:val="28"/>
        </w:rPr>
        <w:t>При оценке эффективности сельскохозяйственного производства целесообразно выделить их в отдельные позиции:</w:t>
      </w:r>
    </w:p>
    <w:p w:rsidR="00AB4DD7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064">
        <w:rPr>
          <w:rFonts w:ascii="Times New Roman" w:hAnsi="Times New Roman" w:cs="Times New Roman"/>
          <w:sz w:val="28"/>
          <w:szCs w:val="28"/>
        </w:rPr>
        <w:t>земельные ресурсы, выражаемые площадью сельскохозяйственных угодий;</w:t>
      </w:r>
    </w:p>
    <w:p w:rsidR="00AB4DD7" w:rsidRPr="00A15064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5064">
        <w:rPr>
          <w:rFonts w:ascii="Times New Roman" w:hAnsi="Times New Roman" w:cs="Times New Roman"/>
          <w:sz w:val="28"/>
          <w:szCs w:val="28"/>
        </w:rPr>
        <w:t>трудовые ресурсы, выражаемые среднегодовой численностью работников, отработанным временем и фондом оплаты труда;</w:t>
      </w:r>
    </w:p>
    <w:p w:rsidR="00AB4DD7" w:rsidRPr="00A15064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064">
        <w:rPr>
          <w:rFonts w:ascii="Times New Roman" w:hAnsi="Times New Roman" w:cs="Times New Roman"/>
          <w:sz w:val="28"/>
          <w:szCs w:val="28"/>
        </w:rPr>
        <w:t>основные производственные фонды, выражаемые среднегодовой их стоимостью и  амортизационными отчислениями;</w:t>
      </w:r>
    </w:p>
    <w:p w:rsidR="00AB4DD7" w:rsidRPr="008216F7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064">
        <w:rPr>
          <w:rFonts w:ascii="Times New Roman" w:hAnsi="Times New Roman" w:cs="Times New Roman"/>
          <w:sz w:val="28"/>
          <w:szCs w:val="28"/>
        </w:rPr>
        <w:t>материальные ресурсы, выражаемые среднегодовой стоимостью оборотных фондов, запасами оборотных средств, материальными производственными затратами.</w:t>
      </w:r>
    </w:p>
    <w:p w:rsidR="00AB4DD7" w:rsidRPr="00EE058A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B5">
        <w:rPr>
          <w:rFonts w:ascii="Times New Roman" w:hAnsi="Times New Roman" w:cs="Times New Roman"/>
          <w:sz w:val="28"/>
          <w:szCs w:val="28"/>
        </w:rPr>
        <w:t>Исходя из принципов системного подхода, показатели экономической эффективности могут быть представлены в виде взаимосвязанных частей: частных показателей эффективности, которые характеризуют определенные стороны процесса производства, использования отдельных видов ресурсов (урожайность, трудоемкость, стоимость основных фондов на 1 га пашни) и обобщенного показателя экономической эффективности производства, на формирование которого оказывают влияние частные показатели системы (стоимость валовой продукции на 1 га сельскохозяйственных угодий, на среднегодового работника, среднегодовую стоимость основных фондов и др.)</w:t>
      </w:r>
      <w:r w:rsidRPr="008860B5">
        <w:t xml:space="preserve"> </w:t>
      </w:r>
      <w:r w:rsidR="0098042D" w:rsidRPr="0098042D">
        <w:rPr>
          <w:rFonts w:ascii="Times New Roman" w:hAnsi="Times New Roman" w:cs="Times New Roman"/>
          <w:sz w:val="28"/>
          <w:szCs w:val="28"/>
        </w:rPr>
        <w:t>[</w:t>
      </w:r>
      <w:r w:rsidR="00341BEC" w:rsidRPr="00F266C0">
        <w:rPr>
          <w:rFonts w:ascii="Times New Roman" w:hAnsi="Times New Roman" w:cs="Times New Roman"/>
          <w:sz w:val="28"/>
          <w:szCs w:val="28"/>
        </w:rPr>
        <w:t>8</w:t>
      </w:r>
      <w:r w:rsidR="0098042D" w:rsidRPr="00EE058A">
        <w:rPr>
          <w:rFonts w:ascii="Times New Roman" w:hAnsi="Times New Roman" w:cs="Times New Roman"/>
          <w:sz w:val="28"/>
          <w:szCs w:val="28"/>
        </w:rPr>
        <w:t>].</w:t>
      </w:r>
    </w:p>
    <w:p w:rsidR="00AB4DD7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50">
        <w:rPr>
          <w:rFonts w:ascii="Times New Roman" w:hAnsi="Times New Roman" w:cs="Times New Roman"/>
          <w:sz w:val="28"/>
          <w:szCs w:val="28"/>
        </w:rPr>
        <w:t>Классификация показателей эффективности позволяет обоснованно выделить группы показателей и соответственно использовать их для оценки эффективности предприятия в целом, а также эффективности использования ресурсов и производства продукции.</w:t>
      </w:r>
    </w:p>
    <w:p w:rsidR="00AB4DD7" w:rsidRPr="0098042D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64">
        <w:rPr>
          <w:rFonts w:ascii="Times New Roman" w:hAnsi="Times New Roman" w:cs="Times New Roman"/>
          <w:sz w:val="28"/>
          <w:szCs w:val="28"/>
        </w:rPr>
        <w:t xml:space="preserve">При оценке использования земельных ресурсов (сельскохозяйственных угодий, в том числе пашни) основным критерием выступает рост производства валовой продукции. При этом показателями оценки использования земельных ресурсов являются: производство валовой продукции  и основных видов продукции на единицу земельной площади (молока и мяса на 100 га  сельскохозяйственных угодий, зерна на 100 га пашни), а также урожайность сельскохозяйственных культур и продуктивность животных. Важность урожайности как экономического показателя состоит в том, что она отражает степень и эффективность </w:t>
      </w:r>
      <w:r w:rsidRPr="00A15064">
        <w:rPr>
          <w:rFonts w:ascii="Times New Roman" w:hAnsi="Times New Roman" w:cs="Times New Roman"/>
          <w:sz w:val="28"/>
          <w:szCs w:val="28"/>
        </w:rPr>
        <w:lastRenderedPageBreak/>
        <w:t>использования земли. Следует отметить, что величина урожайности оказывает непосредственное влияние н</w:t>
      </w:r>
      <w:r>
        <w:rPr>
          <w:rFonts w:ascii="Times New Roman" w:hAnsi="Times New Roman" w:cs="Times New Roman"/>
          <w:sz w:val="28"/>
          <w:szCs w:val="28"/>
        </w:rPr>
        <w:t xml:space="preserve">а величину других показателей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9</w:t>
      </w:r>
      <w:r w:rsidR="0098042D" w:rsidRPr="0098042D">
        <w:rPr>
          <w:rFonts w:ascii="Times New Roman" w:hAnsi="Times New Roman" w:cs="Times New Roman"/>
          <w:sz w:val="28"/>
          <w:szCs w:val="28"/>
        </w:rPr>
        <w:t>].</w:t>
      </w:r>
    </w:p>
    <w:p w:rsidR="00AB4DD7" w:rsidRPr="00A15064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64">
        <w:rPr>
          <w:rFonts w:ascii="Times New Roman" w:hAnsi="Times New Roman" w:cs="Times New Roman"/>
          <w:sz w:val="28"/>
          <w:szCs w:val="28"/>
        </w:rPr>
        <w:t>При оценке использования трудовых ресурсов основным критерием является рост производительности труда. При этом используются следующие показатели: производство валовой продукции в натуральном и стоимостном выражении на 1 среднегодового работника или затраты труда на производство продукции (трудоемкость). Дополнительные показатели –уровень занятости трудовых ресурсов (отработано на 1 среднегодового работника, чел.-дней за год) и нагрузка земельной площади на 1 среднегодового работника (га сельскохозяйственных угодий).</w:t>
      </w:r>
    </w:p>
    <w:p w:rsidR="00AB4DD7" w:rsidRPr="0098042D" w:rsidRDefault="00AB4DD7" w:rsidP="00AB4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64">
        <w:rPr>
          <w:rFonts w:ascii="Times New Roman" w:hAnsi="Times New Roman" w:cs="Times New Roman"/>
          <w:sz w:val="28"/>
          <w:szCs w:val="28"/>
        </w:rPr>
        <w:t>При определении окупаемости материальных ресурсов в совокупности наиболее важными показателями выступают: производство валовой продукции (в сопоставимых ценах) на 100 руб. материальных затрат (материалоотдача) и материальные затраты на 100 руб. валовой продукции (материалоемкость). Эти два равноценных показателя можно считать критериями оценки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материальных ресурсов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31</w:t>
      </w:r>
      <w:r w:rsidR="0098042D" w:rsidRPr="0098042D">
        <w:rPr>
          <w:rFonts w:ascii="Times New Roman" w:hAnsi="Times New Roman" w:cs="Times New Roman"/>
          <w:sz w:val="28"/>
          <w:szCs w:val="28"/>
        </w:rPr>
        <w:t>].</w:t>
      </w:r>
    </w:p>
    <w:p w:rsidR="00AB4DD7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64">
        <w:rPr>
          <w:rFonts w:ascii="Times New Roman" w:hAnsi="Times New Roman" w:cs="Times New Roman"/>
          <w:sz w:val="28"/>
          <w:szCs w:val="28"/>
        </w:rPr>
        <w:t>При оценке использования основных фондов критерием эффективности является рост фондоотдачи или снижение фондоемкости. Основные показатели оценки эффективности основных фондов следующие: валовая продукция, валовой и чистый доход, прибыль от реализации продукции на 100 руб. основных фондов.</w:t>
      </w:r>
    </w:p>
    <w:p w:rsidR="00AB4DD7" w:rsidRDefault="00AB4DD7" w:rsidP="00AB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FE">
        <w:rPr>
          <w:rFonts w:ascii="Times New Roman" w:hAnsi="Times New Roman" w:cs="Times New Roman"/>
          <w:sz w:val="28"/>
          <w:szCs w:val="28"/>
        </w:rPr>
        <w:t>При оценке экономической эффективности необходимо учитывать специфику отрасли. Производство в сельском хозяйстве, как ни в какой другой сфере, связано с использованием природных ресурсов. Поэтому все меры по повышению эффективности производства обязательно должны увязываться с сохранением окружающей среды.</w:t>
      </w:r>
    </w:p>
    <w:p w:rsidR="00AB4DD7" w:rsidRDefault="00AB4DD7" w:rsidP="00AB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78C" w:rsidRDefault="00C2278C" w:rsidP="0070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42F" w:rsidRDefault="001F742F" w:rsidP="0070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42F" w:rsidRDefault="001F742F" w:rsidP="0070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2B5" w:rsidRDefault="008952B5" w:rsidP="0070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5B8" w:rsidRPr="00F52714" w:rsidRDefault="007075B8" w:rsidP="0070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50F1C" w:rsidRPr="00F52714">
        <w:rPr>
          <w:rFonts w:ascii="Times New Roman" w:eastAsia="Times New Roman" w:hAnsi="Times New Roman" w:cs="Times New Roman"/>
          <w:b/>
          <w:sz w:val="28"/>
          <w:szCs w:val="24"/>
        </w:rPr>
        <w:t xml:space="preserve">СОВРЕМЕННОЕ СОСТОЯНИЕ РАЗВИТИЯ </w:t>
      </w:r>
      <w:r w:rsidR="00A50F1C" w:rsidRPr="00F5271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2714">
        <w:rPr>
          <w:rFonts w:ascii="Times New Roman" w:hAnsi="Times New Roman" w:cs="Times New Roman"/>
          <w:b/>
          <w:sz w:val="28"/>
          <w:szCs w:val="24"/>
        </w:rPr>
        <w:t>ОАО «ИМЕНИ АЗИНА</w:t>
      </w:r>
      <w:r w:rsidRPr="00F52714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7075B8" w:rsidRPr="00F52714" w:rsidRDefault="007075B8" w:rsidP="0066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075B8" w:rsidRPr="00F52714" w:rsidRDefault="00493733" w:rsidP="00A50F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52714">
        <w:rPr>
          <w:rFonts w:ascii="Times New Roman" w:hAnsi="Times New Roman"/>
          <w:b/>
          <w:sz w:val="28"/>
        </w:rPr>
        <w:t>2.1 Организационно-правовая и природно-климатическая характеристика</w:t>
      </w:r>
      <w:r w:rsidR="00A50F1C" w:rsidRPr="00F52714">
        <w:rPr>
          <w:rFonts w:ascii="Times New Roman" w:hAnsi="Times New Roman"/>
          <w:b/>
          <w:sz w:val="28"/>
        </w:rPr>
        <w:t xml:space="preserve"> организации</w:t>
      </w:r>
    </w:p>
    <w:p w:rsidR="00A50F1C" w:rsidRPr="00493733" w:rsidRDefault="00A50F1C" w:rsidP="00A50F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5BA9" w:rsidRDefault="007075B8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03">
        <w:rPr>
          <w:rFonts w:ascii="Times New Roman" w:hAnsi="Times New Roman" w:cs="Times New Roman"/>
          <w:sz w:val="28"/>
          <w:szCs w:val="24"/>
        </w:rPr>
        <w:t xml:space="preserve">Территория землепользования ОАО «Имени Азина» расположена в северной части Завьяловского района, в деревне Новая Казмаска, которая находится в 12 км от районного центра с. Завьялово и в 28 км от г. Ижевска. Связь между ними осуществляется шоссейной дорогой с твердым покрытием Ижевск - Гольяны, </w:t>
      </w:r>
      <w:r w:rsidR="00175BA9">
        <w:rPr>
          <w:rFonts w:ascii="Times New Roman" w:hAnsi="Times New Roman" w:cs="Times New Roman"/>
          <w:sz w:val="28"/>
          <w:szCs w:val="24"/>
        </w:rPr>
        <w:t>которая проходит</w:t>
      </w:r>
      <w:r w:rsidRPr="00A34003">
        <w:rPr>
          <w:rFonts w:ascii="Times New Roman" w:hAnsi="Times New Roman" w:cs="Times New Roman"/>
          <w:sz w:val="28"/>
          <w:szCs w:val="24"/>
        </w:rPr>
        <w:t xml:space="preserve"> через землепользование хозяйства.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1771C">
        <w:rPr>
          <w:rFonts w:ascii="Times New Roman" w:hAnsi="Times New Roman" w:cs="Times New Roman"/>
          <w:sz w:val="28"/>
          <w:szCs w:val="28"/>
        </w:rPr>
        <w:t>Хозяйство организовано в</w:t>
      </w:r>
      <w:r w:rsidR="00175BA9">
        <w:rPr>
          <w:rFonts w:ascii="Times New Roman" w:hAnsi="Times New Roman" w:cs="Times New Roman"/>
          <w:sz w:val="28"/>
          <w:szCs w:val="28"/>
        </w:rPr>
        <w:t xml:space="preserve"> 1930 году. В дальнейшем укрупнились мелкие колхозы </w:t>
      </w:r>
      <w:r w:rsidRPr="00E1771C">
        <w:rPr>
          <w:rFonts w:ascii="Times New Roman" w:hAnsi="Times New Roman" w:cs="Times New Roman"/>
          <w:sz w:val="28"/>
          <w:szCs w:val="28"/>
        </w:rPr>
        <w:t>и в границах существующего землеполь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175BA9">
        <w:rPr>
          <w:rFonts w:ascii="Times New Roman" w:hAnsi="Times New Roman" w:cs="Times New Roman"/>
          <w:sz w:val="28"/>
          <w:szCs w:val="28"/>
        </w:rPr>
        <w:t xml:space="preserve">хозяйства </w:t>
      </w:r>
      <w:r>
        <w:rPr>
          <w:rFonts w:ascii="Times New Roman" w:hAnsi="Times New Roman" w:cs="Times New Roman"/>
          <w:sz w:val="28"/>
          <w:szCs w:val="28"/>
        </w:rPr>
        <w:t>организовалось в 196</w:t>
      </w:r>
      <w:r w:rsidRPr="00E1771C">
        <w:rPr>
          <w:rFonts w:ascii="Times New Roman" w:hAnsi="Times New Roman" w:cs="Times New Roman"/>
          <w:sz w:val="28"/>
          <w:szCs w:val="28"/>
        </w:rPr>
        <w:t>1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B8" w:rsidRPr="003D6FF2" w:rsidRDefault="007075B8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1CB2">
        <w:rPr>
          <w:rFonts w:ascii="Times New Roman" w:hAnsi="Times New Roman" w:cs="Times New Roman"/>
          <w:sz w:val="28"/>
          <w:szCs w:val="28"/>
        </w:rPr>
        <w:t>В ОАО «</w:t>
      </w:r>
      <w:r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DF1CB2">
        <w:rPr>
          <w:rFonts w:ascii="Times New Roman" w:hAnsi="Times New Roman" w:cs="Times New Roman"/>
          <w:sz w:val="28"/>
          <w:szCs w:val="28"/>
        </w:rPr>
        <w:t>Азина» входят 4 населенных пункта: д. Новая Казмаска, д. Старая Казмаска, д. Петухи, д. Тихий Ключ.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B8" w:rsidRDefault="007075B8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45">
        <w:rPr>
          <w:rFonts w:ascii="Times New Roman" w:eastAsia="Times New Roman" w:hAnsi="Times New Roman" w:cs="Times New Roman"/>
          <w:sz w:val="28"/>
          <w:szCs w:val="24"/>
        </w:rPr>
        <w:t>Полный юридиче</w:t>
      </w:r>
      <w:r>
        <w:rPr>
          <w:rFonts w:ascii="Times New Roman" w:hAnsi="Times New Roman" w:cs="Times New Roman"/>
          <w:sz w:val="28"/>
          <w:szCs w:val="24"/>
        </w:rPr>
        <w:t xml:space="preserve">ский адрес местонахождения ОАО " Имени Азина"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E31">
        <w:rPr>
          <w:rFonts w:ascii="Times New Roman" w:hAnsi="Times New Roman" w:cs="Times New Roman"/>
          <w:sz w:val="28"/>
          <w:szCs w:val="28"/>
        </w:rPr>
        <w:t>427021, Российская Федерация, Удмуртская республика, Завьяловский район, деревня Новая Казмаска, ул. Сосунова, д. 43.</w:t>
      </w:r>
    </w:p>
    <w:p w:rsidR="007075B8" w:rsidRPr="00DF1CB2" w:rsidRDefault="007075B8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2">
        <w:rPr>
          <w:rFonts w:ascii="Times New Roman" w:hAnsi="Times New Roman" w:cs="Times New Roman"/>
          <w:sz w:val="28"/>
          <w:szCs w:val="28"/>
        </w:rPr>
        <w:t>Открытое акционерное общество «Имени Азина» создано в результате преобразования колхоза имени Азина, товарищества с ограниченной ответственностью «Имени Азина»</w:t>
      </w:r>
      <w:r>
        <w:rPr>
          <w:rFonts w:ascii="Times New Roman" w:hAnsi="Times New Roman" w:cs="Times New Roman"/>
          <w:sz w:val="28"/>
          <w:szCs w:val="28"/>
        </w:rPr>
        <w:t xml:space="preserve"> и является их правопреемником. </w:t>
      </w:r>
    </w:p>
    <w:p w:rsidR="006F3466" w:rsidRPr="006F3466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>Общество является юридическим лицом,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5359FD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>Общество несет ответственность по своим обязательствам всем принадлежащим ему имуществом. Общество не отвечает по обязательствам своих акционеров.</w:t>
      </w:r>
      <w:r w:rsidR="000C72CB" w:rsidRPr="000C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FF3" w:rsidRPr="005359FD" w:rsidRDefault="004E5FF3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45">
        <w:rPr>
          <w:rFonts w:ascii="Times New Roman" w:eastAsia="Times New Roman" w:hAnsi="Times New Roman" w:cs="Times New Roman"/>
          <w:sz w:val="28"/>
          <w:szCs w:val="24"/>
        </w:rPr>
        <w:t>Открытое а</w:t>
      </w:r>
      <w:r>
        <w:rPr>
          <w:rFonts w:ascii="Times New Roman" w:hAnsi="Times New Roman" w:cs="Times New Roman"/>
          <w:sz w:val="28"/>
          <w:szCs w:val="24"/>
        </w:rPr>
        <w:t>кционерное общество «Имени Азина</w:t>
      </w:r>
      <w:r w:rsidRPr="00470D45">
        <w:rPr>
          <w:rFonts w:ascii="Times New Roman" w:eastAsia="Times New Roman" w:hAnsi="Times New Roman" w:cs="Times New Roman"/>
          <w:sz w:val="28"/>
          <w:szCs w:val="24"/>
        </w:rPr>
        <w:t>» создано в соответствии с Законом «Об акционер</w:t>
      </w:r>
      <w:r>
        <w:rPr>
          <w:rFonts w:ascii="Times New Roman" w:hAnsi="Times New Roman" w:cs="Times New Roman"/>
          <w:sz w:val="28"/>
          <w:szCs w:val="24"/>
        </w:rPr>
        <w:t>ных обществах». ОАО «Имени Азина</w:t>
      </w:r>
      <w:r w:rsidRPr="00470D45">
        <w:rPr>
          <w:rFonts w:ascii="Times New Roman" w:eastAsia="Times New Roman" w:hAnsi="Times New Roman" w:cs="Times New Roman"/>
          <w:sz w:val="28"/>
          <w:szCs w:val="24"/>
        </w:rPr>
        <w:t xml:space="preserve">» с момента государственной регистрации является юридическим лицом, имеет </w:t>
      </w:r>
      <w:r w:rsidRPr="00470D45">
        <w:rPr>
          <w:rFonts w:ascii="Times New Roman" w:eastAsia="Times New Roman" w:hAnsi="Times New Roman" w:cs="Times New Roman"/>
          <w:sz w:val="28"/>
          <w:szCs w:val="24"/>
        </w:rPr>
        <w:lastRenderedPageBreak/>
        <w:t>самостоятельный баланс, расчетные и иные счета в банковских учреждениях, печать и штамп со своим наименованием. Срок деятельности ОАО не ограничен.</w:t>
      </w:r>
      <w:r w:rsidRPr="00470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3466" w:rsidRDefault="006F3466" w:rsidP="00535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Основной целью деятельности организации </w:t>
      </w:r>
      <w:r w:rsidRPr="006F3466">
        <w:rPr>
          <w:rFonts w:ascii="Times New Roman" w:eastAsia="Times New Roman" w:hAnsi="Times New Roman" w:cs="Times New Roman"/>
          <w:sz w:val="28"/>
          <w:szCs w:val="24"/>
        </w:rPr>
        <w:t>является получение прибыли путем эффективного использования принадлежащего ем</w:t>
      </w:r>
      <w:r>
        <w:rPr>
          <w:rFonts w:ascii="Times New Roman" w:eastAsia="Times New Roman" w:hAnsi="Times New Roman" w:cs="Times New Roman"/>
          <w:sz w:val="28"/>
          <w:szCs w:val="24"/>
        </w:rPr>
        <w:t>у имущества в интересах самого о</w:t>
      </w:r>
      <w:r w:rsidRPr="006F3466">
        <w:rPr>
          <w:rFonts w:ascii="Times New Roman" w:eastAsia="Times New Roman" w:hAnsi="Times New Roman" w:cs="Times New Roman"/>
          <w:sz w:val="28"/>
          <w:szCs w:val="24"/>
        </w:rPr>
        <w:t>бщества и его акционеров.</w:t>
      </w:r>
    </w:p>
    <w:p w:rsidR="006F3466" w:rsidRPr="006F3466" w:rsidRDefault="006F3466" w:rsidP="00535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0D45">
        <w:rPr>
          <w:rFonts w:ascii="Times New Roman" w:eastAsia="Times New Roman" w:hAnsi="Times New Roman" w:cs="Times New Roman"/>
          <w:sz w:val="28"/>
          <w:szCs w:val="24"/>
        </w:rPr>
        <w:t>Ус</w:t>
      </w:r>
      <w:r>
        <w:rPr>
          <w:rFonts w:ascii="Times New Roman" w:hAnsi="Times New Roman" w:cs="Times New Roman"/>
          <w:sz w:val="28"/>
          <w:szCs w:val="24"/>
        </w:rPr>
        <w:t>тавный капитал организации 40727</w:t>
      </w:r>
      <w:r w:rsidRPr="00470D45">
        <w:rPr>
          <w:rFonts w:ascii="Times New Roman" w:eastAsia="Times New Roman" w:hAnsi="Times New Roman" w:cs="Times New Roman"/>
          <w:sz w:val="28"/>
          <w:szCs w:val="24"/>
        </w:rPr>
        <w:t xml:space="preserve"> тыс.руб.</w:t>
      </w:r>
    </w:p>
    <w:p w:rsidR="006F3466" w:rsidRPr="006F3466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</w:t>
      </w:r>
      <w:r w:rsidR="006F3466" w:rsidRPr="006F3466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</w:t>
      </w:r>
      <w:r w:rsidR="006F3466">
        <w:rPr>
          <w:rFonts w:ascii="Times New Roman" w:hAnsi="Times New Roman" w:cs="Times New Roman"/>
          <w:sz w:val="28"/>
          <w:szCs w:val="28"/>
        </w:rPr>
        <w:t>акционерного о</w:t>
      </w:r>
      <w:r w:rsidR="006F3466" w:rsidRPr="006F3466">
        <w:rPr>
          <w:rFonts w:ascii="Times New Roman" w:hAnsi="Times New Roman" w:cs="Times New Roman"/>
          <w:sz w:val="28"/>
          <w:szCs w:val="28"/>
        </w:rPr>
        <w:t>бщества являются:</w:t>
      </w:r>
    </w:p>
    <w:p w:rsidR="006F3466" w:rsidRPr="006F3466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466">
        <w:rPr>
          <w:rFonts w:ascii="Times New Roman" w:hAnsi="Times New Roman" w:cs="Times New Roman"/>
          <w:sz w:val="28"/>
          <w:szCs w:val="28"/>
        </w:rPr>
        <w:t xml:space="preserve">растениеводство в сочетании с животноводством (смешенное сельское хозяйство); </w:t>
      </w:r>
    </w:p>
    <w:p w:rsidR="006F3466" w:rsidRPr="006F3466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466">
        <w:rPr>
          <w:rFonts w:ascii="Times New Roman" w:hAnsi="Times New Roman" w:cs="Times New Roman"/>
          <w:sz w:val="28"/>
          <w:szCs w:val="28"/>
        </w:rPr>
        <w:t xml:space="preserve"> разведение крупного рогатого скота;</w:t>
      </w:r>
    </w:p>
    <w:p w:rsidR="006F3466" w:rsidRPr="006F3466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466">
        <w:rPr>
          <w:rFonts w:ascii="Times New Roman" w:hAnsi="Times New Roman" w:cs="Times New Roman"/>
          <w:sz w:val="28"/>
          <w:szCs w:val="28"/>
        </w:rPr>
        <w:t xml:space="preserve"> производство пиломатериалов;</w:t>
      </w:r>
    </w:p>
    <w:p w:rsidR="006F3466" w:rsidRPr="006F3466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466">
        <w:rPr>
          <w:rFonts w:ascii="Times New Roman" w:hAnsi="Times New Roman" w:cs="Times New Roman"/>
          <w:sz w:val="28"/>
          <w:szCs w:val="28"/>
        </w:rPr>
        <w:t>деятельность столовых при предприятиях и учреждениях;</w:t>
      </w:r>
    </w:p>
    <w:p w:rsidR="006F3466" w:rsidRDefault="006F3466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466">
        <w:rPr>
          <w:rFonts w:ascii="Times New Roman" w:hAnsi="Times New Roman" w:cs="Times New Roman"/>
          <w:sz w:val="28"/>
          <w:szCs w:val="28"/>
        </w:rPr>
        <w:t>управление эксплуатацией жилого фонда.</w:t>
      </w:r>
    </w:p>
    <w:p w:rsidR="000C72CB" w:rsidRPr="00DE4543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>- осуществление других работ  и  услуг, не запрещенных  и не противоречащих де</w:t>
      </w:r>
      <w:r w:rsidR="00DE4543">
        <w:rPr>
          <w:rFonts w:ascii="Times New Roman" w:hAnsi="Times New Roman" w:cs="Times New Roman"/>
          <w:sz w:val="28"/>
          <w:szCs w:val="28"/>
        </w:rPr>
        <w:t>йствующему законодательству РФ</w:t>
      </w:r>
      <w:r w:rsidR="00DE4543" w:rsidRPr="00676E6C">
        <w:rPr>
          <w:rFonts w:ascii="Times New Roman" w:hAnsi="Times New Roman" w:cs="Times New Roman"/>
          <w:sz w:val="28"/>
          <w:szCs w:val="28"/>
        </w:rPr>
        <w:t xml:space="preserve"> </w:t>
      </w:r>
      <w:r w:rsidR="00DE4543" w:rsidRPr="00DE4543">
        <w:rPr>
          <w:rFonts w:ascii="Times New Roman" w:hAnsi="Times New Roman" w:cs="Times New Roman"/>
          <w:sz w:val="28"/>
          <w:szCs w:val="28"/>
        </w:rPr>
        <w:t>[43].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Общество обязано вести бухгалтерский учет и представлять финансовую отчетность в порядке, установленном законодательством Российской Федерации и настоящим Уставом. Ответственность за организацию, состояние и достоверность бухгалтерского учета в Обществе, своевременное представление ежегодного отчета и другой финансовой отчетности в соответствующие государственные органы, а также сведений о деятельности Общества, представляемых акционерам Общества, кредиторам и в средства массовой информации, несет Исполнительный директор Общества в соответствии с законодательством Российской Федерации и настоящим Уставом. Достоверность данных, содержащихся в годовом отчете, годовой бухгалтерской отчетности, должна быть подтверждена Ревизионной комиссией и Аудитором Общества.  Годовой отчет, бухгалтерский баланс, счет прибылей и убытков, распределение прибылей и убытков Общества подлежат предварительному утверждению </w:t>
      </w:r>
      <w:r w:rsidRPr="000C72CB">
        <w:rPr>
          <w:rFonts w:ascii="Times New Roman" w:hAnsi="Times New Roman" w:cs="Times New Roman"/>
          <w:sz w:val="28"/>
          <w:szCs w:val="28"/>
        </w:rPr>
        <w:lastRenderedPageBreak/>
        <w:t>Наблюдательным советом Общества не</w:t>
      </w:r>
      <w:r w:rsidR="005F72B1">
        <w:rPr>
          <w:rFonts w:ascii="Times New Roman" w:hAnsi="Times New Roman" w:cs="Times New Roman"/>
          <w:sz w:val="28"/>
          <w:szCs w:val="28"/>
        </w:rPr>
        <w:t xml:space="preserve"> позднее, чем за 30 </w:t>
      </w:r>
      <w:r w:rsidRPr="000C72CB">
        <w:rPr>
          <w:rFonts w:ascii="Times New Roman" w:hAnsi="Times New Roman" w:cs="Times New Roman"/>
          <w:sz w:val="28"/>
          <w:szCs w:val="28"/>
        </w:rPr>
        <w:t xml:space="preserve">дней до даты проведения годового Общего собрания акционеров. 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Органами управления Общества являются: 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- Общее собрание акционеров; 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- Наблюдательный совет; 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- Единоличный  Исполнительный орган - Исполнительный директор </w:t>
      </w:r>
      <w:r w:rsidR="005F72B1" w:rsidRPr="005F72B1">
        <w:rPr>
          <w:rFonts w:ascii="Times New Roman" w:hAnsi="Times New Roman" w:cs="Times New Roman"/>
          <w:sz w:val="28"/>
          <w:szCs w:val="24"/>
        </w:rPr>
        <w:t xml:space="preserve"> </w:t>
      </w:r>
      <w:r w:rsidR="005F72B1">
        <w:rPr>
          <w:rFonts w:ascii="Times New Roman" w:hAnsi="Times New Roman" w:cs="Times New Roman"/>
          <w:sz w:val="28"/>
          <w:szCs w:val="24"/>
        </w:rPr>
        <w:t>-Данилов Василий Степанович</w:t>
      </w:r>
      <w:r w:rsidR="005F72B1">
        <w:rPr>
          <w:rFonts w:ascii="Times New Roman" w:hAnsi="Times New Roman" w:cs="Times New Roman"/>
          <w:sz w:val="28"/>
          <w:szCs w:val="28"/>
        </w:rPr>
        <w:t>.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Основу организационной структуры ОАО «Имени Азина» составляют 8 кооперативов. Организационная структура и структура управления ОАО «Имени Азина» представлена в приложении 1,2. </w:t>
      </w:r>
    </w:p>
    <w:p w:rsidR="000C72CB" w:rsidRPr="000C72CB" w:rsidRDefault="00175BA9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хозяйства относится к южному теплому умеренно-влажному агроклиматическому району.</w:t>
      </w:r>
      <w:r w:rsidR="004E5FF3">
        <w:rPr>
          <w:rFonts w:ascii="Times New Roman" w:hAnsi="Times New Roman" w:cs="Times New Roman"/>
          <w:sz w:val="28"/>
          <w:szCs w:val="28"/>
        </w:rPr>
        <w:t xml:space="preserve"> По обеспеченности теплом оно </w:t>
      </w:r>
      <w:r w:rsidR="000C72CB" w:rsidRPr="000C72CB">
        <w:rPr>
          <w:rFonts w:ascii="Times New Roman" w:hAnsi="Times New Roman" w:cs="Times New Roman"/>
          <w:sz w:val="28"/>
          <w:szCs w:val="28"/>
        </w:rPr>
        <w:t xml:space="preserve">занимает первое место, а по увлажненности последнее место в республике. Рельеф хозяйства </w:t>
      </w:r>
      <w:r w:rsidR="004E5FF3">
        <w:rPr>
          <w:rFonts w:ascii="Times New Roman" w:hAnsi="Times New Roman" w:cs="Times New Roman"/>
          <w:sz w:val="28"/>
          <w:szCs w:val="28"/>
        </w:rPr>
        <w:t xml:space="preserve">благоприятен для механизации сельскохозяйственных работ. </w:t>
      </w:r>
      <w:r w:rsidR="000C72CB" w:rsidRPr="000C72CB">
        <w:rPr>
          <w:rFonts w:ascii="Times New Roman" w:hAnsi="Times New Roman" w:cs="Times New Roman"/>
          <w:sz w:val="28"/>
          <w:szCs w:val="28"/>
        </w:rPr>
        <w:t>Значительная часть территории колхоза освоена под пашню, небольшая часть занята естественной растительностью.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>Большую часть территории хозяйства занимают дерново-подзолистые почвы.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Климат на территории хозяйства умеренно-континентальный с продолжительной холодной зимой и характеризуется следующими метеорологическими данными: 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наиболее холодный месяц январь со </w:t>
      </w:r>
      <w:r w:rsidR="005F72B1">
        <w:rPr>
          <w:rFonts w:ascii="Times New Roman" w:hAnsi="Times New Roman" w:cs="Times New Roman"/>
          <w:sz w:val="28"/>
          <w:szCs w:val="28"/>
        </w:rPr>
        <w:t>среднесуточной температурой -13,5</w:t>
      </w:r>
      <w:r w:rsidR="005F72B1" w:rsidRPr="005F72B1">
        <w:rPr>
          <w:rFonts w:ascii="Times New Roman" w:hAnsi="Times New Roman" w:cs="Times New Roman"/>
          <w:sz w:val="28"/>
          <w:szCs w:val="28"/>
        </w:rPr>
        <w:t>°C</w:t>
      </w:r>
      <w:r w:rsidR="005F72B1">
        <w:rPr>
          <w:rFonts w:ascii="Times New Roman" w:hAnsi="Times New Roman" w:cs="Times New Roman"/>
          <w:sz w:val="28"/>
          <w:szCs w:val="28"/>
        </w:rPr>
        <w:t>;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самый теплый июль, среднесуточная температура которого</w:t>
      </w:r>
      <w:r w:rsidR="005F72B1">
        <w:rPr>
          <w:rFonts w:ascii="Times New Roman" w:hAnsi="Times New Roman" w:cs="Times New Roman"/>
          <w:sz w:val="28"/>
          <w:szCs w:val="28"/>
        </w:rPr>
        <w:t xml:space="preserve"> +18,5</w:t>
      </w:r>
      <w:r w:rsidR="005F72B1" w:rsidRPr="005F72B1">
        <w:rPr>
          <w:rFonts w:ascii="Times New Roman" w:hAnsi="Times New Roman" w:cs="Times New Roman"/>
          <w:sz w:val="28"/>
          <w:szCs w:val="28"/>
        </w:rPr>
        <w:t>°C</w:t>
      </w:r>
      <w:r w:rsidRPr="000C72CB">
        <w:rPr>
          <w:rFonts w:ascii="Times New Roman" w:hAnsi="Times New Roman" w:cs="Times New Roman"/>
          <w:sz w:val="28"/>
          <w:szCs w:val="28"/>
        </w:rPr>
        <w:t>;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средняя дата окончания весенних заморозков 13 мая;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начало осенних заморозков 25 сентября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вегетация растений длится 166 дней, из которых 129 дней бывают со средне</w:t>
      </w:r>
      <w:r w:rsidR="005F72B1">
        <w:rPr>
          <w:rFonts w:ascii="Times New Roman" w:hAnsi="Times New Roman" w:cs="Times New Roman"/>
          <w:sz w:val="28"/>
          <w:szCs w:val="28"/>
        </w:rPr>
        <w:t>суточной температурой выше +10</w:t>
      </w:r>
      <w:r w:rsidR="005F72B1" w:rsidRPr="005F72B1">
        <w:rPr>
          <w:rFonts w:ascii="Times New Roman" w:hAnsi="Times New Roman" w:cs="Times New Roman"/>
          <w:sz w:val="28"/>
          <w:szCs w:val="28"/>
        </w:rPr>
        <w:t>°C</w:t>
      </w:r>
      <w:r w:rsidRPr="000C72CB">
        <w:rPr>
          <w:rFonts w:ascii="Times New Roman" w:hAnsi="Times New Roman" w:cs="Times New Roman"/>
          <w:sz w:val="28"/>
          <w:szCs w:val="28"/>
        </w:rPr>
        <w:t>;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среднее количество осадков за год</w:t>
      </w:r>
      <w:r w:rsidR="005F72B1">
        <w:rPr>
          <w:rFonts w:ascii="Times New Roman" w:hAnsi="Times New Roman" w:cs="Times New Roman"/>
          <w:sz w:val="28"/>
          <w:szCs w:val="28"/>
        </w:rPr>
        <w:t xml:space="preserve"> в среднем 500</w:t>
      </w:r>
      <w:r w:rsidRPr="000C72CB">
        <w:rPr>
          <w:rFonts w:ascii="Times New Roman" w:hAnsi="Times New Roman" w:cs="Times New Roman"/>
          <w:sz w:val="28"/>
          <w:szCs w:val="28"/>
        </w:rPr>
        <w:t xml:space="preserve"> мм;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   - среднее число дней с суховеями - 29. </w:t>
      </w:r>
    </w:p>
    <w:p w:rsidR="004E5FF3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Землепользование хозяйства расположено на водоразделе рек Камы и Позими. 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Рельеф территории почти однородный увалисто-волнистый. </w:t>
      </w:r>
      <w:r w:rsidR="004E5FF3">
        <w:rPr>
          <w:rFonts w:ascii="Times New Roman" w:hAnsi="Times New Roman" w:cs="Times New Roman"/>
          <w:sz w:val="28"/>
          <w:szCs w:val="28"/>
        </w:rPr>
        <w:t xml:space="preserve">Преобладающими элементами рельефа являются склоны. </w:t>
      </w:r>
      <w:r w:rsidRPr="000C72CB">
        <w:rPr>
          <w:rFonts w:ascii="Times New Roman" w:hAnsi="Times New Roman" w:cs="Times New Roman"/>
          <w:sz w:val="28"/>
          <w:szCs w:val="28"/>
        </w:rPr>
        <w:t>Увалы вытянуты с запада на восток, вершины их слабовыпуклые, с отдельными всхолмлениями.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>Наряду с температурным ходом исключительное значение имеет влажность воздуха. В годовом ходе абсолютная влажность высока летом, когда велико испарение, и минимальна зимой, когда испарение не значительно. В годовом ходе относительной влажности наоборот она возрастает осенью 60-83 % и наиболее высока, бывает зимой.</w:t>
      </w:r>
    </w:p>
    <w:p w:rsidR="000C72CB" w:rsidRPr="000C72CB" w:rsidRDefault="000C72CB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 xml:space="preserve">Казмаска </w:t>
      </w:r>
      <w:r w:rsidR="004E5FF3">
        <w:rPr>
          <w:rFonts w:ascii="Times New Roman" w:hAnsi="Times New Roman" w:cs="Times New Roman"/>
          <w:sz w:val="28"/>
          <w:szCs w:val="28"/>
        </w:rPr>
        <w:t xml:space="preserve">- </w:t>
      </w:r>
      <w:r w:rsidRPr="000C72CB">
        <w:rPr>
          <w:rFonts w:ascii="Times New Roman" w:hAnsi="Times New Roman" w:cs="Times New Roman"/>
          <w:sz w:val="28"/>
          <w:szCs w:val="28"/>
        </w:rPr>
        <w:t xml:space="preserve">главный водный источник хозяйства. У </w:t>
      </w:r>
      <w:r w:rsidR="004E5FF3">
        <w:rPr>
          <w:rFonts w:ascii="Times New Roman" w:hAnsi="Times New Roman" w:cs="Times New Roman"/>
          <w:sz w:val="28"/>
          <w:szCs w:val="28"/>
        </w:rPr>
        <w:t>населенных пунктов на ней устро</w:t>
      </w:r>
      <w:r w:rsidRPr="000C72CB">
        <w:rPr>
          <w:rFonts w:ascii="Times New Roman" w:hAnsi="Times New Roman" w:cs="Times New Roman"/>
          <w:sz w:val="28"/>
          <w:szCs w:val="28"/>
        </w:rPr>
        <w:t>ены пруды. Позимь используется для водопоя скота из деревни Тихий Ключ.</w:t>
      </w:r>
    </w:p>
    <w:p w:rsidR="005F72B1" w:rsidRDefault="004E5FF3" w:rsidP="00535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мелкие речушки Тукмаче</w:t>
      </w:r>
      <w:r w:rsidR="000C72CB" w:rsidRPr="000C72CB">
        <w:rPr>
          <w:rFonts w:ascii="Times New Roman" w:hAnsi="Times New Roman" w:cs="Times New Roman"/>
          <w:sz w:val="28"/>
          <w:szCs w:val="28"/>
        </w:rPr>
        <w:t>вка, Ильинка, Петуховка, протекающие по балкам, тоже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C72CB" w:rsidRPr="000C72CB">
        <w:rPr>
          <w:rFonts w:ascii="Times New Roman" w:hAnsi="Times New Roman" w:cs="Times New Roman"/>
          <w:sz w:val="28"/>
          <w:szCs w:val="28"/>
        </w:rPr>
        <w:t xml:space="preserve"> для водопоя. Запас воды в них небольшой. На них тоже есть пруды. Грунтовые воды по водоразделам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C72CB" w:rsidRPr="000C72CB">
        <w:rPr>
          <w:rFonts w:ascii="Times New Roman" w:hAnsi="Times New Roman" w:cs="Times New Roman"/>
          <w:sz w:val="28"/>
          <w:szCs w:val="28"/>
        </w:rPr>
        <w:t>глубоко и не оказывают непосредственного влияния на почвообразование. Близко они в притеррасной пойме и по днищам заболоченных балок, что способствовало в различной степени формированию заболоченных почв.</w:t>
      </w:r>
      <w:r w:rsidR="005F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1C" w:rsidRPr="00F52714" w:rsidRDefault="00A50F1C" w:rsidP="005359FD">
      <w:pPr>
        <w:pStyle w:val="2"/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50F1C" w:rsidRDefault="00493733" w:rsidP="005359FD">
      <w:pPr>
        <w:pStyle w:val="2"/>
        <w:numPr>
          <w:ilvl w:val="12"/>
          <w:numId w:val="0"/>
        </w:num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714">
        <w:rPr>
          <w:rFonts w:ascii="Times New Roman" w:hAnsi="Times New Roman"/>
          <w:b/>
          <w:sz w:val="28"/>
          <w:szCs w:val="28"/>
        </w:rPr>
        <w:t>2.2 Производственно-экономическая характеристика хозяйства</w:t>
      </w:r>
    </w:p>
    <w:p w:rsidR="00666B1E" w:rsidRDefault="00666B1E" w:rsidP="005359FD">
      <w:pPr>
        <w:pStyle w:val="2"/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2248" w:rsidRPr="00B22248" w:rsidRDefault="00B22248" w:rsidP="005359FD">
      <w:pPr>
        <w:pStyle w:val="2"/>
        <w:numPr>
          <w:ilvl w:val="12"/>
          <w:numId w:val="0"/>
        </w:num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454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Экономические показатели деятельности организации включают достаточное количество  отдельных компонентов. Анализ экономических показателей деятельности организации проводится с целью получения данных об уровне развития организации, эффективности ее деятельности . На основании этих данных делаются выводы о возможных путях улучшения работы организации и повышения ее эффективности [</w:t>
      </w:r>
      <w:r w:rsidR="00341BEC" w:rsidRPr="00341BEC">
        <w:rPr>
          <w:rFonts w:ascii="Times New Roman" w:hAnsi="Times New Roman"/>
          <w:sz w:val="28"/>
          <w:szCs w:val="28"/>
        </w:rPr>
        <w:t>26</w:t>
      </w:r>
      <w:r w:rsidR="00EC7C2B" w:rsidRPr="00645412">
        <w:rPr>
          <w:rFonts w:ascii="Times New Roman" w:hAnsi="Times New Roman"/>
          <w:sz w:val="28"/>
          <w:szCs w:val="28"/>
        </w:rPr>
        <w:t xml:space="preserve">]. </w:t>
      </w:r>
      <w:r w:rsidRPr="00B2224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Эффективность деятельности организации показывают данные о финансовых результатах, представленные в таблице 1.</w:t>
      </w:r>
    </w:p>
    <w:p w:rsidR="00B22248" w:rsidRDefault="00B22248" w:rsidP="00B82CAF">
      <w:pPr>
        <w:jc w:val="both"/>
        <w:rPr>
          <w:rFonts w:ascii="Times New Roman" w:hAnsi="Times New Roman" w:cs="Times New Roman"/>
          <w:sz w:val="28"/>
          <w:szCs w:val="28"/>
        </w:rPr>
        <w:sectPr w:rsidR="00B22248" w:rsidSect="00071629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F158A2" w:rsidRPr="00EC7C2B" w:rsidRDefault="00F158A2" w:rsidP="00B8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C2B" w:rsidRPr="00EE058A" w:rsidRDefault="00EC7C2B" w:rsidP="00F158A2">
      <w:pPr>
        <w:pStyle w:val="a4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C2B" w:rsidRPr="00EE058A" w:rsidRDefault="00EC7C2B" w:rsidP="00F158A2">
      <w:pPr>
        <w:pStyle w:val="a4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C2B" w:rsidRPr="00EE058A" w:rsidRDefault="00EC7C2B" w:rsidP="00F158A2">
      <w:pPr>
        <w:pStyle w:val="a4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C2B" w:rsidRPr="00EE058A" w:rsidRDefault="00EC7C2B" w:rsidP="00F158A2">
      <w:pPr>
        <w:pStyle w:val="a4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C2B" w:rsidRPr="00EC7C2B" w:rsidRDefault="00F158A2" w:rsidP="00666B1E">
      <w:pPr>
        <w:pStyle w:val="a4"/>
        <w:spacing w:before="240" w:after="24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2B">
        <w:rPr>
          <w:rFonts w:ascii="Times New Roman" w:hAnsi="Times New Roman" w:cs="Times New Roman"/>
          <w:sz w:val="24"/>
          <w:szCs w:val="24"/>
        </w:rPr>
        <w:t xml:space="preserve">Таблица 1 - </w:t>
      </w:r>
      <w:r w:rsidRPr="00EC7C2B">
        <w:rPr>
          <w:rFonts w:ascii="Times New Roman" w:hAnsi="Times New Roman" w:cs="Times New Roman"/>
          <w:b/>
          <w:sz w:val="24"/>
          <w:szCs w:val="24"/>
        </w:rPr>
        <w:t>Общие сведения о хозяйстве</w:t>
      </w:r>
    </w:p>
    <w:tbl>
      <w:tblPr>
        <w:tblStyle w:val="a5"/>
        <w:tblW w:w="5000" w:type="pct"/>
        <w:tblLook w:val="04A0"/>
      </w:tblPr>
      <w:tblGrid>
        <w:gridCol w:w="5955"/>
        <w:gridCol w:w="1729"/>
        <w:gridCol w:w="1729"/>
        <w:gridCol w:w="1729"/>
        <w:gridCol w:w="1682"/>
        <w:gridCol w:w="1679"/>
      </w:tblGrid>
      <w:tr w:rsidR="006C3B3C" w:rsidRPr="00933C2B" w:rsidTr="00A850D3">
        <w:trPr>
          <w:trHeight w:val="669"/>
        </w:trPr>
        <w:tc>
          <w:tcPr>
            <w:tcW w:w="2053" w:type="pct"/>
            <w:vAlign w:val="center"/>
          </w:tcPr>
          <w:p w:rsidR="006C3B3C" w:rsidRPr="00933C2B" w:rsidRDefault="006C3B3C" w:rsidP="00A850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3C2B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596" w:type="pct"/>
            <w:vAlign w:val="center"/>
          </w:tcPr>
          <w:p w:rsidR="006C3B3C" w:rsidRDefault="006C3B3C" w:rsidP="00A850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596" w:type="pct"/>
            <w:vAlign w:val="center"/>
          </w:tcPr>
          <w:p w:rsidR="006C3B3C" w:rsidRPr="00933C2B" w:rsidRDefault="006C3B3C" w:rsidP="00A850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596" w:type="pct"/>
            <w:vAlign w:val="center"/>
          </w:tcPr>
          <w:p w:rsidR="006C3B3C" w:rsidRPr="00933C2B" w:rsidRDefault="006C3B3C" w:rsidP="00A850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580" w:type="pct"/>
            <w:vAlign w:val="center"/>
          </w:tcPr>
          <w:p w:rsidR="006C3B3C" w:rsidRPr="00933C2B" w:rsidRDefault="006C3B3C" w:rsidP="00A850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580" w:type="pct"/>
            <w:vAlign w:val="center"/>
          </w:tcPr>
          <w:p w:rsidR="006C3B3C" w:rsidRDefault="006C3B3C" w:rsidP="00A850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</w:tr>
      <w:tr w:rsidR="006C3B3C" w:rsidRPr="00933C2B" w:rsidTr="00EC7C2B">
        <w:trPr>
          <w:trHeight w:val="279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B">
              <w:rPr>
                <w:rFonts w:ascii="Times New Roman" w:hAnsi="Times New Roman" w:cs="Times New Roman"/>
                <w:sz w:val="24"/>
                <w:szCs w:val="24"/>
              </w:rPr>
              <w:t>Площадь с.-х. угодий, га</w:t>
            </w:r>
          </w:p>
        </w:tc>
        <w:tc>
          <w:tcPr>
            <w:tcW w:w="596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580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</w:t>
            </w:r>
          </w:p>
        </w:tc>
      </w:tr>
      <w:tr w:rsidR="006C3B3C" w:rsidRPr="00933C2B" w:rsidTr="00EC7C2B">
        <w:trPr>
          <w:trHeight w:val="279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пашни</w:t>
            </w:r>
          </w:p>
        </w:tc>
        <w:tc>
          <w:tcPr>
            <w:tcW w:w="596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580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</w:t>
            </w:r>
          </w:p>
        </w:tc>
      </w:tr>
      <w:tr w:rsidR="006C3B3C" w:rsidRPr="00933C2B" w:rsidTr="00EC7C2B">
        <w:trPr>
          <w:trHeight w:val="279"/>
        </w:trPr>
        <w:tc>
          <w:tcPr>
            <w:tcW w:w="2053" w:type="pct"/>
          </w:tcPr>
          <w:p w:rsidR="006C3B3C" w:rsidRPr="00EC7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усл.гол.</w:t>
            </w:r>
          </w:p>
        </w:tc>
        <w:tc>
          <w:tcPr>
            <w:tcW w:w="596" w:type="pct"/>
          </w:tcPr>
          <w:p w:rsidR="006C3B3C" w:rsidRDefault="00CE7349" w:rsidP="007E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596" w:type="pct"/>
          </w:tcPr>
          <w:p w:rsidR="006C3B3C" w:rsidRPr="00FE79B3" w:rsidRDefault="006C3B3C" w:rsidP="007E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596" w:type="pct"/>
          </w:tcPr>
          <w:p w:rsidR="006C3B3C" w:rsidRPr="00FE79B3" w:rsidRDefault="006C3B3C" w:rsidP="007E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580" w:type="pct"/>
          </w:tcPr>
          <w:p w:rsidR="006C3B3C" w:rsidRPr="00FE79B3" w:rsidRDefault="006C3B3C" w:rsidP="007E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580" w:type="pct"/>
          </w:tcPr>
          <w:p w:rsidR="006C3B3C" w:rsidRDefault="00CE7349" w:rsidP="007E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</w:tr>
      <w:tr w:rsidR="006C3B3C" w:rsidRPr="00933C2B" w:rsidTr="00EC7C2B">
        <w:trPr>
          <w:trHeight w:val="245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работников, человек всего:</w:t>
            </w:r>
          </w:p>
        </w:tc>
        <w:tc>
          <w:tcPr>
            <w:tcW w:w="596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80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C3B3C" w:rsidRPr="00933C2B" w:rsidTr="00EC7C2B">
        <w:trPr>
          <w:trHeight w:val="239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работники, занятые в с.-х. производстве</w:t>
            </w:r>
          </w:p>
        </w:tc>
        <w:tc>
          <w:tcPr>
            <w:tcW w:w="596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80" w:type="pct"/>
          </w:tcPr>
          <w:p w:rsidR="006C3B3C" w:rsidRDefault="007A7FC3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C3B3C" w:rsidRPr="00933C2B" w:rsidTr="00EC7C2B">
        <w:trPr>
          <w:trHeight w:val="279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остаточная стоимость основных производственных фондов, тыс.руб.</w:t>
            </w:r>
          </w:p>
        </w:tc>
        <w:tc>
          <w:tcPr>
            <w:tcW w:w="596" w:type="pct"/>
            <w:vAlign w:val="bottom"/>
          </w:tcPr>
          <w:p w:rsidR="006C3B3C" w:rsidRDefault="0003082C" w:rsidP="00EC7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87948</w:t>
            </w:r>
          </w:p>
        </w:tc>
        <w:tc>
          <w:tcPr>
            <w:tcW w:w="596" w:type="pct"/>
            <w:vAlign w:val="bottom"/>
          </w:tcPr>
          <w:p w:rsidR="006C3B3C" w:rsidRPr="00933C2B" w:rsidRDefault="006C3B3C" w:rsidP="00EC7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88435</w:t>
            </w:r>
          </w:p>
        </w:tc>
        <w:tc>
          <w:tcPr>
            <w:tcW w:w="596" w:type="pct"/>
            <w:vAlign w:val="bottom"/>
          </w:tcPr>
          <w:p w:rsidR="006C3B3C" w:rsidRPr="00933C2B" w:rsidRDefault="006C3B3C" w:rsidP="00EC7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</w:t>
            </w:r>
            <w:r w:rsidR="00836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pct"/>
            <w:vAlign w:val="bottom"/>
          </w:tcPr>
          <w:p w:rsidR="006C3B3C" w:rsidRPr="00933C2B" w:rsidRDefault="006C3B3C" w:rsidP="00EC7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94789</w:t>
            </w:r>
          </w:p>
        </w:tc>
        <w:tc>
          <w:tcPr>
            <w:tcW w:w="580" w:type="pct"/>
            <w:vAlign w:val="bottom"/>
          </w:tcPr>
          <w:p w:rsidR="006C3B3C" w:rsidRDefault="0003082C" w:rsidP="00EC7C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9646</w:t>
            </w:r>
            <w:r w:rsidR="008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3C" w:rsidRPr="00933C2B" w:rsidTr="00EC7C2B">
        <w:trPr>
          <w:trHeight w:val="279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оборотных средств, тыс.руб.</w:t>
            </w:r>
          </w:p>
        </w:tc>
        <w:tc>
          <w:tcPr>
            <w:tcW w:w="596" w:type="pct"/>
          </w:tcPr>
          <w:p w:rsidR="006C3B3C" w:rsidRDefault="009C2B25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96430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123250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139457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105610</w:t>
            </w:r>
          </w:p>
        </w:tc>
        <w:tc>
          <w:tcPr>
            <w:tcW w:w="580" w:type="pct"/>
          </w:tcPr>
          <w:p w:rsidR="006C3B3C" w:rsidRDefault="009C2B25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132129</w:t>
            </w:r>
          </w:p>
        </w:tc>
      </w:tr>
      <w:tr w:rsidR="006C3B3C" w:rsidRPr="00933C2B" w:rsidTr="00EC7C2B">
        <w:trPr>
          <w:trHeight w:val="279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тыс.руб.</w:t>
            </w:r>
          </w:p>
        </w:tc>
        <w:tc>
          <w:tcPr>
            <w:tcW w:w="596" w:type="pct"/>
          </w:tcPr>
          <w:p w:rsidR="006C3B3C" w:rsidRDefault="00A7216F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104969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106627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127144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152116</w:t>
            </w:r>
          </w:p>
        </w:tc>
        <w:tc>
          <w:tcPr>
            <w:tcW w:w="580" w:type="pct"/>
          </w:tcPr>
          <w:p w:rsidR="006C3B3C" w:rsidRDefault="00A7216F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171099</w:t>
            </w:r>
          </w:p>
        </w:tc>
      </w:tr>
      <w:tr w:rsidR="006C3B3C" w:rsidRPr="00933C2B" w:rsidTr="00EC7C2B">
        <w:trPr>
          <w:trHeight w:val="232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тыс.руб.</w:t>
            </w:r>
          </w:p>
        </w:tc>
        <w:tc>
          <w:tcPr>
            <w:tcW w:w="596" w:type="pct"/>
          </w:tcPr>
          <w:p w:rsidR="006C3B3C" w:rsidRDefault="00F713A1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84550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96709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122577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139200</w:t>
            </w:r>
          </w:p>
        </w:tc>
        <w:tc>
          <w:tcPr>
            <w:tcW w:w="580" w:type="pct"/>
          </w:tcPr>
          <w:p w:rsidR="006C3B3C" w:rsidRDefault="00F713A1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159654</w:t>
            </w:r>
          </w:p>
        </w:tc>
      </w:tr>
      <w:tr w:rsidR="006C3B3C" w:rsidRPr="00933C2B" w:rsidTr="00EC7C2B">
        <w:trPr>
          <w:trHeight w:val="377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тыс.руб.</w:t>
            </w:r>
          </w:p>
        </w:tc>
        <w:tc>
          <w:tcPr>
            <w:tcW w:w="596" w:type="pct"/>
          </w:tcPr>
          <w:p w:rsidR="006C3B3C" w:rsidRDefault="00F713A1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82117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95738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114729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140666</w:t>
            </w:r>
          </w:p>
        </w:tc>
        <w:tc>
          <w:tcPr>
            <w:tcW w:w="580" w:type="pct"/>
          </w:tcPr>
          <w:p w:rsidR="006C3B3C" w:rsidRDefault="00F713A1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156922</w:t>
            </w:r>
          </w:p>
        </w:tc>
      </w:tr>
      <w:tr w:rsidR="006C3B3C" w:rsidRPr="00933C2B" w:rsidTr="00EC7C2B">
        <w:trPr>
          <w:trHeight w:val="323"/>
        </w:trPr>
        <w:tc>
          <w:tcPr>
            <w:tcW w:w="2053" w:type="pct"/>
          </w:tcPr>
          <w:p w:rsidR="006C3B3C" w:rsidRPr="00933C2B" w:rsidRDefault="00EC7C2B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(+), убыток (-)</w:t>
            </w:r>
            <w:r w:rsidR="006C3B3C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596" w:type="pct"/>
          </w:tcPr>
          <w:p w:rsidR="006C3B3C" w:rsidRDefault="00F713A1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7848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-1466</w:t>
            </w:r>
          </w:p>
        </w:tc>
        <w:tc>
          <w:tcPr>
            <w:tcW w:w="580" w:type="pct"/>
          </w:tcPr>
          <w:p w:rsidR="006C3B3C" w:rsidRDefault="00F713A1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</w:tr>
      <w:tr w:rsidR="006C3B3C" w:rsidRPr="00933C2B" w:rsidTr="00EC7C2B">
        <w:trPr>
          <w:trHeight w:val="130"/>
        </w:trPr>
        <w:tc>
          <w:tcPr>
            <w:tcW w:w="2053" w:type="pct"/>
          </w:tcPr>
          <w:p w:rsidR="006C3B3C" w:rsidRPr="00933C2B" w:rsidRDefault="006C3B3C" w:rsidP="007E0E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(+), убыточности (-), %</w:t>
            </w:r>
          </w:p>
        </w:tc>
        <w:tc>
          <w:tcPr>
            <w:tcW w:w="596" w:type="pct"/>
          </w:tcPr>
          <w:p w:rsidR="006C3B3C" w:rsidRDefault="008D0E72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96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580" w:type="pct"/>
          </w:tcPr>
          <w:p w:rsidR="006C3B3C" w:rsidRPr="00933C2B" w:rsidRDefault="006C3B3C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-1,04</w:t>
            </w:r>
          </w:p>
        </w:tc>
        <w:tc>
          <w:tcPr>
            <w:tcW w:w="580" w:type="pct"/>
          </w:tcPr>
          <w:p w:rsidR="006C3B3C" w:rsidRDefault="008D0E72" w:rsidP="007E0E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</w:tbl>
    <w:p w:rsidR="00105C5A" w:rsidRDefault="00105C5A" w:rsidP="001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05C5A" w:rsidSect="00A850D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06C7" w:rsidRPr="00C15DF6" w:rsidRDefault="002406C7" w:rsidP="00105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данные таблицы 1, можно отметить </w:t>
      </w:r>
      <w:r w:rsidRPr="00C15DF6">
        <w:rPr>
          <w:rFonts w:ascii="Times New Roman" w:hAnsi="Times New Roman"/>
          <w:sz w:val="28"/>
          <w:szCs w:val="28"/>
        </w:rPr>
        <w:t xml:space="preserve">следующее изменение показателей за исследуемый период </w:t>
      </w:r>
      <w:r>
        <w:rPr>
          <w:rFonts w:ascii="Times New Roman" w:hAnsi="Times New Roman"/>
          <w:sz w:val="28"/>
          <w:szCs w:val="28"/>
        </w:rPr>
        <w:t xml:space="preserve"> 2012 – 2016</w:t>
      </w:r>
      <w:r w:rsidRPr="00C15DF6">
        <w:rPr>
          <w:rFonts w:ascii="Times New Roman" w:hAnsi="Times New Roman"/>
          <w:sz w:val="28"/>
          <w:szCs w:val="28"/>
        </w:rPr>
        <w:t xml:space="preserve"> гг. </w:t>
      </w:r>
    </w:p>
    <w:p w:rsidR="00105C5A" w:rsidRDefault="002406C7" w:rsidP="00105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470D45">
        <w:rPr>
          <w:rFonts w:ascii="Times New Roman" w:eastAsia="Calibri" w:hAnsi="Times New Roman" w:cs="Times New Roman"/>
          <w:color w:val="000000"/>
          <w:sz w:val="28"/>
        </w:rPr>
        <w:t>ыручка, полученная от реализации сельс</w:t>
      </w:r>
      <w:r>
        <w:rPr>
          <w:rFonts w:ascii="Times New Roman" w:hAnsi="Times New Roman" w:cs="Times New Roman"/>
          <w:color w:val="000000"/>
          <w:sz w:val="28"/>
        </w:rPr>
        <w:t>кохозяйственной продукции, увеличилась на 88,8% или на 75104 тыс.руб., но увеличилась и себестоимость продажи продукции - на 91,1% или 74805 тыс.руб.</w:t>
      </w:r>
      <w:r w:rsidR="000D72DE">
        <w:rPr>
          <w:rFonts w:ascii="Times New Roman" w:hAnsi="Times New Roman" w:cs="Times New Roman"/>
          <w:color w:val="000000"/>
          <w:sz w:val="28"/>
        </w:rPr>
        <w:t xml:space="preserve"> </w:t>
      </w:r>
      <w:r w:rsidR="000D72DE">
        <w:rPr>
          <w:rFonts w:ascii="Times New Roman" w:hAnsi="Times New Roman" w:cs="Times New Roman"/>
          <w:sz w:val="28"/>
          <w:szCs w:val="28"/>
        </w:rPr>
        <w:t>Это объясняется увеличением затрат на основное производство: затраты на оплату труда, материальные затраты, содержание основных средств и износом оборудования.</w:t>
      </w:r>
      <w:r w:rsidR="00836C6A">
        <w:rPr>
          <w:rFonts w:ascii="Times New Roman" w:hAnsi="Times New Roman" w:cs="Times New Roman"/>
          <w:sz w:val="28"/>
          <w:szCs w:val="28"/>
        </w:rPr>
        <w:t xml:space="preserve"> В целом уровень рентабельности</w:t>
      </w:r>
      <w:r w:rsidR="00B97BF9">
        <w:rPr>
          <w:rFonts w:ascii="Times New Roman" w:hAnsi="Times New Roman" w:cs="Times New Roman"/>
          <w:sz w:val="28"/>
          <w:szCs w:val="28"/>
        </w:rPr>
        <w:t xml:space="preserve"> реализованной продукции снижается относительно 2012 года  в 1,7 раз. </w:t>
      </w:r>
      <w:r w:rsidR="00836C6A">
        <w:rPr>
          <w:rFonts w:ascii="Times New Roman" w:hAnsi="Times New Roman" w:cs="Times New Roman"/>
          <w:sz w:val="28"/>
          <w:szCs w:val="28"/>
        </w:rPr>
        <w:t>Среднегодовая стоимость основных производственных фондов за исследуемый период увеличилась на</w:t>
      </w:r>
      <w:r w:rsidR="00793FEF">
        <w:rPr>
          <w:rFonts w:ascii="Times New Roman" w:hAnsi="Times New Roman" w:cs="Times New Roman"/>
          <w:sz w:val="28"/>
          <w:szCs w:val="28"/>
        </w:rPr>
        <w:t xml:space="preserve"> 9,7% или 8513 тыс.руб.,</w:t>
      </w:r>
      <w:r w:rsidR="00793FEF" w:rsidRPr="00793FEF">
        <w:rPr>
          <w:rFonts w:ascii="Times New Roman" w:hAnsi="Times New Roman"/>
          <w:sz w:val="28"/>
          <w:szCs w:val="28"/>
        </w:rPr>
        <w:t xml:space="preserve"> </w:t>
      </w:r>
      <w:r w:rsidR="00793FEF" w:rsidRPr="00527C32">
        <w:rPr>
          <w:rFonts w:ascii="Times New Roman" w:hAnsi="Times New Roman"/>
          <w:sz w:val="28"/>
          <w:szCs w:val="28"/>
        </w:rPr>
        <w:t>что позволяет говорить о увеличении произ</w:t>
      </w:r>
      <w:r w:rsidR="00793FEF">
        <w:rPr>
          <w:rFonts w:ascii="Times New Roman" w:hAnsi="Times New Roman"/>
          <w:sz w:val="28"/>
          <w:szCs w:val="28"/>
        </w:rPr>
        <w:softHyphen/>
      </w:r>
      <w:r w:rsidR="00793FEF" w:rsidRPr="00527C32">
        <w:rPr>
          <w:rFonts w:ascii="Times New Roman" w:hAnsi="Times New Roman"/>
          <w:sz w:val="28"/>
          <w:szCs w:val="28"/>
        </w:rPr>
        <w:t>водств</w:t>
      </w:r>
      <w:r w:rsidR="00793FEF">
        <w:rPr>
          <w:rFonts w:ascii="Times New Roman" w:hAnsi="Times New Roman"/>
          <w:sz w:val="28"/>
          <w:szCs w:val="28"/>
        </w:rPr>
        <w:t xml:space="preserve">енных мощностей и потенциала организации. </w:t>
      </w:r>
      <w:r w:rsidR="00793FEF" w:rsidRPr="00F943F8">
        <w:rPr>
          <w:rFonts w:ascii="Times New Roman" w:hAnsi="Times New Roman" w:cs="Times New Roman"/>
          <w:sz w:val="28"/>
          <w:szCs w:val="28"/>
        </w:rPr>
        <w:t>Стоимость оборот</w:t>
      </w:r>
      <w:r w:rsidR="00793FEF">
        <w:rPr>
          <w:rFonts w:ascii="Times New Roman" w:hAnsi="Times New Roman" w:cs="Times New Roman"/>
          <w:sz w:val="28"/>
          <w:szCs w:val="28"/>
        </w:rPr>
        <w:t>ных средств увеличилась на 37% или 35699 тыс.руб. Это произошло в основном за счет</w:t>
      </w:r>
      <w:r w:rsidR="00B97BF9">
        <w:rPr>
          <w:rFonts w:ascii="Times New Roman" w:hAnsi="Times New Roman" w:cs="Times New Roman"/>
          <w:sz w:val="28"/>
          <w:szCs w:val="28"/>
        </w:rPr>
        <w:t xml:space="preserve"> резкого увеличения дебиторской </w:t>
      </w:r>
      <w:r w:rsidR="00105C5A">
        <w:rPr>
          <w:rFonts w:ascii="Times New Roman" w:hAnsi="Times New Roman" w:cs="Times New Roman"/>
          <w:sz w:val="28"/>
          <w:szCs w:val="28"/>
        </w:rPr>
        <w:t>задолженности</w:t>
      </w:r>
      <w:r w:rsidR="00B97BF9">
        <w:rPr>
          <w:rFonts w:ascii="Times New Roman" w:hAnsi="Times New Roman" w:cs="Times New Roman"/>
          <w:sz w:val="28"/>
          <w:szCs w:val="28"/>
        </w:rPr>
        <w:t xml:space="preserve">, </w:t>
      </w:r>
      <w:r w:rsidR="00B97BF9" w:rsidRPr="00342167">
        <w:rPr>
          <w:rFonts w:ascii="Times New Roman" w:hAnsi="Times New Roman" w:cs="Times New Roman"/>
          <w:sz w:val="28"/>
          <w:szCs w:val="28"/>
        </w:rPr>
        <w:t>платежи по которой ожидаются до 12 месяцев.</w:t>
      </w:r>
      <w:r w:rsidR="00B97BF9">
        <w:rPr>
          <w:rFonts w:ascii="Times New Roman" w:hAnsi="Times New Roman" w:cs="Times New Roman"/>
          <w:sz w:val="28"/>
          <w:szCs w:val="28"/>
        </w:rPr>
        <w:t xml:space="preserve"> Площадь сельскохозяйственных угодий за 2</w:t>
      </w:r>
      <w:r w:rsidR="00212E90">
        <w:rPr>
          <w:rFonts w:ascii="Times New Roman" w:hAnsi="Times New Roman" w:cs="Times New Roman"/>
          <w:sz w:val="28"/>
          <w:szCs w:val="28"/>
        </w:rPr>
        <w:t xml:space="preserve">012-2015г.г. не изменялась, а к 2016 г. увеличилась на </w:t>
      </w:r>
      <w:r w:rsidR="00105C5A">
        <w:rPr>
          <w:rFonts w:ascii="Times New Roman" w:hAnsi="Times New Roman" w:cs="Times New Roman"/>
          <w:sz w:val="28"/>
          <w:szCs w:val="28"/>
        </w:rPr>
        <w:t xml:space="preserve">600 га и составила 7335 га. За анализируемый период среднегодовое поголовье в условном исчислении уменьшилось на 5,1% или 116 усл.гол. Также </w:t>
      </w:r>
      <w:r w:rsidR="00105C5A" w:rsidRPr="00AF5765">
        <w:rPr>
          <w:rFonts w:ascii="Times New Roman" w:hAnsi="Times New Roman" w:cs="Times New Roman"/>
          <w:sz w:val="28"/>
          <w:szCs w:val="28"/>
        </w:rPr>
        <w:t>наблюдается устойчивая тенденция к снижению рабочей силы. За анализируемый период общая численно</w:t>
      </w:r>
      <w:r w:rsidR="00105C5A">
        <w:rPr>
          <w:rFonts w:ascii="Times New Roman" w:hAnsi="Times New Roman" w:cs="Times New Roman"/>
          <w:sz w:val="28"/>
          <w:szCs w:val="28"/>
        </w:rPr>
        <w:t>сть работников уменьшилась на 22</w:t>
      </w:r>
      <w:r w:rsidR="00105C5A" w:rsidRPr="00AF57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5C5A">
        <w:rPr>
          <w:rFonts w:ascii="Times New Roman" w:hAnsi="Times New Roman" w:cs="Times New Roman"/>
          <w:sz w:val="28"/>
          <w:szCs w:val="28"/>
        </w:rPr>
        <w:t xml:space="preserve">а или 8,4%, что </w:t>
      </w:r>
      <w:r w:rsidR="00105C5A" w:rsidRPr="00AF5765">
        <w:rPr>
          <w:rFonts w:ascii="Times New Roman" w:hAnsi="Times New Roman" w:cs="Times New Roman"/>
          <w:sz w:val="28"/>
          <w:szCs w:val="28"/>
        </w:rPr>
        <w:t>произошло</w:t>
      </w:r>
      <w:r w:rsidR="00105C5A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105C5A" w:rsidRPr="00AF5765">
        <w:rPr>
          <w:rFonts w:ascii="Times New Roman" w:hAnsi="Times New Roman" w:cs="Times New Roman"/>
          <w:sz w:val="28"/>
          <w:szCs w:val="28"/>
        </w:rPr>
        <w:t xml:space="preserve"> за счет уменьшения численно</w:t>
      </w:r>
      <w:r w:rsidR="00105C5A">
        <w:rPr>
          <w:rFonts w:ascii="Times New Roman" w:hAnsi="Times New Roman" w:cs="Times New Roman"/>
          <w:sz w:val="28"/>
          <w:szCs w:val="28"/>
        </w:rPr>
        <w:t xml:space="preserve">сти постоянных работников. Это </w:t>
      </w:r>
      <w:r w:rsidR="00105C5A" w:rsidRPr="00C15DF6">
        <w:rPr>
          <w:rFonts w:ascii="Times New Roman" w:hAnsi="Times New Roman"/>
          <w:sz w:val="28"/>
          <w:szCs w:val="28"/>
        </w:rPr>
        <w:t>связано с ра</w:t>
      </w:r>
      <w:r w:rsidR="00105C5A">
        <w:rPr>
          <w:rFonts w:ascii="Times New Roman" w:hAnsi="Times New Roman"/>
          <w:sz w:val="28"/>
          <w:szCs w:val="28"/>
        </w:rPr>
        <w:t xml:space="preserve">звитием современных технологий, </w:t>
      </w:r>
      <w:r w:rsidR="00105C5A" w:rsidRPr="00C15DF6">
        <w:rPr>
          <w:rFonts w:ascii="Times New Roman" w:hAnsi="Times New Roman"/>
          <w:sz w:val="28"/>
          <w:szCs w:val="28"/>
        </w:rPr>
        <w:t>приводящих к сокращению потребности в рабочей силе.</w:t>
      </w:r>
    </w:p>
    <w:p w:rsidR="00515ED1" w:rsidRDefault="004154F5" w:rsidP="00515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72">
        <w:rPr>
          <w:rFonts w:ascii="Times New Roman" w:hAnsi="Times New Roman" w:cs="Times New Roman"/>
          <w:sz w:val="28"/>
          <w:szCs w:val="28"/>
        </w:rPr>
        <w:t>Повышение экономической эффективности производства в значительной мере связан</w:t>
      </w:r>
      <w:r>
        <w:rPr>
          <w:rFonts w:ascii="Times New Roman" w:hAnsi="Times New Roman" w:cs="Times New Roman"/>
          <w:sz w:val="28"/>
          <w:szCs w:val="28"/>
        </w:rPr>
        <w:t xml:space="preserve">о с углублением специализации. </w:t>
      </w:r>
      <w:r w:rsidRPr="00401472">
        <w:rPr>
          <w:rFonts w:ascii="Times New Roman" w:hAnsi="Times New Roman" w:cs="Times New Roman"/>
          <w:sz w:val="28"/>
          <w:szCs w:val="28"/>
        </w:rPr>
        <w:t>Углубление специализации способствует снижению себестоимости единицы продукции за счет повышения урожайности и продуктивности животных.</w:t>
      </w:r>
      <w:r w:rsidRPr="00401472">
        <w:rPr>
          <w:rFonts w:ascii="Times New Roman" w:hAnsi="Times New Roman" w:cs="Times New Roman"/>
        </w:rPr>
        <w:t xml:space="preserve"> </w:t>
      </w:r>
      <w:r w:rsidRPr="00401472">
        <w:rPr>
          <w:rFonts w:ascii="Times New Roman" w:hAnsi="Times New Roman" w:cs="Times New Roman"/>
          <w:sz w:val="28"/>
          <w:szCs w:val="28"/>
        </w:rPr>
        <w:t>Специализацию предприятия характеризу</w:t>
      </w:r>
      <w:r>
        <w:rPr>
          <w:rFonts w:ascii="Times New Roman" w:hAnsi="Times New Roman" w:cs="Times New Roman"/>
          <w:sz w:val="28"/>
          <w:szCs w:val="28"/>
        </w:rPr>
        <w:t>ет структура товарной продукции, представленная в таблице 2.</w:t>
      </w:r>
    </w:p>
    <w:p w:rsidR="00515ED1" w:rsidRDefault="00515ED1" w:rsidP="00515ED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15ED1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217D" w:rsidRDefault="0021217D" w:rsidP="00515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7D" w:rsidRDefault="0021217D" w:rsidP="00515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7D" w:rsidRDefault="0021217D" w:rsidP="00515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7D" w:rsidRPr="0021217D" w:rsidRDefault="00445514" w:rsidP="00666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7D">
        <w:rPr>
          <w:rFonts w:ascii="Times New Roman" w:hAnsi="Times New Roman" w:cs="Times New Roman"/>
          <w:sz w:val="24"/>
          <w:szCs w:val="24"/>
        </w:rPr>
        <w:t xml:space="preserve">Таблица 2 - </w:t>
      </w:r>
      <w:r w:rsidRPr="0021217D">
        <w:rPr>
          <w:rFonts w:ascii="Times New Roman" w:hAnsi="Times New Roman" w:cs="Times New Roman"/>
          <w:b/>
          <w:sz w:val="24"/>
          <w:szCs w:val="24"/>
        </w:rPr>
        <w:t xml:space="preserve">Структура товарной продукции </w:t>
      </w:r>
    </w:p>
    <w:tbl>
      <w:tblPr>
        <w:tblStyle w:val="a5"/>
        <w:tblW w:w="0" w:type="auto"/>
        <w:tblLook w:val="04A0"/>
      </w:tblPr>
      <w:tblGrid>
        <w:gridCol w:w="4801"/>
        <w:gridCol w:w="816"/>
        <w:gridCol w:w="756"/>
        <w:gridCol w:w="816"/>
        <w:gridCol w:w="636"/>
        <w:gridCol w:w="936"/>
        <w:gridCol w:w="636"/>
        <w:gridCol w:w="936"/>
        <w:gridCol w:w="636"/>
        <w:gridCol w:w="936"/>
        <w:gridCol w:w="756"/>
        <w:gridCol w:w="1019"/>
        <w:gridCol w:w="823"/>
      </w:tblGrid>
      <w:tr w:rsidR="001862D3" w:rsidTr="00A850D3">
        <w:tc>
          <w:tcPr>
            <w:tcW w:w="0" w:type="auto"/>
            <w:vMerge w:val="restart"/>
            <w:vAlign w:val="center"/>
          </w:tcPr>
          <w:p w:rsidR="001862D3" w:rsidRDefault="001862D3" w:rsidP="00A8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02">
              <w:rPr>
                <w:rFonts w:ascii="Times New Roman" w:hAnsi="Times New Roman" w:cs="Times New Roman"/>
                <w:b/>
                <w:bCs/>
              </w:rPr>
              <w:t>Наименование отраслей, культур и продуктов</w:t>
            </w:r>
          </w:p>
        </w:tc>
        <w:tc>
          <w:tcPr>
            <w:tcW w:w="0" w:type="auto"/>
            <w:gridSpan w:val="2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2D3">
              <w:rPr>
                <w:rFonts w:ascii="Times New Roman" w:hAnsi="Times New Roman" w:cs="Times New Roman"/>
                <w:b/>
              </w:rPr>
              <w:t>2012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0" w:type="auto"/>
            <w:gridSpan w:val="2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0" w:type="auto"/>
            <w:gridSpan w:val="2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0" w:type="auto"/>
            <w:gridSpan w:val="2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0" w:type="auto"/>
            <w:gridSpan w:val="2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0" w:type="auto"/>
            <w:gridSpan w:val="2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среднем за 5 лет</w:t>
            </w:r>
          </w:p>
        </w:tc>
      </w:tr>
      <w:tr w:rsidR="001862D3" w:rsidTr="00A850D3">
        <w:trPr>
          <w:trHeight w:val="1656"/>
        </w:trPr>
        <w:tc>
          <w:tcPr>
            <w:tcW w:w="0" w:type="auto"/>
            <w:vMerge/>
            <w:vAlign w:val="center"/>
          </w:tcPr>
          <w:p w:rsidR="001862D3" w:rsidRDefault="001862D3" w:rsidP="00A8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850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802">
              <w:rPr>
                <w:rFonts w:ascii="Times New Roman" w:hAnsi="Times New Roman" w:cs="Times New Roman"/>
                <w:b/>
                <w:bCs/>
              </w:rPr>
              <w:t xml:space="preserve">Стоимость продукции, </w:t>
            </w:r>
          </w:p>
          <w:p w:rsidR="001862D3" w:rsidRPr="007D4802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802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0" w:type="auto"/>
            <w:textDirection w:val="btLr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Удельный вес. %</w:t>
            </w:r>
          </w:p>
        </w:tc>
        <w:tc>
          <w:tcPr>
            <w:tcW w:w="0" w:type="auto"/>
            <w:textDirection w:val="btLr"/>
            <w:vAlign w:val="center"/>
          </w:tcPr>
          <w:p w:rsidR="00A850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Стоимость продукции,</w:t>
            </w:r>
          </w:p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 xml:space="preserve"> тыс. руб.</w:t>
            </w:r>
          </w:p>
        </w:tc>
        <w:tc>
          <w:tcPr>
            <w:tcW w:w="0" w:type="auto"/>
            <w:textDirection w:val="btLr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Удельный вес. %</w:t>
            </w:r>
          </w:p>
        </w:tc>
        <w:tc>
          <w:tcPr>
            <w:tcW w:w="0" w:type="auto"/>
            <w:textDirection w:val="btLr"/>
            <w:vAlign w:val="center"/>
          </w:tcPr>
          <w:p w:rsidR="00A850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Стоимость продукции,</w:t>
            </w:r>
          </w:p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 xml:space="preserve"> тыс. руб.</w:t>
            </w:r>
          </w:p>
        </w:tc>
        <w:tc>
          <w:tcPr>
            <w:tcW w:w="0" w:type="auto"/>
            <w:textDirection w:val="btLr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Удельный вес. %</w:t>
            </w:r>
          </w:p>
        </w:tc>
        <w:tc>
          <w:tcPr>
            <w:tcW w:w="0" w:type="auto"/>
            <w:textDirection w:val="btLr"/>
            <w:vAlign w:val="center"/>
          </w:tcPr>
          <w:p w:rsidR="00A850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Стоимость продукции,</w:t>
            </w:r>
          </w:p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 xml:space="preserve"> тыс. руб.</w:t>
            </w:r>
          </w:p>
        </w:tc>
        <w:tc>
          <w:tcPr>
            <w:tcW w:w="0" w:type="auto"/>
            <w:textDirection w:val="btLr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Удельный вес. %</w:t>
            </w:r>
          </w:p>
        </w:tc>
        <w:tc>
          <w:tcPr>
            <w:tcW w:w="0" w:type="auto"/>
            <w:textDirection w:val="btLr"/>
            <w:vAlign w:val="center"/>
          </w:tcPr>
          <w:p w:rsidR="00A850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 xml:space="preserve">Стоимость продукции, </w:t>
            </w:r>
          </w:p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0" w:type="auto"/>
            <w:textDirection w:val="btLr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Удельный вес. %</w:t>
            </w:r>
          </w:p>
        </w:tc>
        <w:tc>
          <w:tcPr>
            <w:tcW w:w="0" w:type="auto"/>
            <w:textDirection w:val="btLr"/>
            <w:vAlign w:val="center"/>
          </w:tcPr>
          <w:p w:rsidR="00A850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 xml:space="preserve">Стоимость продукции, </w:t>
            </w:r>
          </w:p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0" w:type="auto"/>
            <w:textDirection w:val="btLr"/>
            <w:vAlign w:val="center"/>
          </w:tcPr>
          <w:p w:rsidR="001862D3" w:rsidRPr="001862D3" w:rsidRDefault="001862D3" w:rsidP="00A85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2D3">
              <w:rPr>
                <w:rFonts w:ascii="Times New Roman" w:hAnsi="Times New Roman" w:cs="Times New Roman"/>
                <w:b/>
                <w:bCs/>
              </w:rPr>
              <w:t>Удельный вес. %</w:t>
            </w:r>
          </w:p>
        </w:tc>
      </w:tr>
      <w:tr w:rsidR="00474253" w:rsidTr="0048009C">
        <w:tc>
          <w:tcPr>
            <w:tcW w:w="0" w:type="auto"/>
          </w:tcPr>
          <w:p w:rsidR="00474253" w:rsidRPr="001862D3" w:rsidRDefault="00474253" w:rsidP="00B8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3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зернобобовые, всего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74253" w:rsidTr="0048009C">
        <w:tc>
          <w:tcPr>
            <w:tcW w:w="0" w:type="auto"/>
          </w:tcPr>
          <w:p w:rsidR="00474253" w:rsidRDefault="00474253" w:rsidP="00B8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74253" w:rsidRPr="001862D3" w:rsidRDefault="00474253" w:rsidP="00B8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3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474253" w:rsidTr="0048009C">
        <w:tc>
          <w:tcPr>
            <w:tcW w:w="0" w:type="auto"/>
          </w:tcPr>
          <w:p w:rsidR="00474253" w:rsidRPr="001862D3" w:rsidRDefault="00474253" w:rsidP="00B8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474253" w:rsidTr="0048009C">
        <w:tc>
          <w:tcPr>
            <w:tcW w:w="0" w:type="auto"/>
          </w:tcPr>
          <w:p w:rsidR="00474253" w:rsidRPr="001862D3" w:rsidRDefault="00474253" w:rsidP="00B8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Итого продукции растениеводства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Скотоводство, всего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82029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92596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117706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129556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151578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114693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в т.ч. КРС в живой массе, мясо и мясопродукты в перерасчете на живую массу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27279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 xml:space="preserve">         молоко цельное и молочные продукты в пересчете на молоко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58385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70862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90427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98446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88625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Итого продукции  животноводства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82492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92806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118134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129888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151994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115063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474253" w:rsidTr="0048009C">
        <w:tc>
          <w:tcPr>
            <w:tcW w:w="0" w:type="auto"/>
          </w:tcPr>
          <w:p w:rsidR="00474253" w:rsidRPr="00EE2E4C" w:rsidRDefault="00474253" w:rsidP="00CB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4C">
              <w:rPr>
                <w:rFonts w:ascii="Times New Roman" w:hAnsi="Times New Roman" w:cs="Times New Roman"/>
                <w:sz w:val="24"/>
                <w:szCs w:val="24"/>
              </w:rPr>
              <w:t>Всего продукция сельского хозяйства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83386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95811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121742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137763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155944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118929</w:t>
            </w:r>
          </w:p>
        </w:tc>
        <w:tc>
          <w:tcPr>
            <w:tcW w:w="0" w:type="auto"/>
            <w:vAlign w:val="bottom"/>
          </w:tcPr>
          <w:p w:rsidR="00474253" w:rsidRPr="00474253" w:rsidRDefault="00474253" w:rsidP="0047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7E0EDA" w:rsidRDefault="007E0EDA" w:rsidP="00B8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53" w:rsidRDefault="00474253" w:rsidP="0047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4253" w:rsidSect="00A850D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154F5" w:rsidRPr="003F32C8" w:rsidRDefault="004154F5" w:rsidP="00415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1C">
        <w:rPr>
          <w:rFonts w:ascii="Times New Roman" w:hAnsi="Times New Roman" w:cs="Times New Roman"/>
          <w:sz w:val="28"/>
          <w:szCs w:val="28"/>
        </w:rPr>
        <w:lastRenderedPageBreak/>
        <w:t>Анализируя да</w:t>
      </w:r>
      <w:r>
        <w:rPr>
          <w:rFonts w:ascii="Times New Roman" w:hAnsi="Times New Roman" w:cs="Times New Roman"/>
          <w:sz w:val="28"/>
          <w:szCs w:val="28"/>
        </w:rPr>
        <w:t xml:space="preserve">нные представленные в таблице </w:t>
      </w:r>
      <w:r w:rsidRPr="00C30B1C">
        <w:rPr>
          <w:rFonts w:ascii="Times New Roman" w:hAnsi="Times New Roman" w:cs="Times New Roman"/>
          <w:sz w:val="28"/>
          <w:szCs w:val="28"/>
        </w:rPr>
        <w:t>2 и изучив динамику, можно сделать вывод о том, что в ОАО "Имени Азина"  главной отраслью является скотоводство</w:t>
      </w:r>
      <w:r>
        <w:rPr>
          <w:rFonts w:ascii="Times New Roman" w:hAnsi="Times New Roman" w:cs="Times New Roman"/>
          <w:sz w:val="28"/>
          <w:szCs w:val="28"/>
        </w:rPr>
        <w:t xml:space="preserve"> - 96,4</w:t>
      </w:r>
      <w:r w:rsidRPr="00C30B1C">
        <w:rPr>
          <w:rFonts w:ascii="Times New Roman" w:hAnsi="Times New Roman" w:cs="Times New Roman"/>
          <w:sz w:val="28"/>
          <w:szCs w:val="28"/>
        </w:rPr>
        <w:t>%. Удельный вес молока в структуре товар</w:t>
      </w:r>
      <w:r>
        <w:rPr>
          <w:rFonts w:ascii="Times New Roman" w:hAnsi="Times New Roman" w:cs="Times New Roman"/>
          <w:sz w:val="28"/>
          <w:szCs w:val="28"/>
        </w:rPr>
        <w:t>ной продукции на протяжении пяти</w:t>
      </w:r>
      <w:r w:rsidRPr="00C30B1C">
        <w:rPr>
          <w:rFonts w:ascii="Times New Roman" w:hAnsi="Times New Roman" w:cs="Times New Roman"/>
          <w:sz w:val="28"/>
          <w:szCs w:val="28"/>
        </w:rPr>
        <w:t xml:space="preserve"> лет оставался преобладающим и в сре</w:t>
      </w:r>
      <w:r>
        <w:rPr>
          <w:rFonts w:ascii="Times New Roman" w:hAnsi="Times New Roman" w:cs="Times New Roman"/>
          <w:sz w:val="28"/>
          <w:szCs w:val="28"/>
        </w:rPr>
        <w:t>днем составил - 74,5</w:t>
      </w:r>
      <w:r w:rsidRPr="00C30B1C">
        <w:rPr>
          <w:rFonts w:ascii="Times New Roman" w:hAnsi="Times New Roman" w:cs="Times New Roman"/>
          <w:sz w:val="28"/>
          <w:szCs w:val="28"/>
        </w:rPr>
        <w:t xml:space="preserve">%. </w:t>
      </w:r>
      <w:r w:rsidR="003F32C8">
        <w:rPr>
          <w:rFonts w:ascii="Times New Roman" w:hAnsi="Times New Roman"/>
          <w:sz w:val="28"/>
          <w:szCs w:val="28"/>
        </w:rPr>
        <w:t>Ежегодно увеличивается</w:t>
      </w:r>
      <w:r w:rsidR="00640BB2">
        <w:rPr>
          <w:rFonts w:ascii="Times New Roman" w:hAnsi="Times New Roman"/>
          <w:sz w:val="28"/>
          <w:szCs w:val="28"/>
        </w:rPr>
        <w:t xml:space="preserve"> выручка от реализации молока и в целом за анализируемый период рост составил более чем в 2 раза. </w:t>
      </w:r>
      <w:r w:rsidRPr="00C30B1C">
        <w:rPr>
          <w:rFonts w:ascii="Times New Roman" w:hAnsi="Times New Roman"/>
          <w:sz w:val="28"/>
          <w:szCs w:val="28"/>
        </w:rPr>
        <w:t>Если рассмотреть выручку от продажи живой массы скота, т</w:t>
      </w:r>
      <w:r w:rsidR="003F32C8">
        <w:rPr>
          <w:rFonts w:ascii="Times New Roman" w:hAnsi="Times New Roman"/>
          <w:sz w:val="28"/>
          <w:szCs w:val="28"/>
        </w:rPr>
        <w:t>о можно наблюдать рост ( на 12,4% в 2016 году по сравнению с 2012</w:t>
      </w:r>
      <w:r w:rsidRPr="00C30B1C">
        <w:rPr>
          <w:rFonts w:ascii="Times New Roman" w:hAnsi="Times New Roman"/>
          <w:sz w:val="28"/>
          <w:szCs w:val="28"/>
        </w:rPr>
        <w:t xml:space="preserve"> годом), однако это не означает, что произошел рост прибыли от данной отрасли. Удельный вес при этом </w:t>
      </w:r>
      <w:r w:rsidR="00640BB2">
        <w:rPr>
          <w:rFonts w:ascii="Times New Roman" w:hAnsi="Times New Roman"/>
          <w:sz w:val="28"/>
          <w:szCs w:val="28"/>
        </w:rPr>
        <w:t xml:space="preserve">значительно снизился и составил 17%. </w:t>
      </w:r>
      <w:r w:rsidRPr="00C30B1C">
        <w:rPr>
          <w:rFonts w:ascii="Times New Roman" w:hAnsi="Times New Roman"/>
          <w:sz w:val="28"/>
          <w:szCs w:val="28"/>
        </w:rPr>
        <w:t>Также существенно увеличилась выручка от реализации зерновых и зернобобовых - на</w:t>
      </w:r>
      <w:r w:rsidR="00640BB2">
        <w:rPr>
          <w:rFonts w:ascii="Times New Roman" w:hAnsi="Times New Roman" w:cs="Times New Roman"/>
          <w:sz w:val="28"/>
          <w:szCs w:val="28"/>
        </w:rPr>
        <w:t xml:space="preserve"> 2140 тыс.руб. или в 3,8</w:t>
      </w:r>
      <w:r w:rsidRPr="00C30B1C">
        <w:rPr>
          <w:rFonts w:ascii="Times New Roman" w:hAnsi="Times New Roman" w:cs="Times New Roman"/>
          <w:sz w:val="28"/>
          <w:szCs w:val="28"/>
        </w:rPr>
        <w:t xml:space="preserve"> раз</w:t>
      </w:r>
      <w:r w:rsidR="00640BB2">
        <w:rPr>
          <w:rFonts w:ascii="Times New Roman" w:hAnsi="Times New Roman" w:cs="Times New Roman"/>
          <w:sz w:val="28"/>
          <w:szCs w:val="28"/>
        </w:rPr>
        <w:t>, на долю которых приходится 2</w:t>
      </w:r>
      <w:r w:rsidRPr="00C30B1C">
        <w:rPr>
          <w:rFonts w:ascii="Times New Roman" w:hAnsi="Times New Roman" w:cs="Times New Roman"/>
          <w:sz w:val="28"/>
          <w:szCs w:val="28"/>
        </w:rPr>
        <w:t>% от общей выручки. Остальные виды продукции имеют незначительный удельный вес. В целом по организации выручка от реализа</w:t>
      </w:r>
      <w:r w:rsidR="00640BB2">
        <w:rPr>
          <w:rFonts w:ascii="Times New Roman" w:hAnsi="Times New Roman" w:cs="Times New Roman"/>
          <w:sz w:val="28"/>
          <w:szCs w:val="28"/>
        </w:rPr>
        <w:t>ции продукции увеличилась в 2016 г. по сравнению с 2012 г.  на 72558</w:t>
      </w:r>
      <w:r w:rsidRPr="00C30B1C">
        <w:rPr>
          <w:rFonts w:ascii="Times New Roman" w:hAnsi="Times New Roman" w:cs="Times New Roman"/>
          <w:sz w:val="28"/>
          <w:szCs w:val="28"/>
        </w:rPr>
        <w:t xml:space="preserve"> тыс. </w:t>
      </w:r>
      <w:r w:rsidR="00640BB2">
        <w:rPr>
          <w:rFonts w:ascii="Times New Roman" w:hAnsi="Times New Roman" w:cs="Times New Roman"/>
          <w:sz w:val="28"/>
          <w:szCs w:val="28"/>
        </w:rPr>
        <w:t>руб. или 87</w:t>
      </w:r>
      <w:r w:rsidRPr="00C30B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154F5" w:rsidRPr="00C30B1C" w:rsidRDefault="004154F5" w:rsidP="0041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1C">
        <w:rPr>
          <w:rFonts w:ascii="Times New Roman" w:hAnsi="Times New Roman" w:cs="Times New Roman"/>
          <w:sz w:val="28"/>
          <w:szCs w:val="28"/>
        </w:rPr>
        <w:t>Обобщающим показателем, характеризующим уровень специализации, является коэффициент специализации, который отражает преимущественное развитие той или иной отрасли.</w:t>
      </w:r>
    </w:p>
    <w:p w:rsidR="004154F5" w:rsidRPr="00C30B1C" w:rsidRDefault="004154F5" w:rsidP="00415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1C">
        <w:rPr>
          <w:rFonts w:ascii="Times New Roman" w:hAnsi="Times New Roman"/>
          <w:sz w:val="28"/>
          <w:szCs w:val="28"/>
        </w:rPr>
        <w:t>Для расчета коэффициента специ</w:t>
      </w:r>
      <w:r w:rsidR="00C73BDE">
        <w:rPr>
          <w:rFonts w:ascii="Times New Roman" w:hAnsi="Times New Roman"/>
          <w:sz w:val="28"/>
          <w:szCs w:val="28"/>
        </w:rPr>
        <w:t>ализации воспользуемся формулой:</w:t>
      </w:r>
    </w:p>
    <w:p w:rsidR="00C73BDE" w:rsidRPr="00E031F7" w:rsidRDefault="00C73BDE" w:rsidP="00C73BDE">
      <w:pPr>
        <w:spacing w:after="0" w:line="360" w:lineRule="auto"/>
        <w:ind w:left="17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Pr="000A5880">
        <w:rPr>
          <w:rFonts w:ascii="Times New Roman" w:hAnsi="Times New Roman"/>
          <w:i/>
          <w:sz w:val="28"/>
          <w:szCs w:val="28"/>
        </w:rPr>
        <w:t>К</w:t>
      </w:r>
      <w:r w:rsidRPr="000A5880">
        <w:rPr>
          <w:rFonts w:ascii="Times New Roman" w:hAnsi="Times New Roman"/>
          <w:i/>
          <w:sz w:val="28"/>
          <w:szCs w:val="28"/>
          <w:vertAlign w:val="subscript"/>
        </w:rPr>
        <w:t>с</w:t>
      </w:r>
      <w:r w:rsidRPr="000A5880">
        <w:rPr>
          <w:rFonts w:ascii="Times New Roman" w:hAnsi="Times New Roman"/>
          <w:i/>
          <w:sz w:val="28"/>
          <w:szCs w:val="28"/>
        </w:rPr>
        <w:t xml:space="preserve"> =100 ∕ ∑ [Уд</w:t>
      </w:r>
      <w:r w:rsidRPr="000A5880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0A5880">
        <w:rPr>
          <w:rFonts w:ascii="Times New Roman" w:hAnsi="Times New Roman"/>
          <w:i/>
          <w:sz w:val="28"/>
          <w:szCs w:val="28"/>
        </w:rPr>
        <w:t xml:space="preserve"> (2</w:t>
      </w:r>
      <w:r w:rsidRPr="000A588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A5880">
        <w:rPr>
          <w:rFonts w:ascii="Times New Roman" w:hAnsi="Times New Roman"/>
          <w:i/>
          <w:sz w:val="28"/>
          <w:szCs w:val="28"/>
        </w:rPr>
        <w:t>-1)],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</w:p>
    <w:p w:rsidR="00C73BDE" w:rsidRPr="000A5880" w:rsidRDefault="00C73BDE" w:rsidP="00C73BDE">
      <w:pPr>
        <w:spacing w:after="0" w:line="360" w:lineRule="auto"/>
        <w:ind w:left="170" w:firstLine="360"/>
        <w:rPr>
          <w:rFonts w:ascii="Times New Roman" w:hAnsi="Times New Roman"/>
          <w:sz w:val="28"/>
          <w:szCs w:val="28"/>
        </w:rPr>
      </w:pPr>
      <w:r w:rsidRPr="000A5880">
        <w:rPr>
          <w:rFonts w:ascii="Times New Roman" w:hAnsi="Times New Roman"/>
          <w:sz w:val="28"/>
          <w:szCs w:val="28"/>
        </w:rPr>
        <w:t xml:space="preserve">где </w:t>
      </w:r>
      <w:r w:rsidRPr="000A5880">
        <w:rPr>
          <w:rFonts w:ascii="Times New Roman" w:hAnsi="Times New Roman"/>
          <w:i/>
          <w:sz w:val="28"/>
          <w:szCs w:val="28"/>
        </w:rPr>
        <w:t>Уд</w:t>
      </w:r>
      <w:r w:rsidRPr="000A5880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0A5880">
        <w:rPr>
          <w:rFonts w:ascii="Times New Roman" w:hAnsi="Times New Roman"/>
          <w:sz w:val="28"/>
          <w:szCs w:val="28"/>
        </w:rPr>
        <w:t xml:space="preserve"> – удельный вес </w:t>
      </w:r>
      <w:r w:rsidRPr="000A5880">
        <w:rPr>
          <w:rFonts w:ascii="Times New Roman" w:hAnsi="Times New Roman"/>
          <w:sz w:val="28"/>
          <w:szCs w:val="28"/>
          <w:lang w:val="en-US"/>
        </w:rPr>
        <w:t>n</w:t>
      </w:r>
      <w:r w:rsidRPr="000A5880">
        <w:rPr>
          <w:rFonts w:ascii="Times New Roman" w:hAnsi="Times New Roman"/>
          <w:sz w:val="28"/>
          <w:szCs w:val="28"/>
        </w:rPr>
        <w:t>-го вида товарной продукции в общем ее объеме;</w:t>
      </w:r>
    </w:p>
    <w:p w:rsidR="00C73BDE" w:rsidRPr="000A5880" w:rsidRDefault="00C73BDE" w:rsidP="00C73BDE">
      <w:pPr>
        <w:spacing w:after="0" w:line="360" w:lineRule="auto"/>
        <w:ind w:left="170" w:firstLine="360"/>
        <w:rPr>
          <w:rFonts w:ascii="Times New Roman" w:hAnsi="Times New Roman"/>
          <w:sz w:val="28"/>
          <w:szCs w:val="28"/>
        </w:rPr>
      </w:pPr>
      <w:r w:rsidRPr="000A588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A5880">
        <w:rPr>
          <w:rFonts w:ascii="Times New Roman" w:hAnsi="Times New Roman"/>
          <w:sz w:val="28"/>
          <w:szCs w:val="28"/>
        </w:rPr>
        <w:t xml:space="preserve"> – порядковый номер отдельных видов продукции по их удельному весу в ранжированном ряду.</w:t>
      </w:r>
    </w:p>
    <w:p w:rsidR="00C73BDE" w:rsidRPr="009E18D4" w:rsidRDefault="00C73BDE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 xml:space="preserve">Значение коэффициента специализации может колебаться от 0 до 1. </w:t>
      </w:r>
    </w:p>
    <w:p w:rsidR="009E18D4" w:rsidRDefault="009E18D4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>Полученный  результат сопоставляется со шкалой:</w:t>
      </w:r>
    </w:p>
    <w:p w:rsidR="009E18D4" w:rsidRPr="009E18D4" w:rsidRDefault="009E18D4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sym w:font="Symbol" w:char="F03C"/>
      </w:r>
      <w:r w:rsidRPr="009E18D4">
        <w:rPr>
          <w:rFonts w:ascii="Times New Roman" w:hAnsi="Times New Roman" w:cs="Times New Roman"/>
          <w:sz w:val="28"/>
          <w:szCs w:val="28"/>
        </w:rPr>
        <w:t xml:space="preserve"> 0,2-низкий уровень специализации;</w:t>
      </w:r>
    </w:p>
    <w:p w:rsidR="009E18D4" w:rsidRPr="009E18D4" w:rsidRDefault="009E18D4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>0,2-0,4-средний уровень специализации;</w:t>
      </w:r>
    </w:p>
    <w:p w:rsidR="009E18D4" w:rsidRPr="009E18D4" w:rsidRDefault="009E18D4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>0,4-0,6-высокий уровень специализации;</w:t>
      </w:r>
    </w:p>
    <w:p w:rsidR="009E18D4" w:rsidRPr="009E18D4" w:rsidRDefault="009E18D4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lastRenderedPageBreak/>
        <w:sym w:font="Symbol" w:char="F03E"/>
      </w:r>
      <w:r w:rsidRPr="009E18D4">
        <w:rPr>
          <w:rFonts w:ascii="Times New Roman" w:hAnsi="Times New Roman" w:cs="Times New Roman"/>
          <w:sz w:val="28"/>
          <w:szCs w:val="28"/>
        </w:rPr>
        <w:t>0,6-очень высокий уровень специализации (углубленная специализация).</w:t>
      </w:r>
    </w:p>
    <w:p w:rsidR="009E18D4" w:rsidRPr="009E18D4" w:rsidRDefault="009E18D4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</w:rPr>
        <w:t>Рассчитав коэффициент специализации по организации, получили:</w:t>
      </w:r>
    </w:p>
    <w:p w:rsidR="00C9234B" w:rsidRPr="009E18D4" w:rsidRDefault="00C9234B" w:rsidP="009E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18D4">
        <w:rPr>
          <w:rFonts w:ascii="Times New Roman" w:hAnsi="Times New Roman" w:cs="Times New Roman"/>
          <w:sz w:val="28"/>
          <w:szCs w:val="28"/>
          <w:vertAlign w:val="subscript"/>
        </w:rPr>
        <w:t>спец</w:t>
      </w:r>
      <w:r w:rsidRPr="009E18D4">
        <w:rPr>
          <w:rFonts w:ascii="Times New Roman" w:hAnsi="Times New Roman" w:cs="Times New Roman"/>
          <w:sz w:val="28"/>
          <w:szCs w:val="28"/>
        </w:rPr>
        <w:t>=100/(96,4*(2*1-1)+2,0*(2*2-1)+1,0*(2*3-1)+0,2*(2*4-1)+0,1*(2*5-1)+0,1*(2*6-1))=0,91</w:t>
      </w:r>
    </w:p>
    <w:p w:rsidR="004154F5" w:rsidRDefault="004154F5" w:rsidP="00415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1C">
        <w:rPr>
          <w:rFonts w:ascii="Times New Roman" w:hAnsi="Times New Roman"/>
          <w:sz w:val="28"/>
          <w:szCs w:val="28"/>
        </w:rPr>
        <w:t>Для организации ОАО «Имени Азин</w:t>
      </w:r>
      <w:r w:rsidR="001E177B">
        <w:rPr>
          <w:rFonts w:ascii="Times New Roman" w:hAnsi="Times New Roman"/>
          <w:sz w:val="28"/>
          <w:szCs w:val="28"/>
        </w:rPr>
        <w:t>а» этот показатель составил 0,91</w:t>
      </w:r>
      <w:r w:rsidRPr="00C30B1C">
        <w:rPr>
          <w:rFonts w:ascii="Times New Roman" w:hAnsi="Times New Roman"/>
          <w:sz w:val="28"/>
          <w:szCs w:val="28"/>
        </w:rPr>
        <w:t>, что свидетельствует о углубленном уровне специализации.  По анализируемой организации можно наблюдать о специализации на производстве молока, так как основная доля выручки в структуре товарной продукции приходится на молочное производство. Всего, д</w:t>
      </w:r>
      <w:r w:rsidR="001E177B">
        <w:rPr>
          <w:rFonts w:ascii="Times New Roman" w:hAnsi="Times New Roman"/>
          <w:sz w:val="28"/>
          <w:szCs w:val="28"/>
        </w:rPr>
        <w:t>оля животноводства занимает 96,7</w:t>
      </w:r>
      <w:r w:rsidRPr="00C30B1C">
        <w:rPr>
          <w:rFonts w:ascii="Times New Roman" w:hAnsi="Times New Roman"/>
          <w:sz w:val="28"/>
          <w:szCs w:val="28"/>
        </w:rPr>
        <w:t>% удель</w:t>
      </w:r>
      <w:r w:rsidR="001E177B">
        <w:rPr>
          <w:rFonts w:ascii="Times New Roman" w:hAnsi="Times New Roman"/>
          <w:sz w:val="28"/>
          <w:szCs w:val="28"/>
        </w:rPr>
        <w:t>ного веса, а растениеводство 3,3</w:t>
      </w:r>
      <w:r w:rsidRPr="00C30B1C">
        <w:rPr>
          <w:rFonts w:ascii="Times New Roman" w:hAnsi="Times New Roman"/>
          <w:sz w:val="28"/>
          <w:szCs w:val="28"/>
        </w:rPr>
        <w:t>% от всей суммы выр</w:t>
      </w:r>
      <w:r w:rsidR="001E177B">
        <w:rPr>
          <w:rFonts w:ascii="Times New Roman" w:hAnsi="Times New Roman"/>
          <w:sz w:val="28"/>
          <w:szCs w:val="28"/>
        </w:rPr>
        <w:t>учки с 2012 по 2016</w:t>
      </w:r>
      <w:r w:rsidRPr="00C30B1C">
        <w:rPr>
          <w:rFonts w:ascii="Times New Roman" w:hAnsi="Times New Roman"/>
          <w:sz w:val="28"/>
          <w:szCs w:val="28"/>
        </w:rPr>
        <w:t xml:space="preserve"> года.</w:t>
      </w:r>
    </w:p>
    <w:p w:rsidR="005D3EAC" w:rsidRDefault="0003526A" w:rsidP="00695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727">
        <w:rPr>
          <w:rFonts w:ascii="Times New Roman" w:eastAsia="Times New Roman" w:hAnsi="Times New Roman" w:cs="Times New Roman"/>
          <w:sz w:val="28"/>
          <w:szCs w:val="20"/>
        </w:rPr>
        <w:t>Одно из условий при оценке природного потенциала сельского хозяйства является качество почв. Использование земли в сельском хозяйстве считается эффективным, рациональным, когда не только увеличивается выход продукции с единицы площади, повышается ее качество, снижаются затраты на производство продукции, но и когда при этом сохраняется или повышается плодородие почвы, обеспечивается охрана окружающей среды.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Рассмотрим состав и структуру земельных ресурсов и сельскохозяйственных угодий в таблице 3.</w:t>
      </w:r>
    </w:p>
    <w:p w:rsidR="00C73BDE" w:rsidRPr="005D3EAC" w:rsidRDefault="00C73BDE" w:rsidP="00695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C73BDE" w:rsidRPr="005D3EAC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>Проанализировав данные таблицы можно сделать вывод о том, что за анализируемый период площадь земельного фонда хозяйства увеличилась на 8,1% или 600 га, что произошло непосредственно за счет увеличения площади пашни. Также необходимо отметить, что сельскохозяйственные угодья занимают в хозяйстве 7335 га, что составляет 91,61% от общей площади земельного фонда. Основную часть сельскохозяйственных угодий составляет пашня - 91,11 % или 6683 га, следовательно организация получает достаточное количество кормов для развития животноводства. Все остальные несельскохозяйственные угодья занимают наименьшую территорию - 672 га (8,39%). В 2015 году несельскохозяйственные угодья в хозяйстве.</w:t>
      </w:r>
    </w:p>
    <w:p w:rsidR="00666B1E" w:rsidRDefault="00666B1E" w:rsidP="005D3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B1E" w:rsidRDefault="00666B1E" w:rsidP="005D3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B1E" w:rsidRDefault="00666B1E" w:rsidP="005D3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B1E" w:rsidRDefault="00666B1E" w:rsidP="003D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EDA" w:rsidRPr="005D3EAC" w:rsidRDefault="007E0EDA" w:rsidP="003D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D3EAC">
        <w:rPr>
          <w:rFonts w:ascii="Times New Roman" w:hAnsi="Times New Roman" w:cs="Times New Roman"/>
          <w:sz w:val="24"/>
          <w:szCs w:val="24"/>
        </w:rPr>
        <w:t xml:space="preserve">Таблица 3 - </w:t>
      </w:r>
      <w:r w:rsidRPr="005D3EAC">
        <w:rPr>
          <w:rFonts w:ascii="Times New Roman" w:hAnsi="Times New Roman" w:cs="Times New Roman"/>
          <w:b/>
          <w:sz w:val="24"/>
          <w:szCs w:val="24"/>
        </w:rPr>
        <w:t>Размер и структура земельного фонда и сельскохозяйственных угодий</w:t>
      </w:r>
    </w:p>
    <w:tbl>
      <w:tblPr>
        <w:tblStyle w:val="a5"/>
        <w:tblW w:w="0" w:type="auto"/>
        <w:tblInd w:w="-318" w:type="dxa"/>
        <w:tblLook w:val="04A0"/>
      </w:tblPr>
      <w:tblGrid>
        <w:gridCol w:w="2581"/>
        <w:gridCol w:w="696"/>
        <w:gridCol w:w="876"/>
        <w:gridCol w:w="876"/>
        <w:gridCol w:w="696"/>
        <w:gridCol w:w="876"/>
        <w:gridCol w:w="876"/>
        <w:gridCol w:w="696"/>
        <w:gridCol w:w="876"/>
        <w:gridCol w:w="876"/>
        <w:gridCol w:w="696"/>
        <w:gridCol w:w="876"/>
        <w:gridCol w:w="876"/>
        <w:gridCol w:w="696"/>
        <w:gridCol w:w="876"/>
        <w:gridCol w:w="876"/>
      </w:tblGrid>
      <w:tr w:rsidR="004B4A48" w:rsidTr="003D2155">
        <w:tc>
          <w:tcPr>
            <w:tcW w:w="0" w:type="auto"/>
            <w:vMerge w:val="restart"/>
            <w:vAlign w:val="center"/>
          </w:tcPr>
          <w:p w:rsidR="0069580B" w:rsidRPr="00CB0C4F" w:rsidRDefault="0069580B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Наименование угодий</w:t>
            </w:r>
          </w:p>
        </w:tc>
        <w:tc>
          <w:tcPr>
            <w:tcW w:w="0" w:type="auto"/>
            <w:gridSpan w:val="3"/>
            <w:vAlign w:val="center"/>
          </w:tcPr>
          <w:p w:rsidR="0069580B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0" w:type="auto"/>
            <w:gridSpan w:val="3"/>
            <w:vAlign w:val="center"/>
          </w:tcPr>
          <w:p w:rsidR="0069580B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0" w:type="auto"/>
            <w:gridSpan w:val="3"/>
            <w:vAlign w:val="center"/>
          </w:tcPr>
          <w:p w:rsidR="0069580B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0" w:type="auto"/>
            <w:gridSpan w:val="3"/>
            <w:vAlign w:val="center"/>
          </w:tcPr>
          <w:p w:rsidR="0069580B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0" w:type="auto"/>
            <w:gridSpan w:val="3"/>
            <w:vAlign w:val="center"/>
          </w:tcPr>
          <w:p w:rsidR="0069580B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</w:tr>
      <w:tr w:rsidR="004B4A48" w:rsidTr="003D2155">
        <w:tc>
          <w:tcPr>
            <w:tcW w:w="0" w:type="auto"/>
            <w:vMerge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0" w:type="auto"/>
            <w:gridSpan w:val="2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Структура,</w:t>
            </w:r>
          </w:p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0" w:type="auto"/>
            <w:gridSpan w:val="2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Структура,</w:t>
            </w:r>
          </w:p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0" w:type="auto"/>
            <w:gridSpan w:val="2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Структура,</w:t>
            </w:r>
          </w:p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0" w:type="auto"/>
            <w:gridSpan w:val="2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Структура,</w:t>
            </w:r>
          </w:p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0" w:type="auto"/>
            <w:gridSpan w:val="2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Структура,</w:t>
            </w:r>
          </w:p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B4A48" w:rsidTr="003D2155">
        <w:trPr>
          <w:cantSplit/>
          <w:trHeight w:val="2588"/>
        </w:trPr>
        <w:tc>
          <w:tcPr>
            <w:tcW w:w="0" w:type="auto"/>
            <w:vMerge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земельного фонда</w:t>
            </w: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сельскохозяйственных угодий</w:t>
            </w:r>
          </w:p>
        </w:tc>
        <w:tc>
          <w:tcPr>
            <w:tcW w:w="0" w:type="auto"/>
            <w:vMerge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земельного фонда</w:t>
            </w: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сельскохозяйственных угодий</w:t>
            </w:r>
          </w:p>
        </w:tc>
        <w:tc>
          <w:tcPr>
            <w:tcW w:w="0" w:type="auto"/>
            <w:vMerge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земельного фонда</w:t>
            </w: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сельскохозяйственных угодий</w:t>
            </w:r>
          </w:p>
        </w:tc>
        <w:tc>
          <w:tcPr>
            <w:tcW w:w="0" w:type="auto"/>
            <w:vMerge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земельного фонда</w:t>
            </w: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сельскохозяйственных угодий</w:t>
            </w:r>
          </w:p>
        </w:tc>
        <w:tc>
          <w:tcPr>
            <w:tcW w:w="0" w:type="auto"/>
            <w:vMerge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земельного фонда</w:t>
            </w:r>
          </w:p>
        </w:tc>
        <w:tc>
          <w:tcPr>
            <w:tcW w:w="0" w:type="auto"/>
            <w:textDirection w:val="btLr"/>
            <w:vAlign w:val="center"/>
          </w:tcPr>
          <w:p w:rsidR="00CB0C4F" w:rsidRPr="00CB0C4F" w:rsidRDefault="00CB0C4F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4F">
              <w:rPr>
                <w:rFonts w:ascii="Times New Roman" w:hAnsi="Times New Roman" w:cs="Times New Roman"/>
                <w:b/>
              </w:rPr>
              <w:t>сельскохозяйственных угодий</w:t>
            </w:r>
          </w:p>
        </w:tc>
      </w:tr>
      <w:tr w:rsidR="004B4A48" w:rsidRPr="00CB0C4F" w:rsidTr="0048009C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Пашня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82,13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82,13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82,13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6683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83,46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</w:tr>
      <w:tr w:rsidR="004B4A48" w:rsidRPr="00CB0C4F" w:rsidTr="0048009C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4B4A48" w:rsidRPr="00CB0C4F" w:rsidTr="0048009C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7,61</w:t>
            </w:r>
          </w:p>
        </w:tc>
      </w:tr>
      <w:tr w:rsidR="004B4A48" w:rsidRPr="00CB0C4F" w:rsidTr="00DB3987">
        <w:tc>
          <w:tcPr>
            <w:tcW w:w="0" w:type="auto"/>
          </w:tcPr>
          <w:p w:rsidR="00CB0C4F" w:rsidRPr="004B4A48" w:rsidRDefault="00DB3987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CB0C4F" w:rsidRPr="004B4A4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угодий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90,93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90,93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90,93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7335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91,61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B4A48"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B4A48" w:rsidRPr="00CB0C4F" w:rsidTr="00DB3987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Лесные массивы, древесно-кустарниковые растения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0" w:type="auto"/>
            <w:vAlign w:val="bottom"/>
          </w:tcPr>
          <w:p w:rsidR="00CB0C4F" w:rsidRPr="004B4A48" w:rsidRDefault="004B4A48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B4A48" w:rsidRPr="00CB0C4F" w:rsidTr="0048009C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Пруды и водоемы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B0C4F" w:rsidRPr="004B4A48" w:rsidRDefault="004B4A48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vAlign w:val="center"/>
          </w:tcPr>
          <w:p w:rsidR="00CB0C4F" w:rsidRPr="004B4A48" w:rsidRDefault="004B4A48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B4A48" w:rsidRPr="00CB0C4F" w:rsidTr="0048009C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0" w:type="auto"/>
            <w:vAlign w:val="center"/>
          </w:tcPr>
          <w:p w:rsidR="00CB0C4F" w:rsidRPr="004B4A48" w:rsidRDefault="004B4A48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B4A48" w:rsidRPr="00CB0C4F" w:rsidTr="00DB3987">
        <w:tc>
          <w:tcPr>
            <w:tcW w:w="0" w:type="auto"/>
          </w:tcPr>
          <w:p w:rsidR="00CB0C4F" w:rsidRPr="004B4A48" w:rsidRDefault="00CB0C4F" w:rsidP="0066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Общая земельная площадь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7407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7407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7407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0" w:type="auto"/>
            <w:vAlign w:val="bottom"/>
          </w:tcPr>
          <w:p w:rsidR="00CB0C4F" w:rsidRPr="004B4A48" w:rsidRDefault="00CB0C4F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bottom"/>
          </w:tcPr>
          <w:p w:rsidR="00CB0C4F" w:rsidRPr="004B4A48" w:rsidRDefault="004B4A48" w:rsidP="0066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48009C" w:rsidRDefault="0048009C" w:rsidP="007E0E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8009C" w:rsidRDefault="0048009C" w:rsidP="007E0E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3526A" w:rsidRDefault="0003526A" w:rsidP="00035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03526A" w:rsidSect="00A850D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2D1D" w:rsidRDefault="00F02D1D" w:rsidP="00F0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63">
        <w:rPr>
          <w:rFonts w:ascii="Times New Roman" w:hAnsi="Times New Roman" w:cs="Times New Roman"/>
          <w:sz w:val="28"/>
          <w:szCs w:val="28"/>
        </w:rPr>
        <w:lastRenderedPageBreak/>
        <w:t>Одним из важных условий роста производства продукции растениеводства является правильное использование пахотных земель, которое во многом определяется структурой посевных площадей.</w:t>
      </w:r>
      <w:r w:rsidRPr="00905763">
        <w:t xml:space="preserve"> </w:t>
      </w:r>
      <w:r w:rsidRPr="00281727">
        <w:rPr>
          <w:rFonts w:ascii="Times New Roman" w:hAnsi="Times New Roman" w:cs="Times New Roman"/>
          <w:sz w:val="28"/>
          <w:szCs w:val="28"/>
        </w:rPr>
        <w:t>Структура и динамика изменений посевных площадей нагл</w:t>
      </w:r>
      <w:r>
        <w:rPr>
          <w:rFonts w:ascii="Times New Roman" w:hAnsi="Times New Roman" w:cs="Times New Roman"/>
          <w:sz w:val="28"/>
          <w:szCs w:val="28"/>
        </w:rPr>
        <w:t>ядно представлена в таблице 4.</w:t>
      </w:r>
    </w:p>
    <w:p w:rsidR="00666B1E" w:rsidRDefault="00666B1E" w:rsidP="0066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1D" w:rsidRPr="00C73BDE" w:rsidRDefault="00F02D1D" w:rsidP="00666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DE">
        <w:rPr>
          <w:rFonts w:ascii="Times New Roman" w:hAnsi="Times New Roman" w:cs="Times New Roman"/>
          <w:sz w:val="24"/>
          <w:szCs w:val="24"/>
        </w:rPr>
        <w:t xml:space="preserve">Таблица 4 - </w:t>
      </w:r>
      <w:r w:rsidR="007168DA" w:rsidRPr="007168DA">
        <w:rPr>
          <w:rFonts w:ascii="Times New Roman" w:hAnsi="Times New Roman" w:cs="Times New Roman"/>
          <w:b/>
          <w:sz w:val="24"/>
          <w:szCs w:val="24"/>
        </w:rPr>
        <w:t>Динамика и с</w:t>
      </w:r>
      <w:r w:rsidRPr="007168DA">
        <w:rPr>
          <w:rFonts w:ascii="Times New Roman" w:hAnsi="Times New Roman" w:cs="Times New Roman"/>
          <w:b/>
          <w:sz w:val="24"/>
          <w:szCs w:val="24"/>
        </w:rPr>
        <w:t>труктура посевных площадей</w:t>
      </w:r>
    </w:p>
    <w:tbl>
      <w:tblPr>
        <w:tblStyle w:val="a5"/>
        <w:tblW w:w="4944" w:type="pct"/>
        <w:tblInd w:w="108" w:type="dxa"/>
        <w:tblLook w:val="04A0"/>
      </w:tblPr>
      <w:tblGrid>
        <w:gridCol w:w="1652"/>
        <w:gridCol w:w="696"/>
        <w:gridCol w:w="876"/>
        <w:gridCol w:w="696"/>
        <w:gridCol w:w="876"/>
        <w:gridCol w:w="696"/>
        <w:gridCol w:w="876"/>
        <w:gridCol w:w="696"/>
        <w:gridCol w:w="876"/>
        <w:gridCol w:w="696"/>
        <w:gridCol w:w="876"/>
      </w:tblGrid>
      <w:tr w:rsidR="00F02D1D" w:rsidTr="003D2155">
        <w:tc>
          <w:tcPr>
            <w:tcW w:w="826" w:type="pct"/>
            <w:vMerge w:val="restart"/>
            <w:vAlign w:val="center"/>
          </w:tcPr>
          <w:p w:rsidR="00F02D1D" w:rsidRPr="000E14B0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4B0">
              <w:rPr>
                <w:rFonts w:ascii="Times New Roman" w:hAnsi="Times New Roman" w:cs="Times New Roman"/>
                <w:b/>
              </w:rPr>
              <w:t>Куль</w:t>
            </w:r>
            <w:r>
              <w:rPr>
                <w:rFonts w:ascii="Times New Roman" w:hAnsi="Times New Roman" w:cs="Times New Roman"/>
                <w:b/>
              </w:rPr>
              <w:t>тура</w:t>
            </w:r>
          </w:p>
        </w:tc>
        <w:tc>
          <w:tcPr>
            <w:tcW w:w="831" w:type="pct"/>
            <w:gridSpan w:val="2"/>
            <w:vAlign w:val="center"/>
          </w:tcPr>
          <w:p w:rsidR="00F02D1D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 г.</w:t>
            </w:r>
          </w:p>
        </w:tc>
        <w:tc>
          <w:tcPr>
            <w:tcW w:w="851" w:type="pct"/>
            <w:gridSpan w:val="2"/>
            <w:vAlign w:val="center"/>
          </w:tcPr>
          <w:p w:rsidR="00F02D1D" w:rsidRPr="000E14B0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831" w:type="pct"/>
            <w:gridSpan w:val="2"/>
            <w:vAlign w:val="center"/>
          </w:tcPr>
          <w:p w:rsidR="00F02D1D" w:rsidRPr="000E14B0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831" w:type="pct"/>
            <w:gridSpan w:val="2"/>
            <w:vAlign w:val="center"/>
          </w:tcPr>
          <w:p w:rsidR="00F02D1D" w:rsidRPr="000E14B0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831" w:type="pct"/>
            <w:gridSpan w:val="2"/>
            <w:vAlign w:val="center"/>
          </w:tcPr>
          <w:p w:rsidR="00F02D1D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г.</w:t>
            </w:r>
          </w:p>
        </w:tc>
      </w:tr>
      <w:tr w:rsidR="003E4BC9" w:rsidTr="003D2155">
        <w:trPr>
          <w:cantSplit/>
          <w:trHeight w:val="1694"/>
        </w:trPr>
        <w:tc>
          <w:tcPr>
            <w:tcW w:w="826" w:type="pct"/>
            <w:vMerge/>
            <w:vAlign w:val="center"/>
          </w:tcPr>
          <w:p w:rsidR="00F02D1D" w:rsidRPr="000E14B0" w:rsidRDefault="00F02D1D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463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Удельный вес, %</w:t>
            </w:r>
          </w:p>
        </w:tc>
        <w:tc>
          <w:tcPr>
            <w:tcW w:w="388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463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Удельный вес, %</w:t>
            </w:r>
          </w:p>
        </w:tc>
        <w:tc>
          <w:tcPr>
            <w:tcW w:w="368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463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Удельный вес, %</w:t>
            </w:r>
          </w:p>
        </w:tc>
        <w:tc>
          <w:tcPr>
            <w:tcW w:w="368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463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Удельный вес, %</w:t>
            </w:r>
          </w:p>
        </w:tc>
        <w:tc>
          <w:tcPr>
            <w:tcW w:w="368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463" w:type="pct"/>
            <w:textDirection w:val="btLr"/>
            <w:vAlign w:val="center"/>
          </w:tcPr>
          <w:p w:rsidR="00F02D1D" w:rsidRPr="000E14B0" w:rsidRDefault="00F02D1D" w:rsidP="003D21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Удельный вес, %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25">
              <w:rPr>
                <w:rFonts w:ascii="Times New Roman" w:hAnsi="Times New Roman" w:cs="Times New Roman"/>
                <w:sz w:val="24"/>
                <w:szCs w:val="24"/>
              </w:rPr>
              <w:t xml:space="preserve">Зерновые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бобовые, всего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43,42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3828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57,28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42,94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41,31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озимые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47,10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33,76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34,22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зернобобовые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Многолетние травы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30,08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26,31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37,71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Однолетние травы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20,31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посевов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6683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6683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6643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E4BC9" w:rsidRPr="00C34725" w:rsidTr="003D2155">
        <w:tc>
          <w:tcPr>
            <w:tcW w:w="826" w:type="pct"/>
          </w:tcPr>
          <w:p w:rsidR="003E4BC9" w:rsidRPr="00C34725" w:rsidRDefault="003E4BC9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пашни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6683</w:t>
            </w:r>
          </w:p>
        </w:tc>
        <w:tc>
          <w:tcPr>
            <w:tcW w:w="463" w:type="pct"/>
            <w:vAlign w:val="bottom"/>
          </w:tcPr>
          <w:p w:rsidR="003E4BC9" w:rsidRPr="003E4BC9" w:rsidRDefault="003E4BC9" w:rsidP="003D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3BDE" w:rsidRDefault="00C73BDE" w:rsidP="0066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1D" w:rsidRDefault="00F02D1D" w:rsidP="00F0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0A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сновании данных таблицы можно сказать, что площадь посевов за ра</w:t>
      </w:r>
      <w:r w:rsidR="000B6E05">
        <w:rPr>
          <w:rFonts w:ascii="Times New Roman" w:hAnsi="Times New Roman" w:cs="Times New Roman"/>
          <w:sz w:val="28"/>
          <w:szCs w:val="28"/>
        </w:rPr>
        <w:t>ссматриваемый период увеличилась на 600 га или 9,9</w:t>
      </w:r>
      <w:r>
        <w:rPr>
          <w:rFonts w:ascii="Times New Roman" w:hAnsi="Times New Roman" w:cs="Times New Roman"/>
          <w:sz w:val="28"/>
          <w:szCs w:val="28"/>
        </w:rPr>
        <w:t>% . Наибольший удельный вес в структуре занимают посевы зерновых и зернобо</w:t>
      </w:r>
      <w:r w:rsidR="000B6E05">
        <w:rPr>
          <w:rFonts w:ascii="Times New Roman" w:hAnsi="Times New Roman" w:cs="Times New Roman"/>
          <w:sz w:val="28"/>
          <w:szCs w:val="28"/>
        </w:rPr>
        <w:t>бовых культур - 41,31</w:t>
      </w:r>
      <w:r>
        <w:rPr>
          <w:rFonts w:ascii="Times New Roman" w:hAnsi="Times New Roman" w:cs="Times New Roman"/>
          <w:sz w:val="28"/>
          <w:szCs w:val="28"/>
        </w:rPr>
        <w:t>%. При этом на яровые зернов</w:t>
      </w:r>
      <w:r w:rsidR="00A065F6">
        <w:rPr>
          <w:rFonts w:ascii="Times New Roman" w:hAnsi="Times New Roman" w:cs="Times New Roman"/>
          <w:sz w:val="28"/>
          <w:szCs w:val="28"/>
        </w:rPr>
        <w:t>ые в среднем приходится более 37</w:t>
      </w:r>
      <w:r>
        <w:rPr>
          <w:rFonts w:ascii="Times New Roman" w:hAnsi="Times New Roman" w:cs="Times New Roman"/>
          <w:sz w:val="28"/>
          <w:szCs w:val="28"/>
        </w:rPr>
        <w:t>%. Также значительные площади в хозяйстве за</w:t>
      </w:r>
      <w:r w:rsidR="00A065F6">
        <w:rPr>
          <w:rFonts w:ascii="Times New Roman" w:hAnsi="Times New Roman" w:cs="Times New Roman"/>
          <w:sz w:val="28"/>
          <w:szCs w:val="28"/>
        </w:rPr>
        <w:t>нимают многолетние травы - 37,71</w:t>
      </w:r>
      <w:r>
        <w:rPr>
          <w:rFonts w:ascii="Times New Roman" w:hAnsi="Times New Roman" w:cs="Times New Roman"/>
          <w:sz w:val="28"/>
          <w:szCs w:val="28"/>
        </w:rPr>
        <w:t xml:space="preserve">%, причем большая часть их убирается на сено. </w:t>
      </w:r>
      <w:r w:rsidR="00A065F6">
        <w:rPr>
          <w:rFonts w:ascii="Times New Roman" w:hAnsi="Times New Roman" w:cs="Times New Roman"/>
          <w:sz w:val="28"/>
          <w:szCs w:val="28"/>
        </w:rPr>
        <w:t xml:space="preserve">Наименьшую долю в посевах в 2016 году занимают озимые зерновые - 6,03% и </w:t>
      </w:r>
      <w:r>
        <w:rPr>
          <w:rFonts w:ascii="Times New Roman" w:hAnsi="Times New Roman" w:cs="Times New Roman"/>
          <w:sz w:val="28"/>
          <w:szCs w:val="28"/>
        </w:rPr>
        <w:t xml:space="preserve"> кукуруз</w:t>
      </w:r>
      <w:r w:rsidR="00A065F6">
        <w:rPr>
          <w:rFonts w:ascii="Times New Roman" w:hAnsi="Times New Roman" w:cs="Times New Roman"/>
          <w:sz w:val="28"/>
          <w:szCs w:val="28"/>
        </w:rPr>
        <w:t xml:space="preserve">а на силос </w:t>
      </w:r>
      <w:r w:rsidR="00A065F6">
        <w:rPr>
          <w:rFonts w:ascii="Times New Roman" w:hAnsi="Times New Roman" w:cs="Times New Roman"/>
          <w:sz w:val="28"/>
          <w:szCs w:val="28"/>
        </w:rPr>
        <w:lastRenderedPageBreak/>
        <w:t>и зеленый корм - 6,63</w:t>
      </w:r>
      <w:r>
        <w:rPr>
          <w:rFonts w:ascii="Times New Roman" w:hAnsi="Times New Roman" w:cs="Times New Roman"/>
          <w:sz w:val="28"/>
          <w:szCs w:val="28"/>
        </w:rPr>
        <w:t>%, при этом площадь под данную культуру с каждым годом увеличивается.</w:t>
      </w:r>
    </w:p>
    <w:p w:rsidR="00645412" w:rsidRDefault="009243DA" w:rsidP="00924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0">
        <w:rPr>
          <w:rFonts w:ascii="Times New Roman" w:hAnsi="Times New Roman" w:cs="Times New Roman"/>
          <w:sz w:val="28"/>
          <w:szCs w:val="28"/>
        </w:rPr>
        <w:t xml:space="preserve">Урожайность сельскохозяйственных культур является основным фактором, который определяет объем производства продукции растениеводства. </w:t>
      </w:r>
      <w:r w:rsidR="00645412">
        <w:rPr>
          <w:rFonts w:ascii="Times New Roman" w:hAnsi="Times New Roman" w:cs="Times New Roman"/>
          <w:sz w:val="28"/>
          <w:szCs w:val="28"/>
        </w:rPr>
        <w:t>В связи с этим</w:t>
      </w:r>
      <w:r w:rsidRPr="002D1810">
        <w:rPr>
          <w:rFonts w:ascii="Times New Roman" w:hAnsi="Times New Roman" w:cs="Times New Roman"/>
          <w:sz w:val="28"/>
          <w:szCs w:val="28"/>
        </w:rPr>
        <w:t xml:space="preserve"> данному показателю уделяется большое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3DA" w:rsidRDefault="009243DA" w:rsidP="00924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урожайности сельскохозяйственных </w:t>
      </w:r>
      <w:r w:rsidR="0052443C">
        <w:rPr>
          <w:rFonts w:ascii="Times New Roman" w:hAnsi="Times New Roman" w:cs="Times New Roman"/>
          <w:sz w:val="28"/>
          <w:szCs w:val="28"/>
        </w:rPr>
        <w:t>культур представлено</w:t>
      </w:r>
      <w:r w:rsidR="00120A85">
        <w:rPr>
          <w:rFonts w:ascii="Times New Roman" w:hAnsi="Times New Roman" w:cs="Times New Roman"/>
          <w:sz w:val="28"/>
          <w:szCs w:val="28"/>
        </w:rPr>
        <w:t xml:space="preserve"> в таблице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B1E" w:rsidRDefault="00666B1E" w:rsidP="0066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3C" w:rsidRPr="00C15DF6" w:rsidRDefault="0052443C" w:rsidP="004D412F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Таблица 5</w:t>
      </w:r>
      <w:r w:rsidRPr="00C15DF6">
        <w:rPr>
          <w:rFonts w:ascii="Times New Roman" w:eastAsia="Calibri" w:hAnsi="Times New Roman"/>
          <w:sz w:val="24"/>
          <w:szCs w:val="24"/>
        </w:rPr>
        <w:t xml:space="preserve"> </w:t>
      </w:r>
      <w:r w:rsidRPr="00C15DF6">
        <w:rPr>
          <w:rFonts w:ascii="Times New Roman" w:eastAsia="Calibri" w:hAnsi="Times New Roman"/>
          <w:b/>
          <w:sz w:val="24"/>
          <w:szCs w:val="24"/>
        </w:rPr>
        <w:t>- Урожайность сельскохозя</w:t>
      </w:r>
      <w:r>
        <w:rPr>
          <w:rFonts w:ascii="Times New Roman" w:eastAsia="Calibri" w:hAnsi="Times New Roman"/>
          <w:b/>
          <w:sz w:val="24"/>
          <w:szCs w:val="24"/>
        </w:rPr>
        <w:t>йственных культур</w:t>
      </w:r>
      <w:r w:rsidRPr="00C15DF6">
        <w:rPr>
          <w:rFonts w:ascii="Times New Roman" w:eastAsia="Calibri" w:hAnsi="Times New Roman"/>
          <w:b/>
          <w:sz w:val="24"/>
          <w:szCs w:val="24"/>
        </w:rPr>
        <w:t>, ц с 1 га</w:t>
      </w:r>
    </w:p>
    <w:tbl>
      <w:tblPr>
        <w:tblW w:w="4888" w:type="pct"/>
        <w:tblInd w:w="108" w:type="dxa"/>
        <w:tblLook w:val="0000"/>
      </w:tblPr>
      <w:tblGrid>
        <w:gridCol w:w="3431"/>
        <w:gridCol w:w="913"/>
        <w:gridCol w:w="1026"/>
        <w:gridCol w:w="911"/>
        <w:gridCol w:w="911"/>
        <w:gridCol w:w="1029"/>
        <w:gridCol w:w="1136"/>
      </w:tblGrid>
      <w:tr w:rsidR="0052443C" w:rsidRPr="00C15DF6" w:rsidTr="0052443C">
        <w:trPr>
          <w:cantSplit/>
          <w:trHeight w:val="29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Показатель, вид продукции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2012г.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2013 г.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2014г.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2015г.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2016г.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43C" w:rsidRPr="00DA373E" w:rsidRDefault="0052443C" w:rsidP="00407C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2016г. к 2012 г., %</w:t>
            </w:r>
          </w:p>
        </w:tc>
      </w:tr>
      <w:tr w:rsidR="004D412F" w:rsidRPr="00C15DF6" w:rsidTr="00D905FD">
        <w:trPr>
          <w:trHeight w:val="3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зернобобовые, 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105,96</w:t>
            </w:r>
          </w:p>
        </w:tc>
      </w:tr>
      <w:tr w:rsidR="004D412F" w:rsidRPr="00C15DF6" w:rsidTr="00D905FD">
        <w:trPr>
          <w:trHeight w:val="26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озимые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136,21</w:t>
            </w:r>
          </w:p>
        </w:tc>
      </w:tr>
      <w:tr w:rsidR="004D412F" w:rsidRPr="00C15DF6" w:rsidTr="00D905FD">
        <w:trPr>
          <w:trHeight w:val="2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103,87</w:t>
            </w:r>
          </w:p>
        </w:tc>
      </w:tr>
      <w:tr w:rsidR="004D412F" w:rsidRPr="00C15DF6" w:rsidTr="00D905FD">
        <w:trPr>
          <w:trHeight w:val="2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зернобобовые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100,64</w:t>
            </w:r>
          </w:p>
        </w:tc>
      </w:tr>
      <w:tr w:rsidR="004D412F" w:rsidRPr="00C15DF6" w:rsidTr="00D905FD">
        <w:trPr>
          <w:trHeight w:val="2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12F" w:rsidRPr="00C15DF6" w:rsidTr="00D905FD">
        <w:trPr>
          <w:trHeight w:val="2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 многолетних трав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tabs>
                <w:tab w:val="left" w:pos="225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103,64</w:t>
            </w:r>
          </w:p>
        </w:tc>
      </w:tr>
      <w:tr w:rsidR="004D412F" w:rsidRPr="00C15DF6" w:rsidTr="00D905FD">
        <w:trPr>
          <w:trHeight w:val="2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64,41</w:t>
            </w:r>
          </w:p>
        </w:tc>
      </w:tr>
      <w:tr w:rsidR="004D412F" w:rsidRPr="00C15DF6" w:rsidTr="00D905FD">
        <w:trPr>
          <w:trHeight w:val="226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77,87</w:t>
            </w:r>
          </w:p>
        </w:tc>
      </w:tr>
      <w:tr w:rsidR="004D412F" w:rsidRPr="00C15DF6" w:rsidTr="00D905FD">
        <w:trPr>
          <w:trHeight w:val="1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2F" w:rsidRPr="008F1362" w:rsidRDefault="004D412F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67031E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2F" w:rsidRPr="004D412F" w:rsidRDefault="004D412F" w:rsidP="00D9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43,37</w:t>
            </w:r>
          </w:p>
        </w:tc>
      </w:tr>
    </w:tbl>
    <w:p w:rsidR="00666B1E" w:rsidRDefault="00666B1E" w:rsidP="0066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12" w:rsidRDefault="00645412" w:rsidP="0064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26" w:rsidRDefault="00586F26" w:rsidP="00666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данные представленные в таблице 5 и 6, можно сделать вывод о том, что в 2016г. по сравнению с 2012г. увеличились валовой сбор и урожайность всех выращиваемых культур, кроме зеленой массы однолетних и многолетних трав, а также кукурузы на силос и зеленый корм. Также снизился валовой сбор зернобобовых на 45%, что произошло непосредственно за счет экстенсивного фактора, уменьшения размера посевной площади, при этом урожайность увеличилась. Валовой сбор картофеля к 2014 г. снизился на 66%, это связано со снижением урожайности на 39,6%. А к 2015 году производство картофеля прекратилось, </w:t>
      </w:r>
      <w:r w:rsidR="00645412">
        <w:rPr>
          <w:rFonts w:ascii="Times New Roman" w:hAnsi="Times New Roman" w:cs="Times New Roman"/>
          <w:sz w:val="28"/>
          <w:szCs w:val="28"/>
        </w:rPr>
        <w:t xml:space="preserve">что может быть связано </w:t>
      </w:r>
      <w:r>
        <w:rPr>
          <w:rFonts w:ascii="Times New Roman" w:hAnsi="Times New Roman" w:cs="Times New Roman"/>
          <w:sz w:val="28"/>
          <w:szCs w:val="28"/>
        </w:rPr>
        <w:t xml:space="preserve">с низкой рентабельностью. </w:t>
      </w:r>
    </w:p>
    <w:p w:rsidR="00645412" w:rsidRDefault="00645412" w:rsidP="00DA3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3E" w:rsidRPr="00324E95" w:rsidRDefault="00DA373E" w:rsidP="00DA3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24E95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Таблица </w:t>
      </w:r>
      <w:r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324E9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- Валовой сбор продукции растениеводства, ц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1"/>
        <w:gridCol w:w="937"/>
        <w:gridCol w:w="938"/>
        <w:gridCol w:w="938"/>
        <w:gridCol w:w="938"/>
        <w:gridCol w:w="956"/>
        <w:gridCol w:w="1329"/>
      </w:tblGrid>
      <w:tr w:rsidR="00DA373E" w:rsidRPr="00DA373E" w:rsidTr="00586F26">
        <w:trPr>
          <w:trHeight w:val="759"/>
        </w:trPr>
        <w:tc>
          <w:tcPr>
            <w:tcW w:w="1775" w:type="pct"/>
            <w:noWrap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Продукция</w:t>
            </w:r>
          </w:p>
        </w:tc>
        <w:tc>
          <w:tcPr>
            <w:tcW w:w="501" w:type="pct"/>
            <w:noWrap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2012</w:t>
            </w:r>
            <w:r w:rsidRPr="00DA373E">
              <w:rPr>
                <w:rFonts w:ascii="Times New Roman" w:eastAsia="Calibri" w:hAnsi="Times New Roman"/>
                <w:b/>
              </w:rPr>
              <w:t xml:space="preserve"> г.</w:t>
            </w:r>
          </w:p>
        </w:tc>
        <w:tc>
          <w:tcPr>
            <w:tcW w:w="501" w:type="pct"/>
            <w:noWrap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2013</w:t>
            </w:r>
            <w:r w:rsidRPr="00DA373E">
              <w:rPr>
                <w:rFonts w:ascii="Times New Roman" w:eastAsia="Calibri" w:hAnsi="Times New Roman"/>
                <w:b/>
              </w:rPr>
              <w:t xml:space="preserve"> г.</w:t>
            </w:r>
          </w:p>
        </w:tc>
        <w:tc>
          <w:tcPr>
            <w:tcW w:w="501" w:type="pct"/>
            <w:noWrap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2014</w:t>
            </w:r>
            <w:r w:rsidRPr="00DA373E">
              <w:rPr>
                <w:rFonts w:ascii="Times New Roman" w:eastAsia="Calibri" w:hAnsi="Times New Roman"/>
                <w:b/>
              </w:rPr>
              <w:t xml:space="preserve"> г.</w:t>
            </w:r>
          </w:p>
        </w:tc>
        <w:tc>
          <w:tcPr>
            <w:tcW w:w="501" w:type="pct"/>
            <w:noWrap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2015</w:t>
            </w:r>
            <w:r w:rsidRPr="00DA373E">
              <w:rPr>
                <w:rFonts w:ascii="Times New Roman" w:eastAsia="Calibri" w:hAnsi="Times New Roman"/>
                <w:b/>
              </w:rPr>
              <w:t xml:space="preserve"> г.</w:t>
            </w:r>
          </w:p>
        </w:tc>
        <w:tc>
          <w:tcPr>
            <w:tcW w:w="511" w:type="pct"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DA373E">
              <w:rPr>
                <w:rFonts w:ascii="Times New Roman" w:eastAsia="Calibri" w:hAnsi="Times New Roman"/>
                <w:b/>
              </w:rPr>
              <w:t>г.</w:t>
            </w:r>
          </w:p>
        </w:tc>
        <w:tc>
          <w:tcPr>
            <w:tcW w:w="711" w:type="pct"/>
            <w:vAlign w:val="center"/>
          </w:tcPr>
          <w:p w:rsidR="00DA373E" w:rsidRPr="00DA373E" w:rsidRDefault="00DA373E" w:rsidP="00407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A373E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DA373E">
              <w:rPr>
                <w:rFonts w:ascii="Times New Roman" w:eastAsia="Calibri" w:hAnsi="Times New Roman"/>
                <w:b/>
              </w:rPr>
              <w:t xml:space="preserve"> г</w:t>
            </w:r>
            <w:r>
              <w:rPr>
                <w:rFonts w:ascii="Times New Roman" w:eastAsia="Calibri" w:hAnsi="Times New Roman"/>
                <w:b/>
              </w:rPr>
              <w:t xml:space="preserve">. </w:t>
            </w:r>
            <w:r w:rsidRPr="00DA373E">
              <w:rPr>
                <w:rFonts w:ascii="Times New Roman" w:eastAsia="Calibri" w:hAnsi="Times New Roman"/>
                <w:b/>
              </w:rPr>
              <w:t>к 20</w:t>
            </w:r>
            <w:r>
              <w:rPr>
                <w:rFonts w:ascii="Times New Roman" w:eastAsia="Calibri" w:hAnsi="Times New Roman"/>
                <w:b/>
              </w:rPr>
              <w:t>12</w:t>
            </w:r>
            <w:r w:rsidRPr="00DA373E">
              <w:rPr>
                <w:rFonts w:ascii="Times New Roman" w:eastAsia="Calibri" w:hAnsi="Times New Roman"/>
                <w:b/>
              </w:rPr>
              <w:t xml:space="preserve"> г.</w:t>
            </w:r>
            <w:r>
              <w:rPr>
                <w:rFonts w:ascii="Times New Roman" w:eastAsia="Calibri" w:hAnsi="Times New Roman"/>
                <w:b/>
              </w:rPr>
              <w:t>, %</w:t>
            </w:r>
          </w:p>
        </w:tc>
      </w:tr>
      <w:tr w:rsidR="00DA373E" w:rsidRPr="00324E95" w:rsidTr="00586F26">
        <w:trPr>
          <w:trHeight w:val="525"/>
        </w:trPr>
        <w:tc>
          <w:tcPr>
            <w:tcW w:w="1775" w:type="pct"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зернобобовые, всего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39778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59541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45821</w:t>
            </w:r>
          </w:p>
        </w:tc>
        <w:tc>
          <w:tcPr>
            <w:tcW w:w="511" w:type="pct"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42392</w:t>
            </w:r>
          </w:p>
        </w:tc>
        <w:tc>
          <w:tcPr>
            <w:tcW w:w="711" w:type="pct"/>
            <w:noWrap/>
            <w:vAlign w:val="bottom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106,57</w:t>
            </w:r>
          </w:p>
        </w:tc>
      </w:tr>
      <w:tr w:rsidR="00DA373E" w:rsidRPr="00324E95" w:rsidTr="00586F26">
        <w:trPr>
          <w:trHeight w:val="285"/>
        </w:trPr>
        <w:tc>
          <w:tcPr>
            <w:tcW w:w="1775" w:type="pct"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озимые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7438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8188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</w:tc>
        <w:tc>
          <w:tcPr>
            <w:tcW w:w="511" w:type="pct"/>
            <w:vAlign w:val="center"/>
          </w:tcPr>
          <w:p w:rsidR="00DA373E" w:rsidRPr="0067031E" w:rsidRDefault="002418E8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73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11" w:type="pct"/>
            <w:noWrap/>
            <w:vAlign w:val="center"/>
          </w:tcPr>
          <w:p w:rsidR="00DA373E" w:rsidRPr="00DA373E" w:rsidRDefault="002418E8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179,83</w:t>
            </w:r>
          </w:p>
        </w:tc>
      </w:tr>
      <w:tr w:rsidR="00DA373E" w:rsidRPr="00324E95" w:rsidTr="00586F26">
        <w:trPr>
          <w:trHeight w:val="255"/>
        </w:trPr>
        <w:tc>
          <w:tcPr>
            <w:tcW w:w="1775" w:type="pct"/>
            <w:noWrap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34261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6863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49401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38007</w:t>
            </w:r>
          </w:p>
        </w:tc>
        <w:tc>
          <w:tcPr>
            <w:tcW w:w="511" w:type="pct"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34979</w:t>
            </w:r>
          </w:p>
        </w:tc>
        <w:tc>
          <w:tcPr>
            <w:tcW w:w="711" w:type="pct"/>
            <w:noWrap/>
            <w:vAlign w:val="center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102,10</w:t>
            </w:r>
          </w:p>
        </w:tc>
      </w:tr>
      <w:tr w:rsidR="00DA373E" w:rsidRPr="00324E95" w:rsidTr="00586F26">
        <w:trPr>
          <w:trHeight w:val="255"/>
        </w:trPr>
        <w:tc>
          <w:tcPr>
            <w:tcW w:w="1775" w:type="pct"/>
            <w:noWrap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зернобобовые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3562</w:t>
            </w:r>
          </w:p>
        </w:tc>
        <w:tc>
          <w:tcPr>
            <w:tcW w:w="511" w:type="pct"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711" w:type="pct"/>
            <w:noWrap/>
            <w:vAlign w:val="center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</w:tr>
      <w:tr w:rsidR="00DA373E" w:rsidRPr="00324E95" w:rsidTr="00586F26">
        <w:trPr>
          <w:trHeight w:val="255"/>
        </w:trPr>
        <w:tc>
          <w:tcPr>
            <w:tcW w:w="1775" w:type="pct"/>
            <w:noWrap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pct"/>
            <w:noWrap/>
            <w:vAlign w:val="center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373E" w:rsidRPr="00324E95" w:rsidTr="00586F26">
        <w:trPr>
          <w:trHeight w:val="255"/>
        </w:trPr>
        <w:tc>
          <w:tcPr>
            <w:tcW w:w="1775" w:type="pct"/>
            <w:noWrap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 многолетних трав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11019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11" w:type="pct"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14274</w:t>
            </w:r>
          </w:p>
        </w:tc>
        <w:tc>
          <w:tcPr>
            <w:tcW w:w="711" w:type="pct"/>
            <w:noWrap/>
            <w:vAlign w:val="center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129,54</w:t>
            </w:r>
          </w:p>
        </w:tc>
      </w:tr>
      <w:tr w:rsidR="00DA373E" w:rsidRPr="00324E95" w:rsidTr="00586F26">
        <w:trPr>
          <w:trHeight w:val="300"/>
        </w:trPr>
        <w:tc>
          <w:tcPr>
            <w:tcW w:w="1775" w:type="pct"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210790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203600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245271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247650</w:t>
            </w:r>
          </w:p>
        </w:tc>
        <w:tc>
          <w:tcPr>
            <w:tcW w:w="511" w:type="pct"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180760</w:t>
            </w:r>
          </w:p>
        </w:tc>
        <w:tc>
          <w:tcPr>
            <w:tcW w:w="711" w:type="pct"/>
            <w:noWrap/>
            <w:vAlign w:val="bottom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85,75</w:t>
            </w:r>
          </w:p>
        </w:tc>
      </w:tr>
      <w:tr w:rsidR="00DA373E" w:rsidRPr="00324E95" w:rsidTr="00586F26">
        <w:trPr>
          <w:trHeight w:val="255"/>
        </w:trPr>
        <w:tc>
          <w:tcPr>
            <w:tcW w:w="1775" w:type="pct"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62487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39656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120090</w:t>
            </w:r>
          </w:p>
        </w:tc>
        <w:tc>
          <w:tcPr>
            <w:tcW w:w="501" w:type="pct"/>
            <w:noWrap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56413</w:t>
            </w:r>
          </w:p>
        </w:tc>
        <w:tc>
          <w:tcPr>
            <w:tcW w:w="511" w:type="pct"/>
            <w:vAlign w:val="center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</w:t>
            </w:r>
          </w:p>
        </w:tc>
        <w:tc>
          <w:tcPr>
            <w:tcW w:w="711" w:type="pct"/>
            <w:noWrap/>
            <w:vAlign w:val="center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66,09</w:t>
            </w:r>
          </w:p>
        </w:tc>
      </w:tr>
      <w:tr w:rsidR="00DA373E" w:rsidRPr="00324E95" w:rsidTr="00586F26">
        <w:trPr>
          <w:trHeight w:val="255"/>
        </w:trPr>
        <w:tc>
          <w:tcPr>
            <w:tcW w:w="1775" w:type="pct"/>
          </w:tcPr>
          <w:p w:rsidR="00DA373E" w:rsidRPr="008F1362" w:rsidRDefault="00DA373E" w:rsidP="00407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64283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58650</w:t>
            </w:r>
          </w:p>
        </w:tc>
        <w:tc>
          <w:tcPr>
            <w:tcW w:w="501" w:type="pct"/>
            <w:noWrap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E">
              <w:rPr>
                <w:rFonts w:ascii="Times New Roman" w:hAnsi="Times New Roman" w:cs="Times New Roman"/>
                <w:sz w:val="24"/>
                <w:szCs w:val="24"/>
              </w:rPr>
              <w:t>84882</w:t>
            </w:r>
          </w:p>
        </w:tc>
        <w:tc>
          <w:tcPr>
            <w:tcW w:w="511" w:type="pct"/>
            <w:vAlign w:val="bottom"/>
          </w:tcPr>
          <w:p w:rsidR="00DA373E" w:rsidRPr="0067031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55280</w:t>
            </w:r>
          </w:p>
        </w:tc>
        <w:tc>
          <w:tcPr>
            <w:tcW w:w="711" w:type="pct"/>
            <w:noWrap/>
            <w:vAlign w:val="bottom"/>
          </w:tcPr>
          <w:p w:rsidR="00DA373E" w:rsidRPr="00DA373E" w:rsidRDefault="00DA373E" w:rsidP="00B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85,99</w:t>
            </w:r>
          </w:p>
        </w:tc>
      </w:tr>
    </w:tbl>
    <w:p w:rsidR="0003526A" w:rsidRDefault="0003526A" w:rsidP="00DA37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F26" w:rsidRDefault="00586F26" w:rsidP="00666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9CE" w:rsidRDefault="00586F26" w:rsidP="00B0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D">
        <w:rPr>
          <w:rFonts w:ascii="Times New Roman" w:hAnsi="Times New Roman" w:cs="Times New Roman"/>
          <w:sz w:val="28"/>
          <w:szCs w:val="28"/>
        </w:rPr>
        <w:t xml:space="preserve">Для осуществления своей деятельности предприятия должны иметь необходимые средства производства и материальные условия, являющиеся важнейшим элементом и определяющие развитие производительных сил. </w:t>
      </w:r>
    </w:p>
    <w:p w:rsidR="00B009CE" w:rsidRDefault="00B009CE" w:rsidP="00B0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CE">
        <w:rPr>
          <w:rFonts w:ascii="Times New Roman" w:hAnsi="Times New Roman" w:cs="Times New Roman"/>
          <w:sz w:val="28"/>
          <w:szCs w:val="28"/>
        </w:rPr>
        <w:t>Основные фонды – это материально-вещественные ценности (часть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CE">
        <w:rPr>
          <w:rFonts w:ascii="Times New Roman" w:hAnsi="Times New Roman" w:cs="Times New Roman"/>
          <w:sz w:val="28"/>
          <w:szCs w:val="28"/>
        </w:rPr>
        <w:t>имущества предприятия), действующие в неизменной натуральной форме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CE">
        <w:rPr>
          <w:rFonts w:ascii="Times New Roman" w:hAnsi="Times New Roman" w:cs="Times New Roman"/>
          <w:sz w:val="28"/>
          <w:szCs w:val="28"/>
        </w:rPr>
        <w:t>течение длительного периода времени и утрачивающие свою стоимость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CE">
        <w:rPr>
          <w:rFonts w:ascii="Times New Roman" w:hAnsi="Times New Roman" w:cs="Times New Roman"/>
          <w:sz w:val="28"/>
          <w:szCs w:val="28"/>
        </w:rPr>
        <w:t>частям. К основным средствам (фондам) относят землю, производственные здания, сооружения, машины, оборудование, приборы, инструменты, то есть физический капитал. Объем основных средств исчисляется в денежном выражении, в виде их стоимости. В силу этого основные средства характеризуют иногда как денежные средства, вложенные в основные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производства. </w:t>
      </w:r>
      <w:r w:rsidRPr="00B009CE">
        <w:rPr>
          <w:rFonts w:ascii="Times New Roman" w:hAnsi="Times New Roman" w:cs="Times New Roman"/>
          <w:sz w:val="28"/>
          <w:szCs w:val="28"/>
        </w:rPr>
        <w:t>По назначению и сфере применения основные средства делятся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CE">
        <w:rPr>
          <w:rFonts w:ascii="Times New Roman" w:hAnsi="Times New Roman" w:cs="Times New Roman"/>
          <w:sz w:val="28"/>
          <w:szCs w:val="28"/>
        </w:rPr>
        <w:t>произв</w:t>
      </w:r>
      <w:r w:rsidR="00341BEC">
        <w:rPr>
          <w:rFonts w:ascii="Times New Roman" w:hAnsi="Times New Roman" w:cs="Times New Roman"/>
          <w:sz w:val="28"/>
          <w:szCs w:val="28"/>
        </w:rPr>
        <w:t>одственные и непроизводственные</w:t>
      </w:r>
      <w:r w:rsidRPr="00B009CE">
        <w:rPr>
          <w:rFonts w:ascii="Times New Roman" w:hAnsi="Times New Roman" w:cs="Times New Roman"/>
          <w:sz w:val="28"/>
          <w:szCs w:val="28"/>
        </w:rPr>
        <w:t xml:space="preserve">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09CE">
        <w:rPr>
          <w:rFonts w:ascii="Times New Roman" w:hAnsi="Times New Roman" w:cs="Times New Roman"/>
          <w:sz w:val="28"/>
          <w:szCs w:val="28"/>
        </w:rPr>
        <w:t>].</w:t>
      </w:r>
    </w:p>
    <w:p w:rsidR="00B009CE" w:rsidRDefault="00586F26" w:rsidP="00B0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D">
        <w:rPr>
          <w:rFonts w:ascii="Times New Roman" w:hAnsi="Times New Roman" w:cs="Times New Roman"/>
          <w:sz w:val="28"/>
          <w:szCs w:val="28"/>
        </w:rPr>
        <w:t>Эффективное использование основных фондов способствует улучшению всех технико-экономических показателей, в том числе увеличению объема выпускаемой продукции, снижению себестоимости продукции и трудоемкости ее изготовлен</w:t>
      </w:r>
      <w:r w:rsidR="00B009CE">
        <w:rPr>
          <w:rFonts w:ascii="Times New Roman" w:hAnsi="Times New Roman" w:cs="Times New Roman"/>
          <w:sz w:val="28"/>
          <w:szCs w:val="28"/>
        </w:rPr>
        <w:t xml:space="preserve">ия, а также повышению прибыли. </w:t>
      </w:r>
    </w:p>
    <w:p w:rsidR="00586F26" w:rsidRPr="00B1422D" w:rsidRDefault="00586F26" w:rsidP="00B0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структура основных средств организации представлены в таблице 7.</w:t>
      </w:r>
    </w:p>
    <w:p w:rsidR="00B009CE" w:rsidRDefault="00B009CE" w:rsidP="007E0E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B009CE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CE" w:rsidRDefault="00B009CE" w:rsidP="003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1F2" w:rsidRPr="00586F26" w:rsidRDefault="00586F26" w:rsidP="003F3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F26">
        <w:rPr>
          <w:rFonts w:ascii="Times New Roman" w:hAnsi="Times New Roman" w:cs="Times New Roman"/>
          <w:sz w:val="24"/>
          <w:szCs w:val="24"/>
        </w:rPr>
        <w:t>Таблица 7</w:t>
      </w:r>
      <w:r w:rsidR="001811F2" w:rsidRPr="00586F26">
        <w:rPr>
          <w:rFonts w:ascii="Times New Roman" w:hAnsi="Times New Roman" w:cs="Times New Roman"/>
          <w:sz w:val="24"/>
          <w:szCs w:val="24"/>
        </w:rPr>
        <w:t xml:space="preserve"> - </w:t>
      </w:r>
      <w:r w:rsidR="001811F2" w:rsidRPr="00586F26">
        <w:rPr>
          <w:rFonts w:ascii="Times New Roman" w:hAnsi="Times New Roman" w:cs="Times New Roman"/>
          <w:b/>
          <w:sz w:val="24"/>
          <w:szCs w:val="24"/>
        </w:rPr>
        <w:t xml:space="preserve">Наличие и структура основных производственных фондов </w:t>
      </w:r>
    </w:p>
    <w:tbl>
      <w:tblPr>
        <w:tblStyle w:val="a5"/>
        <w:tblW w:w="5000" w:type="pct"/>
        <w:tblLook w:val="04A0"/>
      </w:tblPr>
      <w:tblGrid>
        <w:gridCol w:w="2432"/>
        <w:gridCol w:w="1083"/>
        <w:gridCol w:w="967"/>
        <w:gridCol w:w="1079"/>
        <w:gridCol w:w="964"/>
        <w:gridCol w:w="1079"/>
        <w:gridCol w:w="967"/>
        <w:gridCol w:w="1079"/>
        <w:gridCol w:w="982"/>
        <w:gridCol w:w="1079"/>
        <w:gridCol w:w="970"/>
        <w:gridCol w:w="1079"/>
        <w:gridCol w:w="1026"/>
      </w:tblGrid>
      <w:tr w:rsidR="00F34D44" w:rsidTr="003D2155">
        <w:tc>
          <w:tcPr>
            <w:tcW w:w="822" w:type="pct"/>
            <w:vMerge w:val="restart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692" w:type="pct"/>
            <w:gridSpan w:val="2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691" w:type="pct"/>
            <w:gridSpan w:val="2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692" w:type="pct"/>
            <w:gridSpan w:val="2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697" w:type="pct"/>
            <w:gridSpan w:val="2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693" w:type="pct"/>
            <w:gridSpan w:val="2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12" w:type="pct"/>
            <w:gridSpan w:val="2"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среднем за 5 лет</w:t>
            </w:r>
          </w:p>
        </w:tc>
      </w:tr>
      <w:tr w:rsidR="00F34D44" w:rsidTr="003D2155">
        <w:tc>
          <w:tcPr>
            <w:tcW w:w="822" w:type="pct"/>
            <w:vMerge/>
            <w:vAlign w:val="center"/>
          </w:tcPr>
          <w:p w:rsidR="00F34D44" w:rsidRPr="003F3818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тыс.руб.</w:t>
            </w:r>
          </w:p>
        </w:tc>
        <w:tc>
          <w:tcPr>
            <w:tcW w:w="327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Уд.вес, %</w:t>
            </w:r>
          </w:p>
        </w:tc>
        <w:tc>
          <w:tcPr>
            <w:tcW w:w="365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тыс.руб.</w:t>
            </w:r>
          </w:p>
        </w:tc>
        <w:tc>
          <w:tcPr>
            <w:tcW w:w="326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Уд.вес, %</w:t>
            </w:r>
          </w:p>
        </w:tc>
        <w:tc>
          <w:tcPr>
            <w:tcW w:w="365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тыс.руб.</w:t>
            </w:r>
          </w:p>
        </w:tc>
        <w:tc>
          <w:tcPr>
            <w:tcW w:w="327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Уд.вес, %</w:t>
            </w:r>
          </w:p>
        </w:tc>
        <w:tc>
          <w:tcPr>
            <w:tcW w:w="365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тыс.руб.</w:t>
            </w:r>
          </w:p>
        </w:tc>
        <w:tc>
          <w:tcPr>
            <w:tcW w:w="332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Уд.вес, %</w:t>
            </w:r>
          </w:p>
        </w:tc>
        <w:tc>
          <w:tcPr>
            <w:tcW w:w="365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тыс.руб.</w:t>
            </w:r>
          </w:p>
        </w:tc>
        <w:tc>
          <w:tcPr>
            <w:tcW w:w="328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Уд.вес, %</w:t>
            </w:r>
          </w:p>
        </w:tc>
        <w:tc>
          <w:tcPr>
            <w:tcW w:w="365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тыс.руб.</w:t>
            </w:r>
          </w:p>
        </w:tc>
        <w:tc>
          <w:tcPr>
            <w:tcW w:w="346" w:type="pct"/>
            <w:vAlign w:val="center"/>
          </w:tcPr>
          <w:p w:rsidR="00F34D44" w:rsidRPr="007463AD" w:rsidRDefault="00F34D44" w:rsidP="003D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Уд.вес, %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, сооружения и передаточные устройства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59248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30,53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58825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29,32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60675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62396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62365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23,85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60702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26,76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оборудования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92245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94764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47,23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105944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133330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131246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111506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49,16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9401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11093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13593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13824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11121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скот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скот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34583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37111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40802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18,62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44602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48561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41132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18,14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F34D44" w:rsidRPr="003F3818" w:rsidTr="00586F26">
        <w:tc>
          <w:tcPr>
            <w:tcW w:w="822" w:type="pct"/>
          </w:tcPr>
          <w:p w:rsidR="00F34D44" w:rsidRPr="007463AD" w:rsidRDefault="00F34D44" w:rsidP="006E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основные производственные фонды</w:t>
            </w:r>
          </w:p>
        </w:tc>
        <w:tc>
          <w:tcPr>
            <w:tcW w:w="36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194084</w:t>
            </w:r>
          </w:p>
        </w:tc>
        <w:tc>
          <w:tcPr>
            <w:tcW w:w="327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200647</w:t>
            </w:r>
          </w:p>
        </w:tc>
        <w:tc>
          <w:tcPr>
            <w:tcW w:w="326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219083</w:t>
            </w:r>
          </w:p>
        </w:tc>
        <w:tc>
          <w:tcPr>
            <w:tcW w:w="327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258740</w:t>
            </w:r>
          </w:p>
        </w:tc>
        <w:tc>
          <w:tcPr>
            <w:tcW w:w="332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5" w:type="pct"/>
            <w:vAlign w:val="bottom"/>
          </w:tcPr>
          <w:p w:rsidR="00F34D44" w:rsidRPr="003F3818" w:rsidRDefault="00F34D44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261471</w:t>
            </w:r>
          </w:p>
        </w:tc>
        <w:tc>
          <w:tcPr>
            <w:tcW w:w="328" w:type="pct"/>
            <w:vAlign w:val="bottom"/>
          </w:tcPr>
          <w:p w:rsidR="00F34D44" w:rsidRPr="00E628CD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65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226805</w:t>
            </w:r>
          </w:p>
        </w:tc>
        <w:tc>
          <w:tcPr>
            <w:tcW w:w="346" w:type="pct"/>
            <w:vAlign w:val="bottom"/>
          </w:tcPr>
          <w:p w:rsidR="00F34D44" w:rsidRPr="00F34D44" w:rsidRDefault="00F34D44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1811F2" w:rsidRDefault="001811F2" w:rsidP="003F3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85F" w:rsidRDefault="0026585F" w:rsidP="00181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26585F" w:rsidSect="00A850D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1622" w:rsidRDefault="00591622" w:rsidP="0059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таблицы, структура основных фондов из года в год меняется: вследствие морального и физического износа некоторые средства выбывают, в замен чего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1422D">
        <w:rPr>
          <w:rFonts w:ascii="Times New Roman" w:hAnsi="Times New Roman" w:cs="Times New Roman"/>
          <w:sz w:val="28"/>
          <w:szCs w:val="28"/>
        </w:rPr>
        <w:t>стремится приобретать новые, более усовершенствованные. Все это, безусло</w:t>
      </w:r>
      <w:r>
        <w:rPr>
          <w:rFonts w:ascii="Times New Roman" w:hAnsi="Times New Roman" w:cs="Times New Roman"/>
          <w:sz w:val="28"/>
          <w:szCs w:val="28"/>
        </w:rPr>
        <w:t>вно, влияет на структуру. В ОАО «Имени Азина</w:t>
      </w:r>
      <w:r w:rsidRPr="00B1422D">
        <w:rPr>
          <w:rFonts w:ascii="Times New Roman" w:hAnsi="Times New Roman" w:cs="Times New Roman"/>
          <w:sz w:val="28"/>
          <w:szCs w:val="28"/>
        </w:rPr>
        <w:t>»  наибольший удельный вес имеет активная часть основных фондов.</w:t>
      </w:r>
      <w:r w:rsidRPr="007D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является положительным моментом, так как ч</w:t>
      </w:r>
      <w:r w:rsidRPr="007B223E">
        <w:rPr>
          <w:rFonts w:ascii="Times New Roman" w:hAnsi="Times New Roman" w:cs="Times New Roman"/>
          <w:sz w:val="28"/>
          <w:szCs w:val="28"/>
        </w:rPr>
        <w:t xml:space="preserve">ем выше доля активной части фондов, тем большими возможностями располагает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B223E">
        <w:rPr>
          <w:rFonts w:ascii="Times New Roman" w:hAnsi="Times New Roman" w:cs="Times New Roman"/>
          <w:sz w:val="28"/>
          <w:szCs w:val="28"/>
        </w:rPr>
        <w:t xml:space="preserve">по увеличению выпуска продукции. </w:t>
      </w:r>
      <w:r w:rsidR="003B5B04">
        <w:rPr>
          <w:rFonts w:ascii="Times New Roman" w:hAnsi="Times New Roman" w:cs="Times New Roman"/>
          <w:sz w:val="28"/>
          <w:szCs w:val="28"/>
        </w:rPr>
        <w:t xml:space="preserve"> На конец 2016</w:t>
      </w:r>
      <w:r w:rsidRPr="000129ED">
        <w:rPr>
          <w:rFonts w:ascii="Times New Roman" w:hAnsi="Times New Roman" w:cs="Times New Roman"/>
          <w:sz w:val="28"/>
          <w:szCs w:val="28"/>
        </w:rPr>
        <w:t xml:space="preserve"> года по сравн</w:t>
      </w:r>
      <w:r w:rsidR="003B5B04">
        <w:rPr>
          <w:rFonts w:ascii="Times New Roman" w:hAnsi="Times New Roman" w:cs="Times New Roman"/>
          <w:sz w:val="28"/>
          <w:szCs w:val="28"/>
        </w:rPr>
        <w:t>ению с аналогичным периодом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9ED">
        <w:rPr>
          <w:rFonts w:ascii="Times New Roman" w:hAnsi="Times New Roman" w:cs="Times New Roman"/>
          <w:sz w:val="28"/>
          <w:szCs w:val="28"/>
        </w:rPr>
        <w:t xml:space="preserve">года произошло увеличение стоимости основных фондов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129ED">
        <w:rPr>
          <w:rFonts w:ascii="Times New Roman" w:hAnsi="Times New Roman" w:cs="Times New Roman"/>
          <w:sz w:val="28"/>
          <w:szCs w:val="28"/>
        </w:rPr>
        <w:t xml:space="preserve">на </w:t>
      </w:r>
      <w:r w:rsidR="003B5B04">
        <w:rPr>
          <w:rFonts w:ascii="Times New Roman" w:hAnsi="Times New Roman" w:cs="Times New Roman"/>
          <w:sz w:val="28"/>
          <w:szCs w:val="28"/>
        </w:rPr>
        <w:t>34,7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7B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увеличение произошло в результате роста некоторых видов основных средств. Наиболее значительный рост имеют земельные участки и объекты природопользования, стои</w:t>
      </w:r>
      <w:r w:rsidR="003B5B04">
        <w:rPr>
          <w:rFonts w:ascii="Times New Roman" w:hAnsi="Times New Roman" w:cs="Times New Roman"/>
          <w:sz w:val="28"/>
          <w:szCs w:val="28"/>
        </w:rPr>
        <w:t>мость которых увеличилась в 30,6</w:t>
      </w:r>
      <w:r>
        <w:rPr>
          <w:rFonts w:ascii="Times New Roman" w:hAnsi="Times New Roman" w:cs="Times New Roman"/>
          <w:sz w:val="28"/>
          <w:szCs w:val="28"/>
        </w:rPr>
        <w:t xml:space="preserve"> раз. Также значительно выросла стоимость </w:t>
      </w:r>
      <w:r w:rsidR="003B5B04">
        <w:rPr>
          <w:rFonts w:ascii="Times New Roman" w:hAnsi="Times New Roman" w:cs="Times New Roman"/>
          <w:sz w:val="28"/>
          <w:szCs w:val="28"/>
        </w:rPr>
        <w:t>рабочего скота - на 92,4</w:t>
      </w:r>
      <w:r>
        <w:rPr>
          <w:rFonts w:ascii="Times New Roman" w:hAnsi="Times New Roman" w:cs="Times New Roman"/>
          <w:sz w:val="28"/>
          <w:szCs w:val="28"/>
        </w:rPr>
        <w:t xml:space="preserve">%, а также </w:t>
      </w:r>
      <w:r w:rsidR="003B5B04">
        <w:rPr>
          <w:rFonts w:ascii="Times New Roman" w:hAnsi="Times New Roman" w:cs="Times New Roman"/>
          <w:sz w:val="28"/>
          <w:szCs w:val="28"/>
        </w:rPr>
        <w:t>транспортных средств - на 79,7</w:t>
      </w:r>
      <w:r>
        <w:rPr>
          <w:rFonts w:ascii="Times New Roman" w:hAnsi="Times New Roman" w:cs="Times New Roman"/>
          <w:sz w:val="28"/>
          <w:szCs w:val="28"/>
        </w:rPr>
        <w:t xml:space="preserve">%. Наибольший удельный вес в структуре ОС занимают машины </w:t>
      </w:r>
      <w:r w:rsidR="0026585F">
        <w:rPr>
          <w:rFonts w:ascii="Times New Roman" w:hAnsi="Times New Roman" w:cs="Times New Roman"/>
          <w:sz w:val="28"/>
          <w:szCs w:val="28"/>
        </w:rPr>
        <w:t>и оборудования - 49,16</w:t>
      </w:r>
      <w:r>
        <w:rPr>
          <w:rFonts w:ascii="Times New Roman" w:hAnsi="Times New Roman" w:cs="Times New Roman"/>
          <w:sz w:val="28"/>
          <w:szCs w:val="28"/>
        </w:rPr>
        <w:t>%, з</w:t>
      </w:r>
      <w:r w:rsidRPr="007126EC">
        <w:rPr>
          <w:rFonts w:ascii="Times New Roman" w:hAnsi="Times New Roman" w:cs="Times New Roman"/>
          <w:sz w:val="28"/>
          <w:szCs w:val="28"/>
        </w:rPr>
        <w:t>дания , сооружения и передаточные устройства</w:t>
      </w:r>
      <w:r w:rsidR="0026585F">
        <w:rPr>
          <w:rFonts w:ascii="Times New Roman" w:hAnsi="Times New Roman" w:cs="Times New Roman"/>
          <w:sz w:val="28"/>
          <w:szCs w:val="28"/>
        </w:rPr>
        <w:t xml:space="preserve"> - 26,76%, продуктивный скот - 18,14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6474E" w:rsidRDefault="00591622" w:rsidP="00A64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8">
        <w:rPr>
          <w:rFonts w:ascii="Times New Roman" w:hAnsi="Times New Roman" w:cs="Times New Roman"/>
          <w:sz w:val="28"/>
          <w:szCs w:val="28"/>
        </w:rPr>
        <w:t>Обе</w:t>
      </w:r>
      <w:r w:rsidR="00586F26">
        <w:rPr>
          <w:rFonts w:ascii="Times New Roman" w:hAnsi="Times New Roman" w:cs="Times New Roman"/>
          <w:sz w:val="28"/>
          <w:szCs w:val="28"/>
        </w:rPr>
        <w:t xml:space="preserve">спеченность сельскохозяйственной организации </w:t>
      </w:r>
      <w:r w:rsidRPr="00234C98">
        <w:rPr>
          <w:rFonts w:ascii="Times New Roman" w:hAnsi="Times New Roman" w:cs="Times New Roman"/>
          <w:sz w:val="28"/>
          <w:szCs w:val="28"/>
        </w:rPr>
        <w:t>основными фондами и показатели эффективности их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D73C19">
        <w:rPr>
          <w:rFonts w:ascii="Times New Roman" w:hAnsi="Times New Roman" w:cs="Times New Roman"/>
          <w:sz w:val="28"/>
          <w:szCs w:val="28"/>
        </w:rPr>
        <w:t xml:space="preserve">исследуемый период </w:t>
      </w:r>
      <w:r w:rsidR="0086286C">
        <w:rPr>
          <w:rFonts w:ascii="Times New Roman" w:hAnsi="Times New Roman" w:cs="Times New Roman"/>
          <w:sz w:val="28"/>
          <w:szCs w:val="28"/>
        </w:rPr>
        <w:t>представлены в таблице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ED1" w:rsidRDefault="00515ED1" w:rsidP="00A64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74E" w:rsidRPr="00586F26" w:rsidRDefault="0086286C" w:rsidP="00A6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A6474E" w:rsidRPr="00586F26">
        <w:rPr>
          <w:rFonts w:ascii="Times New Roman" w:hAnsi="Times New Roman" w:cs="Times New Roman"/>
          <w:sz w:val="24"/>
          <w:szCs w:val="24"/>
        </w:rPr>
        <w:t xml:space="preserve"> - </w:t>
      </w:r>
      <w:r w:rsidR="00A6474E" w:rsidRPr="00586F26">
        <w:rPr>
          <w:rFonts w:ascii="Times New Roman" w:hAnsi="Times New Roman" w:cs="Times New Roman"/>
          <w:b/>
          <w:sz w:val="24"/>
          <w:szCs w:val="24"/>
        </w:rPr>
        <w:t>Обес</w:t>
      </w:r>
      <w:r w:rsidR="00586F26" w:rsidRPr="00586F26">
        <w:rPr>
          <w:rFonts w:ascii="Times New Roman" w:hAnsi="Times New Roman" w:cs="Times New Roman"/>
          <w:b/>
          <w:sz w:val="24"/>
          <w:szCs w:val="24"/>
        </w:rPr>
        <w:t>печенность сельскохозяйственной организации</w:t>
      </w:r>
      <w:r w:rsidR="00A6474E" w:rsidRPr="00586F26">
        <w:rPr>
          <w:rFonts w:ascii="Times New Roman" w:hAnsi="Times New Roman" w:cs="Times New Roman"/>
          <w:b/>
          <w:sz w:val="24"/>
          <w:szCs w:val="24"/>
        </w:rPr>
        <w:t xml:space="preserve"> основными фондами и показатели эффективности их использования</w:t>
      </w:r>
    </w:p>
    <w:tbl>
      <w:tblPr>
        <w:tblStyle w:val="a5"/>
        <w:tblW w:w="0" w:type="auto"/>
        <w:tblInd w:w="108" w:type="dxa"/>
        <w:tblLook w:val="04A0"/>
      </w:tblPr>
      <w:tblGrid>
        <w:gridCol w:w="3381"/>
        <w:gridCol w:w="1043"/>
        <w:gridCol w:w="1043"/>
        <w:gridCol w:w="1089"/>
        <w:gridCol w:w="996"/>
        <w:gridCol w:w="996"/>
        <w:gridCol w:w="915"/>
      </w:tblGrid>
      <w:tr w:rsidR="00A6474E" w:rsidTr="00F53FF6"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A6474E" w:rsidRPr="005D1346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A6474E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A6474E" w:rsidRPr="005D1346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A6474E" w:rsidRPr="005D1346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6474E" w:rsidRPr="005D1346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6474E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6474E" w:rsidRPr="005D1346" w:rsidRDefault="00A6474E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г. в % к 2012 г.</w:t>
            </w:r>
          </w:p>
        </w:tc>
      </w:tr>
      <w:tr w:rsidR="00A6474E" w:rsidRPr="005D1346" w:rsidTr="00586F26">
        <w:trPr>
          <w:trHeight w:val="116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4E" w:rsidRDefault="00A6474E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F2">
              <w:rPr>
                <w:rFonts w:ascii="Times New Roman" w:hAnsi="Times New Roman" w:cs="Times New Roman"/>
                <w:sz w:val="24"/>
                <w:szCs w:val="24"/>
              </w:rPr>
              <w:t>Фондообеспеченность, тыс.руб.</w:t>
            </w:r>
          </w:p>
          <w:p w:rsidR="00586F26" w:rsidRDefault="00586F26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11F2">
              <w:rPr>
                <w:rFonts w:ascii="Times New Roman" w:hAnsi="Times New Roman" w:cs="Times New Roman"/>
                <w:sz w:val="24"/>
                <w:szCs w:val="24"/>
              </w:rPr>
              <w:t>на 100 га с.-х. угодий</w:t>
            </w:r>
          </w:p>
          <w:p w:rsidR="00586F26" w:rsidRPr="001811F2" w:rsidRDefault="00586F26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11F2">
              <w:rPr>
                <w:rFonts w:ascii="Times New Roman" w:hAnsi="Times New Roman" w:cs="Times New Roman"/>
                <w:sz w:val="24"/>
                <w:szCs w:val="24"/>
              </w:rPr>
              <w:t>на 100 га пашни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4E" w:rsidRDefault="00A6474E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1305,84</w:t>
            </w: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1313,07</w:t>
            </w:r>
          </w:p>
          <w:p w:rsidR="00586F26" w:rsidRPr="005D134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1453,81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4E" w:rsidRDefault="00A6474E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1267,67</w:t>
            </w:r>
          </w:p>
          <w:p w:rsidR="00586F26" w:rsidRPr="005D134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4E" w:rsidRDefault="00A6474E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1407,41</w:t>
            </w:r>
          </w:p>
          <w:p w:rsidR="00586F26" w:rsidRPr="005D134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4E" w:rsidRDefault="00A6474E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1315,07</w:t>
            </w:r>
          </w:p>
          <w:p w:rsidR="00586F26" w:rsidRPr="005D134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4E" w:rsidRDefault="00A6474E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2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100,71</w:t>
            </w:r>
          </w:p>
          <w:p w:rsidR="00586F26" w:rsidRPr="005D1346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</w:tr>
      <w:tr w:rsidR="00586F26" w:rsidRPr="005D1346" w:rsidTr="00586F26">
        <w:tc>
          <w:tcPr>
            <w:tcW w:w="3381" w:type="dxa"/>
            <w:tcBorders>
              <w:top w:val="single" w:sz="4" w:space="0" w:color="auto"/>
            </w:tcBorders>
          </w:tcPr>
          <w:p w:rsidR="00586F26" w:rsidRPr="001811F2" w:rsidRDefault="00586F26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F2">
              <w:rPr>
                <w:rFonts w:ascii="Times New Roman" w:hAnsi="Times New Roman" w:cs="Times New Roman"/>
                <w:sz w:val="24"/>
                <w:szCs w:val="24"/>
              </w:rPr>
              <w:t>Фондовооруженность, тыс.руб.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bottom"/>
          </w:tcPr>
          <w:p w:rsidR="00586F26" w:rsidRPr="006E6007" w:rsidRDefault="00586F26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336,97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bottom"/>
          </w:tcPr>
          <w:p w:rsidR="00586F26" w:rsidRPr="006E6007" w:rsidRDefault="00586F26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342,77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586F26" w:rsidRPr="006E6007" w:rsidRDefault="00586F26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349,91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bottom"/>
          </w:tcPr>
          <w:p w:rsidR="00586F26" w:rsidRPr="006E6007" w:rsidRDefault="00586F26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405,08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bottom"/>
          </w:tcPr>
          <w:p w:rsidR="00586F26" w:rsidRPr="006E6007" w:rsidRDefault="00586F26" w:rsidP="005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bottom"/>
          </w:tcPr>
          <w:p w:rsidR="00586F26" w:rsidRPr="006E6007" w:rsidRDefault="00586F26" w:rsidP="00586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119,77</w:t>
            </w:r>
          </w:p>
        </w:tc>
      </w:tr>
      <w:tr w:rsidR="00586F26" w:rsidRPr="005D1346" w:rsidTr="00EE058A">
        <w:tc>
          <w:tcPr>
            <w:tcW w:w="3381" w:type="dxa"/>
          </w:tcPr>
          <w:p w:rsidR="00586F26" w:rsidRPr="001811F2" w:rsidRDefault="00586F26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F2"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043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43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089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6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6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915" w:type="dxa"/>
            <w:vAlign w:val="bottom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172,92</w:t>
            </w:r>
          </w:p>
        </w:tc>
      </w:tr>
      <w:tr w:rsidR="00586F26" w:rsidRPr="005D1346" w:rsidTr="00EE058A">
        <w:tc>
          <w:tcPr>
            <w:tcW w:w="3381" w:type="dxa"/>
          </w:tcPr>
          <w:p w:rsidR="00586F26" w:rsidRPr="001811F2" w:rsidRDefault="00586F26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F2">
              <w:rPr>
                <w:rFonts w:ascii="Times New Roman" w:hAnsi="Times New Roman" w:cs="Times New Roman"/>
                <w:sz w:val="24"/>
                <w:szCs w:val="24"/>
              </w:rPr>
              <w:t>Фондоемкость,тыс. руб.</w:t>
            </w:r>
          </w:p>
        </w:tc>
        <w:tc>
          <w:tcPr>
            <w:tcW w:w="1043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43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9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6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96" w:type="dxa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15" w:type="dxa"/>
            <w:vAlign w:val="bottom"/>
          </w:tcPr>
          <w:p w:rsidR="00586F26" w:rsidRPr="006E6007" w:rsidRDefault="00586F26" w:rsidP="00F0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</w:tr>
    </w:tbl>
    <w:p w:rsidR="00A6474E" w:rsidRPr="00A6474E" w:rsidRDefault="00A6474E" w:rsidP="00A64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474E" w:rsidRPr="00A6474E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474E" w:rsidRPr="00D445AD" w:rsidRDefault="00A6474E" w:rsidP="00A64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Проанализировав данные таблицы, можно сделать вывод о том, что фондообеспеченность хозяйства </w:t>
      </w:r>
      <w:r w:rsidR="00755FB0" w:rsidRPr="00D445AD">
        <w:rPr>
          <w:rFonts w:ascii="Times New Roman" w:eastAsia="Times New Roman" w:hAnsi="Times New Roman" w:cs="Times New Roman"/>
          <w:sz w:val="28"/>
          <w:szCs w:val="28"/>
        </w:rPr>
        <w:t xml:space="preserve">в расчете на 100 га с.-х. </w:t>
      </w:r>
      <w:r w:rsidRPr="00D445AD">
        <w:rPr>
          <w:rFonts w:ascii="Times New Roman" w:eastAsia="Times New Roman" w:hAnsi="Times New Roman" w:cs="Times New Roman"/>
          <w:sz w:val="28"/>
          <w:szCs w:val="28"/>
        </w:rPr>
        <w:t xml:space="preserve">за указанный период </w:t>
      </w:r>
      <w:r w:rsidR="00755FB0" w:rsidRPr="00D445AD">
        <w:rPr>
          <w:rFonts w:ascii="Times New Roman" w:eastAsia="Times New Roman" w:hAnsi="Times New Roman" w:cs="Times New Roman"/>
          <w:sz w:val="28"/>
          <w:szCs w:val="28"/>
        </w:rPr>
        <w:t>незначительно увеличилась - 0,71%. Это произошло непосредственно за счет увелич</w:t>
      </w:r>
      <w:r w:rsidR="00D445AD" w:rsidRPr="00D445AD">
        <w:rPr>
          <w:rFonts w:ascii="Times New Roman" w:eastAsia="Times New Roman" w:hAnsi="Times New Roman" w:cs="Times New Roman"/>
          <w:sz w:val="28"/>
          <w:szCs w:val="28"/>
        </w:rPr>
        <w:t>ения стоимости основных средств.</w:t>
      </w:r>
      <w:r w:rsidR="00755FB0" w:rsidRPr="00D445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45AD">
        <w:rPr>
          <w:rFonts w:ascii="Times New Roman" w:eastAsia="Times New Roman" w:hAnsi="Times New Roman" w:cs="Times New Roman"/>
          <w:sz w:val="28"/>
          <w:szCs w:val="28"/>
        </w:rPr>
        <w:t xml:space="preserve">Фондовооруженность показывает уровень оснащенности работников основными производственными фондами. Как видно из таблицы, этот показатель имеет тенденцию роста </w:t>
      </w:r>
      <w:r w:rsidR="00D445AD" w:rsidRPr="00D445AD">
        <w:rPr>
          <w:rFonts w:ascii="Times New Roman" w:eastAsia="Times New Roman" w:hAnsi="Times New Roman" w:cs="Times New Roman"/>
          <w:sz w:val="28"/>
          <w:szCs w:val="28"/>
        </w:rPr>
        <w:t>на 66,63 тыс.руб. или 19,77</w:t>
      </w:r>
      <w:r w:rsidRPr="00D445A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D445AD">
        <w:rPr>
          <w:rFonts w:ascii="Times New Roman" w:hAnsi="Times New Roman"/>
          <w:sz w:val="28"/>
          <w:szCs w:val="28"/>
        </w:rPr>
        <w:t>что дает возможность говорить о по</w:t>
      </w:r>
      <w:r w:rsidRPr="00D445AD">
        <w:rPr>
          <w:rFonts w:ascii="Times New Roman" w:hAnsi="Times New Roman"/>
          <w:sz w:val="28"/>
          <w:szCs w:val="28"/>
        </w:rPr>
        <w:softHyphen/>
        <w:t>вышении уровня обес</w:t>
      </w:r>
      <w:r w:rsidR="00D445AD" w:rsidRPr="00D445AD">
        <w:rPr>
          <w:rFonts w:ascii="Times New Roman" w:hAnsi="Times New Roman"/>
          <w:sz w:val="28"/>
          <w:szCs w:val="28"/>
        </w:rPr>
        <w:t>печенности персонала организации</w:t>
      </w:r>
      <w:r w:rsidRPr="00D445AD">
        <w:rPr>
          <w:rFonts w:ascii="Times New Roman" w:hAnsi="Times New Roman"/>
          <w:sz w:val="28"/>
          <w:szCs w:val="28"/>
        </w:rPr>
        <w:t xml:space="preserve"> основными средст</w:t>
      </w:r>
      <w:r w:rsidRPr="00D445AD">
        <w:rPr>
          <w:rFonts w:ascii="Times New Roman" w:hAnsi="Times New Roman"/>
          <w:sz w:val="28"/>
          <w:szCs w:val="28"/>
        </w:rPr>
        <w:softHyphen/>
        <w:t>вами.</w:t>
      </w:r>
    </w:p>
    <w:p w:rsidR="00A6474E" w:rsidRPr="00D445AD" w:rsidRDefault="00A6474E" w:rsidP="00A64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AD">
        <w:rPr>
          <w:rFonts w:ascii="Times New Roman" w:hAnsi="Times New Roman" w:cs="Times New Roman"/>
          <w:sz w:val="28"/>
          <w:szCs w:val="28"/>
        </w:rPr>
        <w:t>Одним из показателей эффективности использования основных средств является фондоотда</w:t>
      </w:r>
      <w:r w:rsidR="00D445AD" w:rsidRPr="00D445AD">
        <w:rPr>
          <w:rFonts w:ascii="Times New Roman" w:hAnsi="Times New Roman" w:cs="Times New Roman"/>
          <w:sz w:val="28"/>
          <w:szCs w:val="28"/>
        </w:rPr>
        <w:t>ча. За анализируемый период 2012-2016</w:t>
      </w:r>
      <w:r w:rsidRPr="00D445AD">
        <w:rPr>
          <w:rFonts w:ascii="Times New Roman" w:hAnsi="Times New Roman" w:cs="Times New Roman"/>
          <w:sz w:val="28"/>
          <w:szCs w:val="28"/>
        </w:rPr>
        <w:t xml:space="preserve"> гг. данный показатель в ОАО «</w:t>
      </w:r>
      <w:r w:rsidR="00D445AD" w:rsidRPr="00D445AD">
        <w:rPr>
          <w:rFonts w:ascii="Times New Roman" w:hAnsi="Times New Roman" w:cs="Times New Roman"/>
          <w:sz w:val="28"/>
          <w:szCs w:val="28"/>
        </w:rPr>
        <w:t>Имени Азина» значительно увеличился на 72,92</w:t>
      </w:r>
      <w:r w:rsidRPr="00D445AD">
        <w:rPr>
          <w:rFonts w:ascii="Times New Roman" w:hAnsi="Times New Roman" w:cs="Times New Roman"/>
          <w:sz w:val="28"/>
          <w:szCs w:val="28"/>
        </w:rPr>
        <w:t xml:space="preserve"> %, что является положительным показателем деятельности для организации. Увеличение фондоотдачи говорит об увеличении количества выпущенной продукции на 1 рубль стоимости основных фондов.</w:t>
      </w:r>
    </w:p>
    <w:p w:rsidR="00A6474E" w:rsidRDefault="00A6474E" w:rsidP="00A64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AD">
        <w:rPr>
          <w:rFonts w:ascii="Times New Roman" w:hAnsi="Times New Roman" w:cs="Times New Roman"/>
          <w:sz w:val="28"/>
          <w:szCs w:val="28"/>
        </w:rPr>
        <w:t xml:space="preserve"> Фондоемкость это показатель, характеризующий потребность в основных средствах на один рубль произведенной в ОАО «И</w:t>
      </w:r>
      <w:r w:rsidR="00D445AD" w:rsidRPr="00D445AD">
        <w:rPr>
          <w:rFonts w:ascii="Times New Roman" w:hAnsi="Times New Roman" w:cs="Times New Roman"/>
          <w:sz w:val="28"/>
          <w:szCs w:val="28"/>
        </w:rPr>
        <w:t>мени Азина» продукции. Он в 2016 г. снизился на 42,31</w:t>
      </w:r>
      <w:r w:rsidRPr="00D445AD">
        <w:rPr>
          <w:rFonts w:ascii="Times New Roman" w:hAnsi="Times New Roman" w:cs="Times New Roman"/>
          <w:sz w:val="28"/>
          <w:szCs w:val="28"/>
        </w:rPr>
        <w:t xml:space="preserve"> % от уровн</w:t>
      </w:r>
      <w:r w:rsidR="00D445AD" w:rsidRPr="00D445AD">
        <w:rPr>
          <w:rFonts w:ascii="Times New Roman" w:hAnsi="Times New Roman" w:cs="Times New Roman"/>
          <w:sz w:val="28"/>
          <w:szCs w:val="28"/>
        </w:rPr>
        <w:t>я в 2012</w:t>
      </w:r>
      <w:r w:rsidRPr="00D445AD">
        <w:rPr>
          <w:rFonts w:ascii="Times New Roman" w:hAnsi="Times New Roman" w:cs="Times New Roman"/>
          <w:sz w:val="28"/>
          <w:szCs w:val="28"/>
        </w:rPr>
        <w:t xml:space="preserve"> г., поскольку темпы роста выручки от продажи опережают</w:t>
      </w:r>
      <w:r w:rsidRPr="00D445AD">
        <w:t xml:space="preserve"> </w:t>
      </w:r>
      <w:r w:rsidRPr="00D445AD">
        <w:rPr>
          <w:rFonts w:ascii="Times New Roman" w:hAnsi="Times New Roman" w:cs="Times New Roman"/>
          <w:sz w:val="28"/>
          <w:szCs w:val="28"/>
        </w:rPr>
        <w:t>темпы роста стоимости основных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F52" w:rsidRDefault="00251540" w:rsidP="00251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тщательно необходимо проанализировать изменения состава и динамики оборотных активов как наиболее мобильной части капитала, от состояния которых в значительной степени зависит финансовое состояние предприятия. </w:t>
      </w:r>
    </w:p>
    <w:p w:rsidR="008B3F52" w:rsidRPr="00F52714" w:rsidRDefault="008B3F52" w:rsidP="008B3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52">
        <w:rPr>
          <w:rFonts w:ascii="Times New Roman" w:hAnsi="Times New Roman" w:cs="Times New Roman"/>
          <w:sz w:val="28"/>
          <w:szCs w:val="28"/>
        </w:rPr>
        <w:t xml:space="preserve">Оборотные средства - это денежные средства вложенные в сырье, топливо, незавершенное производство, готовую, но еще не реализованную продукцию, а также денежные средства, необходимые для </w:t>
      </w:r>
      <w:r>
        <w:rPr>
          <w:rFonts w:ascii="Times New Roman" w:hAnsi="Times New Roman" w:cs="Times New Roman"/>
          <w:sz w:val="28"/>
          <w:szCs w:val="28"/>
        </w:rPr>
        <w:t>обслуживания процесса обращения</w:t>
      </w:r>
      <w:r w:rsidR="00341BEC">
        <w:rPr>
          <w:rFonts w:ascii="Times New Roman" w:hAnsi="Times New Roman" w:cs="Times New Roman"/>
          <w:sz w:val="28"/>
          <w:szCs w:val="28"/>
        </w:rPr>
        <w:t xml:space="preserve"> [3</w:t>
      </w:r>
      <w:r w:rsidR="00341BEC" w:rsidRPr="00341BEC">
        <w:rPr>
          <w:rFonts w:ascii="Times New Roman" w:hAnsi="Times New Roman" w:cs="Times New Roman"/>
          <w:sz w:val="28"/>
          <w:szCs w:val="28"/>
        </w:rPr>
        <w:t>8</w:t>
      </w:r>
      <w:r w:rsidRPr="008B3F52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1540">
        <w:rPr>
          <w:rFonts w:ascii="Times New Roman" w:hAnsi="Times New Roman" w:cs="Times New Roman"/>
          <w:sz w:val="28"/>
          <w:szCs w:val="28"/>
        </w:rPr>
        <w:t>табильная структура оборотного капитала свидетельствует о стабильном, хорошо отлаженном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сбыта продукции</w:t>
      </w:r>
      <w:r w:rsidRPr="008B3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F52" w:rsidRPr="00F52714" w:rsidRDefault="00251540" w:rsidP="008B3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F1">
        <w:rPr>
          <w:rFonts w:ascii="Times New Roman" w:hAnsi="Times New Roman" w:cs="Times New Roman"/>
          <w:sz w:val="28"/>
          <w:szCs w:val="28"/>
        </w:rPr>
        <w:lastRenderedPageBreak/>
        <w:t xml:space="preserve">Состав и структура оборотных средств </w:t>
      </w:r>
      <w:r>
        <w:rPr>
          <w:rFonts w:ascii="Times New Roman" w:hAnsi="Times New Roman" w:cs="Times New Roman"/>
          <w:sz w:val="28"/>
          <w:szCs w:val="28"/>
        </w:rPr>
        <w:t>ОАО "Имени</w:t>
      </w:r>
      <w:r w:rsidR="0086286C">
        <w:rPr>
          <w:rFonts w:ascii="Times New Roman" w:hAnsi="Times New Roman" w:cs="Times New Roman"/>
          <w:sz w:val="28"/>
          <w:szCs w:val="28"/>
        </w:rPr>
        <w:t xml:space="preserve"> Азина" представлены в таблице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F52" w:rsidRPr="00F52714" w:rsidRDefault="008B3F52" w:rsidP="008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1F2" w:rsidRPr="008B3F52" w:rsidRDefault="0086286C" w:rsidP="008B3F5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Таблица 9</w:t>
      </w:r>
      <w:r w:rsidR="001811F2" w:rsidRPr="0086286C">
        <w:rPr>
          <w:rFonts w:ascii="Times New Roman" w:hAnsi="Times New Roman" w:cs="Times New Roman"/>
          <w:sz w:val="24"/>
          <w:szCs w:val="24"/>
        </w:rPr>
        <w:t xml:space="preserve"> - </w:t>
      </w:r>
      <w:r w:rsidR="001811F2" w:rsidRPr="0086286C">
        <w:rPr>
          <w:rFonts w:ascii="Times New Roman" w:hAnsi="Times New Roman" w:cs="Times New Roman"/>
          <w:b/>
          <w:sz w:val="24"/>
          <w:szCs w:val="24"/>
        </w:rPr>
        <w:t>Состав и структура оборотных средств</w:t>
      </w:r>
      <w:r w:rsidR="001811F2" w:rsidRPr="008628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993"/>
        <w:gridCol w:w="992"/>
        <w:gridCol w:w="992"/>
        <w:gridCol w:w="1843"/>
        <w:gridCol w:w="1559"/>
        <w:gridCol w:w="1418"/>
        <w:gridCol w:w="1559"/>
      </w:tblGrid>
      <w:tr w:rsidR="004749A3" w:rsidTr="005359FD">
        <w:tc>
          <w:tcPr>
            <w:tcW w:w="993" w:type="dxa"/>
            <w:vAlign w:val="center"/>
          </w:tcPr>
          <w:p w:rsidR="00021987" w:rsidRPr="0086286C" w:rsidRDefault="00021987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86C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021987" w:rsidRPr="0086286C" w:rsidRDefault="005359FD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Ед.изм.</w:t>
            </w:r>
          </w:p>
        </w:tc>
        <w:tc>
          <w:tcPr>
            <w:tcW w:w="992" w:type="dxa"/>
            <w:vAlign w:val="center"/>
          </w:tcPr>
          <w:p w:rsidR="00021987" w:rsidRPr="0086286C" w:rsidRDefault="004749A3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86C">
              <w:rPr>
                <w:rFonts w:ascii="Times New Roman" w:eastAsia="Times New Roman" w:hAnsi="Times New Roman" w:cs="Times New Roman"/>
                <w:b/>
              </w:rPr>
              <w:t>Запасы</w:t>
            </w:r>
          </w:p>
        </w:tc>
        <w:tc>
          <w:tcPr>
            <w:tcW w:w="1843" w:type="dxa"/>
            <w:vAlign w:val="center"/>
          </w:tcPr>
          <w:p w:rsidR="00021987" w:rsidRPr="0086286C" w:rsidRDefault="004749A3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86C">
              <w:rPr>
                <w:rFonts w:ascii="Times New Roman" w:eastAsia="Times New Roman" w:hAnsi="Times New Roman" w:cs="Times New Roman"/>
                <w:b/>
              </w:rPr>
              <w:t>Дебиторская задолженность</w:t>
            </w:r>
          </w:p>
        </w:tc>
        <w:tc>
          <w:tcPr>
            <w:tcW w:w="1559" w:type="dxa"/>
            <w:vAlign w:val="center"/>
          </w:tcPr>
          <w:p w:rsidR="00021987" w:rsidRPr="0086286C" w:rsidRDefault="004749A3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86C">
              <w:rPr>
                <w:rFonts w:ascii="Times New Roman" w:eastAsia="Times New Roman" w:hAnsi="Times New Roman" w:cs="Times New Roman"/>
                <w:b/>
              </w:rPr>
              <w:t>Финансовые вложения</w:t>
            </w:r>
          </w:p>
        </w:tc>
        <w:tc>
          <w:tcPr>
            <w:tcW w:w="1418" w:type="dxa"/>
            <w:vAlign w:val="center"/>
          </w:tcPr>
          <w:p w:rsidR="00021987" w:rsidRPr="0086286C" w:rsidRDefault="004749A3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86C">
              <w:rPr>
                <w:rFonts w:ascii="Times New Roman" w:eastAsia="Times New Roman" w:hAnsi="Times New Roman" w:cs="Times New Roman"/>
                <w:b/>
              </w:rPr>
              <w:t>Денежные средства</w:t>
            </w:r>
          </w:p>
        </w:tc>
        <w:tc>
          <w:tcPr>
            <w:tcW w:w="1559" w:type="dxa"/>
            <w:vAlign w:val="center"/>
          </w:tcPr>
          <w:p w:rsidR="00021987" w:rsidRPr="0086286C" w:rsidRDefault="004749A3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86C">
              <w:rPr>
                <w:rFonts w:ascii="Times New Roman" w:eastAsia="Times New Roman" w:hAnsi="Times New Roman" w:cs="Times New Roman"/>
                <w:b/>
              </w:rPr>
              <w:t>Итого оборотные средства</w:t>
            </w:r>
          </w:p>
        </w:tc>
      </w:tr>
      <w:tr w:rsidR="004749A3" w:rsidTr="005359FD">
        <w:tc>
          <w:tcPr>
            <w:tcW w:w="993" w:type="dxa"/>
            <w:vMerge w:val="restart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91222</w:t>
            </w:r>
          </w:p>
        </w:tc>
        <w:tc>
          <w:tcPr>
            <w:tcW w:w="1843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4529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96430</w:t>
            </w:r>
          </w:p>
        </w:tc>
      </w:tr>
      <w:tr w:rsidR="004749A3" w:rsidTr="005359FD">
        <w:tc>
          <w:tcPr>
            <w:tcW w:w="993" w:type="dxa"/>
            <w:vMerge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94,60</w:t>
            </w:r>
          </w:p>
        </w:tc>
        <w:tc>
          <w:tcPr>
            <w:tcW w:w="1843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749A3" w:rsidTr="005359FD">
        <w:tc>
          <w:tcPr>
            <w:tcW w:w="993" w:type="dxa"/>
            <w:vMerge w:val="restart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98795</w:t>
            </w:r>
          </w:p>
        </w:tc>
        <w:tc>
          <w:tcPr>
            <w:tcW w:w="1843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23983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123250</w:t>
            </w:r>
          </w:p>
        </w:tc>
      </w:tr>
      <w:tr w:rsidR="004749A3" w:rsidTr="005359FD">
        <w:tc>
          <w:tcPr>
            <w:tcW w:w="993" w:type="dxa"/>
            <w:vMerge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80,16</w:t>
            </w:r>
          </w:p>
        </w:tc>
        <w:tc>
          <w:tcPr>
            <w:tcW w:w="1843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749A3" w:rsidTr="005359FD">
        <w:tc>
          <w:tcPr>
            <w:tcW w:w="993" w:type="dxa"/>
            <w:vMerge w:val="restart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115146</w:t>
            </w:r>
          </w:p>
        </w:tc>
        <w:tc>
          <w:tcPr>
            <w:tcW w:w="1843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23751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139457</w:t>
            </w:r>
          </w:p>
        </w:tc>
      </w:tr>
      <w:tr w:rsidR="004749A3" w:rsidTr="005359FD">
        <w:tc>
          <w:tcPr>
            <w:tcW w:w="993" w:type="dxa"/>
            <w:vMerge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82,57</w:t>
            </w:r>
          </w:p>
        </w:tc>
        <w:tc>
          <w:tcPr>
            <w:tcW w:w="1843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749A3" w:rsidTr="005359FD">
        <w:tc>
          <w:tcPr>
            <w:tcW w:w="993" w:type="dxa"/>
            <w:vMerge w:val="restart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</w:t>
            </w:r>
          </w:p>
        </w:tc>
        <w:tc>
          <w:tcPr>
            <w:tcW w:w="1843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6645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105610</w:t>
            </w:r>
          </w:p>
        </w:tc>
      </w:tr>
      <w:tr w:rsidR="004749A3" w:rsidTr="005359FD">
        <w:tc>
          <w:tcPr>
            <w:tcW w:w="993" w:type="dxa"/>
            <w:vMerge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93,27</w:t>
            </w:r>
          </w:p>
        </w:tc>
        <w:tc>
          <w:tcPr>
            <w:tcW w:w="1843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749A3" w:rsidTr="005359FD">
        <w:tc>
          <w:tcPr>
            <w:tcW w:w="993" w:type="dxa"/>
            <w:vMerge w:val="restart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116890</w:t>
            </w:r>
          </w:p>
        </w:tc>
        <w:tc>
          <w:tcPr>
            <w:tcW w:w="1843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14813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bottom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132129</w:t>
            </w:r>
          </w:p>
        </w:tc>
      </w:tr>
      <w:tr w:rsidR="004749A3" w:rsidTr="005359FD">
        <w:tc>
          <w:tcPr>
            <w:tcW w:w="993" w:type="dxa"/>
            <w:vMerge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88,47</w:t>
            </w:r>
          </w:p>
        </w:tc>
        <w:tc>
          <w:tcPr>
            <w:tcW w:w="1843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559" w:type="dxa"/>
            <w:vAlign w:val="center"/>
          </w:tcPr>
          <w:p w:rsidR="004749A3" w:rsidRDefault="004749A3" w:rsidP="008B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B3F52" w:rsidRDefault="008B3F52" w:rsidP="008B3F5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86286C" w:rsidRPr="00632873" w:rsidRDefault="0086286C" w:rsidP="0086286C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Анализируя данные представленные в таблице , можно сказать, что  в целом стоимость оборотных средств увеличилась на 35699 тыс.руб. или 37%. Н</w:t>
      </w:r>
      <w:r w:rsidRPr="00BB6AA3">
        <w:rPr>
          <w:rFonts w:ascii="Times New Roman" w:hAnsi="Times New Roman"/>
          <w:sz w:val="28"/>
          <w:szCs w:val="20"/>
        </w:rPr>
        <w:t>аибольшую часть в структуре обо</w:t>
      </w:r>
      <w:r>
        <w:rPr>
          <w:rFonts w:ascii="Times New Roman" w:hAnsi="Times New Roman"/>
          <w:sz w:val="28"/>
          <w:szCs w:val="20"/>
        </w:rPr>
        <w:t xml:space="preserve">ротных средств занимают запасы, в 2012 году их доля была равна 94,6%, а в отчетном периоде (2016г.) она уменьшилась до 88,47 %, при этом стоимость запасов увеличилась на 28%. Данное увеличение произошло в основном за счет значительного роста затрат в незавершенном производстве. </w:t>
      </w:r>
      <w:r w:rsidRPr="009E3A8B">
        <w:rPr>
          <w:rFonts w:ascii="Times New Roman" w:hAnsi="Times New Roman"/>
          <w:sz w:val="28"/>
          <w:szCs w:val="20"/>
        </w:rPr>
        <w:t>Важное значение в структуре оборотных средств занимает дебиторская за</w:t>
      </w:r>
      <w:r>
        <w:rPr>
          <w:rFonts w:ascii="Times New Roman" w:hAnsi="Times New Roman"/>
          <w:sz w:val="28"/>
          <w:szCs w:val="20"/>
        </w:rPr>
        <w:t xml:space="preserve">долженность, в данной организации она увеличилась более чем в 3 раза, что может свидетельствовать о не </w:t>
      </w:r>
      <w:r w:rsidRPr="00C15DF6">
        <w:rPr>
          <w:rFonts w:ascii="Times New Roman" w:hAnsi="Times New Roman"/>
          <w:sz w:val="28"/>
          <w:szCs w:val="28"/>
        </w:rPr>
        <w:t>эффективной кредитной политике предприятия по отношению к покупателям и заказчикам.</w:t>
      </w:r>
      <w:r>
        <w:rPr>
          <w:rFonts w:ascii="Times New Roman" w:hAnsi="Times New Roman"/>
          <w:sz w:val="28"/>
          <w:szCs w:val="28"/>
        </w:rPr>
        <w:t xml:space="preserve"> Следует отметить, что за рассматриваемый период вся дебиторская задолженность ОАО "Имени Азина" была краткосрочной и платежи по ней ожидались в течении 12 месяцев после отчетной даты. </w:t>
      </w:r>
      <w:r>
        <w:rPr>
          <w:rFonts w:ascii="Times New Roman" w:hAnsi="Times New Roman"/>
          <w:sz w:val="28"/>
          <w:szCs w:val="20"/>
        </w:rPr>
        <w:t xml:space="preserve">В анализируемом периоде  общая сумма денежных средств организации уменьшилась  на 38,7%. Это изменение </w:t>
      </w:r>
      <w:r>
        <w:rPr>
          <w:rFonts w:ascii="Times New Roman" w:hAnsi="Times New Roman"/>
          <w:sz w:val="28"/>
          <w:szCs w:val="20"/>
        </w:rPr>
        <w:lastRenderedPageBreak/>
        <w:t xml:space="preserve">оценивается отрицательно. </w:t>
      </w:r>
      <w:r w:rsidRPr="003C6909">
        <w:rPr>
          <w:rFonts w:ascii="Times New Roman" w:hAnsi="Times New Roman"/>
          <w:sz w:val="28"/>
          <w:szCs w:val="20"/>
        </w:rPr>
        <w:t xml:space="preserve">Уменьшение доли денежных средств свидетельствует о снижении </w:t>
      </w:r>
      <w:r>
        <w:rPr>
          <w:rFonts w:ascii="Times New Roman" w:hAnsi="Times New Roman"/>
          <w:sz w:val="28"/>
          <w:szCs w:val="20"/>
        </w:rPr>
        <w:t>ликвидности оборотных активов и</w:t>
      </w:r>
      <w:r w:rsidRPr="003C6909">
        <w:rPr>
          <w:rFonts w:ascii="Times New Roman" w:hAnsi="Times New Roman"/>
          <w:sz w:val="28"/>
          <w:szCs w:val="20"/>
        </w:rPr>
        <w:t xml:space="preserve"> их оборачиваемости. </w:t>
      </w:r>
    </w:p>
    <w:p w:rsidR="0086286C" w:rsidRDefault="0086286C" w:rsidP="00862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Большое влияние на финансовое состояние предприятия и его производственные результаты оказывает состояние материальных запасов. В целях нормального хода производства и сбыта продукции запасы должны быть оптимальными. </w:t>
      </w:r>
      <w:r w:rsidRPr="00A90B15">
        <w:rPr>
          <w:rFonts w:ascii="Times New Roman" w:eastAsia="Times New Roman" w:hAnsi="Times New Roman" w:cs="Times New Roman"/>
          <w:sz w:val="28"/>
          <w:szCs w:val="20"/>
        </w:rPr>
        <w:t xml:space="preserve">Оценка эффективности использования материальных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запасов </w:t>
      </w:r>
      <w:r w:rsidRPr="00A90B15">
        <w:rPr>
          <w:rFonts w:ascii="Times New Roman" w:eastAsia="Times New Roman" w:hAnsi="Times New Roman" w:cs="Times New Roman"/>
          <w:sz w:val="28"/>
          <w:szCs w:val="20"/>
        </w:rPr>
        <w:t>осуществляется на основе системы показателей, наиболее распространенные из кот</w:t>
      </w:r>
      <w:r>
        <w:rPr>
          <w:rFonts w:ascii="Times New Roman" w:eastAsia="Times New Roman" w:hAnsi="Times New Roman" w:cs="Times New Roman"/>
          <w:sz w:val="28"/>
          <w:szCs w:val="20"/>
        </w:rPr>
        <w:t>орых представлены в таблице 10.</w:t>
      </w:r>
    </w:p>
    <w:p w:rsidR="00442D7E" w:rsidRDefault="00442D7E" w:rsidP="0044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286C" w:rsidRPr="00D26D77" w:rsidRDefault="000A3BA3" w:rsidP="00862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10</w:t>
      </w:r>
      <w:r w:rsidR="0086286C" w:rsidRPr="00D26D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286C" w:rsidRPr="00D26D77"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Эффективность использования материальных запасов</w:t>
      </w:r>
    </w:p>
    <w:tbl>
      <w:tblPr>
        <w:tblStyle w:val="a5"/>
        <w:tblW w:w="4888" w:type="pct"/>
        <w:tblInd w:w="108" w:type="dxa"/>
        <w:tblLook w:val="04A0"/>
      </w:tblPr>
      <w:tblGrid>
        <w:gridCol w:w="2410"/>
        <w:gridCol w:w="850"/>
        <w:gridCol w:w="992"/>
        <w:gridCol w:w="992"/>
        <w:gridCol w:w="994"/>
        <w:gridCol w:w="827"/>
        <w:gridCol w:w="1299"/>
        <w:gridCol w:w="992"/>
      </w:tblGrid>
      <w:tr w:rsidR="0086286C" w:rsidTr="00F53FF6">
        <w:tc>
          <w:tcPr>
            <w:tcW w:w="1288" w:type="pct"/>
            <w:vAlign w:val="center"/>
          </w:tcPr>
          <w:p w:rsidR="0086286C" w:rsidRPr="00D26D77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454" w:type="pct"/>
            <w:vAlign w:val="center"/>
          </w:tcPr>
          <w:p w:rsidR="0086286C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2012г.</w:t>
            </w:r>
          </w:p>
        </w:tc>
        <w:tc>
          <w:tcPr>
            <w:tcW w:w="530" w:type="pct"/>
            <w:vAlign w:val="center"/>
          </w:tcPr>
          <w:p w:rsidR="0086286C" w:rsidRPr="00D26D77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2013 г.</w:t>
            </w:r>
          </w:p>
        </w:tc>
        <w:tc>
          <w:tcPr>
            <w:tcW w:w="530" w:type="pct"/>
            <w:vAlign w:val="center"/>
          </w:tcPr>
          <w:p w:rsidR="0086286C" w:rsidRPr="00D26D77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2014 г.</w:t>
            </w:r>
          </w:p>
        </w:tc>
        <w:tc>
          <w:tcPr>
            <w:tcW w:w="531" w:type="pct"/>
            <w:vAlign w:val="center"/>
          </w:tcPr>
          <w:p w:rsidR="0086286C" w:rsidRPr="00D26D77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2015 г.</w:t>
            </w:r>
          </w:p>
        </w:tc>
        <w:tc>
          <w:tcPr>
            <w:tcW w:w="442" w:type="pct"/>
            <w:vAlign w:val="center"/>
          </w:tcPr>
          <w:p w:rsidR="0086286C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2016г.</w:t>
            </w:r>
          </w:p>
        </w:tc>
        <w:tc>
          <w:tcPr>
            <w:tcW w:w="694" w:type="pct"/>
            <w:vAlign w:val="center"/>
          </w:tcPr>
          <w:p w:rsidR="0086286C" w:rsidRPr="00D26D77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Изменение</w:t>
            </w:r>
          </w:p>
        </w:tc>
        <w:tc>
          <w:tcPr>
            <w:tcW w:w="530" w:type="pct"/>
            <w:vAlign w:val="center"/>
          </w:tcPr>
          <w:p w:rsidR="0086286C" w:rsidRPr="00D26D77" w:rsidRDefault="0086286C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г. в % к 2012 г.</w:t>
            </w:r>
          </w:p>
        </w:tc>
      </w:tr>
      <w:tr w:rsidR="0086286C" w:rsidTr="00F601C0">
        <w:tc>
          <w:tcPr>
            <w:tcW w:w="1288" w:type="pct"/>
          </w:tcPr>
          <w:p w:rsidR="0086286C" w:rsidRPr="00D26D77" w:rsidRDefault="0086286C" w:rsidP="0049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Материалоотдача</w:t>
            </w:r>
            <w:r w:rsidR="00483F13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54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530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530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531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442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694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530" w:type="pct"/>
            <w:vAlign w:val="bottom"/>
          </w:tcPr>
          <w:p w:rsidR="0086286C" w:rsidRPr="00F601C0" w:rsidRDefault="00502DF3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110,08</w:t>
            </w:r>
          </w:p>
        </w:tc>
      </w:tr>
      <w:tr w:rsidR="0086286C" w:rsidTr="00F601C0">
        <w:tc>
          <w:tcPr>
            <w:tcW w:w="1288" w:type="pct"/>
          </w:tcPr>
          <w:p w:rsidR="0086286C" w:rsidRPr="00D26D77" w:rsidRDefault="0086286C" w:rsidP="0049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оборачиваемости материальных запасов</w:t>
            </w:r>
            <w:r w:rsidR="00483F13">
              <w:rPr>
                <w:rFonts w:ascii="Times New Roman" w:eastAsia="Times New Roman" w:hAnsi="Times New Roman" w:cs="Times New Roman"/>
                <w:sz w:val="24"/>
                <w:szCs w:val="24"/>
              </w:rPr>
              <w:t>, об.</w:t>
            </w:r>
          </w:p>
        </w:tc>
        <w:tc>
          <w:tcPr>
            <w:tcW w:w="454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530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30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531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442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694" w:type="pct"/>
            <w:vAlign w:val="bottom"/>
          </w:tcPr>
          <w:p w:rsidR="0086286C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530" w:type="pct"/>
            <w:vAlign w:val="bottom"/>
          </w:tcPr>
          <w:p w:rsidR="0086286C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155,32</w:t>
            </w:r>
          </w:p>
        </w:tc>
      </w:tr>
      <w:tr w:rsidR="0086286C" w:rsidTr="00F601C0">
        <w:tc>
          <w:tcPr>
            <w:tcW w:w="1288" w:type="pct"/>
          </w:tcPr>
          <w:p w:rsidR="0086286C" w:rsidRPr="00D26D77" w:rsidRDefault="0086286C" w:rsidP="0049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оборота</w:t>
            </w:r>
            <w:r w:rsidR="00483F13">
              <w:rPr>
                <w:rFonts w:ascii="Times New Roman" w:eastAsia="Times New Roman" w:hAnsi="Times New Roman" w:cs="Times New Roman"/>
                <w:sz w:val="24"/>
                <w:szCs w:val="24"/>
              </w:rPr>
              <w:t>, дн.</w:t>
            </w:r>
          </w:p>
        </w:tc>
        <w:tc>
          <w:tcPr>
            <w:tcW w:w="454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0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0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1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42" w:type="pct"/>
            <w:vAlign w:val="bottom"/>
          </w:tcPr>
          <w:p w:rsidR="0086286C" w:rsidRPr="00F601C0" w:rsidRDefault="0086286C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4" w:type="pct"/>
            <w:vAlign w:val="bottom"/>
          </w:tcPr>
          <w:p w:rsidR="0086286C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-138</w:t>
            </w:r>
          </w:p>
        </w:tc>
        <w:tc>
          <w:tcPr>
            <w:tcW w:w="530" w:type="pct"/>
            <w:vAlign w:val="bottom"/>
          </w:tcPr>
          <w:p w:rsidR="0086286C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64,43</w:t>
            </w:r>
          </w:p>
        </w:tc>
      </w:tr>
      <w:tr w:rsidR="00F601C0" w:rsidTr="00F601C0">
        <w:tc>
          <w:tcPr>
            <w:tcW w:w="1288" w:type="pct"/>
          </w:tcPr>
          <w:p w:rsidR="00F601C0" w:rsidRPr="00D26D77" w:rsidRDefault="00F601C0" w:rsidP="0049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материальных запасов в себестоимости продукции,%</w:t>
            </w:r>
          </w:p>
        </w:tc>
        <w:tc>
          <w:tcPr>
            <w:tcW w:w="454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66,18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77,16</w:t>
            </w:r>
          </w:p>
        </w:tc>
        <w:tc>
          <w:tcPr>
            <w:tcW w:w="531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69,04</w:t>
            </w:r>
          </w:p>
        </w:tc>
        <w:tc>
          <w:tcPr>
            <w:tcW w:w="442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68,98</w:t>
            </w:r>
          </w:p>
        </w:tc>
        <w:tc>
          <w:tcPr>
            <w:tcW w:w="694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104,23</w:t>
            </w:r>
          </w:p>
        </w:tc>
      </w:tr>
      <w:tr w:rsidR="00F601C0" w:rsidTr="00F601C0">
        <w:tc>
          <w:tcPr>
            <w:tcW w:w="1288" w:type="pct"/>
          </w:tcPr>
          <w:p w:rsidR="00F601C0" w:rsidRPr="00D26D77" w:rsidRDefault="00F601C0" w:rsidP="0049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материальных запасов</w:t>
            </w:r>
          </w:p>
        </w:tc>
        <w:tc>
          <w:tcPr>
            <w:tcW w:w="454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31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442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694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C0" w:rsidTr="00F601C0">
        <w:tc>
          <w:tcPr>
            <w:tcW w:w="1288" w:type="pct"/>
          </w:tcPr>
          <w:p w:rsidR="00F601C0" w:rsidRPr="00D26D77" w:rsidRDefault="00F601C0" w:rsidP="0049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руб. материальных запасов, руб.</w:t>
            </w:r>
          </w:p>
        </w:tc>
        <w:tc>
          <w:tcPr>
            <w:tcW w:w="454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30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31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442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94" w:type="pct"/>
            <w:vAlign w:val="bottom"/>
          </w:tcPr>
          <w:p w:rsidR="00F601C0" w:rsidRPr="00F601C0" w:rsidRDefault="00F601C0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C0">
              <w:rPr>
                <w:rFonts w:ascii="Times New Roman" w:eastAsia="Times New Roman" w:hAnsi="Times New Roman" w:cs="Times New Roman"/>
                <w:sz w:val="24"/>
                <w:szCs w:val="24"/>
              </w:rPr>
              <w:t>-0,0</w:t>
            </w:r>
            <w:r w:rsidR="002727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bottom"/>
          </w:tcPr>
          <w:p w:rsidR="00F601C0" w:rsidRPr="00F601C0" w:rsidRDefault="005D0AC6" w:rsidP="00F6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:rsidR="0086286C" w:rsidRPr="002727BA" w:rsidRDefault="0086286C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86C" w:rsidRDefault="005D0AC6" w:rsidP="00862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таблицы 10, можно отметить, что м</w:t>
      </w:r>
      <w:r w:rsidR="0086286C" w:rsidRPr="002727BA">
        <w:rPr>
          <w:rFonts w:ascii="Times New Roman" w:hAnsi="Times New Roman" w:cs="Times New Roman"/>
          <w:sz w:val="28"/>
          <w:szCs w:val="28"/>
        </w:rPr>
        <w:t>атериалоотдача как обратный показатель мате</w:t>
      </w:r>
      <w:r w:rsidR="002727BA">
        <w:rPr>
          <w:rFonts w:ascii="Times New Roman" w:hAnsi="Times New Roman" w:cs="Times New Roman"/>
          <w:sz w:val="28"/>
          <w:szCs w:val="28"/>
        </w:rPr>
        <w:t>риалоемкости увеличилась на 10,08</w:t>
      </w:r>
      <w:r>
        <w:rPr>
          <w:rFonts w:ascii="Times New Roman" w:hAnsi="Times New Roman" w:cs="Times New Roman"/>
          <w:sz w:val="28"/>
          <w:szCs w:val="28"/>
        </w:rPr>
        <w:t>%. Это</w:t>
      </w:r>
      <w:r w:rsidR="0086286C" w:rsidRPr="002727BA">
        <w:rPr>
          <w:rFonts w:ascii="Times New Roman" w:hAnsi="Times New Roman" w:cs="Times New Roman"/>
          <w:sz w:val="28"/>
          <w:szCs w:val="28"/>
        </w:rPr>
        <w:t xml:space="preserve"> свидетельствует о повышении эффективности и рациональности использования материальных ресурсов организации. Период оборота оборотных средств умень</w:t>
      </w:r>
      <w:r w:rsidR="002727BA">
        <w:rPr>
          <w:rFonts w:ascii="Times New Roman" w:hAnsi="Times New Roman" w:cs="Times New Roman"/>
          <w:sz w:val="28"/>
          <w:szCs w:val="28"/>
        </w:rPr>
        <w:t>шился на 138 дней</w:t>
      </w:r>
      <w:r w:rsidR="0086286C" w:rsidRPr="002727BA">
        <w:rPr>
          <w:rFonts w:ascii="Times New Roman" w:hAnsi="Times New Roman" w:cs="Times New Roman"/>
          <w:sz w:val="28"/>
          <w:szCs w:val="28"/>
        </w:rPr>
        <w:t xml:space="preserve">, что свидетельствует об улучшении финансового положения организации, т.е. повышении </w:t>
      </w:r>
      <w:r w:rsidR="0086286C" w:rsidRPr="002727BA">
        <w:rPr>
          <w:rFonts w:ascii="Times New Roman" w:hAnsi="Times New Roman" w:cs="Times New Roman"/>
          <w:sz w:val="28"/>
          <w:szCs w:val="28"/>
        </w:rPr>
        <w:lastRenderedPageBreak/>
        <w:t xml:space="preserve">ликвидности оборотных средств, а также привлечении средств из оборота. Это привело к увеличению коэффициента оборачиваемости материальных </w:t>
      </w:r>
      <w:r w:rsidR="002727BA">
        <w:rPr>
          <w:rFonts w:ascii="Times New Roman" w:hAnsi="Times New Roman" w:cs="Times New Roman"/>
          <w:sz w:val="28"/>
          <w:szCs w:val="28"/>
        </w:rPr>
        <w:t>запасов на 0,52</w:t>
      </w:r>
      <w:r w:rsidR="0086286C" w:rsidRPr="002727BA">
        <w:rPr>
          <w:rFonts w:ascii="Times New Roman" w:hAnsi="Times New Roman" w:cs="Times New Roman"/>
          <w:sz w:val="28"/>
          <w:szCs w:val="28"/>
        </w:rPr>
        <w:t xml:space="preserve"> ил</w:t>
      </w:r>
      <w:r w:rsidR="002727BA">
        <w:rPr>
          <w:rFonts w:ascii="Times New Roman" w:hAnsi="Times New Roman" w:cs="Times New Roman"/>
          <w:sz w:val="28"/>
          <w:szCs w:val="28"/>
        </w:rPr>
        <w:t>и 55,32</w:t>
      </w:r>
      <w:r w:rsidR="0086286C" w:rsidRPr="002727BA">
        <w:rPr>
          <w:rFonts w:ascii="Times New Roman" w:hAnsi="Times New Roman" w:cs="Times New Roman"/>
          <w:sz w:val="28"/>
          <w:szCs w:val="28"/>
        </w:rPr>
        <w:t xml:space="preserve">%. Удельный вес материальных запасов в себестоимости продукции </w:t>
      </w:r>
      <w:r w:rsidR="002727BA">
        <w:rPr>
          <w:rFonts w:ascii="Times New Roman" w:hAnsi="Times New Roman" w:cs="Times New Roman"/>
          <w:sz w:val="28"/>
          <w:szCs w:val="28"/>
        </w:rPr>
        <w:t>увеличился на 4,23</w:t>
      </w:r>
      <w:r w:rsidR="0086286C" w:rsidRPr="002727BA">
        <w:rPr>
          <w:rFonts w:ascii="Times New Roman" w:hAnsi="Times New Roman" w:cs="Times New Roman"/>
          <w:sz w:val="28"/>
          <w:szCs w:val="28"/>
        </w:rPr>
        <w:t xml:space="preserve">%, что обусловлено опережающим темпом роста </w:t>
      </w:r>
      <w:r w:rsidR="002727BA">
        <w:rPr>
          <w:rFonts w:ascii="Times New Roman" w:hAnsi="Times New Roman" w:cs="Times New Roman"/>
          <w:sz w:val="28"/>
          <w:szCs w:val="28"/>
        </w:rPr>
        <w:t xml:space="preserve">материальных запасов </w:t>
      </w:r>
      <w:r w:rsidR="0086286C" w:rsidRPr="002727BA">
        <w:rPr>
          <w:rFonts w:ascii="Times New Roman" w:hAnsi="Times New Roman" w:cs="Times New Roman"/>
          <w:sz w:val="28"/>
          <w:szCs w:val="28"/>
        </w:rPr>
        <w:t>по сравнению с ростом</w:t>
      </w:r>
      <w:r w:rsidR="002727BA"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  <w:r w:rsidR="0086286C" w:rsidRPr="002727BA">
        <w:rPr>
          <w:rFonts w:ascii="Times New Roman" w:hAnsi="Times New Roman" w:cs="Times New Roman"/>
          <w:sz w:val="28"/>
          <w:szCs w:val="28"/>
        </w:rPr>
        <w:t>. Прибыль на 1 руб. материальных запасов за исследуемый период снизилась в 2 раза, что говорит о снижении эффективности работы организации по их использованию.</w:t>
      </w:r>
    </w:p>
    <w:p w:rsidR="00B32AC4" w:rsidRPr="00F52714" w:rsidRDefault="0086286C" w:rsidP="00B32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C4">
        <w:rPr>
          <w:rFonts w:ascii="Times New Roman" w:eastAsia="Times New Roman" w:hAnsi="Times New Roman" w:cs="Times New Roman"/>
          <w:sz w:val="28"/>
          <w:szCs w:val="28"/>
        </w:rPr>
        <w:t>Трудовые ресурсы являются главным ресурсом предприятия, от качества и эффективности использования которого во многом зависят результаты его деятельности и конкурентоспособности.</w:t>
      </w:r>
      <w:r w:rsidRPr="00B32AC4">
        <w:rPr>
          <w:rFonts w:ascii="Times New Roman" w:hAnsi="Times New Roman" w:cs="Times New Roman"/>
          <w:sz w:val="28"/>
          <w:szCs w:val="28"/>
        </w:rPr>
        <w:t xml:space="preserve"> </w:t>
      </w:r>
      <w:r w:rsidR="00B32AC4" w:rsidRPr="00B32AC4">
        <w:rPr>
          <w:rFonts w:ascii="Times New Roman" w:hAnsi="Times New Roman" w:cs="Times New Roman"/>
          <w:sz w:val="28"/>
          <w:szCs w:val="28"/>
        </w:rPr>
        <w:t xml:space="preserve">Состав трудовых ресурсов представлен постоянными, сезонными и временными работниками. </w:t>
      </w:r>
      <w:r w:rsidR="00B32AC4">
        <w:rPr>
          <w:rFonts w:ascii="Times New Roman" w:hAnsi="Times New Roman" w:cs="Times New Roman"/>
          <w:sz w:val="28"/>
          <w:szCs w:val="28"/>
        </w:rPr>
        <w:t>Д</w:t>
      </w:r>
      <w:r w:rsidR="00B32AC4" w:rsidRPr="00B32AC4">
        <w:rPr>
          <w:rFonts w:ascii="Times New Roman" w:hAnsi="Times New Roman" w:cs="Times New Roman"/>
          <w:sz w:val="28"/>
          <w:szCs w:val="28"/>
        </w:rPr>
        <w:t>ля сельскохозяйственного производства свой</w:t>
      </w:r>
      <w:r w:rsidR="00B32AC4">
        <w:rPr>
          <w:rFonts w:ascii="Times New Roman" w:hAnsi="Times New Roman" w:cs="Times New Roman"/>
          <w:sz w:val="28"/>
          <w:szCs w:val="28"/>
        </w:rPr>
        <w:t xml:space="preserve">ственна специфика использования </w:t>
      </w:r>
      <w:r w:rsidR="00B32AC4" w:rsidRPr="00B32AC4">
        <w:rPr>
          <w:rFonts w:ascii="Times New Roman" w:hAnsi="Times New Roman" w:cs="Times New Roman"/>
          <w:sz w:val="28"/>
          <w:szCs w:val="28"/>
        </w:rPr>
        <w:t xml:space="preserve">трудовых ресурсов, обусловленная несовпадением </w:t>
      </w:r>
      <w:r w:rsidR="00B32AC4">
        <w:rPr>
          <w:rFonts w:ascii="Times New Roman" w:hAnsi="Times New Roman" w:cs="Times New Roman"/>
          <w:sz w:val="28"/>
          <w:szCs w:val="28"/>
        </w:rPr>
        <w:t xml:space="preserve">периода производства и рабочего </w:t>
      </w:r>
      <w:r w:rsidR="00B32AC4" w:rsidRPr="00B32AC4">
        <w:rPr>
          <w:rFonts w:ascii="Times New Roman" w:hAnsi="Times New Roman" w:cs="Times New Roman"/>
          <w:sz w:val="28"/>
          <w:szCs w:val="28"/>
        </w:rPr>
        <w:t>периода. Что особенно свойственного растениеводче</w:t>
      </w:r>
      <w:r w:rsidR="00B32AC4">
        <w:rPr>
          <w:rFonts w:ascii="Times New Roman" w:hAnsi="Times New Roman" w:cs="Times New Roman"/>
          <w:sz w:val="28"/>
          <w:szCs w:val="28"/>
        </w:rPr>
        <w:t xml:space="preserve">ской отрасли. Наличие сезонного </w:t>
      </w:r>
      <w:r w:rsidR="00B32AC4" w:rsidRPr="00B32AC4">
        <w:rPr>
          <w:rFonts w:ascii="Times New Roman" w:hAnsi="Times New Roman" w:cs="Times New Roman"/>
          <w:sz w:val="28"/>
          <w:szCs w:val="28"/>
        </w:rPr>
        <w:t>характера использования трудовых ресурсов находит</w:t>
      </w:r>
      <w:r w:rsidR="00B32AC4">
        <w:rPr>
          <w:rFonts w:ascii="Times New Roman" w:hAnsi="Times New Roman" w:cs="Times New Roman"/>
          <w:sz w:val="28"/>
          <w:szCs w:val="28"/>
        </w:rPr>
        <w:t xml:space="preserve"> свое проявление в значительных колебаниях потребностей в работниках по отдельным периодам выполнения </w:t>
      </w:r>
      <w:r w:rsidR="00B32AC4" w:rsidRPr="00B32AC4">
        <w:rPr>
          <w:rFonts w:ascii="Times New Roman" w:hAnsi="Times New Roman" w:cs="Times New Roman"/>
          <w:sz w:val="28"/>
          <w:szCs w:val="28"/>
        </w:rPr>
        <w:t>сельскохозяйственных работ. Наибольшая потребнос</w:t>
      </w:r>
      <w:r w:rsidR="00B32AC4">
        <w:rPr>
          <w:rFonts w:ascii="Times New Roman" w:hAnsi="Times New Roman" w:cs="Times New Roman"/>
          <w:sz w:val="28"/>
          <w:szCs w:val="28"/>
        </w:rPr>
        <w:t xml:space="preserve">ть в рабочей силе наблюдается в летне-осенний период (июль-сентябрь), а наименьшей зимой (январь-февраль). </w:t>
      </w:r>
      <w:r w:rsidR="00B32AC4" w:rsidRPr="00B32AC4">
        <w:rPr>
          <w:rFonts w:ascii="Times New Roman" w:hAnsi="Times New Roman" w:cs="Times New Roman"/>
          <w:sz w:val="28"/>
          <w:szCs w:val="28"/>
        </w:rPr>
        <w:t xml:space="preserve">Смягчение сезонности имеет исключительно важное </w:t>
      </w:r>
      <w:r w:rsidR="00B32AC4">
        <w:rPr>
          <w:rFonts w:ascii="Times New Roman" w:hAnsi="Times New Roman" w:cs="Times New Roman"/>
          <w:sz w:val="28"/>
          <w:szCs w:val="28"/>
        </w:rPr>
        <w:t xml:space="preserve">значение для более равномерного </w:t>
      </w:r>
      <w:r w:rsidR="00B32AC4" w:rsidRPr="00B32AC4">
        <w:rPr>
          <w:rFonts w:ascii="Times New Roman" w:hAnsi="Times New Roman" w:cs="Times New Roman"/>
          <w:sz w:val="28"/>
          <w:szCs w:val="28"/>
        </w:rPr>
        <w:t>использования трудовых ресурсов и закрепления р</w:t>
      </w:r>
      <w:r w:rsidR="00B32AC4">
        <w:rPr>
          <w:rFonts w:ascii="Times New Roman" w:hAnsi="Times New Roman" w:cs="Times New Roman"/>
          <w:sz w:val="28"/>
          <w:szCs w:val="28"/>
        </w:rPr>
        <w:t xml:space="preserve">аботников на селе. В этом плане заслуживает внимания повышение уровня интенсификации и механизации </w:t>
      </w:r>
      <w:r w:rsidR="00B32AC4" w:rsidRPr="00B32AC4">
        <w:rPr>
          <w:rFonts w:ascii="Times New Roman" w:hAnsi="Times New Roman" w:cs="Times New Roman"/>
          <w:sz w:val="28"/>
          <w:szCs w:val="28"/>
        </w:rPr>
        <w:t>производственных процессов, рациональное сочетан</w:t>
      </w:r>
      <w:r w:rsidR="00B32AC4">
        <w:rPr>
          <w:rFonts w:ascii="Times New Roman" w:hAnsi="Times New Roman" w:cs="Times New Roman"/>
          <w:sz w:val="28"/>
          <w:szCs w:val="28"/>
        </w:rPr>
        <w:t xml:space="preserve">ие отраслей, развитие подсобных </w:t>
      </w:r>
      <w:r w:rsidR="00B32AC4" w:rsidRPr="00B32AC4">
        <w:rPr>
          <w:rFonts w:ascii="Times New Roman" w:hAnsi="Times New Roman" w:cs="Times New Roman"/>
          <w:sz w:val="28"/>
          <w:szCs w:val="28"/>
        </w:rPr>
        <w:t>предприятий и промыслов, межхозяйственное коопе</w:t>
      </w:r>
      <w:r w:rsidR="00B32AC4">
        <w:rPr>
          <w:rFonts w:ascii="Times New Roman" w:hAnsi="Times New Roman" w:cs="Times New Roman"/>
          <w:sz w:val="28"/>
          <w:szCs w:val="28"/>
        </w:rPr>
        <w:t xml:space="preserve">рирование, освоение работниками </w:t>
      </w:r>
      <w:r w:rsidR="00B32AC4" w:rsidRPr="00B32AC4">
        <w:rPr>
          <w:rFonts w:ascii="Times New Roman" w:hAnsi="Times New Roman" w:cs="Times New Roman"/>
          <w:sz w:val="28"/>
          <w:szCs w:val="28"/>
        </w:rPr>
        <w:t>смежных профессий и др.</w:t>
      </w:r>
      <w:r w:rsidR="00B32AC4">
        <w:rPr>
          <w:rFonts w:ascii="Times New Roman" w:hAnsi="Times New Roman" w:cs="Times New Roman"/>
          <w:sz w:val="28"/>
          <w:szCs w:val="28"/>
        </w:rPr>
        <w:t xml:space="preserve"> </w:t>
      </w:r>
      <w:r w:rsidR="00276AC9" w:rsidRPr="00276AC9">
        <w:rPr>
          <w:rFonts w:ascii="Times New Roman" w:hAnsi="Times New Roman" w:cs="Times New Roman"/>
          <w:sz w:val="28"/>
          <w:szCs w:val="28"/>
        </w:rPr>
        <w:t>[</w:t>
      </w:r>
      <w:r w:rsidR="00341BEC" w:rsidRPr="00F266C0">
        <w:rPr>
          <w:rFonts w:ascii="Times New Roman" w:hAnsi="Times New Roman" w:cs="Times New Roman"/>
          <w:sz w:val="28"/>
          <w:szCs w:val="28"/>
        </w:rPr>
        <w:t>16</w:t>
      </w:r>
      <w:r w:rsidR="00276AC9" w:rsidRPr="00F52714">
        <w:rPr>
          <w:rFonts w:ascii="Times New Roman" w:hAnsi="Times New Roman" w:cs="Times New Roman"/>
          <w:sz w:val="28"/>
          <w:szCs w:val="28"/>
        </w:rPr>
        <w:t>].</w:t>
      </w:r>
    </w:p>
    <w:p w:rsidR="0086286C" w:rsidRPr="00B32AC4" w:rsidRDefault="0086286C" w:rsidP="00B32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C4">
        <w:rPr>
          <w:rFonts w:ascii="Times New Roman" w:eastAsia="Times New Roman" w:hAnsi="Times New Roman" w:cs="Times New Roman"/>
          <w:sz w:val="28"/>
          <w:szCs w:val="28"/>
        </w:rPr>
        <w:t>Динамика численности работников и фонда оплаты труда п</w:t>
      </w:r>
      <w:r w:rsidR="008F46E7" w:rsidRPr="00B32AC4">
        <w:rPr>
          <w:rFonts w:ascii="Times New Roman" w:eastAsia="Times New Roman" w:hAnsi="Times New Roman" w:cs="Times New Roman"/>
          <w:sz w:val="28"/>
          <w:szCs w:val="28"/>
        </w:rPr>
        <w:t>редставлена в таблице 11</w:t>
      </w:r>
      <w:r w:rsidRPr="00B3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5AA" w:rsidRPr="001845AA" w:rsidRDefault="001845AA" w:rsidP="00862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286C" w:rsidRDefault="0086286C" w:rsidP="008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286C" w:rsidSect="00A850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2CA8" w:rsidRDefault="00232CA8" w:rsidP="00006B3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A8" w:rsidRDefault="00232CA8" w:rsidP="00006B3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94D" w:rsidRPr="0086286C" w:rsidRDefault="0065194D" w:rsidP="00006B3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94D" w:rsidRPr="0086286C" w:rsidRDefault="0065194D" w:rsidP="00006B3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34" w:rsidRPr="0086286C" w:rsidRDefault="008F46E7" w:rsidP="00F53FF6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  <w:r w:rsidR="00006B34" w:rsidRPr="0086286C">
        <w:rPr>
          <w:rFonts w:ascii="Times New Roman" w:hAnsi="Times New Roman" w:cs="Times New Roman"/>
          <w:sz w:val="24"/>
          <w:szCs w:val="24"/>
        </w:rPr>
        <w:t xml:space="preserve"> - </w:t>
      </w:r>
      <w:r w:rsidR="00006B34" w:rsidRPr="0086286C">
        <w:rPr>
          <w:rFonts w:ascii="Times New Roman" w:eastAsia="Times New Roman" w:hAnsi="Times New Roman" w:cs="Times New Roman"/>
          <w:b/>
          <w:sz w:val="24"/>
          <w:szCs w:val="24"/>
        </w:rPr>
        <w:t>Численность работников и фонд заработной платы</w:t>
      </w:r>
    </w:p>
    <w:tbl>
      <w:tblPr>
        <w:tblStyle w:val="a5"/>
        <w:tblW w:w="0" w:type="auto"/>
        <w:tblLook w:val="04A0"/>
      </w:tblPr>
      <w:tblGrid>
        <w:gridCol w:w="3085"/>
        <w:gridCol w:w="654"/>
        <w:gridCol w:w="816"/>
        <w:gridCol w:w="876"/>
        <w:gridCol w:w="576"/>
        <w:gridCol w:w="816"/>
        <w:gridCol w:w="876"/>
        <w:gridCol w:w="576"/>
        <w:gridCol w:w="816"/>
        <w:gridCol w:w="876"/>
        <w:gridCol w:w="576"/>
        <w:gridCol w:w="816"/>
        <w:gridCol w:w="876"/>
        <w:gridCol w:w="576"/>
        <w:gridCol w:w="816"/>
        <w:gridCol w:w="876"/>
      </w:tblGrid>
      <w:tr w:rsidR="005023EE" w:rsidTr="00F53FF6">
        <w:tc>
          <w:tcPr>
            <w:tcW w:w="3085" w:type="dxa"/>
            <w:vMerge w:val="restart"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6" w:type="dxa"/>
            <w:gridSpan w:val="3"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3EE">
              <w:rPr>
                <w:rFonts w:ascii="Times New Roman" w:eastAsia="Times New Roman" w:hAnsi="Times New Roman" w:cs="Times New Roman"/>
                <w:b/>
              </w:rPr>
              <w:t>2012г.</w:t>
            </w:r>
          </w:p>
        </w:tc>
        <w:tc>
          <w:tcPr>
            <w:tcW w:w="0" w:type="auto"/>
            <w:gridSpan w:val="3"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3EE">
              <w:rPr>
                <w:rFonts w:ascii="Times New Roman" w:eastAsia="Times New Roman" w:hAnsi="Times New Roman" w:cs="Times New Roman"/>
                <w:b/>
              </w:rPr>
              <w:t>2013г.</w:t>
            </w:r>
          </w:p>
        </w:tc>
        <w:tc>
          <w:tcPr>
            <w:tcW w:w="0" w:type="auto"/>
            <w:gridSpan w:val="3"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3EE">
              <w:rPr>
                <w:rFonts w:ascii="Times New Roman" w:eastAsia="Times New Roman" w:hAnsi="Times New Roman" w:cs="Times New Roman"/>
                <w:b/>
              </w:rPr>
              <w:t>2014г.</w:t>
            </w:r>
          </w:p>
        </w:tc>
        <w:tc>
          <w:tcPr>
            <w:tcW w:w="0" w:type="auto"/>
            <w:gridSpan w:val="3"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3EE">
              <w:rPr>
                <w:rFonts w:ascii="Times New Roman" w:eastAsia="Times New Roman" w:hAnsi="Times New Roman" w:cs="Times New Roman"/>
                <w:b/>
              </w:rPr>
              <w:t>2015г.</w:t>
            </w:r>
          </w:p>
        </w:tc>
        <w:tc>
          <w:tcPr>
            <w:tcW w:w="0" w:type="auto"/>
            <w:gridSpan w:val="3"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3EE">
              <w:rPr>
                <w:rFonts w:ascii="Times New Roman" w:eastAsia="Times New Roman" w:hAnsi="Times New Roman" w:cs="Times New Roman"/>
                <w:b/>
              </w:rPr>
              <w:t>2016г.</w:t>
            </w:r>
          </w:p>
        </w:tc>
      </w:tr>
      <w:tr w:rsidR="005023EE" w:rsidTr="00F53FF6">
        <w:trPr>
          <w:trHeight w:val="1853"/>
        </w:trPr>
        <w:tc>
          <w:tcPr>
            <w:tcW w:w="3085" w:type="dxa"/>
            <w:vMerge/>
            <w:vAlign w:val="center"/>
          </w:tcPr>
          <w:p w:rsidR="005023EE" w:rsidRPr="005023EE" w:rsidRDefault="005023EE" w:rsidP="00F53F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численность, чел.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Начислено за  год заработной платы всего,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заработная плата 1 работника,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численность, чел.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Начислено за  год заработной платы всего,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заработная плата 1 работника,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численность, чел.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Начислено за  год заработной платы всего,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заработная плата 1 работника,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численность, чел.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Начислено за  год заработной платы всего,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заработная плата 1 работника,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численность, чел.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Начислено за  год заработной платы всего, тыс.руб.</w:t>
            </w:r>
          </w:p>
        </w:tc>
        <w:tc>
          <w:tcPr>
            <w:tcW w:w="0" w:type="auto"/>
            <w:textDirection w:val="btLr"/>
          </w:tcPr>
          <w:p w:rsidR="005023EE" w:rsidRPr="00A61B6E" w:rsidRDefault="005023EE" w:rsidP="00F53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Среднегодовая заработная плата 1 работника, тыс.руб.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всего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32379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36760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142,48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44257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181,38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53728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229,61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52390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219,21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в т.ч.: работники занятые в с.-х. производстве - всего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32032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36580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142,89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44067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182,10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53536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230,76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62174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262,34</w:t>
            </w:r>
          </w:p>
        </w:tc>
      </w:tr>
      <w:tr w:rsidR="00342D2B" w:rsidTr="008F46E7">
        <w:trPr>
          <w:trHeight w:val="182"/>
        </w:trPr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в т.ч.: рабочие постоянные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23370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26591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132,96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31674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162,43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37274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205,93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42523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233,64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из них: трактористы-машинисты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8375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139,58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11162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223,24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12290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273,11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12148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276,09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 xml:space="preserve">    операторы машинного доения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5099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138,70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6411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178,08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7695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213,75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8933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248,14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 xml:space="preserve">    скотники КРС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3788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4074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113,17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131,89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5734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159,28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174,92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 xml:space="preserve">    работники коневодства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сезонные и временные 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3978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331,50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5655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403,93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7490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440,59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172,57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8158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22,64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10607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286,68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12161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320,03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из них: руководители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203,14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233,50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4319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308,50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5620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374,67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6317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421,13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специалисты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132,65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174,43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4764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226,86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5597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254,41</w:t>
            </w:r>
          </w:p>
        </w:tc>
      </w:tr>
      <w:tr w:rsidR="00342D2B" w:rsidTr="008F46E7">
        <w:tc>
          <w:tcPr>
            <w:tcW w:w="3085" w:type="dxa"/>
          </w:tcPr>
          <w:p w:rsidR="00342D2B" w:rsidRPr="004A011E" w:rsidRDefault="00342D2B" w:rsidP="00F5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1E">
              <w:rPr>
                <w:rFonts w:ascii="Times New Roman" w:hAnsi="Times New Roman" w:cs="Times New Roman"/>
                <w:sz w:val="24"/>
                <w:szCs w:val="24"/>
              </w:rPr>
              <w:t>Работники, занятые в подсобных промышленных предприятиях и промыслах</w:t>
            </w:r>
          </w:p>
        </w:tc>
        <w:tc>
          <w:tcPr>
            <w:tcW w:w="654" w:type="dxa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115,67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bottom"/>
          </w:tcPr>
          <w:p w:rsidR="00342D2B" w:rsidRPr="00342D2B" w:rsidRDefault="00342D2B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</w:tbl>
    <w:p w:rsidR="00AC72F9" w:rsidRDefault="00AC72F9" w:rsidP="00AC7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72F9" w:rsidSect="00A850D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72F9" w:rsidRDefault="00AC72F9" w:rsidP="00AC7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65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данные представленные в таблице 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5765">
        <w:rPr>
          <w:rFonts w:ascii="Times New Roman" w:hAnsi="Times New Roman" w:cs="Times New Roman"/>
          <w:sz w:val="28"/>
          <w:szCs w:val="28"/>
        </w:rPr>
        <w:t>ОАО "Имени Азина" наблюдается устойчивая тенденция к снижению рабочей силы. За анализируемый период общая численно</w:t>
      </w:r>
      <w:r>
        <w:rPr>
          <w:rFonts w:ascii="Times New Roman" w:hAnsi="Times New Roman" w:cs="Times New Roman"/>
          <w:sz w:val="28"/>
          <w:szCs w:val="28"/>
        </w:rPr>
        <w:t xml:space="preserve">сть работников уменьшилась на 22 </w:t>
      </w:r>
      <w:r w:rsidRPr="00AF576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 или 8,4</w:t>
      </w:r>
      <w:r w:rsidRPr="00AF5765">
        <w:rPr>
          <w:rFonts w:ascii="Times New Roman" w:hAnsi="Times New Roman" w:cs="Times New Roman"/>
          <w:sz w:val="28"/>
          <w:szCs w:val="28"/>
        </w:rPr>
        <w:t>%. Это произошло за счет уменьшения численно</w:t>
      </w:r>
      <w:r>
        <w:rPr>
          <w:rFonts w:ascii="Times New Roman" w:hAnsi="Times New Roman" w:cs="Times New Roman"/>
          <w:sz w:val="28"/>
          <w:szCs w:val="28"/>
        </w:rPr>
        <w:t xml:space="preserve">сти постоянных работников - на 28 человек, а именно трактористов-машинистов - на 16 чел. и операторов машинного доения - на 4 чел. </w:t>
      </w:r>
    </w:p>
    <w:p w:rsidR="00AC72F9" w:rsidRPr="00AF5765" w:rsidRDefault="00AC72F9" w:rsidP="00AC72F9">
      <w:pPr>
        <w:spacing w:after="0" w:line="360" w:lineRule="auto"/>
        <w:ind w:firstLine="709"/>
        <w:jc w:val="both"/>
      </w:pPr>
      <w:r w:rsidRPr="00AF5765">
        <w:rPr>
          <w:rFonts w:ascii="Times New Roman" w:hAnsi="Times New Roman" w:cs="Times New Roman"/>
          <w:sz w:val="28"/>
          <w:szCs w:val="28"/>
        </w:rPr>
        <w:t>По характеру участия в производственном процессе рабочие подразделяются на основных, занятых непосредственно изготовлением основной продукции, и вспомогательных, занятых во вспомогательных производствах</w:t>
      </w:r>
      <w:r>
        <w:rPr>
          <w:rFonts w:ascii="Times New Roman" w:hAnsi="Times New Roman" w:cs="Times New Roman"/>
          <w:sz w:val="28"/>
          <w:szCs w:val="28"/>
        </w:rPr>
        <w:t xml:space="preserve"> и всеми видами обслуживания. В</w:t>
      </w:r>
      <w:r w:rsidRPr="00AF576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нализируемой</w:t>
      </w:r>
      <w:r w:rsidRPr="00AF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число основных рабочих в 2012 году составило 221 чел., а вспомогательных - 40 чел., в 2016 году это число составило - 199 и 40</w:t>
      </w:r>
      <w:r w:rsidRPr="00AF5765">
        <w:rPr>
          <w:rFonts w:ascii="Times New Roman" w:hAnsi="Times New Roman" w:cs="Times New Roman"/>
          <w:sz w:val="28"/>
          <w:szCs w:val="28"/>
        </w:rPr>
        <w:t xml:space="preserve"> чел. соответственно по категории основных и вспомогательных рабочих. Сокращение численности основных рабочих, может быть связано с механизацией и автоматизацией производственных процессов.</w:t>
      </w:r>
    </w:p>
    <w:p w:rsidR="00AC72F9" w:rsidRPr="00AF5765" w:rsidRDefault="00AC72F9" w:rsidP="00AC7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65">
        <w:rPr>
          <w:rFonts w:ascii="Times New Roman" w:hAnsi="Times New Roman" w:cs="Times New Roman"/>
          <w:sz w:val="28"/>
          <w:szCs w:val="28"/>
        </w:rPr>
        <w:t>Говоря о заработной плате ( в среднем на 1 работника) по организации в целом, то за анализируе</w:t>
      </w:r>
      <w:r>
        <w:rPr>
          <w:rFonts w:ascii="Times New Roman" w:hAnsi="Times New Roman" w:cs="Times New Roman"/>
          <w:sz w:val="28"/>
          <w:szCs w:val="28"/>
        </w:rPr>
        <w:t>мый период она увеличилась на 61,8</w:t>
      </w:r>
      <w:r w:rsidRPr="00AF5765">
        <w:rPr>
          <w:rFonts w:ascii="Times New Roman" w:hAnsi="Times New Roman" w:cs="Times New Roman"/>
          <w:sz w:val="28"/>
          <w:szCs w:val="28"/>
        </w:rPr>
        <w:t xml:space="preserve"> %, что непосредственно связано с увеличением темпов инфляции. Заработная плата увеличилась </w:t>
      </w:r>
      <w:r>
        <w:rPr>
          <w:rFonts w:ascii="Times New Roman" w:hAnsi="Times New Roman" w:cs="Times New Roman"/>
          <w:sz w:val="28"/>
          <w:szCs w:val="28"/>
        </w:rPr>
        <w:t xml:space="preserve">у всех работников, за исключением работников, занятых </w:t>
      </w:r>
      <w:r w:rsidRPr="00AC72F9">
        <w:rPr>
          <w:rFonts w:ascii="Times New Roman" w:hAnsi="Times New Roman" w:cs="Times New Roman"/>
          <w:sz w:val="28"/>
          <w:szCs w:val="28"/>
        </w:rPr>
        <w:t>занятые в подсобных промышленных предприятиях и промыслах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765">
        <w:rPr>
          <w:rFonts w:ascii="Times New Roman" w:hAnsi="Times New Roman" w:cs="Times New Roman"/>
          <w:sz w:val="28"/>
          <w:szCs w:val="28"/>
        </w:rPr>
        <w:t>Следствием этого является увеличение материальной заинтересованности рабочих, что ведет к улучшению качества труда, а в результате и качества производимой продукции.</w:t>
      </w:r>
    </w:p>
    <w:p w:rsidR="008F46E7" w:rsidRDefault="00AC72F9" w:rsidP="00006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65">
        <w:rPr>
          <w:rFonts w:ascii="Times New Roman" w:eastAsia="Times New Roman" w:hAnsi="Times New Roman" w:cs="Times New Roman"/>
          <w:sz w:val="28"/>
          <w:szCs w:val="20"/>
        </w:rPr>
        <w:t xml:space="preserve">Производительность труда является одним из важнейших качественных показателей работы предприятия, выражением эффективности затрат труда. Уровень производительности труда характеризуется соотношением объема произведенной продукции или выполненных работ и затрат рабочего времени. </w:t>
      </w:r>
      <w:r w:rsidRPr="001F42A2">
        <w:rPr>
          <w:rFonts w:ascii="Times New Roman" w:eastAsia="Times New Roman" w:hAnsi="Times New Roman" w:cs="Times New Roman"/>
          <w:sz w:val="28"/>
          <w:szCs w:val="20"/>
        </w:rPr>
        <w:t>Данные для анализа соотношения производительности труда и средней заработной платы представлен</w:t>
      </w:r>
      <w:r w:rsidR="008F46E7">
        <w:rPr>
          <w:rFonts w:ascii="Times New Roman" w:eastAsia="Times New Roman" w:hAnsi="Times New Roman" w:cs="Times New Roman"/>
          <w:sz w:val="28"/>
          <w:szCs w:val="20"/>
        </w:rPr>
        <w:t>ы в таблице 12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F46E7" w:rsidRPr="00AC72F9" w:rsidRDefault="008F46E7" w:rsidP="00006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F46E7" w:rsidRPr="00AC72F9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3B3C" w:rsidRPr="008F46E7" w:rsidRDefault="008F46E7" w:rsidP="002F18C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F46E7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12</w:t>
      </w:r>
      <w:r w:rsidR="006C3B3C" w:rsidRPr="008F46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F18CB">
        <w:rPr>
          <w:rFonts w:ascii="Times New Roman" w:eastAsia="Times New Roman" w:hAnsi="Times New Roman" w:cs="Times New Roman"/>
          <w:b/>
          <w:sz w:val="24"/>
          <w:szCs w:val="24"/>
        </w:rPr>
        <w:t>Производительность и оплата труда работников сельскохозяйственной организации</w:t>
      </w:r>
    </w:p>
    <w:tbl>
      <w:tblPr>
        <w:tblStyle w:val="a5"/>
        <w:tblW w:w="4888" w:type="pct"/>
        <w:tblInd w:w="108" w:type="dxa"/>
        <w:tblLook w:val="04A0"/>
      </w:tblPr>
      <w:tblGrid>
        <w:gridCol w:w="2977"/>
        <w:gridCol w:w="994"/>
        <w:gridCol w:w="851"/>
        <w:gridCol w:w="1134"/>
        <w:gridCol w:w="1134"/>
        <w:gridCol w:w="994"/>
        <w:gridCol w:w="1273"/>
      </w:tblGrid>
      <w:tr w:rsidR="008F46E7" w:rsidRPr="009D1C8B" w:rsidTr="00F53FF6">
        <w:tc>
          <w:tcPr>
            <w:tcW w:w="1591" w:type="pct"/>
            <w:vAlign w:val="center"/>
          </w:tcPr>
          <w:p w:rsidR="001451D3" w:rsidRPr="009D1C8B" w:rsidRDefault="001451D3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531" w:type="pct"/>
            <w:vAlign w:val="center"/>
          </w:tcPr>
          <w:p w:rsidR="001451D3" w:rsidRDefault="001451D3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2012г.</w:t>
            </w:r>
          </w:p>
        </w:tc>
        <w:tc>
          <w:tcPr>
            <w:tcW w:w="455" w:type="pct"/>
            <w:vAlign w:val="center"/>
          </w:tcPr>
          <w:p w:rsidR="001451D3" w:rsidRPr="009D1C8B" w:rsidRDefault="008F46E7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2013</w:t>
            </w:r>
            <w:r w:rsidR="001451D3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606" w:type="pct"/>
            <w:vAlign w:val="center"/>
          </w:tcPr>
          <w:p w:rsidR="001451D3" w:rsidRPr="009D1C8B" w:rsidRDefault="008F46E7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2014</w:t>
            </w:r>
            <w:r w:rsidR="001451D3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606" w:type="pct"/>
            <w:vAlign w:val="center"/>
          </w:tcPr>
          <w:p w:rsidR="001451D3" w:rsidRPr="009D1C8B" w:rsidRDefault="008F46E7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2015</w:t>
            </w:r>
            <w:r w:rsidR="001451D3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531" w:type="pct"/>
            <w:vAlign w:val="center"/>
          </w:tcPr>
          <w:p w:rsidR="001451D3" w:rsidRDefault="008F46E7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</w:t>
            </w:r>
            <w:r w:rsidR="001451D3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681" w:type="pct"/>
            <w:vAlign w:val="center"/>
          </w:tcPr>
          <w:p w:rsidR="001451D3" w:rsidRPr="009D1C8B" w:rsidRDefault="001451D3" w:rsidP="00F53FF6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2016г. в % к 2012 г.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товарной продукции на 1 работника, занятого в сельскохозяйственном производстве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377,8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506,5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продукции на 1 чел.-ч., руб.: всего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427,8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200,9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растениеводстве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492,4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животноводстве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303,3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470,7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заработок 1 работника, занятого в сельскохозяйственном производстве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142,9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211,2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за 1 чел.-ч., руб.:всего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205,3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растениеводстве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206,4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животноводстве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товарной продукции на 1 руб. оплаты труда, руб.: всего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растениеводстве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F46E7" w:rsidTr="008F46E7">
        <w:tc>
          <w:tcPr>
            <w:tcW w:w="1591" w:type="pct"/>
          </w:tcPr>
          <w:p w:rsidR="00A4452A" w:rsidRPr="009D1C8B" w:rsidRDefault="00A4452A" w:rsidP="00CB0C4F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животноводстве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55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06" w:type="pct"/>
            <w:vAlign w:val="bottom"/>
          </w:tcPr>
          <w:p w:rsidR="00A4452A" w:rsidRPr="009D1C8B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31" w:type="pct"/>
            <w:vAlign w:val="bottom"/>
          </w:tcPr>
          <w:p w:rsidR="00A4452A" w:rsidRDefault="00A4452A" w:rsidP="008F46E7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1" w:type="pct"/>
            <w:vAlign w:val="bottom"/>
          </w:tcPr>
          <w:p w:rsidR="00A4452A" w:rsidRPr="00A4452A" w:rsidRDefault="00A4452A" w:rsidP="008F4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</w:tbl>
    <w:p w:rsidR="00442D7E" w:rsidRDefault="00442D7E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CB" w:rsidRDefault="002F18CB" w:rsidP="002F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проанализировать изменения производительности труда за период 2012-2016г.г., то можно заметить тенденцию к увеличению производительности труда на 1 работника и на 1 чел.-ч. Этому явлению может быть несколько причин: стимулирование рабочих за счет повышения заработной платы ( увеличение на 61,8%), уменьшение количества рабочих ( на 22 чел.), за счет чего нагрузка на одного человека увеличивается, также этому может  способствовать внедрение новых технологий (новые комбайны, доильные аппараты и др.) и т.д. </w:t>
      </w:r>
    </w:p>
    <w:p w:rsidR="002F18CB" w:rsidRDefault="002F18CB" w:rsidP="00006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за 1 чел.-ч. в 2016 году увеличилась более чем в 2 раза по сравнению с 2012 годом, что </w:t>
      </w:r>
      <w:r w:rsidRPr="00E30A5B">
        <w:rPr>
          <w:rFonts w:ascii="Times New Roman" w:hAnsi="Times New Roman" w:cs="Times New Roman"/>
          <w:sz w:val="28"/>
          <w:szCs w:val="28"/>
        </w:rPr>
        <w:t>связано с увеличением минимального размера оплаты труда, а так же с</w:t>
      </w:r>
      <w:r>
        <w:rPr>
          <w:rFonts w:ascii="Times New Roman" w:hAnsi="Times New Roman" w:cs="Times New Roman"/>
          <w:sz w:val="28"/>
          <w:szCs w:val="28"/>
        </w:rPr>
        <w:t xml:space="preserve"> увеличением производительности. Темп роста оплаты труда пропорционален темпу роста производительности труда. Данная ситуация считается идеальной для организации, так как есть стимул к повышению производительности труда ее работников.</w:t>
      </w:r>
    </w:p>
    <w:p w:rsidR="008F46E7" w:rsidRDefault="002F18CB" w:rsidP="00006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21">
        <w:rPr>
          <w:rFonts w:ascii="Times New Roman" w:hAnsi="Times New Roman" w:cs="Times New Roman"/>
          <w:sz w:val="28"/>
          <w:szCs w:val="28"/>
        </w:rPr>
        <w:lastRenderedPageBreak/>
        <w:t>Выпуск продукции зависит от труда, затраченного на производство, который определяется количеством рабочего времени и эффективностью его использования. Совершенствования технологического процесса и, как следствие, сокращение рабочей силы, должны приводить к снижению трудоемкости при производстве продукции</w:t>
      </w:r>
      <w:r>
        <w:rPr>
          <w:rFonts w:ascii="Times New Roman" w:hAnsi="Times New Roman" w:cs="Times New Roman"/>
          <w:sz w:val="28"/>
          <w:szCs w:val="28"/>
        </w:rPr>
        <w:t xml:space="preserve"> ( табл.13).</w:t>
      </w:r>
    </w:p>
    <w:p w:rsidR="00442D7E" w:rsidRPr="002F18CB" w:rsidRDefault="00442D7E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CB" w:rsidRPr="006E2BE3" w:rsidRDefault="002F18CB" w:rsidP="002F18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  <w:r w:rsidRPr="006E2BE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E2BE3">
        <w:rPr>
          <w:rFonts w:ascii="Times New Roman" w:hAnsi="Times New Roman" w:cs="Times New Roman"/>
          <w:b/>
          <w:sz w:val="24"/>
          <w:szCs w:val="24"/>
        </w:rPr>
        <w:t>рямые затраты труда на пр</w:t>
      </w:r>
      <w:r>
        <w:rPr>
          <w:rFonts w:ascii="Times New Roman" w:hAnsi="Times New Roman" w:cs="Times New Roman"/>
          <w:b/>
          <w:sz w:val="24"/>
          <w:szCs w:val="24"/>
        </w:rPr>
        <w:t>оизводство 1ц продукции, чел.-ч.</w:t>
      </w:r>
    </w:p>
    <w:tbl>
      <w:tblPr>
        <w:tblStyle w:val="a5"/>
        <w:tblW w:w="4888" w:type="pct"/>
        <w:tblInd w:w="108" w:type="dxa"/>
        <w:tblLook w:val="04A0"/>
      </w:tblPr>
      <w:tblGrid>
        <w:gridCol w:w="3083"/>
        <w:gridCol w:w="958"/>
        <w:gridCol w:w="1117"/>
        <w:gridCol w:w="958"/>
        <w:gridCol w:w="1117"/>
        <w:gridCol w:w="1117"/>
        <w:gridCol w:w="1007"/>
      </w:tblGrid>
      <w:tr w:rsidR="002F18CB" w:rsidTr="00F53FF6">
        <w:tc>
          <w:tcPr>
            <w:tcW w:w="1647" w:type="pct"/>
            <w:vAlign w:val="center"/>
          </w:tcPr>
          <w:p w:rsidR="002F18CB" w:rsidRPr="00C53ADC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продукции</w:t>
            </w:r>
          </w:p>
        </w:tc>
        <w:tc>
          <w:tcPr>
            <w:tcW w:w="512" w:type="pct"/>
            <w:vAlign w:val="center"/>
          </w:tcPr>
          <w:p w:rsidR="002F18CB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597" w:type="pct"/>
            <w:vAlign w:val="center"/>
          </w:tcPr>
          <w:p w:rsidR="002F18CB" w:rsidRPr="00C53ADC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512" w:type="pct"/>
            <w:vAlign w:val="center"/>
          </w:tcPr>
          <w:p w:rsidR="002F18CB" w:rsidRPr="00C53ADC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597" w:type="pct"/>
            <w:vAlign w:val="center"/>
          </w:tcPr>
          <w:p w:rsidR="002F18CB" w:rsidRPr="00C53ADC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597" w:type="pct"/>
            <w:vAlign w:val="center"/>
          </w:tcPr>
          <w:p w:rsidR="002F18CB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538" w:type="pct"/>
            <w:vAlign w:val="center"/>
          </w:tcPr>
          <w:p w:rsidR="002F18CB" w:rsidRPr="00C53ADC" w:rsidRDefault="002F18CB" w:rsidP="00F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г. в % к 2012 г.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Зерновые и зернобобовые 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76,71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озимые зерновые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 зерновые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71,05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зернобобовые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 многолетних трав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102,84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158,09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299,94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Pr="00C53A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149,99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C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538" w:type="pct"/>
            <w:vAlign w:val="bottom"/>
          </w:tcPr>
          <w:p w:rsidR="00AF4CDC" w:rsidRPr="00AF4CDC" w:rsidRDefault="00CE2D25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79,83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живой массы КРС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32,44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30,67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31,73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102,22</w:t>
            </w:r>
          </w:p>
        </w:tc>
      </w:tr>
      <w:tr w:rsidR="00AF4CDC" w:rsidRPr="00C53ADC" w:rsidTr="00AF4CDC">
        <w:tc>
          <w:tcPr>
            <w:tcW w:w="1647" w:type="pct"/>
          </w:tcPr>
          <w:p w:rsidR="00AF4CDC" w:rsidRDefault="00AF4CDC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2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538" w:type="pct"/>
            <w:vAlign w:val="bottom"/>
          </w:tcPr>
          <w:p w:rsidR="00AF4CDC" w:rsidRPr="00AF4CDC" w:rsidRDefault="00AF4CDC" w:rsidP="00AF4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</w:tbl>
    <w:p w:rsidR="002F18CB" w:rsidRDefault="002F18CB" w:rsidP="00442D7E">
      <w:pPr>
        <w:spacing w:after="0" w:line="240" w:lineRule="auto"/>
        <w:ind w:firstLine="709"/>
        <w:jc w:val="both"/>
        <w:rPr>
          <w:b/>
        </w:rPr>
      </w:pPr>
    </w:p>
    <w:p w:rsidR="00C16616" w:rsidRDefault="002F18CB" w:rsidP="002F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DC">
        <w:rPr>
          <w:rFonts w:ascii="Times New Roman" w:hAnsi="Times New Roman" w:cs="Times New Roman"/>
          <w:sz w:val="28"/>
          <w:szCs w:val="28"/>
        </w:rPr>
        <w:t>Анализируя данные представленные в т</w:t>
      </w:r>
      <w:r w:rsidR="00AF4CDC">
        <w:rPr>
          <w:rFonts w:ascii="Times New Roman" w:hAnsi="Times New Roman" w:cs="Times New Roman"/>
          <w:sz w:val="28"/>
          <w:szCs w:val="28"/>
        </w:rPr>
        <w:t>аблице можно сказать, что в 2016 г. по сравнению с 2012</w:t>
      </w:r>
      <w:r w:rsidRPr="00AF4CDC">
        <w:rPr>
          <w:rFonts w:ascii="Times New Roman" w:hAnsi="Times New Roman" w:cs="Times New Roman"/>
          <w:sz w:val="28"/>
          <w:szCs w:val="28"/>
        </w:rPr>
        <w:t xml:space="preserve"> г. в хозяйстве  трудоемкость производства зерновых </w:t>
      </w:r>
      <w:r w:rsidR="00AF4CDC">
        <w:rPr>
          <w:rFonts w:ascii="Times New Roman" w:hAnsi="Times New Roman" w:cs="Times New Roman"/>
          <w:sz w:val="28"/>
          <w:szCs w:val="28"/>
        </w:rPr>
        <w:t>культур уменьшилась на 23,29</w:t>
      </w:r>
      <w:r w:rsidRPr="00AF4CDC">
        <w:rPr>
          <w:rFonts w:ascii="Times New Roman" w:hAnsi="Times New Roman" w:cs="Times New Roman"/>
          <w:sz w:val="28"/>
          <w:szCs w:val="28"/>
        </w:rPr>
        <w:t xml:space="preserve">%. Это произошло непосредственно за счет интенсивного фактора - увеличения урожайности. Также уменьшилась </w:t>
      </w:r>
      <w:r w:rsidR="00AF4CDC">
        <w:rPr>
          <w:rFonts w:ascii="Times New Roman" w:hAnsi="Times New Roman" w:cs="Times New Roman"/>
          <w:sz w:val="28"/>
          <w:szCs w:val="28"/>
        </w:rPr>
        <w:t xml:space="preserve">трудоемкость 1 ц молока на </w:t>
      </w:r>
      <w:r w:rsidR="00CE2D25">
        <w:rPr>
          <w:rFonts w:ascii="Times New Roman" w:hAnsi="Times New Roman" w:cs="Times New Roman"/>
          <w:sz w:val="28"/>
          <w:szCs w:val="28"/>
        </w:rPr>
        <w:t>20,17</w:t>
      </w:r>
      <w:r w:rsidRPr="00AF4CDC">
        <w:rPr>
          <w:rFonts w:ascii="Times New Roman" w:hAnsi="Times New Roman" w:cs="Times New Roman"/>
          <w:sz w:val="28"/>
          <w:szCs w:val="28"/>
        </w:rPr>
        <w:t>%. Это произошло за сче</w:t>
      </w:r>
      <w:r w:rsidR="00CE2D25">
        <w:rPr>
          <w:rFonts w:ascii="Times New Roman" w:hAnsi="Times New Roman" w:cs="Times New Roman"/>
          <w:sz w:val="28"/>
          <w:szCs w:val="28"/>
        </w:rPr>
        <w:t>т того, что затраты труда в 2016 году сократились на 4,1</w:t>
      </w:r>
      <w:r w:rsidRPr="00AF4CDC">
        <w:rPr>
          <w:rFonts w:ascii="Times New Roman" w:hAnsi="Times New Roman" w:cs="Times New Roman"/>
          <w:sz w:val="28"/>
          <w:szCs w:val="28"/>
        </w:rPr>
        <w:t>%, а произво</w:t>
      </w:r>
      <w:r w:rsidR="00CE2D25">
        <w:rPr>
          <w:rFonts w:ascii="Times New Roman" w:hAnsi="Times New Roman" w:cs="Times New Roman"/>
          <w:sz w:val="28"/>
          <w:szCs w:val="28"/>
        </w:rPr>
        <w:t>дство молока увеличилось на 20,5</w:t>
      </w:r>
      <w:r w:rsidRPr="00AF4CDC">
        <w:rPr>
          <w:rFonts w:ascii="Times New Roman" w:hAnsi="Times New Roman" w:cs="Times New Roman"/>
          <w:sz w:val="28"/>
          <w:szCs w:val="28"/>
        </w:rPr>
        <w:t>%.</w:t>
      </w:r>
      <w:r w:rsidR="00C16616">
        <w:rPr>
          <w:rFonts w:ascii="Times New Roman" w:hAnsi="Times New Roman" w:cs="Times New Roman"/>
          <w:sz w:val="28"/>
          <w:szCs w:val="28"/>
        </w:rPr>
        <w:t xml:space="preserve"> Трудоемкость производства 1 ц меда уменьшилась на 58,33%, что произошло непосредственно за счет снижения затрат труда в 2 раза.</w:t>
      </w:r>
      <w:r w:rsidRPr="00AF4CDC">
        <w:rPr>
          <w:rFonts w:ascii="Times New Roman" w:hAnsi="Times New Roman" w:cs="Times New Roman"/>
          <w:sz w:val="28"/>
          <w:szCs w:val="28"/>
        </w:rPr>
        <w:t xml:space="preserve"> По остальным видам продукции наблюдается увеличен</w:t>
      </w:r>
      <w:r w:rsidR="00C16616">
        <w:rPr>
          <w:rFonts w:ascii="Times New Roman" w:hAnsi="Times New Roman" w:cs="Times New Roman"/>
          <w:sz w:val="28"/>
          <w:szCs w:val="28"/>
        </w:rPr>
        <w:t>ие трудоемкости. Практически в 3</w:t>
      </w:r>
      <w:r w:rsidRPr="00AF4CDC">
        <w:rPr>
          <w:rFonts w:ascii="Times New Roman" w:hAnsi="Times New Roman" w:cs="Times New Roman"/>
          <w:sz w:val="28"/>
          <w:szCs w:val="28"/>
        </w:rPr>
        <w:t xml:space="preserve"> раза увеличилась трудоемкость 1 ц</w:t>
      </w:r>
      <w:r w:rsidR="00C16616">
        <w:rPr>
          <w:rFonts w:ascii="Times New Roman" w:hAnsi="Times New Roman" w:cs="Times New Roman"/>
          <w:sz w:val="28"/>
          <w:szCs w:val="28"/>
        </w:rPr>
        <w:t xml:space="preserve"> зеленой массы однолетних трав. Также </w:t>
      </w:r>
      <w:r w:rsidRPr="00AF4CDC">
        <w:rPr>
          <w:rFonts w:ascii="Times New Roman" w:hAnsi="Times New Roman" w:cs="Times New Roman"/>
          <w:sz w:val="28"/>
          <w:szCs w:val="28"/>
        </w:rPr>
        <w:t xml:space="preserve">значительно увеличилась трудоемкость 1 ц </w:t>
      </w:r>
      <w:r w:rsidR="00C16616">
        <w:rPr>
          <w:rFonts w:ascii="Times New Roman" w:hAnsi="Times New Roman" w:cs="Times New Roman"/>
          <w:sz w:val="28"/>
          <w:szCs w:val="28"/>
        </w:rPr>
        <w:t>зернобобовых</w:t>
      </w:r>
      <w:r w:rsidRPr="00AF4CDC">
        <w:rPr>
          <w:rFonts w:ascii="Times New Roman" w:hAnsi="Times New Roman" w:cs="Times New Roman"/>
          <w:sz w:val="28"/>
          <w:szCs w:val="28"/>
        </w:rPr>
        <w:t xml:space="preserve">- </w:t>
      </w:r>
      <w:r w:rsidR="00C16616">
        <w:rPr>
          <w:rFonts w:ascii="Times New Roman" w:hAnsi="Times New Roman" w:cs="Times New Roman"/>
          <w:sz w:val="28"/>
          <w:szCs w:val="28"/>
        </w:rPr>
        <w:t>в 3,6 раз.</w:t>
      </w:r>
    </w:p>
    <w:p w:rsidR="00442D7E" w:rsidRPr="00C16616" w:rsidRDefault="00442D7E" w:rsidP="002F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42D7E" w:rsidRPr="00C16616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308C" w:rsidRPr="00FD6B45" w:rsidRDefault="00A3308C" w:rsidP="00A3308C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D6B45">
        <w:rPr>
          <w:rFonts w:ascii="Times New Roman" w:hAnsi="Times New Roman"/>
          <w:kern w:val="28"/>
          <w:sz w:val="28"/>
          <w:szCs w:val="28"/>
        </w:rPr>
        <w:lastRenderedPageBreak/>
        <w:t>Платежеспособность предприятия – это его возможность оплачивать свои краткосрочные обязательства за счет различных элементов оборотных активов, обладающих различной ликвидностью. Платежеспособность оценивается при помощи системы показателей ликвидности.</w:t>
      </w:r>
    </w:p>
    <w:p w:rsidR="00F846A2" w:rsidRDefault="00A3308C" w:rsidP="00A3308C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D6B45">
        <w:rPr>
          <w:rFonts w:ascii="Times New Roman" w:hAnsi="Times New Roman"/>
          <w:kern w:val="28"/>
          <w:sz w:val="28"/>
          <w:szCs w:val="28"/>
        </w:rPr>
        <w:t xml:space="preserve">Динамика показателей платежеспособности </w:t>
      </w:r>
      <w:r>
        <w:rPr>
          <w:rFonts w:ascii="Times New Roman" w:hAnsi="Times New Roman"/>
          <w:kern w:val="28"/>
          <w:sz w:val="28"/>
          <w:szCs w:val="28"/>
        </w:rPr>
        <w:t>О</w:t>
      </w:r>
      <w:r w:rsidRPr="00780610">
        <w:rPr>
          <w:rFonts w:ascii="Times New Roman" w:hAnsi="Times New Roman"/>
          <w:kern w:val="28"/>
          <w:sz w:val="28"/>
          <w:szCs w:val="28"/>
        </w:rPr>
        <w:t>АО «</w:t>
      </w:r>
      <w:r>
        <w:rPr>
          <w:rFonts w:ascii="Times New Roman" w:hAnsi="Times New Roman"/>
          <w:kern w:val="28"/>
          <w:sz w:val="28"/>
          <w:szCs w:val="28"/>
        </w:rPr>
        <w:t>Имени Азина</w:t>
      </w:r>
      <w:r w:rsidRPr="00780610">
        <w:rPr>
          <w:rFonts w:ascii="Times New Roman" w:hAnsi="Times New Roman"/>
          <w:kern w:val="28"/>
          <w:sz w:val="28"/>
          <w:szCs w:val="28"/>
        </w:rPr>
        <w:t>»</w:t>
      </w:r>
      <w:r w:rsidRPr="00FD6B45">
        <w:rPr>
          <w:rFonts w:ascii="Times New Roman" w:hAnsi="Times New Roman"/>
          <w:kern w:val="28"/>
          <w:sz w:val="28"/>
          <w:szCs w:val="28"/>
        </w:rPr>
        <w:t xml:space="preserve"> за 201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FD6B45">
        <w:rPr>
          <w:rFonts w:ascii="Times New Roman" w:hAnsi="Times New Roman"/>
          <w:kern w:val="28"/>
          <w:sz w:val="28"/>
          <w:szCs w:val="28"/>
        </w:rPr>
        <w:t>-201</w:t>
      </w:r>
      <w:r>
        <w:rPr>
          <w:rFonts w:ascii="Times New Roman" w:hAnsi="Times New Roman"/>
          <w:kern w:val="28"/>
          <w:sz w:val="28"/>
          <w:szCs w:val="28"/>
        </w:rPr>
        <w:t xml:space="preserve">6 </w:t>
      </w:r>
      <w:r w:rsidRPr="00FD6B45">
        <w:rPr>
          <w:rFonts w:ascii="Times New Roman" w:hAnsi="Times New Roman"/>
          <w:kern w:val="28"/>
          <w:sz w:val="28"/>
          <w:szCs w:val="28"/>
        </w:rPr>
        <w:t>г</w:t>
      </w:r>
      <w:r>
        <w:rPr>
          <w:rFonts w:ascii="Times New Roman" w:hAnsi="Times New Roman"/>
          <w:kern w:val="28"/>
          <w:sz w:val="28"/>
          <w:szCs w:val="28"/>
        </w:rPr>
        <w:t>.г. представлена</w:t>
      </w:r>
      <w:r w:rsidRPr="00FD6B45">
        <w:rPr>
          <w:rFonts w:ascii="Times New Roman" w:hAnsi="Times New Roman"/>
          <w:kern w:val="28"/>
          <w:sz w:val="28"/>
          <w:szCs w:val="28"/>
        </w:rPr>
        <w:t xml:space="preserve"> в таблице </w:t>
      </w:r>
      <w:r w:rsidR="002F18CB">
        <w:rPr>
          <w:rFonts w:ascii="Times New Roman" w:hAnsi="Times New Roman"/>
          <w:kern w:val="28"/>
          <w:sz w:val="28"/>
          <w:szCs w:val="28"/>
        </w:rPr>
        <w:t>14</w:t>
      </w:r>
      <w:r>
        <w:rPr>
          <w:rFonts w:ascii="Times New Roman" w:hAnsi="Times New Roman"/>
          <w:kern w:val="28"/>
          <w:sz w:val="28"/>
          <w:szCs w:val="28"/>
        </w:rPr>
        <w:t>.</w:t>
      </w:r>
    </w:p>
    <w:p w:rsidR="00442D7E" w:rsidRDefault="00442D7E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6B34" w:rsidRPr="002F18CB" w:rsidRDefault="002F18CB" w:rsidP="002F18CB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Таблица 14</w:t>
      </w:r>
      <w:r w:rsidR="00006B34" w:rsidRPr="002F18CB">
        <w:rPr>
          <w:rFonts w:ascii="Times New Roman" w:hAnsi="Times New Roman"/>
          <w:kern w:val="28"/>
          <w:sz w:val="24"/>
          <w:szCs w:val="24"/>
        </w:rPr>
        <w:t xml:space="preserve"> - </w:t>
      </w:r>
      <w:r w:rsidR="00006B34" w:rsidRPr="002F18CB">
        <w:rPr>
          <w:rFonts w:ascii="Times New Roman" w:hAnsi="Times New Roman"/>
          <w:b/>
          <w:kern w:val="28"/>
          <w:sz w:val="24"/>
          <w:szCs w:val="24"/>
        </w:rPr>
        <w:t xml:space="preserve">Динамика показателей платежеспособности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39"/>
        <w:gridCol w:w="1305"/>
        <w:gridCol w:w="1015"/>
        <w:gridCol w:w="1016"/>
        <w:gridCol w:w="1015"/>
        <w:gridCol w:w="1015"/>
        <w:gridCol w:w="1015"/>
        <w:gridCol w:w="1451"/>
      </w:tblGrid>
      <w:tr w:rsidR="0048009C" w:rsidRPr="00A43823" w:rsidTr="006362A0">
        <w:trPr>
          <w:trHeight w:val="468"/>
        </w:trPr>
        <w:tc>
          <w:tcPr>
            <w:tcW w:w="909" w:type="pct"/>
            <w:shd w:val="clear" w:color="auto" w:fill="auto"/>
            <w:vAlign w:val="center"/>
          </w:tcPr>
          <w:p w:rsidR="0048009C" w:rsidRPr="00293913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293913">
              <w:rPr>
                <w:rFonts w:ascii="Times New Roman" w:hAnsi="Times New Roman"/>
                <w:b/>
                <w:kern w:val="28"/>
              </w:rPr>
              <w:t>Показатель</w:t>
            </w:r>
          </w:p>
        </w:tc>
        <w:tc>
          <w:tcPr>
            <w:tcW w:w="682" w:type="pct"/>
            <w:vAlign w:val="center"/>
          </w:tcPr>
          <w:p w:rsidR="0048009C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Норматив</w:t>
            </w:r>
          </w:p>
        </w:tc>
        <w:tc>
          <w:tcPr>
            <w:tcW w:w="530" w:type="pct"/>
            <w:vAlign w:val="center"/>
          </w:tcPr>
          <w:p w:rsidR="0048009C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2012 г.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8009C" w:rsidRPr="00293913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 xml:space="preserve">2013 </w:t>
            </w:r>
            <w:r w:rsidRPr="00293913">
              <w:rPr>
                <w:rFonts w:ascii="Times New Roman" w:hAnsi="Times New Roman"/>
                <w:b/>
                <w:kern w:val="28"/>
              </w:rPr>
              <w:t>г.</w:t>
            </w:r>
          </w:p>
        </w:tc>
        <w:tc>
          <w:tcPr>
            <w:tcW w:w="530" w:type="pct"/>
            <w:vAlign w:val="center"/>
          </w:tcPr>
          <w:p w:rsidR="0048009C" w:rsidRPr="00293913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 xml:space="preserve">2014 </w:t>
            </w:r>
            <w:r w:rsidRPr="00293913">
              <w:rPr>
                <w:rFonts w:ascii="Times New Roman" w:hAnsi="Times New Roman"/>
                <w:b/>
                <w:kern w:val="28"/>
              </w:rPr>
              <w:t>г.</w:t>
            </w:r>
          </w:p>
        </w:tc>
        <w:tc>
          <w:tcPr>
            <w:tcW w:w="530" w:type="pct"/>
            <w:vAlign w:val="center"/>
          </w:tcPr>
          <w:p w:rsidR="0048009C" w:rsidRPr="00293913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 xml:space="preserve">2015 </w:t>
            </w:r>
            <w:r w:rsidRPr="00293913">
              <w:rPr>
                <w:rFonts w:ascii="Times New Roman" w:hAnsi="Times New Roman"/>
                <w:b/>
                <w:kern w:val="28"/>
              </w:rPr>
              <w:t>г.</w:t>
            </w:r>
          </w:p>
        </w:tc>
        <w:tc>
          <w:tcPr>
            <w:tcW w:w="530" w:type="pct"/>
            <w:vAlign w:val="center"/>
          </w:tcPr>
          <w:p w:rsidR="0048009C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2016г.</w:t>
            </w:r>
          </w:p>
        </w:tc>
        <w:tc>
          <w:tcPr>
            <w:tcW w:w="758" w:type="pct"/>
            <w:vAlign w:val="center"/>
          </w:tcPr>
          <w:p w:rsidR="0048009C" w:rsidRDefault="0048009C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Изменение</w:t>
            </w:r>
          </w:p>
        </w:tc>
      </w:tr>
      <w:tr w:rsidR="00C2536C" w:rsidRPr="00A43823" w:rsidTr="006362A0">
        <w:trPr>
          <w:trHeight w:val="20"/>
        </w:trPr>
        <w:tc>
          <w:tcPr>
            <w:tcW w:w="909" w:type="pct"/>
            <w:shd w:val="clear" w:color="auto" w:fill="auto"/>
            <w:vAlign w:val="center"/>
          </w:tcPr>
          <w:p w:rsidR="00C2536C" w:rsidRPr="00293913" w:rsidRDefault="00C2536C" w:rsidP="006362A0">
            <w:pPr>
              <w:pStyle w:val="a3"/>
              <w:spacing w:before="0" w:beforeAutospacing="0" w:after="0" w:afterAutospacing="0"/>
              <w:rPr>
                <w:kern w:val="2"/>
              </w:rPr>
            </w:pPr>
            <w:r w:rsidRPr="00293913">
              <w:rPr>
                <w:kern w:val="2"/>
              </w:rPr>
              <w:t>Коэффициент текущей ликвидности</w:t>
            </w:r>
          </w:p>
        </w:tc>
        <w:tc>
          <w:tcPr>
            <w:tcW w:w="682" w:type="pct"/>
            <w:vAlign w:val="bottom"/>
          </w:tcPr>
          <w:p w:rsidR="00C2536C" w:rsidRPr="00C227A0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bottom"/>
          </w:tcPr>
          <w:p w:rsid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18,39</w:t>
            </w:r>
          </w:p>
        </w:tc>
        <w:tc>
          <w:tcPr>
            <w:tcW w:w="530" w:type="pct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530" w:type="pct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14,08</w:t>
            </w:r>
          </w:p>
        </w:tc>
        <w:tc>
          <w:tcPr>
            <w:tcW w:w="530" w:type="pct"/>
            <w:vAlign w:val="bottom"/>
          </w:tcPr>
          <w:p w:rsid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758" w:type="pct"/>
            <w:vAlign w:val="bottom"/>
          </w:tcPr>
          <w:p w:rsidR="00C2536C" w:rsidRP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C2536C" w:rsidRPr="00A43823" w:rsidTr="006362A0">
        <w:trPr>
          <w:trHeight w:val="20"/>
        </w:trPr>
        <w:tc>
          <w:tcPr>
            <w:tcW w:w="909" w:type="pct"/>
            <w:shd w:val="clear" w:color="auto" w:fill="auto"/>
            <w:vAlign w:val="center"/>
          </w:tcPr>
          <w:p w:rsidR="00C2536C" w:rsidRPr="00293913" w:rsidRDefault="00C2536C" w:rsidP="006362A0">
            <w:pPr>
              <w:pStyle w:val="a3"/>
              <w:spacing w:before="0" w:beforeAutospacing="0" w:after="0" w:afterAutospacing="0"/>
              <w:rPr>
                <w:kern w:val="2"/>
              </w:rPr>
            </w:pPr>
            <w:r>
              <w:rPr>
                <w:kern w:val="2"/>
              </w:rPr>
              <w:t xml:space="preserve">Коэффициент срочной </w:t>
            </w:r>
            <w:r w:rsidRPr="00293913">
              <w:rPr>
                <w:kern w:val="2"/>
              </w:rPr>
              <w:t>ликвидности</w:t>
            </w:r>
          </w:p>
        </w:tc>
        <w:tc>
          <w:tcPr>
            <w:tcW w:w="682" w:type="pct"/>
            <w:vAlign w:val="bottom"/>
          </w:tcPr>
          <w:p w:rsidR="00C2536C" w:rsidRPr="00C227A0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227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bottom"/>
          </w:tcPr>
          <w:p w:rsid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530" w:type="pct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30" w:type="pct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530" w:type="pct"/>
            <w:vAlign w:val="bottom"/>
          </w:tcPr>
          <w:p w:rsid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758" w:type="pct"/>
            <w:vAlign w:val="bottom"/>
          </w:tcPr>
          <w:p w:rsidR="00C2536C" w:rsidRP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C2536C" w:rsidRPr="00A43823" w:rsidTr="006362A0">
        <w:trPr>
          <w:trHeight w:val="20"/>
        </w:trPr>
        <w:tc>
          <w:tcPr>
            <w:tcW w:w="909" w:type="pct"/>
            <w:shd w:val="clear" w:color="auto" w:fill="auto"/>
            <w:vAlign w:val="center"/>
          </w:tcPr>
          <w:p w:rsidR="00C2536C" w:rsidRPr="00293913" w:rsidRDefault="00C2536C" w:rsidP="006362A0">
            <w:pPr>
              <w:pStyle w:val="a3"/>
              <w:spacing w:before="0" w:beforeAutospacing="0" w:after="0" w:afterAutospacing="0"/>
              <w:rPr>
                <w:kern w:val="2"/>
              </w:rPr>
            </w:pPr>
            <w:r w:rsidRPr="00293913">
              <w:rPr>
                <w:kern w:val="2"/>
              </w:rPr>
              <w:t>Коэффициент абсолютной ликвидности</w:t>
            </w:r>
          </w:p>
        </w:tc>
        <w:tc>
          <w:tcPr>
            <w:tcW w:w="682" w:type="pct"/>
            <w:vAlign w:val="bottom"/>
          </w:tcPr>
          <w:p w:rsidR="00C2536C" w:rsidRPr="00C227A0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530" w:type="pct"/>
            <w:vAlign w:val="bottom"/>
          </w:tcPr>
          <w:p w:rsid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530" w:type="pct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30" w:type="pct"/>
            <w:vAlign w:val="bottom"/>
          </w:tcPr>
          <w:p w:rsidR="00C2536C" w:rsidRPr="00293913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30" w:type="pct"/>
            <w:vAlign w:val="bottom"/>
          </w:tcPr>
          <w:p w:rsid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8" w:type="pct"/>
            <w:vAlign w:val="bottom"/>
          </w:tcPr>
          <w:p w:rsidR="00C2536C" w:rsidRPr="00C2536C" w:rsidRDefault="00C2536C" w:rsidP="002F1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</w:tr>
    </w:tbl>
    <w:p w:rsidR="00006B34" w:rsidRDefault="00006B34" w:rsidP="00442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08C" w:rsidRDefault="00A3308C" w:rsidP="00A3308C">
      <w:pPr>
        <w:spacing w:after="0" w:line="360" w:lineRule="auto"/>
        <w:ind w:firstLine="709"/>
        <w:jc w:val="both"/>
        <w:rPr>
          <w:rStyle w:val="apple-converted-space"/>
          <w:rFonts w:ascii="playfair_displayregular" w:hAnsi="playfair_displayregular"/>
          <w:color w:val="000000"/>
          <w:sz w:val="28"/>
          <w:szCs w:val="28"/>
          <w:shd w:val="clear" w:color="auto" w:fill="FFFFFF"/>
        </w:rPr>
      </w:pPr>
      <w:r w:rsidRPr="001854A9">
        <w:rPr>
          <w:rFonts w:ascii="Times New Roman" w:hAnsi="Times New Roman"/>
          <w:kern w:val="28"/>
          <w:sz w:val="28"/>
          <w:szCs w:val="28"/>
        </w:rPr>
        <w:t xml:space="preserve">Проанализировав </w:t>
      </w:r>
      <w:r>
        <w:rPr>
          <w:rFonts w:ascii="Times New Roman" w:hAnsi="Times New Roman"/>
          <w:kern w:val="28"/>
          <w:sz w:val="28"/>
          <w:szCs w:val="28"/>
        </w:rPr>
        <w:t>показатели платежеспособности, можно отметить снижение коэффициента абсолютной ликвидности на 0,05, что является следствием снижения денежных средств и увеличения кредиторской задолженности. Данный коэффициент находится ниже допустимого предела (</w:t>
      </w:r>
      <w:r>
        <w:rPr>
          <w:rFonts w:ascii="Times New Roman" w:hAnsi="Times New Roman" w:cs="Times New Roman"/>
          <w:kern w:val="28"/>
          <w:sz w:val="28"/>
          <w:szCs w:val="28"/>
        </w:rPr>
        <w:t>≥</w:t>
      </w:r>
      <w:r>
        <w:rPr>
          <w:rFonts w:ascii="Times New Roman" w:hAnsi="Times New Roman"/>
          <w:kern w:val="28"/>
          <w:sz w:val="28"/>
          <w:szCs w:val="28"/>
        </w:rPr>
        <w:t xml:space="preserve">0,2), что говорит </w:t>
      </w:r>
      <w:r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о низкой платежеспособности организации, которая не сможет в кратчайшее сроки погасить свои обязательства.</w:t>
      </w:r>
      <w:r>
        <w:rPr>
          <w:rStyle w:val="apple-converted-space"/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 </w:t>
      </w:r>
    </w:p>
    <w:p w:rsidR="00A3308C" w:rsidRDefault="00A3308C" w:rsidP="00A3308C">
      <w:pPr>
        <w:spacing w:after="0" w:line="360" w:lineRule="auto"/>
        <w:ind w:firstLine="709"/>
        <w:jc w:val="both"/>
        <w:rPr>
          <w:rStyle w:val="apple-converted-space"/>
          <w:rFonts w:ascii="playfair_displayregular" w:hAnsi="playfair_displayregular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Коэффициент срочной ликвидности за анализируемый период увеличился на 0,82, что произошло в основном за счет значительного роста краткосрочной дебиторской задолженности. Данный коэффициент превышает  нормативное значение (</w:t>
      </w:r>
      <w:r w:rsidRPr="00993744">
        <w:rPr>
          <w:rStyle w:val="apple-converted-space"/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&gt;0,8).</w:t>
      </w:r>
    </w:p>
    <w:p w:rsidR="00A3308C" w:rsidRPr="00D240E4" w:rsidRDefault="00A3308C" w:rsidP="00A3308C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Коэффициент текущей ликвидности за 2012-2016 г.г. увеличился на 0,52 и составляет - 12,93 и при этом значительно превышает </w:t>
      </w:r>
      <w:r w:rsidRPr="003C3DC3">
        <w:rPr>
          <w:rFonts w:ascii="Times New Roman" w:hAnsi="Times New Roman"/>
          <w:kern w:val="28"/>
          <w:sz w:val="28"/>
          <w:szCs w:val="28"/>
        </w:rPr>
        <w:t>нормативное значени</w:t>
      </w:r>
      <w:r>
        <w:rPr>
          <w:rFonts w:ascii="Times New Roman" w:hAnsi="Times New Roman"/>
          <w:kern w:val="28"/>
          <w:sz w:val="28"/>
          <w:szCs w:val="28"/>
        </w:rPr>
        <w:t>е коэффициента (</w:t>
      </w:r>
      <w:r w:rsidRPr="005F2D1C">
        <w:rPr>
          <w:rFonts w:ascii="Times New Roman" w:hAnsi="Times New Roman"/>
          <w:kern w:val="28"/>
          <w:sz w:val="28"/>
          <w:szCs w:val="28"/>
        </w:rPr>
        <w:t xml:space="preserve">&gt;2). </w:t>
      </w:r>
      <w:r>
        <w:rPr>
          <w:rFonts w:ascii="Times New Roman" w:hAnsi="Times New Roman"/>
          <w:kern w:val="28"/>
          <w:sz w:val="28"/>
          <w:szCs w:val="28"/>
        </w:rPr>
        <w:t xml:space="preserve"> Э</w:t>
      </w:r>
      <w:r w:rsidRPr="003C3DC3">
        <w:rPr>
          <w:rFonts w:ascii="Times New Roman" w:hAnsi="Times New Roman"/>
          <w:kern w:val="28"/>
          <w:sz w:val="28"/>
          <w:szCs w:val="28"/>
        </w:rPr>
        <w:t>то го</w:t>
      </w:r>
      <w:r>
        <w:rPr>
          <w:rFonts w:ascii="Times New Roman" w:hAnsi="Times New Roman"/>
          <w:kern w:val="28"/>
          <w:sz w:val="28"/>
          <w:szCs w:val="28"/>
        </w:rPr>
        <w:t>ворит о стабильности организации, ее</w:t>
      </w:r>
      <w:r w:rsidRPr="003C3DC3">
        <w:rPr>
          <w:rFonts w:ascii="Times New Roman" w:hAnsi="Times New Roman"/>
          <w:kern w:val="28"/>
          <w:sz w:val="28"/>
          <w:szCs w:val="28"/>
        </w:rPr>
        <w:t xml:space="preserve"> способности за счет оборотных капиталов погашать краткосрочные платежи.</w:t>
      </w:r>
    </w:p>
    <w:p w:rsidR="00A3308C" w:rsidRDefault="00A3308C" w:rsidP="00A3308C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C0A0D">
        <w:rPr>
          <w:rFonts w:ascii="Times New Roman" w:hAnsi="Times New Roman"/>
          <w:kern w:val="28"/>
          <w:sz w:val="28"/>
          <w:szCs w:val="28"/>
        </w:rPr>
        <w:lastRenderedPageBreak/>
        <w:t>Анализ финансовой устойчивости организации состоит в сопоставлении структуры и величины активов и пассивов баланса. Его цель – определить, на</w:t>
      </w:r>
      <w:r w:rsidRPr="00FC0A0D">
        <w:rPr>
          <w:rFonts w:ascii="Times New Roman" w:hAnsi="Times New Roman"/>
          <w:kern w:val="28"/>
          <w:sz w:val="28"/>
          <w:szCs w:val="28"/>
        </w:rPr>
        <w:softHyphen/>
        <w:t>сколько структура статей баланса соответствует задачам финансово-хозяйствен</w:t>
      </w:r>
      <w:r w:rsidRPr="00FC0A0D">
        <w:rPr>
          <w:rFonts w:ascii="Times New Roman" w:hAnsi="Times New Roman"/>
          <w:kern w:val="28"/>
          <w:sz w:val="28"/>
          <w:szCs w:val="28"/>
        </w:rPr>
        <w:softHyphen/>
        <w:t xml:space="preserve">ной деятельности организации. </w:t>
      </w:r>
      <w:r w:rsidRPr="00E6211E">
        <w:rPr>
          <w:rFonts w:ascii="Times New Roman" w:hAnsi="Times New Roman"/>
          <w:kern w:val="28"/>
          <w:sz w:val="28"/>
          <w:szCs w:val="28"/>
        </w:rPr>
        <w:t>Динамика показателей финансовой устойч</w:t>
      </w:r>
      <w:r w:rsidR="00594EE3">
        <w:rPr>
          <w:rFonts w:ascii="Times New Roman" w:hAnsi="Times New Roman"/>
          <w:kern w:val="28"/>
          <w:sz w:val="28"/>
          <w:szCs w:val="28"/>
        </w:rPr>
        <w:t>ивости ОАО «Имени Азина» за 2012-2016</w:t>
      </w:r>
      <w:r w:rsidRPr="00E6211E">
        <w:rPr>
          <w:rFonts w:ascii="Times New Roman" w:hAnsi="Times New Roman"/>
          <w:kern w:val="28"/>
          <w:sz w:val="28"/>
          <w:szCs w:val="28"/>
        </w:rPr>
        <w:t xml:space="preserve"> г.г.</w:t>
      </w:r>
      <w:r w:rsidR="002F18CB">
        <w:rPr>
          <w:rFonts w:ascii="Times New Roman" w:hAnsi="Times New Roman"/>
          <w:kern w:val="28"/>
          <w:sz w:val="28"/>
          <w:szCs w:val="28"/>
        </w:rPr>
        <w:t xml:space="preserve"> представлена в таблице 15</w:t>
      </w:r>
      <w:r>
        <w:rPr>
          <w:rFonts w:ascii="Times New Roman" w:hAnsi="Times New Roman"/>
          <w:kern w:val="28"/>
          <w:sz w:val="28"/>
          <w:szCs w:val="28"/>
        </w:rPr>
        <w:t>.</w:t>
      </w:r>
    </w:p>
    <w:p w:rsidR="00442D7E" w:rsidRDefault="00442D7E" w:rsidP="00442D7E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65194D" w:rsidRPr="0065194D" w:rsidRDefault="002F18CB" w:rsidP="0065194D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Таблица 15</w:t>
      </w:r>
      <w:r w:rsidR="0065194D" w:rsidRPr="0065194D">
        <w:rPr>
          <w:rFonts w:ascii="Times New Roman" w:hAnsi="Times New Roman"/>
          <w:kern w:val="28"/>
          <w:sz w:val="24"/>
          <w:szCs w:val="24"/>
        </w:rPr>
        <w:t xml:space="preserve"> - </w:t>
      </w:r>
      <w:r w:rsidR="0065194D" w:rsidRPr="0065194D">
        <w:rPr>
          <w:rFonts w:ascii="Times New Roman" w:hAnsi="Times New Roman"/>
          <w:b/>
          <w:kern w:val="28"/>
          <w:sz w:val="24"/>
          <w:szCs w:val="24"/>
        </w:rPr>
        <w:t xml:space="preserve">Динамика показателей рыночной финансовой устойчивости 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01"/>
        <w:gridCol w:w="1277"/>
        <w:gridCol w:w="852"/>
        <w:gridCol w:w="992"/>
        <w:gridCol w:w="992"/>
        <w:gridCol w:w="992"/>
        <w:gridCol w:w="851"/>
      </w:tblGrid>
      <w:tr w:rsidR="0065194D" w:rsidRPr="00374CBD" w:rsidTr="006362A0">
        <w:trPr>
          <w:trHeight w:val="660"/>
        </w:trPr>
        <w:tc>
          <w:tcPr>
            <w:tcW w:w="1817" w:type="pct"/>
            <w:shd w:val="clear" w:color="auto" w:fill="auto"/>
            <w:vAlign w:val="center"/>
          </w:tcPr>
          <w:p w:rsidR="0065194D" w:rsidRPr="00374CBD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374CBD">
              <w:rPr>
                <w:rFonts w:ascii="Times New Roman" w:hAnsi="Times New Roman"/>
                <w:b/>
                <w:kern w:val="28"/>
              </w:rPr>
              <w:t>Показатель</w:t>
            </w:r>
          </w:p>
        </w:tc>
        <w:tc>
          <w:tcPr>
            <w:tcW w:w="682" w:type="pct"/>
            <w:vAlign w:val="center"/>
          </w:tcPr>
          <w:p w:rsidR="0065194D" w:rsidRPr="00D240E4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  <w:lang w:val="en-US"/>
              </w:rPr>
              <w:t>Норматив</w:t>
            </w:r>
          </w:p>
        </w:tc>
        <w:tc>
          <w:tcPr>
            <w:tcW w:w="455" w:type="pct"/>
            <w:vAlign w:val="center"/>
          </w:tcPr>
          <w:p w:rsidR="0065194D" w:rsidRPr="00374CBD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2012г.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5194D" w:rsidRPr="00374CBD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374CBD">
              <w:rPr>
                <w:rFonts w:ascii="Times New Roman" w:hAnsi="Times New Roman"/>
                <w:b/>
                <w:kern w:val="28"/>
              </w:rPr>
              <w:t>2013 г.</w:t>
            </w:r>
          </w:p>
        </w:tc>
        <w:tc>
          <w:tcPr>
            <w:tcW w:w="530" w:type="pct"/>
            <w:vAlign w:val="center"/>
          </w:tcPr>
          <w:p w:rsidR="0065194D" w:rsidRPr="00374CBD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374CBD">
              <w:rPr>
                <w:rFonts w:ascii="Times New Roman" w:hAnsi="Times New Roman"/>
                <w:b/>
                <w:kern w:val="28"/>
              </w:rPr>
              <w:t>2014 г.</w:t>
            </w:r>
          </w:p>
        </w:tc>
        <w:tc>
          <w:tcPr>
            <w:tcW w:w="530" w:type="pct"/>
            <w:vAlign w:val="center"/>
          </w:tcPr>
          <w:p w:rsidR="0065194D" w:rsidRPr="00374CBD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374CBD">
              <w:rPr>
                <w:rFonts w:ascii="Times New Roman" w:hAnsi="Times New Roman"/>
                <w:b/>
                <w:kern w:val="28"/>
              </w:rPr>
              <w:t>2015 г.</w:t>
            </w:r>
          </w:p>
        </w:tc>
        <w:tc>
          <w:tcPr>
            <w:tcW w:w="455" w:type="pct"/>
            <w:vAlign w:val="center"/>
          </w:tcPr>
          <w:p w:rsidR="0065194D" w:rsidRPr="00374CBD" w:rsidRDefault="0065194D" w:rsidP="006362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2016г.</w:t>
            </w:r>
          </w:p>
        </w:tc>
      </w:tr>
      <w:tr w:rsidR="0065194D" w:rsidRPr="00FD6B45" w:rsidTr="002F18CB">
        <w:trPr>
          <w:trHeight w:val="20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74CBD">
              <w:rPr>
                <w:rFonts w:ascii="Times New Roman" w:hAnsi="Times New Roman"/>
                <w:kern w:val="28"/>
                <w:sz w:val="24"/>
                <w:szCs w:val="24"/>
              </w:rPr>
              <w:t>Коэффициент автономии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65194D" w:rsidRPr="00FD6B45" w:rsidTr="002F18CB">
        <w:trPr>
          <w:trHeight w:val="20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74CBD">
              <w:rPr>
                <w:rFonts w:ascii="Times New Roman" w:hAnsi="Times New Roman"/>
                <w:kern w:val="28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65194D" w:rsidRPr="00FD6B45" w:rsidTr="002F18CB">
        <w:trPr>
          <w:trHeight w:val="20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74CBD">
              <w:rPr>
                <w:rFonts w:ascii="Times New Roman" w:hAnsi="Times New Roman"/>
                <w:kern w:val="28"/>
                <w:sz w:val="24"/>
                <w:szCs w:val="24"/>
              </w:rPr>
              <w:t>Коэффициент соотношения заемного и собственного капитала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65194D" w:rsidRPr="00FD6B45" w:rsidTr="002F18CB">
        <w:trPr>
          <w:trHeight w:val="20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65194D" w:rsidRPr="00FD6B45" w:rsidTr="002F18CB">
        <w:trPr>
          <w:trHeight w:val="20"/>
        </w:trPr>
        <w:tc>
          <w:tcPr>
            <w:tcW w:w="1817" w:type="pct"/>
            <w:shd w:val="clear" w:color="auto" w:fill="auto"/>
          </w:tcPr>
          <w:p w:rsidR="0065194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Коэффициент обеспеченности материальных запасов собственными средствами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0,8-1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R="0065194D" w:rsidRPr="00FD6B45" w:rsidTr="002F18CB">
        <w:trPr>
          <w:trHeight w:val="221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74CBD">
              <w:rPr>
                <w:rFonts w:ascii="Times New Roman" w:hAnsi="Times New Roman"/>
                <w:kern w:val="28"/>
                <w:sz w:val="24"/>
                <w:szCs w:val="24"/>
              </w:rPr>
              <w:t>Коэффициент маневренности собственных оборот</w:t>
            </w:r>
            <w:r w:rsidRPr="00374CBD">
              <w:rPr>
                <w:rFonts w:ascii="Times New Roman" w:hAnsi="Times New Roman"/>
                <w:kern w:val="28"/>
                <w:sz w:val="24"/>
                <w:szCs w:val="24"/>
              </w:rPr>
              <w:softHyphen/>
              <w:t>ных средств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65194D" w:rsidRPr="00FD6B45" w:rsidTr="002F18CB">
        <w:trPr>
          <w:trHeight w:val="221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Удельный вес дебиторской задолженности в совокупных активах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65194D" w:rsidRPr="00FD6B45" w:rsidTr="002F18CB">
        <w:trPr>
          <w:trHeight w:val="221"/>
        </w:trPr>
        <w:tc>
          <w:tcPr>
            <w:tcW w:w="1817" w:type="pct"/>
            <w:shd w:val="clear" w:color="auto" w:fill="auto"/>
          </w:tcPr>
          <w:p w:rsidR="0065194D" w:rsidRPr="00374CB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Удельный вес дебиторской задолженности в текущих активах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65194D" w:rsidRPr="00FD6B45" w:rsidTr="002F18CB">
        <w:trPr>
          <w:trHeight w:val="221"/>
        </w:trPr>
        <w:tc>
          <w:tcPr>
            <w:tcW w:w="1817" w:type="pct"/>
            <w:shd w:val="clear" w:color="auto" w:fill="auto"/>
          </w:tcPr>
          <w:p w:rsidR="0065194D" w:rsidRDefault="0065194D" w:rsidP="0065194D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Коэффициент реальной стоимости имущества</w:t>
            </w:r>
          </w:p>
        </w:tc>
        <w:tc>
          <w:tcPr>
            <w:tcW w:w="682" w:type="pct"/>
            <w:vAlign w:val="bottom"/>
          </w:tcPr>
          <w:p w:rsidR="0065194D" w:rsidRPr="00D240E4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530" w:type="pct"/>
            <w:vAlign w:val="bottom"/>
          </w:tcPr>
          <w:p w:rsidR="0065194D" w:rsidRPr="00374CB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455" w:type="pct"/>
            <w:vAlign w:val="bottom"/>
          </w:tcPr>
          <w:p w:rsidR="0065194D" w:rsidRDefault="0065194D" w:rsidP="002F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</w:tbl>
    <w:p w:rsidR="00C2536C" w:rsidRDefault="00C2536C" w:rsidP="00442D7E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2F18CB" w:rsidRDefault="002F18CB" w:rsidP="002F18CB">
      <w:pPr>
        <w:spacing w:after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</w:pPr>
      <w:r w:rsidRPr="00B0472C">
        <w:rPr>
          <w:rFonts w:ascii="Times New Roman" w:hAnsi="Times New Roman"/>
          <w:kern w:val="28"/>
          <w:sz w:val="28"/>
          <w:szCs w:val="28"/>
        </w:rPr>
        <w:t>Проанализировав показатели финансовой устойчивости,</w:t>
      </w:r>
      <w:r>
        <w:rPr>
          <w:rFonts w:ascii="Times New Roman" w:hAnsi="Times New Roman"/>
          <w:kern w:val="28"/>
          <w:sz w:val="28"/>
          <w:szCs w:val="28"/>
        </w:rPr>
        <w:t xml:space="preserve"> можно отметить стабильный рост коэффициента автономии и при этом он остается выше рекомендуемого значения. Это </w:t>
      </w:r>
      <w:r w:rsidRPr="00B0472C">
        <w:rPr>
          <w:rFonts w:ascii="Times New Roman" w:hAnsi="Times New Roman"/>
          <w:kern w:val="28"/>
          <w:sz w:val="28"/>
          <w:szCs w:val="28"/>
        </w:rPr>
        <w:t>свидетельствует о том, что организация все больше полагается на собственные источники финансирования.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B0B3D">
        <w:rPr>
          <w:rFonts w:ascii="Times New Roman" w:hAnsi="Times New Roman"/>
          <w:kern w:val="28"/>
          <w:sz w:val="28"/>
          <w:szCs w:val="28"/>
        </w:rPr>
        <w:t xml:space="preserve">Коэффициент соотношения заемных и собственных средств показывает сколько единиц привлеченных средств приходится на каждую единицу собственных. За исследуемый период </w:t>
      </w:r>
      <w:r>
        <w:rPr>
          <w:rFonts w:ascii="Times New Roman" w:hAnsi="Times New Roman"/>
          <w:kern w:val="28"/>
          <w:sz w:val="28"/>
          <w:szCs w:val="28"/>
        </w:rPr>
        <w:t xml:space="preserve">данный коэффициент имеет </w:t>
      </w:r>
      <w:r>
        <w:rPr>
          <w:rFonts w:ascii="Times New Roman" w:hAnsi="Times New Roman"/>
          <w:kern w:val="28"/>
          <w:sz w:val="28"/>
          <w:szCs w:val="28"/>
        </w:rPr>
        <w:lastRenderedPageBreak/>
        <w:t xml:space="preserve">положительную тенденцию к снижению. Так в структуре пассива организации преобладает собственный капитал - 92,66%. </w:t>
      </w:r>
      <w:r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Снижение коэффициента соотношения заемных и собственных средств в динамике свидетельствует об уменьшении зависимости организации от внешних инвесторов и кредиторов и увеличении его финансовой устойчивости.</w:t>
      </w:r>
    </w:p>
    <w:p w:rsidR="002F18CB" w:rsidRPr="00B0472C" w:rsidRDefault="002F18CB" w:rsidP="002F18CB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07626">
        <w:rPr>
          <w:rFonts w:ascii="Times New Roman" w:hAnsi="Times New Roman"/>
          <w:kern w:val="28"/>
          <w:sz w:val="28"/>
          <w:szCs w:val="28"/>
        </w:rPr>
        <w:t>Коэффициент обеспеченности собственн</w:t>
      </w:r>
      <w:r>
        <w:rPr>
          <w:rFonts w:ascii="Times New Roman" w:hAnsi="Times New Roman"/>
          <w:kern w:val="28"/>
          <w:sz w:val="28"/>
          <w:szCs w:val="28"/>
        </w:rPr>
        <w:t>ыми оборотными средствами увеличивается - на 24,6% и в 2016 году составляет - 0,86, что значительно выше нормативного значения (</w:t>
      </w:r>
      <w:r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/>
          <w:kern w:val="28"/>
          <w:sz w:val="28"/>
          <w:szCs w:val="28"/>
        </w:rPr>
        <w:t>0,1). Это свидетельствует о том, что у организации достаточно собственных средств для финансирования текущей деятельности.</w:t>
      </w:r>
    </w:p>
    <w:p w:rsidR="002F18CB" w:rsidRDefault="002F18CB" w:rsidP="002F18CB">
      <w:pPr>
        <w:pStyle w:val="a3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Коэффициент маневренности собственных оборотных средств увеличился в 2016г. по сравнению с 2012г. - на 0,09 и остался ниже нормативного значения.</w:t>
      </w:r>
    </w:p>
    <w:p w:rsidR="002F18CB" w:rsidRDefault="002F18CB" w:rsidP="002F18CB">
      <w:pPr>
        <w:pStyle w:val="a3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Удельный вес дебиторской задолженности как в совокупных, так и в текущих активах соответствует нормативному значению, что является признаком платежеспособности покупателей.</w:t>
      </w:r>
    </w:p>
    <w:p w:rsidR="002F18CB" w:rsidRDefault="002F18CB" w:rsidP="002F18CB">
      <w:pPr>
        <w:pStyle w:val="a3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Коэффициент реальной стоимости имущества о</w:t>
      </w:r>
      <w:r w:rsidRPr="001A3A96">
        <w:rPr>
          <w:kern w:val="2"/>
          <w:sz w:val="28"/>
          <w:szCs w:val="28"/>
        </w:rPr>
        <w:t>пределяет, какую долю в стоимости имущества со</w:t>
      </w:r>
      <w:r>
        <w:rPr>
          <w:kern w:val="2"/>
          <w:sz w:val="28"/>
          <w:szCs w:val="28"/>
        </w:rPr>
        <w:t xml:space="preserve">ставляют средства производства. Значение данного коэффициента за 2012-2016 г.г. снижается- на 0,13 и остается ниже нормативного значения. </w:t>
      </w:r>
    </w:p>
    <w:p w:rsidR="00FE2557" w:rsidRDefault="002F18CB" w:rsidP="00FE2557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027B9">
        <w:rPr>
          <w:rFonts w:ascii="Times New Roman" w:hAnsi="Times New Roman"/>
          <w:kern w:val="28"/>
          <w:sz w:val="28"/>
          <w:szCs w:val="28"/>
        </w:rPr>
        <w:t xml:space="preserve">В целом, анализ финансовой устойчивости </w:t>
      </w:r>
      <w:r>
        <w:rPr>
          <w:rFonts w:ascii="Times New Roman" w:hAnsi="Times New Roman"/>
          <w:kern w:val="28"/>
          <w:sz w:val="28"/>
          <w:szCs w:val="28"/>
        </w:rPr>
        <w:t>ОАО «Имени Азина</w:t>
      </w:r>
      <w:r w:rsidRPr="00F027B9">
        <w:rPr>
          <w:rFonts w:ascii="Times New Roman" w:hAnsi="Times New Roman"/>
          <w:kern w:val="28"/>
          <w:sz w:val="28"/>
          <w:szCs w:val="28"/>
        </w:rPr>
        <w:t>» находится на высоком уровне, что свидетельствует об устойчи</w:t>
      </w:r>
      <w:r>
        <w:rPr>
          <w:rFonts w:ascii="Times New Roman" w:hAnsi="Times New Roman"/>
          <w:kern w:val="28"/>
          <w:sz w:val="28"/>
          <w:szCs w:val="28"/>
        </w:rPr>
        <w:softHyphen/>
      </w:r>
      <w:r w:rsidRPr="00F027B9">
        <w:rPr>
          <w:rFonts w:ascii="Times New Roman" w:hAnsi="Times New Roman"/>
          <w:kern w:val="28"/>
          <w:sz w:val="28"/>
          <w:szCs w:val="28"/>
        </w:rPr>
        <w:t>вом состоянии</w:t>
      </w:r>
      <w:r>
        <w:rPr>
          <w:rFonts w:ascii="Times New Roman" w:hAnsi="Times New Roman"/>
          <w:kern w:val="28"/>
          <w:sz w:val="28"/>
          <w:szCs w:val="28"/>
        </w:rPr>
        <w:t xml:space="preserve"> организации</w:t>
      </w:r>
      <w:r w:rsidRPr="00F027B9">
        <w:rPr>
          <w:rFonts w:ascii="Times New Roman" w:hAnsi="Times New Roman"/>
          <w:kern w:val="28"/>
          <w:sz w:val="28"/>
          <w:szCs w:val="28"/>
        </w:rPr>
        <w:t>.</w:t>
      </w:r>
    </w:p>
    <w:p w:rsidR="00D4447F" w:rsidRPr="00FE2557" w:rsidRDefault="00D4447F" w:rsidP="00FE2557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E2557">
        <w:rPr>
          <w:rFonts w:ascii="Times New Roman" w:hAnsi="Times New Roman"/>
          <w:kern w:val="28"/>
          <w:sz w:val="28"/>
          <w:szCs w:val="28"/>
        </w:rPr>
        <w:t>Затраты на производство продукции</w:t>
      </w:r>
      <w:r w:rsidR="00FE2557">
        <w:rPr>
          <w:rFonts w:ascii="Times New Roman" w:hAnsi="Times New Roman"/>
          <w:kern w:val="28"/>
          <w:sz w:val="28"/>
          <w:szCs w:val="28"/>
        </w:rPr>
        <w:t xml:space="preserve">. </w:t>
      </w:r>
      <w:r w:rsidR="00006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Себестоимость продукции является важнейшим показателем экономической эффективности сельскохозяйственного производства. Снижение себестоимости - одна из первоочередных и актуальных задач любого общества, каждой отрасли, предприятия. От уровня себестоимости продукции зависят сумма прибыли и уровень рентабельности, финансовое состояние предприятия и его платежеспособность и т.д. </w:t>
      </w: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процессе анализа следует изучить структуру издержек по экономическому содержанию, т.е. по элементам затрат. Анализ затрат на производство продукции растениеводства п</w:t>
      </w:r>
      <w:r w:rsidR="00D4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 в таблице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2D7E" w:rsidRDefault="00442D7E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6857" w:rsidRDefault="00D4447F" w:rsidP="006E3F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16</w:t>
      </w:r>
      <w:r w:rsidR="00006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006857" w:rsidRPr="006A32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затрат на производство продукции </w:t>
      </w:r>
      <w:r w:rsidR="000068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растениеводства</w:t>
      </w:r>
    </w:p>
    <w:tbl>
      <w:tblPr>
        <w:tblStyle w:val="a5"/>
        <w:tblW w:w="4888" w:type="pct"/>
        <w:tblInd w:w="108" w:type="dxa"/>
        <w:tblLayout w:type="fixed"/>
        <w:tblLook w:val="04A0"/>
      </w:tblPr>
      <w:tblGrid>
        <w:gridCol w:w="1986"/>
        <w:gridCol w:w="850"/>
        <w:gridCol w:w="992"/>
        <w:gridCol w:w="1420"/>
        <w:gridCol w:w="973"/>
        <w:gridCol w:w="874"/>
        <w:gridCol w:w="851"/>
        <w:gridCol w:w="1411"/>
      </w:tblGrid>
      <w:tr w:rsidR="00BD7094" w:rsidRPr="00380C79" w:rsidTr="00DE17CA">
        <w:trPr>
          <w:trHeight w:val="300"/>
        </w:trPr>
        <w:tc>
          <w:tcPr>
            <w:tcW w:w="1061" w:type="pct"/>
            <w:vMerge w:val="restart"/>
            <w:noWrap/>
            <w:hideMark/>
          </w:tcPr>
          <w:p w:rsidR="00BD7094" w:rsidRPr="006A322B" w:rsidRDefault="00BD7094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Элементы затрат</w:t>
            </w:r>
          </w:p>
        </w:tc>
        <w:tc>
          <w:tcPr>
            <w:tcW w:w="454" w:type="pct"/>
            <w:vMerge w:val="restart"/>
            <w:hideMark/>
          </w:tcPr>
          <w:p w:rsidR="00BD7094" w:rsidRPr="006A322B" w:rsidRDefault="00FE2557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лан 2014</w:t>
            </w:r>
            <w:r w:rsidR="00BD70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530" w:type="pct"/>
            <w:vMerge w:val="restart"/>
            <w:hideMark/>
          </w:tcPr>
          <w:p w:rsidR="00BD7094" w:rsidRPr="006A322B" w:rsidRDefault="00FE2557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акт 2015</w:t>
            </w:r>
            <w:r w:rsidR="00BD70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тыс. руб.</w:t>
            </w:r>
          </w:p>
        </w:tc>
        <w:tc>
          <w:tcPr>
            <w:tcW w:w="759" w:type="pct"/>
            <w:vMerge w:val="restart"/>
            <w:hideMark/>
          </w:tcPr>
          <w:p w:rsidR="00BD7094" w:rsidRPr="006A322B" w:rsidRDefault="00FE2557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</w:t>
            </w:r>
            <w:r w:rsidR="00BD70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520" w:type="pct"/>
            <w:vMerge w:val="restart"/>
            <w:noWrap/>
            <w:hideMark/>
          </w:tcPr>
          <w:p w:rsidR="00BD7094" w:rsidRPr="006A322B" w:rsidRDefault="00FE2557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емп роста</w:t>
            </w:r>
            <w:r w:rsidR="00BD70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,%</w:t>
            </w:r>
          </w:p>
        </w:tc>
        <w:tc>
          <w:tcPr>
            <w:tcW w:w="922" w:type="pct"/>
            <w:gridSpan w:val="2"/>
            <w:noWrap/>
            <w:hideMark/>
          </w:tcPr>
          <w:p w:rsidR="00BD7094" w:rsidRPr="006A322B" w:rsidRDefault="00FE2557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труктура, %</w:t>
            </w:r>
          </w:p>
        </w:tc>
        <w:tc>
          <w:tcPr>
            <w:tcW w:w="754" w:type="pct"/>
            <w:vMerge w:val="restart"/>
            <w:hideMark/>
          </w:tcPr>
          <w:p w:rsidR="00BD7094" w:rsidRPr="006A322B" w:rsidRDefault="00DE17CA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</w:t>
            </w:r>
            <w:r w:rsidR="00BD7094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зменение, %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vMerge/>
            <w:hideMark/>
          </w:tcPr>
          <w:p w:rsidR="00BD7094" w:rsidRPr="006A322B" w:rsidRDefault="00BD7094" w:rsidP="009451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4" w:type="pct"/>
            <w:vMerge/>
            <w:hideMark/>
          </w:tcPr>
          <w:p w:rsidR="00BD7094" w:rsidRPr="006A322B" w:rsidRDefault="00BD7094" w:rsidP="009451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0" w:type="pct"/>
            <w:vMerge/>
            <w:hideMark/>
          </w:tcPr>
          <w:p w:rsidR="00BD7094" w:rsidRPr="006A322B" w:rsidRDefault="00BD7094" w:rsidP="009451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9" w:type="pct"/>
            <w:vMerge/>
            <w:hideMark/>
          </w:tcPr>
          <w:p w:rsidR="00BD7094" w:rsidRPr="006A322B" w:rsidRDefault="00BD7094" w:rsidP="009451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20" w:type="pct"/>
            <w:vMerge/>
            <w:hideMark/>
          </w:tcPr>
          <w:p w:rsidR="00BD7094" w:rsidRPr="006A322B" w:rsidRDefault="00BD7094" w:rsidP="009451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" w:type="pct"/>
            <w:noWrap/>
            <w:hideMark/>
          </w:tcPr>
          <w:p w:rsidR="00BD7094" w:rsidRPr="006A322B" w:rsidRDefault="00BD7094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план 2014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455" w:type="pct"/>
            <w:noWrap/>
            <w:hideMark/>
          </w:tcPr>
          <w:p w:rsidR="00BD7094" w:rsidRPr="006A322B" w:rsidRDefault="00BD7094" w:rsidP="00636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факт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754" w:type="pct"/>
            <w:vMerge/>
            <w:hideMark/>
          </w:tcPr>
          <w:p w:rsidR="00BD7094" w:rsidRPr="006A322B" w:rsidRDefault="00BD7094" w:rsidP="009451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Материальные затраты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36981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41177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4196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111,35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63,33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61,18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-2,15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hideMark/>
          </w:tcPr>
          <w:p w:rsidR="00BD7094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т.ч.:</w:t>
            </w:r>
          </w:p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семена и посадочный материал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7922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6208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-1714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78,36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13,57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9,22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-4,35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hideMark/>
          </w:tcPr>
          <w:p w:rsidR="00BD7094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минеральные удобрения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4400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6022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1622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136,86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7,53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8,95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1,42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hideMark/>
          </w:tcPr>
          <w:p w:rsidR="00BD7094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средства защиты растений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729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718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98,49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1,25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1,07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-0,18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электроэнергия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521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683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131,09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0,89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1,01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0,12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топливо-всего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-16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95,38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0,59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0,49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-0,1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br w:type="page"/>
            </w: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нефтепродукты всего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8893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8769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-124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98,61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15,23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13,03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-2,2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 дизельное топливо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7529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7457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99,04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12,89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11,08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бензин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1048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984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-64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93,89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1,79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1,46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-0,33</w:t>
            </w:r>
          </w:p>
        </w:tc>
      </w:tr>
      <w:tr w:rsidR="00BD7094" w:rsidRPr="00380C79" w:rsidTr="00DE17CA">
        <w:trPr>
          <w:trHeight w:val="525"/>
        </w:trPr>
        <w:tc>
          <w:tcPr>
            <w:tcW w:w="1061" w:type="pct"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запасные части, ремонтные и строительные материалы для ремонта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7914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4394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-3520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55,52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13,55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6,53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-7,02</w:t>
            </w:r>
          </w:p>
        </w:tc>
      </w:tr>
      <w:tr w:rsidR="00BD7094" w:rsidRPr="00380C79" w:rsidTr="00DE17CA">
        <w:trPr>
          <w:trHeight w:val="525"/>
        </w:trPr>
        <w:tc>
          <w:tcPr>
            <w:tcW w:w="1061" w:type="pct"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услуг и работ, выполненных сторонними организациями, и прочие материальные затраты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6256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14053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7797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224,63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10,71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20,88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10,17</w:t>
            </w:r>
          </w:p>
        </w:tc>
      </w:tr>
      <w:tr w:rsidR="00BD7094" w:rsidRPr="00380C79" w:rsidTr="00DE17CA">
        <w:trPr>
          <w:trHeight w:val="300"/>
        </w:trPr>
        <w:tc>
          <w:tcPr>
            <w:tcW w:w="1061" w:type="pct"/>
            <w:hideMark/>
          </w:tcPr>
          <w:p w:rsidR="00BD7094" w:rsidRPr="00380C79" w:rsidRDefault="00BD7094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транспортировке грузов</w:t>
            </w:r>
          </w:p>
        </w:tc>
        <w:tc>
          <w:tcPr>
            <w:tcW w:w="4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53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759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-74</w:t>
            </w:r>
          </w:p>
        </w:tc>
        <w:tc>
          <w:tcPr>
            <w:tcW w:w="520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66,06</w:t>
            </w:r>
          </w:p>
        </w:tc>
        <w:tc>
          <w:tcPr>
            <w:tcW w:w="467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0,37</w:t>
            </w:r>
          </w:p>
        </w:tc>
        <w:tc>
          <w:tcPr>
            <w:tcW w:w="455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0,21</w:t>
            </w:r>
          </w:p>
        </w:tc>
        <w:tc>
          <w:tcPr>
            <w:tcW w:w="754" w:type="pct"/>
            <w:noWrap/>
            <w:vAlign w:val="bottom"/>
            <w:hideMark/>
          </w:tcPr>
          <w:p w:rsidR="00BD7094" w:rsidRPr="00380C79" w:rsidRDefault="00BD7094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-0,16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hideMark/>
          </w:tcPr>
          <w:p w:rsidR="00F53FF6" w:rsidRPr="00380C79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мелиорации земель, химизации почв и другим агрохимическим работам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414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0,62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DE17CA" w:rsidRPr="00380C79" w:rsidRDefault="00DE17CA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17CA" w:rsidRPr="00DE17CA" w:rsidRDefault="00DE17CA" w:rsidP="00DE1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16</w:t>
      </w:r>
    </w:p>
    <w:tbl>
      <w:tblPr>
        <w:tblStyle w:val="a5"/>
        <w:tblW w:w="4888" w:type="pct"/>
        <w:tblInd w:w="108" w:type="dxa"/>
        <w:tblLayout w:type="fixed"/>
        <w:tblLook w:val="04A0"/>
      </w:tblPr>
      <w:tblGrid>
        <w:gridCol w:w="1986"/>
        <w:gridCol w:w="850"/>
        <w:gridCol w:w="992"/>
        <w:gridCol w:w="1420"/>
        <w:gridCol w:w="973"/>
        <w:gridCol w:w="874"/>
        <w:gridCol w:w="851"/>
        <w:gridCol w:w="1411"/>
      </w:tblGrid>
      <w:tr w:rsidR="00DE17CA" w:rsidRPr="006A322B" w:rsidTr="006D06A3">
        <w:trPr>
          <w:trHeight w:val="300"/>
        </w:trPr>
        <w:tc>
          <w:tcPr>
            <w:tcW w:w="1061" w:type="pct"/>
            <w:vMerge w:val="restart"/>
            <w:noWrap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Элементы затрат</w:t>
            </w:r>
          </w:p>
        </w:tc>
        <w:tc>
          <w:tcPr>
            <w:tcW w:w="454" w:type="pct"/>
            <w:vMerge w:val="restart"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лан 2014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530" w:type="pct"/>
            <w:vMerge w:val="restart"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акт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тыс. руб.</w:t>
            </w:r>
          </w:p>
        </w:tc>
        <w:tc>
          <w:tcPr>
            <w:tcW w:w="759" w:type="pct"/>
            <w:vMerge w:val="restart"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Изменение, 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520" w:type="pct"/>
            <w:vMerge w:val="restart"/>
            <w:noWrap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емп роста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,%</w:t>
            </w:r>
          </w:p>
        </w:tc>
        <w:tc>
          <w:tcPr>
            <w:tcW w:w="922" w:type="pct"/>
            <w:gridSpan w:val="2"/>
            <w:noWrap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труктура, %</w:t>
            </w:r>
          </w:p>
        </w:tc>
        <w:tc>
          <w:tcPr>
            <w:tcW w:w="754" w:type="pct"/>
            <w:vMerge w:val="restart"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зменение, %</w:t>
            </w:r>
          </w:p>
        </w:tc>
      </w:tr>
      <w:tr w:rsidR="00DE17CA" w:rsidRPr="006A322B" w:rsidTr="006D06A3">
        <w:trPr>
          <w:trHeight w:val="300"/>
        </w:trPr>
        <w:tc>
          <w:tcPr>
            <w:tcW w:w="1061" w:type="pct"/>
            <w:vMerge/>
            <w:hideMark/>
          </w:tcPr>
          <w:p w:rsidR="00DE17CA" w:rsidRPr="006A322B" w:rsidRDefault="00DE17CA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4" w:type="pct"/>
            <w:vMerge/>
            <w:hideMark/>
          </w:tcPr>
          <w:p w:rsidR="00DE17CA" w:rsidRPr="006A322B" w:rsidRDefault="00DE17CA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0" w:type="pct"/>
            <w:vMerge/>
            <w:hideMark/>
          </w:tcPr>
          <w:p w:rsidR="00DE17CA" w:rsidRPr="006A322B" w:rsidRDefault="00DE17CA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9" w:type="pct"/>
            <w:vMerge/>
            <w:hideMark/>
          </w:tcPr>
          <w:p w:rsidR="00DE17CA" w:rsidRPr="006A322B" w:rsidRDefault="00DE17CA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20" w:type="pct"/>
            <w:vMerge/>
            <w:hideMark/>
          </w:tcPr>
          <w:p w:rsidR="00DE17CA" w:rsidRPr="006A322B" w:rsidRDefault="00DE17CA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" w:type="pct"/>
            <w:noWrap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план 2014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455" w:type="pct"/>
            <w:noWrap/>
            <w:hideMark/>
          </w:tcPr>
          <w:p w:rsidR="00DE17CA" w:rsidRPr="006A322B" w:rsidRDefault="00DE17CA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факт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754" w:type="pct"/>
            <w:vMerge/>
            <w:hideMark/>
          </w:tcPr>
          <w:p w:rsidR="00DE17CA" w:rsidRPr="006A322B" w:rsidRDefault="00DE17CA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hideMark/>
          </w:tcPr>
          <w:p w:rsidR="00F53FF6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ремонту техники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1388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-1188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14,41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2,38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0,30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-2,08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F53FF6" w:rsidRPr="00380C79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Затраты на оплату труда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8799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10362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1563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117,76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15,07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15,40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0,33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F53FF6" w:rsidRPr="00380C79" w:rsidRDefault="00D17DD5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Отчисления на соц. н</w:t>
            </w:r>
            <w:r w:rsidR="00F53FF6"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ужды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2400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3122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722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130,08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4,11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4,64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0,53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F53FF6" w:rsidRPr="00380C79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Амортизация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7196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12383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5187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172,08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12,32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18,40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6,08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F53FF6" w:rsidRPr="00380C79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Прочие затраты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3022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262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-2760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8,67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5,17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0,39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-4,78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hideMark/>
          </w:tcPr>
          <w:p w:rsidR="00F53FF6" w:rsidRPr="00380C79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 н</w:t>
            </w: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алоги и сборы, другие платежи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375,0</w:t>
            </w:r>
            <w:r w:rsidR="00D17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0,13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0,09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noWrap/>
            <w:hideMark/>
          </w:tcPr>
          <w:p w:rsidR="00F53FF6" w:rsidRPr="00380C79" w:rsidRDefault="00F53FF6" w:rsidP="0094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затраты по страхованию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2995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-2911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2,80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5,13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0,12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380C79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-5,01</w:t>
            </w:r>
          </w:p>
        </w:tc>
      </w:tr>
      <w:tr w:rsidR="00F53FF6" w:rsidRPr="00380C79" w:rsidTr="00DE17CA">
        <w:trPr>
          <w:trHeight w:val="300"/>
        </w:trPr>
        <w:tc>
          <w:tcPr>
            <w:tcW w:w="1061" w:type="pct"/>
            <w:hideMark/>
          </w:tcPr>
          <w:p w:rsidR="00F53FF6" w:rsidRPr="007E60DA" w:rsidRDefault="00F53FF6" w:rsidP="009451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 затрат по основному производству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5E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58398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5E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67306</w:t>
            </w:r>
          </w:p>
        </w:tc>
        <w:tc>
          <w:tcPr>
            <w:tcW w:w="759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8908</w:t>
            </w:r>
          </w:p>
        </w:tc>
        <w:tc>
          <w:tcPr>
            <w:tcW w:w="520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115,25</w:t>
            </w:r>
          </w:p>
        </w:tc>
        <w:tc>
          <w:tcPr>
            <w:tcW w:w="467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54" w:type="pct"/>
            <w:noWrap/>
            <w:vAlign w:val="bottom"/>
            <w:hideMark/>
          </w:tcPr>
          <w:p w:rsidR="00F53FF6" w:rsidRPr="004F5E7D" w:rsidRDefault="00F53FF6" w:rsidP="00F53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E04168" w:rsidRDefault="00E04168" w:rsidP="00E04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Проведя анализ данных представленных в таблице, можно сделать вывод о том, что основной удельный вес в структуре затрат на производство продукции растениеводства занимают материальные затраты - 61,18%. В материальных расходах наибольшую долю занимает оплата услуг и работ, выполненных сторонними организациями - 20,88%. Их доля в структуре затрат увеличилась более чем в 2 раза. В целом общая сумма затрат увеличилась на 8908 тыс.руб. Основной перерасход произошел по таким статьям, как оплата труда, амортизация, </w:t>
      </w:r>
      <w:r w:rsidRPr="0075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оплата услуг и работ, выполненных сторонними организациями, и прочие материальные затраты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Основная экономия получена за счет сокращения расходов на </w:t>
      </w:r>
      <w:r w:rsidRPr="0075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запасные части, ремонтные и строительные материалы для ремонта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страхованию, на семена и посадочный материал, по ремонту техники, что нельзя оценить положительно. Сокращение затрат на ремонт основных средств приводит к повышению степени их изношенности. В растениеводстве увеличилась сумма как переменных, так и постоянных затрат, в связи с увеличением общей суммы затрат на основное производство. Увеличение постоянных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затрат на 42,58% обусловлено значительным увеличением затрат по налогам и сборам, другим платежам - на 275%, а также затрат на амортизацию - на 72,08%. Увеличение переменных затрат на 8,68% связано с ростом затрат на оплату услуг и работ, выполненных сторонними организациями - на 124,63%, а также затрат на минеральные удобрения - на 36,86%. </w:t>
      </w:r>
    </w:p>
    <w:p w:rsidR="005202D0" w:rsidRDefault="005202D0" w:rsidP="00520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затрат на производство продукции животноводства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</w:t>
      </w:r>
      <w:r w:rsidR="00F3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 в таблице 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06E6" w:rsidRDefault="002806E6" w:rsidP="0028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02D0" w:rsidRPr="006A322B" w:rsidRDefault="005202D0" w:rsidP="005202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Таблица 17 - </w:t>
      </w:r>
      <w:r w:rsidRPr="006A32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затрат на производство продукции животноводства</w:t>
      </w:r>
    </w:p>
    <w:tbl>
      <w:tblPr>
        <w:tblStyle w:val="a5"/>
        <w:tblW w:w="4888" w:type="pct"/>
        <w:tblInd w:w="108" w:type="dxa"/>
        <w:tblLayout w:type="fixed"/>
        <w:tblLook w:val="04A0"/>
      </w:tblPr>
      <w:tblGrid>
        <w:gridCol w:w="1985"/>
        <w:gridCol w:w="995"/>
        <w:gridCol w:w="848"/>
        <w:gridCol w:w="1419"/>
        <w:gridCol w:w="990"/>
        <w:gridCol w:w="851"/>
        <w:gridCol w:w="850"/>
        <w:gridCol w:w="1419"/>
      </w:tblGrid>
      <w:tr w:rsidR="000F36F9" w:rsidRPr="00380C79" w:rsidTr="00D17DD5">
        <w:trPr>
          <w:trHeight w:val="300"/>
        </w:trPr>
        <w:tc>
          <w:tcPr>
            <w:tcW w:w="1061" w:type="pct"/>
            <w:vMerge w:val="restart"/>
            <w:noWrap/>
            <w:hideMark/>
          </w:tcPr>
          <w:p w:rsidR="00D37533" w:rsidRPr="006A322B" w:rsidRDefault="00D37533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Элементы затрат</w:t>
            </w:r>
          </w:p>
        </w:tc>
        <w:tc>
          <w:tcPr>
            <w:tcW w:w="532" w:type="pct"/>
            <w:vMerge w:val="restart"/>
            <w:hideMark/>
          </w:tcPr>
          <w:p w:rsidR="00D37533" w:rsidRPr="006A322B" w:rsidRDefault="00F351B0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лан 2014</w:t>
            </w:r>
            <w:r w:rsidR="00D375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тыс. руб.</w:t>
            </w:r>
          </w:p>
        </w:tc>
        <w:tc>
          <w:tcPr>
            <w:tcW w:w="453" w:type="pct"/>
            <w:vMerge w:val="restart"/>
            <w:hideMark/>
          </w:tcPr>
          <w:p w:rsidR="00D37533" w:rsidRPr="006A322B" w:rsidRDefault="00F351B0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акт 2015</w:t>
            </w:r>
            <w:r w:rsidR="00D375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758" w:type="pct"/>
            <w:vMerge w:val="restart"/>
            <w:hideMark/>
          </w:tcPr>
          <w:p w:rsidR="00D37533" w:rsidRPr="006A322B" w:rsidRDefault="00F351B0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</w:t>
            </w:r>
            <w:r w:rsidR="000F36F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529" w:type="pct"/>
            <w:vMerge w:val="restart"/>
            <w:noWrap/>
            <w:hideMark/>
          </w:tcPr>
          <w:p w:rsidR="00D37533" w:rsidRPr="006A322B" w:rsidRDefault="00F351B0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емп роста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,%</w:t>
            </w:r>
          </w:p>
        </w:tc>
        <w:tc>
          <w:tcPr>
            <w:tcW w:w="909" w:type="pct"/>
            <w:gridSpan w:val="2"/>
            <w:noWrap/>
            <w:hideMark/>
          </w:tcPr>
          <w:p w:rsidR="00D37533" w:rsidRPr="006A322B" w:rsidRDefault="00DE17CA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труктура, %</w:t>
            </w:r>
          </w:p>
        </w:tc>
        <w:tc>
          <w:tcPr>
            <w:tcW w:w="758" w:type="pct"/>
            <w:vMerge w:val="restart"/>
            <w:hideMark/>
          </w:tcPr>
          <w:p w:rsidR="00D37533" w:rsidRPr="006A322B" w:rsidRDefault="00DE17CA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</w:t>
            </w:r>
            <w:r w:rsidR="000F36F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зменение</w:t>
            </w:r>
            <w:r w:rsidR="00D37533"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%</w:t>
            </w:r>
          </w:p>
        </w:tc>
      </w:tr>
      <w:tr w:rsidR="000F36F9" w:rsidRPr="00380C79" w:rsidTr="00D17DD5">
        <w:trPr>
          <w:trHeight w:val="300"/>
        </w:trPr>
        <w:tc>
          <w:tcPr>
            <w:tcW w:w="1061" w:type="pct"/>
            <w:vMerge/>
            <w:hideMark/>
          </w:tcPr>
          <w:p w:rsidR="00D37533" w:rsidRPr="006A322B" w:rsidRDefault="00D37533" w:rsidP="00C462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" w:type="pct"/>
            <w:vMerge/>
            <w:hideMark/>
          </w:tcPr>
          <w:p w:rsidR="00D37533" w:rsidRPr="006A322B" w:rsidRDefault="00D37533" w:rsidP="00C462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3" w:type="pct"/>
            <w:vMerge/>
            <w:hideMark/>
          </w:tcPr>
          <w:p w:rsidR="00D37533" w:rsidRPr="006A322B" w:rsidRDefault="00D37533" w:rsidP="00C462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8" w:type="pct"/>
            <w:vMerge/>
            <w:hideMark/>
          </w:tcPr>
          <w:p w:rsidR="00D37533" w:rsidRPr="006A322B" w:rsidRDefault="00D37533" w:rsidP="00C462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29" w:type="pct"/>
            <w:vMerge/>
            <w:hideMark/>
          </w:tcPr>
          <w:p w:rsidR="00D37533" w:rsidRPr="006A322B" w:rsidRDefault="00D37533" w:rsidP="00C462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5" w:type="pct"/>
            <w:noWrap/>
            <w:hideMark/>
          </w:tcPr>
          <w:p w:rsidR="00D37533" w:rsidRPr="006A322B" w:rsidRDefault="00D37533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план 2014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454" w:type="pct"/>
            <w:noWrap/>
            <w:hideMark/>
          </w:tcPr>
          <w:p w:rsidR="00D37533" w:rsidRPr="006A322B" w:rsidRDefault="00D37533" w:rsidP="000F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факт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758" w:type="pct"/>
            <w:vMerge/>
            <w:hideMark/>
          </w:tcPr>
          <w:p w:rsidR="00D37533" w:rsidRPr="006A322B" w:rsidRDefault="00D37533" w:rsidP="00C462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Материальные затраты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77918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89825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11907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115,28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корма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52168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61296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9128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117,50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39,61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них: корма собственного производства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48315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56646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8331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117,24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36,17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электроэнергия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4246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4615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108,69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2,98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топливо-всего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400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112,50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т.ч.: газ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400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112,50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нефтепродукты всего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5738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6052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314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105,47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3,91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 дизельное топливо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4858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5147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105,95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-0,31</w:t>
            </w:r>
          </w:p>
        </w:tc>
      </w:tr>
      <w:tr w:rsidR="000F36F9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бензин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676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679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100,44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0F36F9" w:rsidRPr="00380C79" w:rsidTr="00364D46">
        <w:trPr>
          <w:trHeight w:val="525"/>
        </w:trPr>
        <w:tc>
          <w:tcPr>
            <w:tcW w:w="1061" w:type="pct"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запасные части, ремонтные и строительные материалы для ремонта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9398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10030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632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106,72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6,48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-0,55</w:t>
            </w:r>
          </w:p>
        </w:tc>
      </w:tr>
      <w:tr w:rsidR="000F36F9" w:rsidRPr="00380C79" w:rsidTr="00364D46">
        <w:trPr>
          <w:trHeight w:val="525"/>
        </w:trPr>
        <w:tc>
          <w:tcPr>
            <w:tcW w:w="1061" w:type="pct"/>
            <w:hideMark/>
          </w:tcPr>
          <w:p w:rsidR="00D37533" w:rsidRPr="00380C79" w:rsidRDefault="00D37533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услуг и работ, выполненных сторонними организациями, и прочие материальные затраты</w:t>
            </w:r>
          </w:p>
        </w:tc>
        <w:tc>
          <w:tcPr>
            <w:tcW w:w="532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5968</w:t>
            </w:r>
          </w:p>
        </w:tc>
        <w:tc>
          <w:tcPr>
            <w:tcW w:w="453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7382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1414</w:t>
            </w:r>
          </w:p>
        </w:tc>
        <w:tc>
          <w:tcPr>
            <w:tcW w:w="529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123,69</w:t>
            </w:r>
          </w:p>
        </w:tc>
        <w:tc>
          <w:tcPr>
            <w:tcW w:w="455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4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4,77</w:t>
            </w:r>
          </w:p>
        </w:tc>
        <w:tc>
          <w:tcPr>
            <w:tcW w:w="758" w:type="pct"/>
            <w:noWrap/>
            <w:vAlign w:val="bottom"/>
            <w:hideMark/>
          </w:tcPr>
          <w:p w:rsidR="00D37533" w:rsidRPr="00380C79" w:rsidRDefault="00D37533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0,30</w:t>
            </w:r>
          </w:p>
        </w:tc>
      </w:tr>
      <w:tr w:rsidR="00F53FF6" w:rsidRPr="00380C79" w:rsidTr="00364D46">
        <w:trPr>
          <w:trHeight w:val="300"/>
        </w:trPr>
        <w:tc>
          <w:tcPr>
            <w:tcW w:w="1061" w:type="pct"/>
            <w:hideMark/>
          </w:tcPr>
          <w:p w:rsidR="00F53FF6" w:rsidRPr="00380C79" w:rsidRDefault="00F53FF6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зоотехническому и ветеринарному обслуживанию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2156</w:t>
            </w:r>
          </w:p>
        </w:tc>
        <w:tc>
          <w:tcPr>
            <w:tcW w:w="453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1115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-1041</w:t>
            </w:r>
          </w:p>
        </w:tc>
        <w:tc>
          <w:tcPr>
            <w:tcW w:w="529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51,72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1,61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0,72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-0,89</w:t>
            </w:r>
          </w:p>
        </w:tc>
      </w:tr>
      <w:tr w:rsidR="00F53FF6" w:rsidRPr="00380C79" w:rsidTr="00364D46">
        <w:trPr>
          <w:trHeight w:val="300"/>
        </w:trPr>
        <w:tc>
          <w:tcPr>
            <w:tcW w:w="1061" w:type="pct"/>
            <w:noWrap/>
            <w:hideMark/>
          </w:tcPr>
          <w:p w:rsidR="00F53FF6" w:rsidRPr="00380C79" w:rsidRDefault="00F53FF6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Затраты на оплату труда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32825</w:t>
            </w:r>
          </w:p>
        </w:tc>
        <w:tc>
          <w:tcPr>
            <w:tcW w:w="453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41058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8233</w:t>
            </w:r>
          </w:p>
        </w:tc>
        <w:tc>
          <w:tcPr>
            <w:tcW w:w="529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125,08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26,53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36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F351B0" w:rsidRPr="00F351B0" w:rsidRDefault="00F351B0" w:rsidP="00F35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17</w:t>
      </w:r>
    </w:p>
    <w:tbl>
      <w:tblPr>
        <w:tblStyle w:val="a5"/>
        <w:tblW w:w="4888" w:type="pct"/>
        <w:tblInd w:w="108" w:type="dxa"/>
        <w:tblLayout w:type="fixed"/>
        <w:tblLook w:val="04A0"/>
      </w:tblPr>
      <w:tblGrid>
        <w:gridCol w:w="1839"/>
        <w:gridCol w:w="995"/>
        <w:gridCol w:w="994"/>
        <w:gridCol w:w="1417"/>
        <w:gridCol w:w="992"/>
        <w:gridCol w:w="851"/>
        <w:gridCol w:w="850"/>
        <w:gridCol w:w="1419"/>
      </w:tblGrid>
      <w:tr w:rsidR="00364D46" w:rsidRPr="006A322B" w:rsidTr="00364D46">
        <w:trPr>
          <w:trHeight w:val="300"/>
        </w:trPr>
        <w:tc>
          <w:tcPr>
            <w:tcW w:w="983" w:type="pct"/>
            <w:vMerge w:val="restart"/>
            <w:noWrap/>
            <w:hideMark/>
          </w:tcPr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Элементы затрат</w:t>
            </w:r>
          </w:p>
        </w:tc>
        <w:tc>
          <w:tcPr>
            <w:tcW w:w="532" w:type="pct"/>
            <w:vMerge w:val="restart"/>
            <w:hideMark/>
          </w:tcPr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лан 2014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тыс. руб.</w:t>
            </w:r>
          </w:p>
        </w:tc>
        <w:tc>
          <w:tcPr>
            <w:tcW w:w="531" w:type="pct"/>
            <w:vMerge w:val="restart"/>
            <w:hideMark/>
          </w:tcPr>
          <w:p w:rsidR="00711F2F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акт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757" w:type="pct"/>
            <w:vMerge w:val="restart"/>
            <w:hideMark/>
          </w:tcPr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Изменение, 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530" w:type="pct"/>
            <w:vMerge w:val="restart"/>
            <w:noWrap/>
            <w:hideMark/>
          </w:tcPr>
          <w:p w:rsidR="00364D46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емп роста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,</w:t>
            </w:r>
          </w:p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909" w:type="pct"/>
            <w:gridSpan w:val="2"/>
            <w:noWrap/>
            <w:hideMark/>
          </w:tcPr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труктура, %</w:t>
            </w:r>
          </w:p>
        </w:tc>
        <w:tc>
          <w:tcPr>
            <w:tcW w:w="758" w:type="pct"/>
            <w:vMerge w:val="restart"/>
            <w:hideMark/>
          </w:tcPr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Изменение</w:t>
            </w: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%</w:t>
            </w:r>
          </w:p>
        </w:tc>
      </w:tr>
      <w:tr w:rsidR="00364D46" w:rsidRPr="006A322B" w:rsidTr="00364D46">
        <w:trPr>
          <w:trHeight w:val="300"/>
        </w:trPr>
        <w:tc>
          <w:tcPr>
            <w:tcW w:w="983" w:type="pct"/>
            <w:vMerge/>
            <w:hideMark/>
          </w:tcPr>
          <w:p w:rsidR="00F351B0" w:rsidRPr="006A322B" w:rsidRDefault="00F351B0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" w:type="pct"/>
            <w:vMerge/>
            <w:hideMark/>
          </w:tcPr>
          <w:p w:rsidR="00F351B0" w:rsidRPr="006A322B" w:rsidRDefault="00F351B0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1" w:type="pct"/>
            <w:vMerge/>
            <w:hideMark/>
          </w:tcPr>
          <w:p w:rsidR="00F351B0" w:rsidRPr="006A322B" w:rsidRDefault="00F351B0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7" w:type="pct"/>
            <w:vMerge/>
            <w:hideMark/>
          </w:tcPr>
          <w:p w:rsidR="00F351B0" w:rsidRPr="006A322B" w:rsidRDefault="00F351B0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0" w:type="pct"/>
            <w:vMerge/>
            <w:hideMark/>
          </w:tcPr>
          <w:p w:rsidR="00F351B0" w:rsidRPr="006A322B" w:rsidRDefault="00F351B0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5" w:type="pct"/>
            <w:noWrap/>
            <w:hideMark/>
          </w:tcPr>
          <w:p w:rsidR="00F351B0" w:rsidRPr="006A322B" w:rsidRDefault="00364D46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план 2014</w:t>
            </w:r>
            <w:r w:rsidR="00F351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454" w:type="pct"/>
            <w:noWrap/>
            <w:hideMark/>
          </w:tcPr>
          <w:p w:rsidR="00F351B0" w:rsidRPr="006A322B" w:rsidRDefault="00F351B0" w:rsidP="006D0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A32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факт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г.</w:t>
            </w:r>
          </w:p>
        </w:tc>
        <w:tc>
          <w:tcPr>
            <w:tcW w:w="758" w:type="pct"/>
            <w:vMerge/>
            <w:hideMark/>
          </w:tcPr>
          <w:p w:rsidR="00F351B0" w:rsidRPr="006A322B" w:rsidRDefault="00F351B0" w:rsidP="006D0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364D46" w:rsidRPr="00380C79" w:rsidTr="00364D46">
        <w:trPr>
          <w:trHeight w:val="300"/>
        </w:trPr>
        <w:tc>
          <w:tcPr>
            <w:tcW w:w="983" w:type="pct"/>
            <w:noWrap/>
            <w:hideMark/>
          </w:tcPr>
          <w:p w:rsidR="00F53FF6" w:rsidRPr="00380C79" w:rsidRDefault="00D17DD5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Отчисления на соц. н</w:t>
            </w:r>
            <w:r w:rsidR="00F53FF6"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ужды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8955</w:t>
            </w:r>
          </w:p>
        </w:tc>
        <w:tc>
          <w:tcPr>
            <w:tcW w:w="531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12368</w:t>
            </w:r>
          </w:p>
        </w:tc>
        <w:tc>
          <w:tcPr>
            <w:tcW w:w="757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3413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138,11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6,70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7,99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364D46" w:rsidRPr="00380C79" w:rsidTr="00364D46">
        <w:trPr>
          <w:trHeight w:val="300"/>
        </w:trPr>
        <w:tc>
          <w:tcPr>
            <w:tcW w:w="983" w:type="pct"/>
            <w:noWrap/>
            <w:hideMark/>
          </w:tcPr>
          <w:p w:rsidR="00F53FF6" w:rsidRPr="00380C79" w:rsidRDefault="00F53FF6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Амортизация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13766</w:t>
            </w:r>
          </w:p>
        </w:tc>
        <w:tc>
          <w:tcPr>
            <w:tcW w:w="531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11183</w:t>
            </w:r>
          </w:p>
        </w:tc>
        <w:tc>
          <w:tcPr>
            <w:tcW w:w="757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-2583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81,24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64D46" w:rsidRPr="00380C79" w:rsidTr="00364D46">
        <w:trPr>
          <w:trHeight w:val="300"/>
        </w:trPr>
        <w:tc>
          <w:tcPr>
            <w:tcW w:w="983" w:type="pct"/>
            <w:noWrap/>
            <w:hideMark/>
          </w:tcPr>
          <w:p w:rsidR="00F53FF6" w:rsidRPr="00380C79" w:rsidRDefault="00F53FF6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Прочие затраты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531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757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287,74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64D46" w:rsidRPr="00380C79" w:rsidTr="00364D46">
        <w:trPr>
          <w:trHeight w:val="300"/>
        </w:trPr>
        <w:tc>
          <w:tcPr>
            <w:tcW w:w="983" w:type="pct"/>
            <w:hideMark/>
          </w:tcPr>
          <w:p w:rsidR="00F53FF6" w:rsidRPr="00380C79" w:rsidRDefault="00F53FF6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 н</w:t>
            </w: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алоги и сборы, другие платежи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31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757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364D4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1226,3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0,01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0,15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64D46" w:rsidRPr="00380C79" w:rsidTr="00364D46">
        <w:trPr>
          <w:trHeight w:val="300"/>
        </w:trPr>
        <w:tc>
          <w:tcPr>
            <w:tcW w:w="983" w:type="pct"/>
            <w:noWrap/>
            <w:hideMark/>
          </w:tcPr>
          <w:p w:rsidR="00F53FF6" w:rsidRPr="00380C79" w:rsidRDefault="00F53FF6" w:rsidP="00C4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затраты по страхованию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31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57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74,67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380C79" w:rsidRDefault="00F53FF6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-0,02</w:t>
            </w:r>
          </w:p>
        </w:tc>
      </w:tr>
      <w:tr w:rsidR="00364D46" w:rsidRPr="00380C79" w:rsidTr="00364D46">
        <w:trPr>
          <w:trHeight w:val="300"/>
        </w:trPr>
        <w:tc>
          <w:tcPr>
            <w:tcW w:w="983" w:type="pct"/>
            <w:hideMark/>
          </w:tcPr>
          <w:p w:rsidR="00F53FF6" w:rsidRPr="00A83377" w:rsidRDefault="00F53FF6" w:rsidP="00C462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 затрат по основному производству</w:t>
            </w:r>
          </w:p>
        </w:tc>
        <w:tc>
          <w:tcPr>
            <w:tcW w:w="532" w:type="pct"/>
            <w:noWrap/>
            <w:vAlign w:val="bottom"/>
            <w:hideMark/>
          </w:tcPr>
          <w:p w:rsidR="00F53FF6" w:rsidRPr="00A83377" w:rsidRDefault="00F53FF6" w:rsidP="00D17D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133570</w:t>
            </w:r>
          </w:p>
        </w:tc>
        <w:tc>
          <w:tcPr>
            <w:tcW w:w="531" w:type="pct"/>
            <w:noWrap/>
            <w:vAlign w:val="bottom"/>
            <w:hideMark/>
          </w:tcPr>
          <w:p w:rsidR="00F53FF6" w:rsidRPr="00A83377" w:rsidRDefault="00F53FF6" w:rsidP="00D17D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154739</w:t>
            </w:r>
          </w:p>
        </w:tc>
        <w:tc>
          <w:tcPr>
            <w:tcW w:w="757" w:type="pct"/>
            <w:noWrap/>
            <w:vAlign w:val="bottom"/>
            <w:hideMark/>
          </w:tcPr>
          <w:p w:rsidR="00F53FF6" w:rsidRPr="00A83377" w:rsidRDefault="00F53FF6" w:rsidP="00D17D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21169</w:t>
            </w:r>
          </w:p>
        </w:tc>
        <w:tc>
          <w:tcPr>
            <w:tcW w:w="530" w:type="pct"/>
            <w:noWrap/>
            <w:vAlign w:val="bottom"/>
            <w:hideMark/>
          </w:tcPr>
          <w:p w:rsidR="00F53FF6" w:rsidRPr="00A83377" w:rsidRDefault="00F53FF6" w:rsidP="00D17D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115,85</w:t>
            </w:r>
          </w:p>
        </w:tc>
        <w:tc>
          <w:tcPr>
            <w:tcW w:w="455" w:type="pct"/>
            <w:noWrap/>
            <w:vAlign w:val="bottom"/>
            <w:hideMark/>
          </w:tcPr>
          <w:p w:rsidR="00F53FF6" w:rsidRPr="00A83377" w:rsidRDefault="00F53FF6" w:rsidP="00D17D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454" w:type="pct"/>
            <w:noWrap/>
            <w:vAlign w:val="bottom"/>
            <w:hideMark/>
          </w:tcPr>
          <w:p w:rsidR="00F53FF6" w:rsidRPr="00A83377" w:rsidRDefault="00F53FF6" w:rsidP="00D17D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58" w:type="pct"/>
            <w:noWrap/>
            <w:vAlign w:val="bottom"/>
            <w:hideMark/>
          </w:tcPr>
          <w:p w:rsidR="00F53FF6" w:rsidRPr="00A83377" w:rsidRDefault="00D17DD5" w:rsidP="00D1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</w:tbl>
    <w:p w:rsidR="002806E6" w:rsidRDefault="002806E6" w:rsidP="0028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2D0" w:rsidRDefault="005202D0" w:rsidP="005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полученных данных, можно отметить, что фактические затраты организации выше плановых на 21169 тыс.руб. Перерасход средств произошел практически</w:t>
      </w:r>
      <w:r w:rsidRPr="009B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статьям, за исключением затрат по зоотехническому и ветеринарному обслуживанию, амортизации, а также затрат по страхованию. Самой весомой статьей в сумме затрат в 2015 году являются материальные затраты, занимающие 58,05%. В материальных расходах наибольшую долю занимают затраты на приобретение кормов - 39,61%, доля которых увеличивается на 0,56%. Причем это не в связи с увеличением объема производства или повышения численности поголовья, а из-за инфляции и неэффективного использования кормов, несбалансированных рационов кормления животных. Также высокий удельный вес занимают затраты на оплату труда - 26,53%, доля которых увеличилась на 1,95% в связи с инфляцией. В животноводстве увеличилась сумма как переменных, так и постоянных расходов, в связи с увеличением общей суммы затрат на основное производство. Увеличение постоянных затрат на 5,34% в основном обусловлено значительным ростом затрат по налогам и сборам, другим платежам более чем в 12 раз. Увеличение переменных затрат на 18,56%, в основном связано с ростом затрат на оплату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 и работ, выполненных сторонними организациями - на 23,69%, а также затрат на корма - на 17,5%.</w:t>
      </w:r>
    </w:p>
    <w:p w:rsidR="005202D0" w:rsidRPr="005202D0" w:rsidRDefault="005202D0" w:rsidP="000068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5202D0" w:rsidRPr="005202D0" w:rsidSect="00A85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B7">
        <w:rPr>
          <w:rFonts w:ascii="Times New Roman" w:hAnsi="Times New Roman" w:cs="Times New Roman"/>
          <w:sz w:val="28"/>
          <w:szCs w:val="28"/>
        </w:rPr>
        <w:lastRenderedPageBreak/>
        <w:t>Общая сумма затрат на производство продукции может измениться из-за:</w:t>
      </w:r>
      <w:r w:rsidR="0085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производства продукции</w:t>
      </w:r>
      <w:r w:rsidR="008516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структуры произведенной продукции</w:t>
      </w:r>
      <w:r w:rsidR="008516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уровня переменных затрат на единицу продукции</w:t>
      </w:r>
      <w:r w:rsidR="008516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суммы постоянных расходов.</w:t>
      </w: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влияния перечисленных факторов на изменение общей суммы затрат на производство продукции предст</w:t>
      </w:r>
      <w:r w:rsidR="00FC3FC1">
        <w:rPr>
          <w:rFonts w:ascii="Times New Roman" w:hAnsi="Times New Roman" w:cs="Times New Roman"/>
          <w:sz w:val="28"/>
          <w:szCs w:val="28"/>
        </w:rPr>
        <w:t xml:space="preserve">авлен в </w:t>
      </w:r>
      <w:r w:rsidR="00AC5A48">
        <w:rPr>
          <w:rFonts w:ascii="Times New Roman" w:hAnsi="Times New Roman" w:cs="Times New Roman"/>
          <w:sz w:val="28"/>
          <w:szCs w:val="28"/>
        </w:rPr>
        <w:t>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затраты на основное производство, было выявлено, что данные годовых отчетов не совпадают с проведенными расчетами. Это связано с тем, что при расчетах в составе себестоимости не учитывали стоимость побоч</w:t>
      </w:r>
      <w:r w:rsidR="006E3FEB">
        <w:rPr>
          <w:rFonts w:ascii="Times New Roman" w:hAnsi="Times New Roman" w:cs="Times New Roman"/>
          <w:sz w:val="28"/>
          <w:szCs w:val="28"/>
        </w:rPr>
        <w:t>ной продукции в растениеводстве</w:t>
      </w:r>
      <w:r>
        <w:rPr>
          <w:rFonts w:ascii="Times New Roman" w:hAnsi="Times New Roman" w:cs="Times New Roman"/>
          <w:sz w:val="28"/>
          <w:szCs w:val="28"/>
        </w:rPr>
        <w:t>, массу телят при рождении и прирост лошадей.</w:t>
      </w:r>
    </w:p>
    <w:p w:rsidR="006E3FEB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данные таблицы, можно сделать вывод о том, что переменные затраты возросли в отчетном году по сравнению с базисным на 12,9%, а постоянные на 13,6%. Это связано с увеличением затрат на производство продукции. </w:t>
      </w:r>
      <w:r w:rsidRPr="00C25DDE">
        <w:rPr>
          <w:rFonts w:ascii="Times New Roman" w:hAnsi="Times New Roman" w:cs="Times New Roman"/>
          <w:sz w:val="28"/>
          <w:szCs w:val="28"/>
        </w:rPr>
        <w:t>Себестоимость продукции организации возросла по всем видам п</w:t>
      </w:r>
      <w:r>
        <w:rPr>
          <w:rFonts w:ascii="Times New Roman" w:hAnsi="Times New Roman" w:cs="Times New Roman"/>
          <w:sz w:val="28"/>
          <w:szCs w:val="28"/>
        </w:rPr>
        <w:t>родукции</w:t>
      </w:r>
      <w:r w:rsidRPr="00C25DDE">
        <w:rPr>
          <w:rFonts w:ascii="Times New Roman" w:hAnsi="Times New Roman" w:cs="Times New Roman"/>
          <w:sz w:val="28"/>
          <w:szCs w:val="28"/>
        </w:rPr>
        <w:t xml:space="preserve">, кроме производства кукурузы на силос и зеленый корм (снижение себестоимости по данному виду продукции произошло на 51,18%).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выполнения плана составляет 0,93, это говорит о том, что организация недовыполнила план на 7%. </w:t>
      </w:r>
      <w:r w:rsidRPr="002C09C4">
        <w:rPr>
          <w:rFonts w:ascii="Times New Roman" w:hAnsi="Times New Roman" w:cs="Times New Roman"/>
          <w:sz w:val="28"/>
          <w:szCs w:val="28"/>
        </w:rPr>
        <w:t>Причиной этому может служить отказ от производства таких видов продукции, как картофель мед, рои и воск, а так же снижение объема производства зерновых и зернобобовых на 23%, сена многолетних трав на 6,64%, зеленой массы однолетних трав на 53%, силоса на 19,26% и прироста КРС на 1,4%.</w:t>
      </w: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затрат за 2014-2015 г.г. увеличилась на 25014 тыс.руб. или на 13,06%.  Снижение объема производства продукции привело к снижению затрат на 10412 тыс. руб. При снижении удельных переменных расходов происходит уменьшение затрат на 113 тыс.руб. Отрицательное влияние на изменение общей суммы затрат оказали постоянные затраты.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Увеличение их на 5258 тыс.руб. привело к увеличению затрат на 30283 тыс.руб.  За изменением структуры затрат произведенной продукции можно понаблюдать по данным, представленным в таблице "Структура произведе</w:t>
      </w:r>
      <w:r w:rsidR="00AC5A48">
        <w:rPr>
          <w:rFonts w:ascii="Times New Roman" w:hAnsi="Times New Roman" w:cs="Times New Roman"/>
          <w:sz w:val="28"/>
          <w:szCs w:val="28"/>
        </w:rPr>
        <w:t>нной продукции" (см.приложение 4</w:t>
      </w:r>
      <w:r>
        <w:rPr>
          <w:rFonts w:ascii="Times New Roman" w:hAnsi="Times New Roman" w:cs="Times New Roman"/>
          <w:sz w:val="28"/>
          <w:szCs w:val="28"/>
        </w:rPr>
        <w:t xml:space="preserve">), согласно которой в отчетном году увеличилась доля более затратоемкого производства продукции, а именно: молока на 4,29% и прироста КРС на 1,61%. При этом себестоимость молока возросла на  21689 руб., а прироста КРС  на 3931 руб. Данные изменения оказали также отрицательное влияние и привели к увеличению затрат на 5258 тыс.руб. </w:t>
      </w:r>
    </w:p>
    <w:p w:rsidR="00F351B0" w:rsidRDefault="00006857" w:rsidP="00AC5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прибыли предприятия получают от реализации продукции. </w:t>
      </w:r>
    </w:p>
    <w:p w:rsidR="00006857" w:rsidRDefault="00006857" w:rsidP="00AC5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от реализации продукции в целом по предприятию зависит от четырех факторов:</w:t>
      </w:r>
      <w:r w:rsidR="0085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реализации продукции</w:t>
      </w:r>
      <w:r w:rsidR="008516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структуры реализованной продукции</w:t>
      </w:r>
      <w:r w:rsidR="00851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  <w:r w:rsidR="008516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уровня среднереализационных цен.</w:t>
      </w:r>
    </w:p>
    <w:p w:rsidR="00AC5A48" w:rsidRPr="00F351B0" w:rsidRDefault="00AC5A48" w:rsidP="00AC5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48">
        <w:rPr>
          <w:rFonts w:ascii="Times New Roman" w:hAnsi="Times New Roman" w:cs="Times New Roman"/>
          <w:sz w:val="28"/>
          <w:szCs w:val="28"/>
        </w:rPr>
        <w:t>Объем реализации продукции может оказывать положительное и отрицательное влияние на сумму прибыли. Увеличение объема продаж рентабельной продукции приводит к увеличению прибыли. Если же продукция является убыточной, то при увеличении объема реализации происходит уменьшение суммы прибыли.</w:t>
      </w:r>
      <w:r w:rsidR="008516A0">
        <w:rPr>
          <w:rFonts w:ascii="Times New Roman" w:hAnsi="Times New Roman" w:cs="Times New Roman"/>
          <w:sz w:val="28"/>
          <w:szCs w:val="28"/>
        </w:rPr>
        <w:t xml:space="preserve"> </w:t>
      </w:r>
      <w:r w:rsidRPr="00AC5A48">
        <w:rPr>
          <w:rFonts w:ascii="Times New Roman" w:hAnsi="Times New Roman" w:cs="Times New Roman"/>
          <w:sz w:val="28"/>
          <w:szCs w:val="28"/>
        </w:rPr>
        <w:t>Структура товарной продукции может оказывать как положительное, так и отрицательное влияние на сумму прибыли. Если увеличится доля более рентабельных видов продукции в общем объеме ее реализации, то сумма прибыли возрастет</w:t>
      </w:r>
      <w:r>
        <w:rPr>
          <w:rFonts w:ascii="Times New Roman" w:hAnsi="Times New Roman" w:cs="Times New Roman"/>
          <w:sz w:val="28"/>
          <w:szCs w:val="28"/>
        </w:rPr>
        <w:t>, и наоборот.</w:t>
      </w:r>
      <w:r w:rsidR="008516A0">
        <w:rPr>
          <w:rFonts w:ascii="Times New Roman" w:hAnsi="Times New Roman" w:cs="Times New Roman"/>
          <w:sz w:val="28"/>
          <w:szCs w:val="28"/>
        </w:rPr>
        <w:t xml:space="preserve"> </w:t>
      </w:r>
      <w:r w:rsidRPr="00AC5A48">
        <w:rPr>
          <w:rFonts w:ascii="Times New Roman" w:hAnsi="Times New Roman" w:cs="Times New Roman"/>
          <w:sz w:val="28"/>
          <w:szCs w:val="28"/>
        </w:rPr>
        <w:t>Себестоимость продукции обратно пропорциональна прибыли: снижение себестоимости приводит к соответствующему росту суммы прибыли, и наоборот.</w:t>
      </w:r>
      <w:r w:rsidR="008516A0">
        <w:rPr>
          <w:rFonts w:ascii="Times New Roman" w:hAnsi="Times New Roman" w:cs="Times New Roman"/>
          <w:sz w:val="28"/>
          <w:szCs w:val="28"/>
        </w:rPr>
        <w:t xml:space="preserve"> </w:t>
      </w:r>
      <w:r w:rsidRPr="00AC5A48">
        <w:rPr>
          <w:rFonts w:ascii="Times New Roman" w:hAnsi="Times New Roman" w:cs="Times New Roman"/>
          <w:sz w:val="28"/>
          <w:szCs w:val="28"/>
        </w:rPr>
        <w:t>Изменение уровня среднереализационных цен прямо пропорционально прибыли: при увеличении уровня цен сумма</w:t>
      </w:r>
      <w:r w:rsidR="00F351B0">
        <w:rPr>
          <w:rFonts w:ascii="Times New Roman" w:hAnsi="Times New Roman" w:cs="Times New Roman"/>
          <w:sz w:val="28"/>
          <w:szCs w:val="28"/>
        </w:rPr>
        <w:t xml:space="preserve"> прибыли возрастает, и наоборот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33</w:t>
      </w:r>
      <w:r w:rsidR="00F351B0" w:rsidRPr="00F351B0">
        <w:rPr>
          <w:rFonts w:ascii="Times New Roman" w:hAnsi="Times New Roman" w:cs="Times New Roman"/>
          <w:sz w:val="28"/>
          <w:szCs w:val="28"/>
        </w:rPr>
        <w:t>]</w:t>
      </w:r>
      <w:r w:rsidR="00F351B0">
        <w:rPr>
          <w:rFonts w:ascii="Times New Roman" w:hAnsi="Times New Roman" w:cs="Times New Roman"/>
          <w:sz w:val="28"/>
          <w:szCs w:val="28"/>
        </w:rPr>
        <w:t>.</w:t>
      </w:r>
    </w:p>
    <w:p w:rsidR="00006857" w:rsidRDefault="00006857" w:rsidP="00AC5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влияния этих факторов на сумму </w:t>
      </w:r>
      <w:r w:rsidR="005202D0">
        <w:rPr>
          <w:rFonts w:ascii="Times New Roman" w:hAnsi="Times New Roman" w:cs="Times New Roman"/>
          <w:sz w:val="28"/>
          <w:szCs w:val="28"/>
        </w:rPr>
        <w:t>прибыли представлен в таблице 18</w:t>
      </w:r>
      <w:r w:rsidR="00FC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857" w:rsidRDefault="00006857" w:rsidP="000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06857" w:rsidSect="00A850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857" w:rsidRPr="00665ACD" w:rsidRDefault="005202D0" w:rsidP="0000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18</w:t>
      </w:r>
      <w:r w:rsidR="00006857" w:rsidRPr="00665ACD">
        <w:rPr>
          <w:rFonts w:ascii="Times New Roman" w:hAnsi="Times New Roman" w:cs="Times New Roman"/>
          <w:sz w:val="24"/>
          <w:szCs w:val="24"/>
        </w:rPr>
        <w:t xml:space="preserve"> - </w:t>
      </w:r>
      <w:r w:rsidR="00006857" w:rsidRPr="00665ACD">
        <w:rPr>
          <w:rFonts w:ascii="Times New Roman" w:hAnsi="Times New Roman" w:cs="Times New Roman"/>
          <w:b/>
          <w:sz w:val="24"/>
          <w:szCs w:val="24"/>
        </w:rPr>
        <w:t>Факторный анализ прибыли</w:t>
      </w:r>
      <w:r w:rsidR="00F42852">
        <w:rPr>
          <w:rFonts w:ascii="Times New Roman" w:hAnsi="Times New Roman" w:cs="Times New Roman"/>
          <w:b/>
          <w:sz w:val="24"/>
          <w:szCs w:val="24"/>
        </w:rPr>
        <w:t xml:space="preserve"> (убытка)</w:t>
      </w:r>
      <w:r w:rsidR="00006857" w:rsidRPr="00665ACD">
        <w:rPr>
          <w:rFonts w:ascii="Times New Roman" w:hAnsi="Times New Roman" w:cs="Times New Roman"/>
          <w:b/>
          <w:sz w:val="24"/>
          <w:szCs w:val="24"/>
        </w:rPr>
        <w:t xml:space="preserve"> от продаж</w:t>
      </w:r>
    </w:p>
    <w:tbl>
      <w:tblPr>
        <w:tblW w:w="5000" w:type="pct"/>
        <w:tblLook w:val="04A0"/>
      </w:tblPr>
      <w:tblGrid>
        <w:gridCol w:w="3585"/>
        <w:gridCol w:w="1159"/>
        <w:gridCol w:w="1369"/>
        <w:gridCol w:w="1076"/>
        <w:gridCol w:w="1317"/>
        <w:gridCol w:w="1584"/>
        <w:gridCol w:w="1024"/>
        <w:gridCol w:w="1196"/>
        <w:gridCol w:w="957"/>
        <w:gridCol w:w="1236"/>
      </w:tblGrid>
      <w:tr w:rsidR="003847E2" w:rsidRPr="00665ACD" w:rsidTr="003847E2">
        <w:trPr>
          <w:trHeight w:val="299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3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Default="003847E2" w:rsidP="0038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продукции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3847E2" w:rsidRPr="00665ACD" w:rsidTr="00FC3BD6">
        <w:trPr>
          <w:trHeight w:val="299"/>
        </w:trPr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шеница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чмень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артофель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прирост 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ошади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олоко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665A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7E2" w:rsidRPr="00665ACD" w:rsidRDefault="003847E2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7DD5" w:rsidRPr="00665ACD" w:rsidTr="003847E2">
        <w:trPr>
          <w:trHeight w:val="187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продаж</w:t>
            </w:r>
            <w:r w:rsidR="0059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DD5" w:rsidRPr="00665ACD" w:rsidTr="003847E2">
        <w:trPr>
          <w:trHeight w:val="19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DD5" w:rsidRPr="00665ACD" w:rsidTr="003847E2">
        <w:trPr>
          <w:trHeight w:val="18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DD5" w:rsidRPr="00665ACD" w:rsidTr="003847E2">
        <w:trPr>
          <w:trHeight w:val="17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  <w:r w:rsidR="0059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DD5" w:rsidRPr="00665ACD" w:rsidTr="003847E2">
        <w:trPr>
          <w:trHeight w:val="18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DD5" w:rsidRPr="00665ACD" w:rsidTr="003847E2">
        <w:trPr>
          <w:trHeight w:val="17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Себестоимость ед.продукции</w:t>
            </w:r>
            <w:r w:rsidR="0059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DD5" w:rsidRPr="00665ACD" w:rsidTr="003847E2">
        <w:trPr>
          <w:trHeight w:val="1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DD5" w:rsidRPr="00665ACD" w:rsidTr="003847E2">
        <w:trPr>
          <w:trHeight w:val="13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3847E2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8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DD5" w:rsidRPr="00665ACD" w:rsidTr="003847E2">
        <w:trPr>
          <w:trHeight w:val="153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Товарная продукция</w:t>
            </w:r>
            <w:r w:rsidR="0059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DD5" w:rsidRPr="00665ACD" w:rsidTr="003847E2">
        <w:trPr>
          <w:trHeight w:val="143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2520,96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27267,66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90419,49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121625,06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3850,24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24754,72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96964,56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127100,67</w:t>
            </w:r>
          </w:p>
        </w:tc>
      </w:tr>
      <w:tr w:rsidR="00D17DD5" w:rsidRPr="00665ACD" w:rsidTr="003847E2">
        <w:trPr>
          <w:trHeight w:val="251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2039,52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4587,52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31115,84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98503,68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137737,47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</w:t>
            </w:r>
            <w:r w:rsidR="0059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1418,04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47148,57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64106,94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114257,1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42803,44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68747,36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117678,9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496EA6" w:rsidP="0094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4669,44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45332,56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86190,72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139228,22</w:t>
            </w:r>
          </w:p>
        </w:tc>
      </w:tr>
      <w:tr w:rsidR="00D17DD5" w:rsidRPr="00665ACD" w:rsidTr="003847E2">
        <w:trPr>
          <w:trHeight w:val="314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3847E2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(+), убыток (-), тыс.руб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плановая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-357,68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1102,92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-19880,91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26312,55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7367,96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-1392,64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-18048,72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28217,2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9421,77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фактическая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509,88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-14216,72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12312,96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-125,01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-1490,75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-1392,64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-18048,72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28217,2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9421,77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-655,36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-11687,6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29756,32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-10,59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18019,05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-1149,72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5664,19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-13999,59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-164,98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-8858,71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∆П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q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-1034,96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1832,19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1904,65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220,66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∆П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-94,8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6361,12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-27,72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10636,80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∆П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-524,16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-2529,12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-17443,36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-114,42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-21549,32</w:t>
            </w:r>
          </w:p>
        </w:tc>
      </w:tr>
      <w:tr w:rsidR="00D17DD5" w:rsidRPr="00665ACD" w:rsidTr="003847E2">
        <w:trPr>
          <w:trHeight w:val="298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496EA6" w:rsidRDefault="00006857" w:rsidP="0049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∆П</w:t>
            </w:r>
            <w:r w:rsidR="004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665ACD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1833,15</w:t>
            </w:r>
          </w:p>
        </w:tc>
      </w:tr>
    </w:tbl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06857" w:rsidSect="00A850D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факторного анализа позволяют увидеть, что в отчетном году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базисным </w:t>
      </w:r>
      <w:r w:rsidRPr="00740C8D">
        <w:rPr>
          <w:rFonts w:ascii="Times New Roman" w:hAnsi="Times New Roman" w:cs="Times New Roman"/>
          <w:sz w:val="28"/>
          <w:szCs w:val="28"/>
        </w:rPr>
        <w:t>прибыль от продаж снизилась на</w:t>
      </w:r>
      <w:r>
        <w:rPr>
          <w:rFonts w:ascii="Times New Roman" w:hAnsi="Times New Roman" w:cs="Times New Roman"/>
          <w:sz w:val="28"/>
          <w:szCs w:val="28"/>
        </w:rPr>
        <w:t xml:space="preserve"> 8858,71 тыс.руб. Основное отрицательное влияние на изменение суммы прибыли оказало изменение уровня себестоимости продукции. Повышение ее на 24971,12 тыс.руб. привело к уменьшению суммы прибыли на 21549,32 тыс.руб. Объем реализации оказал положительное влияние на сумму прибыли. Увеличение объема продаж рентабельной продукции привело к увеличению прибыли на 220,66 тыс.руб. Повышение цены на производство ячменя, картофеля, молока, прироста КРС способствовало увеличению прибыли на 10636,8 тыс.руб. Росту прибыли на 1833,15 тыс.руб. способствовали также изменения в структуре товарной продукции, так как в общем объеме реализации увеличился удельный вес высокорентабельных видов продукции.</w:t>
      </w:r>
    </w:p>
    <w:p w:rsidR="00F351B0" w:rsidRDefault="00006857" w:rsidP="00F35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по производству молока снизилась на 13999,59 тыс.руб. За счет увеличения себестоимости на 0,34 тыс.руб., прибыль снизилась на 17443,36 тыс.руб. В связи с ростом объема продаж на 3463 ц и увеличением цены на 0,03 тыс.руб. за ц ,прибыль увеличилась соответственно на 1904,65 тыс.руб. и 1539,12 тыс.руб. Прибыль по производству картофеля снизилась  на 1149,72 тыс.руб. За счет сокращения объема продаж на 1690 ц, прибыль снизилась на 709,8 тыс.руб. Это обусловлено отказом от производства картофеля в 2015 году и реализацией запасов прошлых лет. За счет увеличения себестоимости на 0,56 тыс.руб., прибыль снизилась на 524,16 тыс.руб. А за счет увеличения цены на 0,09 тыс.руб. за ц, прибыль увеличилась на 84,24 тыс.руб. Прибыль по производству прироста КРС увеличилась на 5664,19 тыс.руб. В связи с снижением объема производства на 389ц и увеличением цены на 1,66 тыс.руб. за ц, прибыль увеличилась соответственно на 1832,19 тыс.руб. и 6361,12 тыс.руб. А за счет увеличения себестоимости на 0,66 тыс.руб. прибыль снизилась на 524,16 тыс.руб.</w:t>
      </w:r>
    </w:p>
    <w:p w:rsidR="00006857" w:rsidRPr="00F351B0" w:rsidRDefault="00597D58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1B0">
        <w:rPr>
          <w:rFonts w:ascii="Times New Roman" w:hAnsi="Times New Roman" w:cs="Times New Roman"/>
          <w:sz w:val="28"/>
          <w:szCs w:val="28"/>
        </w:rPr>
        <w:t xml:space="preserve">Рентабельность </w:t>
      </w:r>
      <w:r w:rsidR="00006857" w:rsidRPr="00F351B0"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="00F351B0">
        <w:rPr>
          <w:rFonts w:ascii="Times New Roman" w:hAnsi="Times New Roman" w:cs="Times New Roman"/>
          <w:sz w:val="28"/>
          <w:szCs w:val="28"/>
        </w:rPr>
        <w:t xml:space="preserve">. </w:t>
      </w:r>
      <w:r w:rsidR="00006857">
        <w:rPr>
          <w:rFonts w:ascii="Times New Roman" w:hAnsi="Times New Roman" w:cs="Times New Roman"/>
          <w:sz w:val="28"/>
          <w:szCs w:val="28"/>
        </w:rPr>
        <w:t>П</w:t>
      </w:r>
      <w:r w:rsidR="00006857" w:rsidRPr="00FF2B0A">
        <w:rPr>
          <w:rFonts w:ascii="Times New Roman" w:hAnsi="Times New Roman" w:cs="Times New Roman"/>
          <w:sz w:val="28"/>
          <w:szCs w:val="28"/>
        </w:rPr>
        <w:t xml:space="preserve">оказатели рентабельности характеризуют эффективность работы предприятия в целом, доходность </w:t>
      </w:r>
      <w:r w:rsidR="00006857" w:rsidRPr="00FF2B0A">
        <w:rPr>
          <w:rFonts w:ascii="Times New Roman" w:hAnsi="Times New Roman" w:cs="Times New Roman"/>
          <w:sz w:val="28"/>
          <w:szCs w:val="28"/>
        </w:rPr>
        <w:lastRenderedPageBreak/>
        <w:t>различных направлений деятельности, окупаемость затрат и т.д. Они более полно, чем прибыль, отражают конечные результаты хозяйственной деятельности предприятия, потому что их величина показывает соотношение эффекта с наличными или использованными ресурсами. Их используют для оценки эффективности деятельности предприятия и как инструмент в инвестицио</w:t>
      </w:r>
      <w:r w:rsidR="00F351B0">
        <w:rPr>
          <w:rFonts w:ascii="Times New Roman" w:hAnsi="Times New Roman" w:cs="Times New Roman"/>
          <w:sz w:val="28"/>
          <w:szCs w:val="28"/>
        </w:rPr>
        <w:t xml:space="preserve">нной политике и ценообразовании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33</w:t>
      </w:r>
      <w:r w:rsidR="00F351B0" w:rsidRPr="00F351B0">
        <w:rPr>
          <w:rFonts w:ascii="Times New Roman" w:hAnsi="Times New Roman" w:cs="Times New Roman"/>
          <w:sz w:val="28"/>
          <w:szCs w:val="28"/>
        </w:rPr>
        <w:t>].</w:t>
      </w: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следует изучить динамику показателей рентабельности и провести сравнение со среднеотраслевым уровнем рентабельности в</w:t>
      </w:r>
      <w:r w:rsidR="005202D0">
        <w:rPr>
          <w:rFonts w:ascii="Times New Roman" w:hAnsi="Times New Roman" w:cs="Times New Roman"/>
          <w:sz w:val="28"/>
          <w:szCs w:val="28"/>
        </w:rPr>
        <w:t xml:space="preserve"> Удмуртской Республике ( табл.19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2D7E" w:rsidRDefault="00442D7E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857" w:rsidRPr="00515976" w:rsidRDefault="005202D0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19</w:t>
      </w:r>
      <w:r w:rsidR="00006857">
        <w:rPr>
          <w:rFonts w:ascii="Times New Roman" w:hAnsi="Times New Roman" w:cs="Times New Roman"/>
          <w:sz w:val="24"/>
          <w:szCs w:val="24"/>
        </w:rPr>
        <w:t xml:space="preserve"> - </w:t>
      </w:r>
      <w:r w:rsidR="00006857" w:rsidRPr="00515976">
        <w:rPr>
          <w:rFonts w:ascii="Times New Roman" w:hAnsi="Times New Roman" w:cs="Times New Roman"/>
          <w:b/>
          <w:sz w:val="24"/>
          <w:szCs w:val="24"/>
        </w:rPr>
        <w:t>Динамика показателей рентабельности</w:t>
      </w:r>
    </w:p>
    <w:tbl>
      <w:tblPr>
        <w:tblStyle w:val="a5"/>
        <w:tblW w:w="4888" w:type="pct"/>
        <w:tblInd w:w="108" w:type="dxa"/>
        <w:tblLook w:val="04A0"/>
      </w:tblPr>
      <w:tblGrid>
        <w:gridCol w:w="3687"/>
        <w:gridCol w:w="1484"/>
        <w:gridCol w:w="1321"/>
        <w:gridCol w:w="1321"/>
        <w:gridCol w:w="1544"/>
      </w:tblGrid>
      <w:tr w:rsidR="00597D58" w:rsidRPr="00515976" w:rsidTr="008516A0">
        <w:tc>
          <w:tcPr>
            <w:tcW w:w="1970" w:type="pct"/>
            <w:vAlign w:val="center"/>
          </w:tcPr>
          <w:p w:rsidR="00597D58" w:rsidRPr="00515976" w:rsidRDefault="00597D58" w:rsidP="00851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793" w:type="pct"/>
            <w:vAlign w:val="center"/>
          </w:tcPr>
          <w:p w:rsidR="00597D58" w:rsidRPr="00515976" w:rsidRDefault="00597D58" w:rsidP="00851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706" w:type="pct"/>
            <w:vAlign w:val="center"/>
          </w:tcPr>
          <w:p w:rsidR="00597D58" w:rsidRPr="00515976" w:rsidRDefault="00597D58" w:rsidP="00851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706" w:type="pct"/>
            <w:vAlign w:val="center"/>
          </w:tcPr>
          <w:p w:rsidR="00597D58" w:rsidRPr="00515976" w:rsidRDefault="00597D58" w:rsidP="00851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825" w:type="pct"/>
            <w:vAlign w:val="center"/>
          </w:tcPr>
          <w:p w:rsidR="00597D58" w:rsidRPr="00515976" w:rsidRDefault="00597D58" w:rsidP="00851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Изменение, тыс.руб.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(+), убыток (-) в организации, тыс.руб.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-1400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-2064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E04168" w:rsidP="00E0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(+) </w:t>
            </w:r>
            <w:r w:rsidR="00597D58">
              <w:rPr>
                <w:rFonts w:ascii="Times New Roman" w:hAnsi="Times New Roman" w:cs="Times New Roman"/>
                <w:sz w:val="24"/>
                <w:szCs w:val="24"/>
              </w:rPr>
              <w:t>в растениеводстве, тыс.руб.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-1273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(+), убыток (-) в животноводстве, тыс.руб.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-1040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-1831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-791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в организации, тыс.руб.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95147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114357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139163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44016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в растениеводстве, тыс.руб.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6143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в животноводстве, тыс.руб.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93846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111522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131719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37873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(+), убыточности (-) в организации, %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-1,01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-1,71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920320" w:rsidP="00E0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</w:t>
            </w:r>
            <w:r w:rsidR="00E0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D58">
              <w:rPr>
                <w:rFonts w:ascii="Times New Roman" w:hAnsi="Times New Roman" w:cs="Times New Roman"/>
                <w:sz w:val="24"/>
                <w:szCs w:val="24"/>
              </w:rPr>
              <w:t>в растениеводстве, %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130,98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-125,19</w:t>
            </w:r>
          </w:p>
        </w:tc>
      </w:tr>
      <w:tr w:rsidR="00597D58" w:rsidTr="00597D58">
        <w:tc>
          <w:tcPr>
            <w:tcW w:w="1970" w:type="pct"/>
          </w:tcPr>
          <w:p w:rsidR="00597D58" w:rsidRPr="00515976" w:rsidRDefault="00597D58" w:rsidP="005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(+), убыточности (-) в животноводстве, %</w:t>
            </w:r>
          </w:p>
        </w:tc>
        <w:tc>
          <w:tcPr>
            <w:tcW w:w="793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-1,11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706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-1,39</w:t>
            </w:r>
          </w:p>
        </w:tc>
        <w:tc>
          <w:tcPr>
            <w:tcW w:w="825" w:type="pct"/>
            <w:vAlign w:val="bottom"/>
          </w:tcPr>
          <w:p w:rsidR="00597D58" w:rsidRPr="00515976" w:rsidRDefault="00597D58" w:rsidP="0059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-0,28</w:t>
            </w:r>
          </w:p>
        </w:tc>
      </w:tr>
    </w:tbl>
    <w:p w:rsidR="00006857" w:rsidRDefault="00006857" w:rsidP="0044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динамику показателей рентабельности, можно сделать вывод о том, что прибыль в целом по организации снизилась более чем в 2 раза. Это обусловлено снижением прибыли в растениеводстве - на 74,71%  и увеличением убытка в животноводстве - на 76,06%. За анализируемый период себестоимость увеличилась на 46,26%, при этом себестоимость в растениеводстве увеличилась в 5,7 раз, а в животноводстве - на 40,36%. В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следствие этого уровень рентабельности в целом по организации снизился в 1,44 раза и в среднем за 3 года составил 2,05%, что ниже среднеотраслевого на 8,45%.</w:t>
      </w:r>
    </w:p>
    <w:p w:rsidR="00050CF8" w:rsidRDefault="00050CF8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продукции показывает, сколько </w:t>
      </w:r>
      <w:r w:rsidRPr="00050CF8">
        <w:rPr>
          <w:rFonts w:ascii="Times New Roman" w:hAnsi="Times New Roman" w:cs="Times New Roman"/>
          <w:sz w:val="28"/>
          <w:szCs w:val="28"/>
        </w:rPr>
        <w:t>предприятие имеет прибыли с каждого рубля, затраченного на производство и реализацию продукции.</w:t>
      </w:r>
    </w:p>
    <w:p w:rsidR="005419A0" w:rsidRDefault="005419A0" w:rsidP="00541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рентабельности в целом по организации зависит от следующих факторов:</w:t>
      </w:r>
    </w:p>
    <w:p w:rsidR="005419A0" w:rsidRDefault="005419A0" w:rsidP="00541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структуры реализованной продукции;</w:t>
      </w:r>
    </w:p>
    <w:p w:rsidR="005419A0" w:rsidRDefault="005419A0" w:rsidP="00541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себестоимости продукции;</w:t>
      </w:r>
    </w:p>
    <w:p w:rsidR="005419A0" w:rsidRDefault="005419A0" w:rsidP="00541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уровня среднереализационных цен.</w:t>
      </w:r>
    </w:p>
    <w:p w:rsidR="002A4C04" w:rsidRDefault="002A4C04" w:rsidP="00541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рентабельности не зависит от объема реализованной продукции, так как с изменением последнего происходит равномерное увеличение прибыли и суммы затрат.</w:t>
      </w:r>
    </w:p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глубокого анализа следует провести оценку влияния </w:t>
      </w:r>
      <w:r w:rsidR="00050CF8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 xml:space="preserve">факторов, воздействующих на </w:t>
      </w:r>
      <w:r w:rsidR="00FC3FC1">
        <w:rPr>
          <w:rFonts w:ascii="Times New Roman" w:hAnsi="Times New Roman" w:cs="Times New Roman"/>
          <w:sz w:val="28"/>
          <w:szCs w:val="28"/>
        </w:rPr>
        <w:t>уровень рентабельности</w:t>
      </w:r>
      <w:r w:rsidR="00050CF8">
        <w:rPr>
          <w:rFonts w:ascii="Times New Roman" w:hAnsi="Times New Roman" w:cs="Times New Roman"/>
          <w:sz w:val="28"/>
          <w:szCs w:val="28"/>
        </w:rPr>
        <w:t xml:space="preserve">  ( табл.20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3C2B" w:rsidRPr="006F51BD" w:rsidRDefault="00AE3C2B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факторного анализа позволяют увидеть, что в </w:t>
      </w:r>
      <w:r w:rsidR="002A4C04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году по сравнению с </w:t>
      </w:r>
      <w:r w:rsidR="002A4C04">
        <w:rPr>
          <w:rFonts w:ascii="Times New Roman" w:hAnsi="Times New Roman" w:cs="Times New Roman"/>
          <w:sz w:val="28"/>
          <w:szCs w:val="28"/>
        </w:rPr>
        <w:t>2014 годом уровень рентабельности снизился</w:t>
      </w:r>
      <w:r>
        <w:rPr>
          <w:rFonts w:ascii="Times New Roman" w:hAnsi="Times New Roman" w:cs="Times New Roman"/>
          <w:sz w:val="28"/>
          <w:szCs w:val="28"/>
        </w:rPr>
        <w:t xml:space="preserve"> на 7,52%. Основное отрицательное влияние на изменение </w:t>
      </w:r>
      <w:r w:rsidR="002A4C04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рентабельности оказал</w:t>
      </w:r>
      <w:r w:rsidR="002A4C04">
        <w:rPr>
          <w:rFonts w:ascii="Times New Roman" w:hAnsi="Times New Roman" w:cs="Times New Roman"/>
          <w:sz w:val="28"/>
          <w:szCs w:val="28"/>
        </w:rPr>
        <w:t>о изменение уровня себестоимости</w:t>
      </w:r>
      <w:r>
        <w:rPr>
          <w:rFonts w:ascii="Times New Roman" w:hAnsi="Times New Roman" w:cs="Times New Roman"/>
          <w:sz w:val="28"/>
          <w:szCs w:val="28"/>
        </w:rPr>
        <w:t xml:space="preserve"> по всем видам продукции, кроме ячменя и лошадей. За счет этого </w:t>
      </w:r>
      <w:r w:rsidR="002A4C04">
        <w:rPr>
          <w:rFonts w:ascii="Times New Roman" w:hAnsi="Times New Roman" w:cs="Times New Roman"/>
          <w:sz w:val="28"/>
          <w:szCs w:val="28"/>
        </w:rPr>
        <w:t xml:space="preserve">уровень рентабельности снизился </w:t>
      </w:r>
      <w:r>
        <w:rPr>
          <w:rFonts w:ascii="Times New Roman" w:hAnsi="Times New Roman" w:cs="Times New Roman"/>
          <w:sz w:val="28"/>
          <w:szCs w:val="28"/>
        </w:rPr>
        <w:t xml:space="preserve"> на 16,38%. Наиболе</w:t>
      </w:r>
      <w:r w:rsidR="002A4C04">
        <w:rPr>
          <w:rFonts w:ascii="Times New Roman" w:hAnsi="Times New Roman" w:cs="Times New Roman"/>
          <w:sz w:val="28"/>
          <w:szCs w:val="28"/>
        </w:rPr>
        <w:t>е положительное влияние оказал уровень среднереализационных цен</w:t>
      </w:r>
      <w:r>
        <w:rPr>
          <w:rFonts w:ascii="Times New Roman" w:hAnsi="Times New Roman" w:cs="Times New Roman"/>
          <w:sz w:val="28"/>
          <w:szCs w:val="28"/>
        </w:rPr>
        <w:t xml:space="preserve"> по всем видам продукции кроме ржи, лошадей и меда. </w:t>
      </w:r>
      <w:r w:rsidR="002A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2A4C04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рентабельнос</w:t>
      </w:r>
      <w:r w:rsidR="002A4C04">
        <w:rPr>
          <w:rFonts w:ascii="Times New Roman" w:hAnsi="Times New Roman" w:cs="Times New Roman"/>
          <w:sz w:val="28"/>
          <w:szCs w:val="28"/>
        </w:rPr>
        <w:t xml:space="preserve">ти увеличился </w:t>
      </w:r>
      <w:r>
        <w:rPr>
          <w:rFonts w:ascii="Times New Roman" w:hAnsi="Times New Roman" w:cs="Times New Roman"/>
          <w:sz w:val="28"/>
          <w:szCs w:val="28"/>
        </w:rPr>
        <w:t>на 7,31%.</w:t>
      </w:r>
      <w:r w:rsidR="002A4C04">
        <w:rPr>
          <w:rFonts w:ascii="Times New Roman" w:hAnsi="Times New Roman" w:cs="Times New Roman"/>
          <w:sz w:val="28"/>
          <w:szCs w:val="28"/>
        </w:rPr>
        <w:t xml:space="preserve"> А за счет структуры реализованной продукции, уровень рентабельности увеличился на 1,56%.</w:t>
      </w:r>
    </w:p>
    <w:p w:rsidR="00F351B0" w:rsidRPr="006F51BD" w:rsidRDefault="00F351B0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B0" w:rsidRPr="006F51BD" w:rsidRDefault="00F351B0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B0" w:rsidRPr="006F51BD" w:rsidRDefault="00F351B0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B0" w:rsidRPr="006F51BD" w:rsidRDefault="00F351B0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51B0" w:rsidRPr="006F51BD" w:rsidSect="00A85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2B" w:rsidRDefault="00AE3C2B" w:rsidP="0059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857" w:rsidRPr="00326EB9" w:rsidRDefault="00006857" w:rsidP="00597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BA">
        <w:rPr>
          <w:rFonts w:ascii="Times New Roman" w:hAnsi="Times New Roman" w:cs="Times New Roman"/>
          <w:sz w:val="24"/>
          <w:szCs w:val="24"/>
        </w:rPr>
        <w:t>Таблица</w:t>
      </w:r>
      <w:r w:rsidR="005202D0">
        <w:rPr>
          <w:rFonts w:ascii="Times New Roman" w:hAnsi="Times New Roman" w:cs="Times New Roman"/>
          <w:sz w:val="24"/>
          <w:szCs w:val="24"/>
        </w:rPr>
        <w:t xml:space="preserve"> 20</w:t>
      </w:r>
      <w:r w:rsidRPr="000D35BA">
        <w:rPr>
          <w:rFonts w:ascii="Times New Roman" w:hAnsi="Times New Roman" w:cs="Times New Roman"/>
          <w:sz w:val="24"/>
          <w:szCs w:val="24"/>
        </w:rPr>
        <w:t xml:space="preserve"> - </w:t>
      </w:r>
      <w:r w:rsidRPr="000D35BA">
        <w:rPr>
          <w:rFonts w:ascii="Times New Roman" w:hAnsi="Times New Roman" w:cs="Times New Roman"/>
          <w:b/>
          <w:sz w:val="24"/>
          <w:szCs w:val="24"/>
        </w:rPr>
        <w:t xml:space="preserve">Факторный анализ </w:t>
      </w:r>
      <w:r w:rsidR="002A4C04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Pr="000D35BA">
        <w:rPr>
          <w:rFonts w:ascii="Times New Roman" w:hAnsi="Times New Roman" w:cs="Times New Roman"/>
          <w:b/>
          <w:sz w:val="24"/>
          <w:szCs w:val="24"/>
        </w:rPr>
        <w:t>рентабельности</w:t>
      </w:r>
      <w:r w:rsidR="00820D16">
        <w:rPr>
          <w:rFonts w:ascii="Times New Roman" w:hAnsi="Times New Roman" w:cs="Times New Roman"/>
          <w:b/>
          <w:sz w:val="24"/>
          <w:szCs w:val="24"/>
        </w:rPr>
        <w:t xml:space="preserve"> (убыточности)</w:t>
      </w:r>
      <w:r w:rsidRPr="000D35BA">
        <w:rPr>
          <w:rFonts w:ascii="Times New Roman" w:hAnsi="Times New Roman" w:cs="Times New Roman"/>
          <w:b/>
          <w:sz w:val="24"/>
          <w:szCs w:val="24"/>
        </w:rPr>
        <w:t xml:space="preserve"> в целом по организации</w:t>
      </w:r>
    </w:p>
    <w:tbl>
      <w:tblPr>
        <w:tblW w:w="4963" w:type="pct"/>
        <w:tblInd w:w="108" w:type="dxa"/>
        <w:tblLook w:val="04A0"/>
      </w:tblPr>
      <w:tblGrid>
        <w:gridCol w:w="3705"/>
        <w:gridCol w:w="1159"/>
        <w:gridCol w:w="876"/>
        <w:gridCol w:w="1077"/>
        <w:gridCol w:w="1316"/>
        <w:gridCol w:w="1584"/>
        <w:gridCol w:w="1025"/>
        <w:gridCol w:w="1117"/>
        <w:gridCol w:w="1051"/>
        <w:gridCol w:w="1486"/>
      </w:tblGrid>
      <w:tr w:rsidR="009D49E8" w:rsidRPr="00287334" w:rsidTr="000866D1">
        <w:trPr>
          <w:trHeight w:val="300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31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продукции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9D49E8" w:rsidRPr="00287334" w:rsidTr="000866D1">
        <w:trPr>
          <w:trHeight w:val="300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шеница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ожь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чмень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артофель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прирост 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КРС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ошади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олоко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287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E8" w:rsidRPr="00287334" w:rsidRDefault="009D49E8" w:rsidP="008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287334" w:rsidRDefault="00006857" w:rsidP="00597D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97D58">
              <w:rPr>
                <w:rFonts w:ascii="Times New Roman" w:hAnsi="Times New Roman" w:cs="Times New Roman"/>
                <w:sz w:val="24"/>
                <w:szCs w:val="24"/>
              </w:rPr>
              <w:t>Прибыль (+), убыток (-), тыс.руб</w:t>
            </w:r>
            <w:r w:rsidR="00B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BF3728" w:rsidRDefault="00BF3728" w:rsidP="00BF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006857"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-357,68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1102,92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-19880,91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26312,55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7367,96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BF3728" w:rsidRDefault="00BF3728" w:rsidP="00BF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006857"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-14216,72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12312,96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-125,01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-1490,75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BF3728" w:rsidRDefault="00BF3728" w:rsidP="00BF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006857"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-1392,64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-18048,72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28217,2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9421,77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BF3728" w:rsidRDefault="00BF3728" w:rsidP="00BF3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006857"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-655,36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-11687,6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29756,32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-10,59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18019,05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287334" w:rsidRDefault="00006857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Затраты</w:t>
            </w:r>
            <w:r w:rsidR="00BF37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BF3728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1346,56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1418,04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47148,57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64106,94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114257,1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BF3728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42803,44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68747,36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117678,9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BF3728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4669,44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45332,56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86190,72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139228,22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28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Уровень рентабельности (+), </w:t>
            </w:r>
          </w:p>
          <w:p w:rsidR="00006857" w:rsidRPr="00287334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убыточности (-), 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07EC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515ED1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515ED1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515ED1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-26,56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15ED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515ED1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515ED1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515ED1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-31,36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-80,13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-1,07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07EC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-26,56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07EC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857"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усл2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-27,31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-25,47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15,31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287334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857"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∆R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-47,58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-82,32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-121,33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-7,52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07EC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стр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07EC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-45,45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</w:tr>
      <w:tr w:rsidR="00BF3728" w:rsidRPr="00287334" w:rsidTr="009D49E8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57" w:rsidRPr="00507EC1" w:rsidRDefault="00BF3728" w:rsidP="0094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∆ R</w:t>
            </w:r>
            <w:r w:rsidR="0050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-98,99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57" w:rsidRPr="00287334" w:rsidRDefault="00006857" w:rsidP="0094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-16,38</w:t>
            </w:r>
          </w:p>
        </w:tc>
      </w:tr>
    </w:tbl>
    <w:p w:rsidR="00006857" w:rsidRDefault="00006857" w:rsidP="0000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6857" w:rsidSect="00A850D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2847" w:rsidRPr="00F52714" w:rsidRDefault="00DD2847" w:rsidP="003B4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lastRenderedPageBreak/>
        <w:t>3. СОВРЕМЕННОЕ СОСТОЯНИЕ ПРОИЗВОДСТВА ЗЕРНА</w:t>
      </w:r>
    </w:p>
    <w:p w:rsidR="00DD2847" w:rsidRPr="00F52714" w:rsidRDefault="00DD2847" w:rsidP="003B4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>В ОАО «ИМЕНИ АЗИНА» ЗАВЬЯЛОВСКОГО РАЙОНА</w:t>
      </w:r>
    </w:p>
    <w:p w:rsidR="00DD2847" w:rsidRPr="00F52714" w:rsidRDefault="00DD2847" w:rsidP="003B4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</w:p>
    <w:p w:rsidR="00DD2847" w:rsidRPr="00F52714" w:rsidRDefault="00DD2847" w:rsidP="003B4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847" w:rsidRPr="00F52714" w:rsidRDefault="00DD2847" w:rsidP="003B4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>3.1 Производство и распределение зерна в хозяйстве</w:t>
      </w:r>
    </w:p>
    <w:p w:rsidR="00DD2847" w:rsidRPr="002335C2" w:rsidRDefault="00DD2847" w:rsidP="003B4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8DD" w:rsidRDefault="00DD2847" w:rsidP="003B48F4">
      <w:pPr>
        <w:pStyle w:val="HTML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2335C2">
        <w:rPr>
          <w:rFonts w:ascii="Times New Roman" w:hAnsi="Times New Roman" w:cs="Times New Roman"/>
          <w:sz w:val="28"/>
          <w:szCs w:val="28"/>
        </w:rPr>
        <w:tab/>
      </w:r>
      <w:r w:rsidR="00567E48">
        <w:rPr>
          <w:rFonts w:ascii="Times New Roman" w:hAnsi="Times New Roman" w:cs="Times New Roman"/>
          <w:sz w:val="28"/>
          <w:szCs w:val="28"/>
        </w:rPr>
        <w:t xml:space="preserve">Производство зерна занимает особое место среди других отраслей сельского хозяйства. Зерно- это основа питания человека, </w:t>
      </w:r>
      <w:r w:rsidR="00B22098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567E48" w:rsidRPr="000A5880">
        <w:rPr>
          <w:rFonts w:ascii="Times New Roman" w:hAnsi="Times New Roman" w:cs="Times New Roman"/>
          <w:sz w:val="28"/>
          <w:szCs w:val="28"/>
        </w:rPr>
        <w:t xml:space="preserve">это  не только  хлеб  и  широкий  ассортимент  мучных   изделий,   но   и   источник производства молока, </w:t>
      </w:r>
      <w:r w:rsidR="00567E48">
        <w:rPr>
          <w:rFonts w:ascii="Times New Roman" w:hAnsi="Times New Roman" w:cs="Times New Roman"/>
          <w:sz w:val="28"/>
          <w:szCs w:val="28"/>
        </w:rPr>
        <w:t xml:space="preserve">яиц, мяса и других  продуктов, так как </w:t>
      </w:r>
      <w:r w:rsidR="00567E48" w:rsidRPr="000A5880">
        <w:rPr>
          <w:rFonts w:ascii="Times New Roman" w:hAnsi="Times New Roman" w:cs="Times New Roman"/>
          <w:sz w:val="28"/>
          <w:szCs w:val="28"/>
        </w:rPr>
        <w:t>составной частью для раци</w:t>
      </w:r>
      <w:r w:rsidR="00567E48">
        <w:rPr>
          <w:rFonts w:ascii="Times New Roman" w:hAnsi="Times New Roman" w:cs="Times New Roman"/>
          <w:sz w:val="28"/>
          <w:szCs w:val="28"/>
        </w:rPr>
        <w:t xml:space="preserve">она кормления </w:t>
      </w:r>
      <w:r w:rsidR="003547BD">
        <w:rPr>
          <w:rFonts w:ascii="Times New Roman" w:hAnsi="Times New Roman" w:cs="Times New Roman"/>
          <w:sz w:val="28"/>
          <w:szCs w:val="28"/>
        </w:rPr>
        <w:t xml:space="preserve">скота </w:t>
      </w:r>
      <w:r w:rsidR="00567E48">
        <w:rPr>
          <w:rFonts w:ascii="Times New Roman" w:hAnsi="Times New Roman" w:cs="Times New Roman"/>
          <w:sz w:val="28"/>
          <w:szCs w:val="28"/>
        </w:rPr>
        <w:t xml:space="preserve">и птицы являются концентрированные корма. </w:t>
      </w:r>
      <w:r w:rsidR="000038DD">
        <w:rPr>
          <w:rFonts w:ascii="Times New Roman" w:hAnsi="Times New Roman" w:cs="Times New Roman"/>
          <w:sz w:val="28"/>
          <w:szCs w:val="28"/>
        </w:rPr>
        <w:t>От производства зерна зависит</w:t>
      </w:r>
      <w:r w:rsidR="00567E48">
        <w:rPr>
          <w:rFonts w:ascii="Times New Roman" w:hAnsi="Times New Roman" w:cs="Times New Roman"/>
          <w:sz w:val="28"/>
          <w:szCs w:val="28"/>
        </w:rPr>
        <w:t xml:space="preserve"> специализация отдельных районов</w:t>
      </w:r>
      <w:r w:rsidR="000038DD">
        <w:rPr>
          <w:rFonts w:ascii="Times New Roman" w:hAnsi="Times New Roman" w:cs="Times New Roman"/>
          <w:sz w:val="28"/>
          <w:szCs w:val="28"/>
        </w:rPr>
        <w:t xml:space="preserve">  на  возделывании технических </w:t>
      </w:r>
      <w:r w:rsidR="00567E48">
        <w:rPr>
          <w:rFonts w:ascii="Times New Roman" w:hAnsi="Times New Roman" w:cs="Times New Roman"/>
          <w:sz w:val="28"/>
          <w:szCs w:val="28"/>
        </w:rPr>
        <w:t xml:space="preserve">культур, так как при </w:t>
      </w:r>
      <w:r w:rsidR="000038DD">
        <w:rPr>
          <w:rFonts w:ascii="Times New Roman" w:hAnsi="Times New Roman" w:cs="Times New Roman"/>
          <w:sz w:val="28"/>
          <w:szCs w:val="28"/>
        </w:rPr>
        <w:t xml:space="preserve">его </w:t>
      </w:r>
      <w:r w:rsidR="00567E48">
        <w:rPr>
          <w:rFonts w:ascii="Times New Roman" w:hAnsi="Times New Roman" w:cs="Times New Roman"/>
          <w:sz w:val="28"/>
          <w:szCs w:val="28"/>
        </w:rPr>
        <w:t xml:space="preserve">недостатке в первую очередь  расширяют  посевные  площади  </w:t>
      </w:r>
      <w:r w:rsidR="000038DD">
        <w:rPr>
          <w:rFonts w:ascii="Times New Roman" w:hAnsi="Times New Roman" w:cs="Times New Roman"/>
          <w:sz w:val="28"/>
          <w:szCs w:val="28"/>
        </w:rPr>
        <w:t>под культуры зерновой группы.</w:t>
      </w:r>
    </w:p>
    <w:p w:rsidR="00177B47" w:rsidRDefault="002A1588" w:rsidP="003B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88">
        <w:rPr>
          <w:rFonts w:ascii="Times New Roman" w:hAnsi="Times New Roman" w:cs="Times New Roman"/>
          <w:sz w:val="28"/>
          <w:szCs w:val="28"/>
        </w:rPr>
        <w:t xml:space="preserve">Производство зерна в </w:t>
      </w:r>
      <w:r w:rsidR="00796B0E">
        <w:rPr>
          <w:rFonts w:ascii="Times New Roman" w:hAnsi="Times New Roman" w:cs="Times New Roman"/>
          <w:sz w:val="28"/>
          <w:szCs w:val="28"/>
        </w:rPr>
        <w:t>ОАО «Имени Азина</w:t>
      </w:r>
      <w:r w:rsidRPr="002A1588">
        <w:rPr>
          <w:rFonts w:ascii="Times New Roman" w:hAnsi="Times New Roman" w:cs="Times New Roman"/>
          <w:sz w:val="28"/>
          <w:szCs w:val="28"/>
        </w:rPr>
        <w:t xml:space="preserve">» ориентировано в </w:t>
      </w:r>
      <w:r w:rsidR="00B22098">
        <w:rPr>
          <w:rFonts w:ascii="Times New Roman" w:hAnsi="Times New Roman" w:cs="Times New Roman"/>
          <w:sz w:val="28"/>
          <w:szCs w:val="28"/>
        </w:rPr>
        <w:t>основном на внутренние нужды, что</w:t>
      </w:r>
      <w:r w:rsidR="003547BD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2A1588">
        <w:rPr>
          <w:rFonts w:ascii="Times New Roman" w:hAnsi="Times New Roman" w:cs="Times New Roman"/>
          <w:sz w:val="28"/>
          <w:szCs w:val="28"/>
        </w:rPr>
        <w:t>получить дополнительные денежные поступления. Динамика посевных площадей, урожайности и валового сбора зерновых к</w:t>
      </w:r>
      <w:r w:rsidR="00796B0E">
        <w:rPr>
          <w:rFonts w:ascii="Times New Roman" w:hAnsi="Times New Roman" w:cs="Times New Roman"/>
          <w:sz w:val="28"/>
          <w:szCs w:val="28"/>
        </w:rPr>
        <w:t>ультур за анализируемы</w:t>
      </w:r>
      <w:r w:rsidR="005202D0">
        <w:rPr>
          <w:rFonts w:ascii="Times New Roman" w:hAnsi="Times New Roman" w:cs="Times New Roman"/>
          <w:sz w:val="28"/>
          <w:szCs w:val="28"/>
        </w:rPr>
        <w:t>й период  приведена в таблице 21</w:t>
      </w:r>
      <w:r w:rsidRPr="002A1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B47" w:rsidRDefault="00177B47" w:rsidP="003B48F4">
      <w:pPr>
        <w:pStyle w:val="HTML"/>
        <w:ind w:right="0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DD2847" w:rsidRPr="002A1588" w:rsidRDefault="005202D0" w:rsidP="003B48F4">
      <w:pPr>
        <w:pStyle w:val="HTML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Таблица 21</w:t>
      </w:r>
      <w:r w:rsidR="00DD2847" w:rsidRPr="002A1588">
        <w:rPr>
          <w:rFonts w:ascii="Times New Roman" w:hAnsi="Times New Roman" w:cs="Times New Roman"/>
          <w:sz w:val="24"/>
          <w:szCs w:val="24"/>
        </w:rPr>
        <w:t xml:space="preserve">  – </w:t>
      </w:r>
      <w:r w:rsidR="00DD2847" w:rsidRPr="002A1588">
        <w:rPr>
          <w:rFonts w:ascii="Times New Roman" w:hAnsi="Times New Roman" w:cs="Times New Roman"/>
          <w:b/>
          <w:sz w:val="24"/>
          <w:szCs w:val="24"/>
        </w:rPr>
        <w:t>Сведения о производстве зерна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994"/>
        <w:gridCol w:w="886"/>
        <w:gridCol w:w="1024"/>
        <w:gridCol w:w="21"/>
        <w:gridCol w:w="1045"/>
        <w:gridCol w:w="1049"/>
        <w:gridCol w:w="1329"/>
      </w:tblGrid>
      <w:tr w:rsidR="007B0BEC" w:rsidRPr="002335C2" w:rsidTr="003547BD">
        <w:trPr>
          <w:trHeight w:val="759"/>
        </w:trPr>
        <w:tc>
          <w:tcPr>
            <w:tcW w:w="1647" w:type="pct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525" w:type="pct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468" w:type="pct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552" w:type="pct"/>
            <w:gridSpan w:val="2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552" w:type="pct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554" w:type="pct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2" w:type="pct"/>
            <w:vAlign w:val="center"/>
          </w:tcPr>
          <w:p w:rsidR="007B0BEC" w:rsidRPr="002335C2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 к 2012г.</w:t>
            </w:r>
            <w:r w:rsidRPr="002335C2"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7B0BEC" w:rsidRPr="002335C2" w:rsidTr="003547BD">
        <w:trPr>
          <w:trHeight w:val="895"/>
        </w:trPr>
        <w:tc>
          <w:tcPr>
            <w:tcW w:w="1647" w:type="pct"/>
          </w:tcPr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в т.ч.  озимые зерновые</w:t>
            </w:r>
          </w:p>
          <w:p w:rsidR="00DD2847" w:rsidRPr="002335C2" w:rsidRDefault="00DD2847" w:rsidP="003B48F4">
            <w:pPr>
              <w:tabs>
                <w:tab w:val="right" w:pos="2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 зерновые </w:t>
            </w:r>
            <w:r w:rsidR="003B48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 xml:space="preserve">           зернобобовые          </w:t>
            </w:r>
          </w:p>
        </w:tc>
        <w:tc>
          <w:tcPr>
            <w:tcW w:w="525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8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3" w:type="pct"/>
            <w:gridSpan w:val="2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103,79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132,45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102,71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54,69</w:t>
            </w:r>
          </w:p>
        </w:tc>
      </w:tr>
      <w:tr w:rsidR="007B0BEC" w:rsidRPr="002335C2" w:rsidTr="003547BD">
        <w:tc>
          <w:tcPr>
            <w:tcW w:w="1647" w:type="pct"/>
            <w:vAlign w:val="center"/>
          </w:tcPr>
          <w:p w:rsidR="00DD2847" w:rsidRPr="002335C2" w:rsidRDefault="003547BD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847" w:rsidRPr="002335C2">
              <w:rPr>
                <w:rFonts w:ascii="Times New Roman" w:hAnsi="Times New Roman" w:cs="Times New Roman"/>
                <w:sz w:val="24"/>
                <w:szCs w:val="24"/>
              </w:rPr>
              <w:t>рожайность зерна с 1 га, ц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в т.ч.  озимые зерновые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 зерновые   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 xml:space="preserve">           зернобобовые         </w:t>
            </w:r>
          </w:p>
        </w:tc>
        <w:tc>
          <w:tcPr>
            <w:tcW w:w="525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468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563" w:type="pct"/>
            <w:gridSpan w:val="2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554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702" w:type="pct"/>
          </w:tcPr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105,96</w:t>
            </w:r>
          </w:p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136,21</w:t>
            </w:r>
          </w:p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103,87</w:t>
            </w:r>
          </w:p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100,64</w:t>
            </w:r>
          </w:p>
        </w:tc>
      </w:tr>
      <w:tr w:rsidR="007B0BEC" w:rsidRPr="002335C2" w:rsidTr="003547BD">
        <w:trPr>
          <w:trHeight w:val="308"/>
        </w:trPr>
        <w:tc>
          <w:tcPr>
            <w:tcW w:w="1647" w:type="pct"/>
          </w:tcPr>
          <w:p w:rsidR="00DD2847" w:rsidRPr="002335C2" w:rsidRDefault="00B22098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сбор всего, ц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в т.ч.  озимые зерновые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 зерновые    </w:t>
            </w:r>
          </w:p>
          <w:p w:rsidR="00DD2847" w:rsidRPr="002335C2" w:rsidRDefault="00DD2847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 xml:space="preserve">           зернобобовые        </w:t>
            </w:r>
          </w:p>
        </w:tc>
        <w:tc>
          <w:tcPr>
            <w:tcW w:w="525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39778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34261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68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7438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59541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8188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</w:t>
            </w:r>
          </w:p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563" w:type="pct"/>
            <w:gridSpan w:val="2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45821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38007</w:t>
            </w:r>
          </w:p>
          <w:p w:rsidR="00DD2847" w:rsidRPr="00130FF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</w:t>
            </w:r>
          </w:p>
        </w:tc>
        <w:tc>
          <w:tcPr>
            <w:tcW w:w="554" w:type="pct"/>
          </w:tcPr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42392</w:t>
            </w:r>
          </w:p>
          <w:p w:rsidR="00DD2847" w:rsidRDefault="00716961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28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DD2847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34979</w:t>
            </w:r>
          </w:p>
          <w:p w:rsidR="00DD2847" w:rsidRPr="00130FF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702" w:type="pct"/>
          </w:tcPr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106,57</w:t>
            </w:r>
          </w:p>
          <w:p w:rsidR="00DD2847" w:rsidRPr="00695548" w:rsidRDefault="00716961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179,83</w:t>
            </w:r>
          </w:p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  <w:p w:rsidR="00DD2847" w:rsidRPr="00695548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</w:tr>
    </w:tbl>
    <w:p w:rsidR="00177B47" w:rsidRDefault="00177B47" w:rsidP="00DD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BC" w:rsidRDefault="002A1588" w:rsidP="001479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88">
        <w:rPr>
          <w:rFonts w:ascii="Times New Roman" w:hAnsi="Times New Roman" w:cs="Times New Roman"/>
          <w:sz w:val="28"/>
          <w:szCs w:val="28"/>
        </w:rPr>
        <w:t>В течение рассматриваемого нами периода по</w:t>
      </w:r>
      <w:r w:rsidR="00B22098">
        <w:rPr>
          <w:rFonts w:ascii="Times New Roman" w:hAnsi="Times New Roman" w:cs="Times New Roman"/>
          <w:sz w:val="28"/>
          <w:szCs w:val="28"/>
        </w:rPr>
        <w:t>севная площадь увеличилась на 3,79</w:t>
      </w:r>
      <w:r w:rsidRPr="002A1588">
        <w:rPr>
          <w:rFonts w:ascii="Times New Roman" w:hAnsi="Times New Roman" w:cs="Times New Roman"/>
          <w:sz w:val="28"/>
          <w:szCs w:val="28"/>
        </w:rPr>
        <w:t xml:space="preserve">%. При этом можно </w:t>
      </w:r>
      <w:r w:rsidR="00F351B0">
        <w:rPr>
          <w:rFonts w:ascii="Times New Roman" w:hAnsi="Times New Roman" w:cs="Times New Roman"/>
          <w:sz w:val="28"/>
          <w:szCs w:val="28"/>
        </w:rPr>
        <w:t>отметить</w:t>
      </w:r>
      <w:r w:rsidRPr="002A1588">
        <w:rPr>
          <w:rFonts w:ascii="Times New Roman" w:hAnsi="Times New Roman" w:cs="Times New Roman"/>
          <w:sz w:val="28"/>
          <w:szCs w:val="28"/>
        </w:rPr>
        <w:t xml:space="preserve"> изменение структуры посевов зерновых культур. Посевы </w:t>
      </w:r>
      <w:r w:rsidR="003547BD">
        <w:rPr>
          <w:rFonts w:ascii="Times New Roman" w:hAnsi="Times New Roman" w:cs="Times New Roman"/>
          <w:sz w:val="28"/>
          <w:szCs w:val="28"/>
        </w:rPr>
        <w:t xml:space="preserve">яровых </w:t>
      </w:r>
      <w:r w:rsidRPr="002A1588">
        <w:rPr>
          <w:rFonts w:ascii="Times New Roman" w:hAnsi="Times New Roman" w:cs="Times New Roman"/>
          <w:sz w:val="28"/>
          <w:szCs w:val="28"/>
        </w:rPr>
        <w:t>зерновых постоянно колеблют</w:t>
      </w:r>
      <w:r w:rsidR="003547BD">
        <w:rPr>
          <w:rFonts w:ascii="Times New Roman" w:hAnsi="Times New Roman" w:cs="Times New Roman"/>
          <w:sz w:val="28"/>
          <w:szCs w:val="28"/>
        </w:rPr>
        <w:t xml:space="preserve">ся, </w:t>
      </w:r>
      <w:r w:rsidR="003547BD">
        <w:rPr>
          <w:rFonts w:ascii="Times New Roman" w:hAnsi="Times New Roman" w:cs="Times New Roman"/>
          <w:sz w:val="28"/>
          <w:szCs w:val="28"/>
        </w:rPr>
        <w:lastRenderedPageBreak/>
        <w:t>но в целом их площадь в 2016г. по сравнению с 2012г.</w:t>
      </w:r>
      <w:r w:rsidRPr="002A1588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1479BC">
        <w:rPr>
          <w:rFonts w:ascii="Times New Roman" w:hAnsi="Times New Roman" w:cs="Times New Roman"/>
          <w:sz w:val="28"/>
          <w:szCs w:val="28"/>
        </w:rPr>
        <w:t xml:space="preserve"> </w:t>
      </w:r>
      <w:r w:rsidR="003547BD">
        <w:rPr>
          <w:rFonts w:ascii="Times New Roman" w:hAnsi="Times New Roman" w:cs="Times New Roman"/>
          <w:sz w:val="28"/>
          <w:szCs w:val="28"/>
        </w:rPr>
        <w:t>на 2,71%</w:t>
      </w:r>
      <w:r w:rsidRPr="002A1588">
        <w:rPr>
          <w:rFonts w:ascii="Times New Roman" w:hAnsi="Times New Roman" w:cs="Times New Roman"/>
          <w:sz w:val="28"/>
          <w:szCs w:val="28"/>
        </w:rPr>
        <w:t xml:space="preserve">, посевы </w:t>
      </w:r>
      <w:r w:rsidR="003547BD">
        <w:rPr>
          <w:rFonts w:ascii="Times New Roman" w:hAnsi="Times New Roman" w:cs="Times New Roman"/>
          <w:sz w:val="28"/>
          <w:szCs w:val="28"/>
        </w:rPr>
        <w:t xml:space="preserve">озимых зерновых </w:t>
      </w:r>
      <w:r w:rsidR="00407C08">
        <w:rPr>
          <w:rFonts w:ascii="Times New Roman" w:hAnsi="Times New Roman" w:cs="Times New Roman"/>
          <w:sz w:val="28"/>
          <w:szCs w:val="28"/>
        </w:rPr>
        <w:t>также увеличились - 32,45%</w:t>
      </w:r>
      <w:r w:rsidRPr="002A1588">
        <w:rPr>
          <w:rFonts w:ascii="Times New Roman" w:hAnsi="Times New Roman" w:cs="Times New Roman"/>
          <w:sz w:val="28"/>
          <w:szCs w:val="28"/>
        </w:rPr>
        <w:t xml:space="preserve">. </w:t>
      </w:r>
      <w:r w:rsidR="00407C08">
        <w:rPr>
          <w:rFonts w:ascii="Times New Roman" w:hAnsi="Times New Roman" w:cs="Times New Roman"/>
          <w:sz w:val="28"/>
          <w:szCs w:val="28"/>
        </w:rPr>
        <w:t xml:space="preserve">Посевы зернобобовых </w:t>
      </w:r>
      <w:r w:rsidR="001479BC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407C08">
        <w:rPr>
          <w:rFonts w:ascii="Times New Roman" w:hAnsi="Times New Roman" w:cs="Times New Roman"/>
          <w:sz w:val="28"/>
          <w:szCs w:val="28"/>
        </w:rPr>
        <w:t xml:space="preserve">сократились практически в </w:t>
      </w:r>
      <w:r w:rsidR="001479BC">
        <w:rPr>
          <w:rFonts w:ascii="Times New Roman" w:hAnsi="Times New Roman" w:cs="Times New Roman"/>
          <w:sz w:val="28"/>
          <w:szCs w:val="28"/>
        </w:rPr>
        <w:t xml:space="preserve">2 раза относительно 2012 года. </w:t>
      </w:r>
      <w:r w:rsidRPr="002A1588">
        <w:rPr>
          <w:rFonts w:ascii="Times New Roman" w:hAnsi="Times New Roman" w:cs="Times New Roman"/>
          <w:sz w:val="28"/>
          <w:szCs w:val="28"/>
        </w:rPr>
        <w:t xml:space="preserve">Урожайность нестабильна, как в целом, так и по отдельным культурам, во многом это </w:t>
      </w:r>
      <w:r w:rsidR="001479BC">
        <w:rPr>
          <w:rFonts w:ascii="Times New Roman" w:hAnsi="Times New Roman" w:cs="Times New Roman"/>
          <w:sz w:val="28"/>
          <w:szCs w:val="28"/>
        </w:rPr>
        <w:t xml:space="preserve">обуславливается погодными условиями. Но несмотря на это, урожайность увеличилась на 5,96 </w:t>
      </w:r>
      <w:r w:rsidR="001479BC">
        <w:rPr>
          <w:rFonts w:ascii="Times New Roman" w:hAnsi="Times New Roman"/>
          <w:sz w:val="28"/>
          <w:szCs w:val="28"/>
        </w:rPr>
        <w:t xml:space="preserve">центнера с 1 гектара, следовательно </w:t>
      </w:r>
      <w:r w:rsidR="001479BC" w:rsidRPr="000A5880">
        <w:rPr>
          <w:rFonts w:ascii="Times New Roman" w:hAnsi="Times New Roman"/>
          <w:sz w:val="28"/>
          <w:szCs w:val="28"/>
        </w:rPr>
        <w:t>увеличился и валовой сбор зерна</w:t>
      </w:r>
      <w:r w:rsidR="001479BC">
        <w:rPr>
          <w:rFonts w:ascii="Times New Roman" w:hAnsi="Times New Roman"/>
          <w:sz w:val="28"/>
          <w:szCs w:val="28"/>
        </w:rPr>
        <w:t xml:space="preserve"> - 6,57ц.</w:t>
      </w:r>
      <w:r w:rsidR="001479BC" w:rsidRPr="000A5880">
        <w:rPr>
          <w:rFonts w:ascii="Times New Roman" w:hAnsi="Times New Roman"/>
          <w:sz w:val="28"/>
          <w:szCs w:val="28"/>
        </w:rPr>
        <w:t xml:space="preserve"> </w:t>
      </w:r>
    </w:p>
    <w:p w:rsidR="00177B47" w:rsidRDefault="00177B47" w:rsidP="0017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86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земельных угодий можно повысить за счет улучшение сортового состава посевов зерновых культур, как одному из эффективных способов увеличения урожайности, который приводит к росту валового сбора зерна и роста эффективности использования земли. </w:t>
      </w:r>
    </w:p>
    <w:p w:rsidR="00DD1C4D" w:rsidRDefault="00177B47" w:rsidP="00DD1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Сортовой </w:t>
      </w:r>
      <w:r w:rsidRPr="00FC527E">
        <w:rPr>
          <w:rFonts w:ascii="Times New Roman" w:hAnsi="Times New Roman" w:cs="Times New Roman"/>
          <w:sz w:val="28"/>
          <w:szCs w:val="28"/>
        </w:rPr>
        <w:t>состав зернов</w:t>
      </w:r>
      <w:r>
        <w:rPr>
          <w:rFonts w:ascii="Times New Roman" w:hAnsi="Times New Roman" w:cs="Times New Roman"/>
          <w:sz w:val="28"/>
          <w:szCs w:val="28"/>
        </w:rPr>
        <w:t>ых культур в 2016 году ОАО «Имени Азина</w:t>
      </w:r>
      <w:r w:rsidRPr="002A1588">
        <w:rPr>
          <w:rFonts w:ascii="Times New Roman" w:hAnsi="Times New Roman" w:cs="Times New Roman"/>
          <w:sz w:val="28"/>
          <w:szCs w:val="28"/>
        </w:rPr>
        <w:t xml:space="preserve">» </w:t>
      </w:r>
      <w:r w:rsidR="005202D0">
        <w:rPr>
          <w:rFonts w:ascii="Times New Roman" w:hAnsi="Times New Roman" w:cs="Times New Roman"/>
          <w:sz w:val="28"/>
          <w:szCs w:val="28"/>
        </w:rPr>
        <w:t>приведен в таблице 22</w:t>
      </w:r>
      <w:r w:rsidRPr="00FC527E">
        <w:rPr>
          <w:rFonts w:ascii="Times New Roman" w:hAnsi="Times New Roman" w:cs="Times New Roman"/>
          <w:sz w:val="28"/>
          <w:szCs w:val="28"/>
        </w:rPr>
        <w:t>.</w:t>
      </w:r>
    </w:p>
    <w:p w:rsidR="00DD1C4D" w:rsidRPr="00FC527E" w:rsidRDefault="00DD1C4D" w:rsidP="00DD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47" w:rsidRPr="00B90F14" w:rsidRDefault="005202D0" w:rsidP="00177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Таблица 22</w:t>
      </w:r>
      <w:r w:rsidR="00177B47" w:rsidRPr="00B90F14">
        <w:rPr>
          <w:rFonts w:ascii="Times New Roman" w:hAnsi="Times New Roman" w:cs="Times New Roman"/>
          <w:sz w:val="24"/>
          <w:szCs w:val="24"/>
        </w:rPr>
        <w:t xml:space="preserve"> - </w:t>
      </w:r>
      <w:r w:rsidR="00177B47">
        <w:rPr>
          <w:rFonts w:ascii="Times New Roman" w:hAnsi="Times New Roman" w:cs="Times New Roman"/>
          <w:b/>
          <w:sz w:val="24"/>
          <w:szCs w:val="24"/>
        </w:rPr>
        <w:t xml:space="preserve">Сортовой </w:t>
      </w:r>
      <w:r w:rsidR="00177B47" w:rsidRPr="00B90F14">
        <w:rPr>
          <w:rFonts w:ascii="Times New Roman" w:hAnsi="Times New Roman" w:cs="Times New Roman"/>
          <w:b/>
          <w:sz w:val="24"/>
          <w:szCs w:val="24"/>
        </w:rPr>
        <w:t>состав зерновых культур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120"/>
        <w:gridCol w:w="3400"/>
      </w:tblGrid>
      <w:tr w:rsidR="00177B47" w:rsidRPr="00B90F14" w:rsidTr="00050CF8">
        <w:trPr>
          <w:trHeight w:val="300"/>
        </w:trPr>
        <w:tc>
          <w:tcPr>
            <w:tcW w:w="1516" w:type="pct"/>
          </w:tcPr>
          <w:p w:rsidR="00177B47" w:rsidRPr="00DA3F20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3F20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667" w:type="pct"/>
          </w:tcPr>
          <w:p w:rsidR="00177B47" w:rsidRPr="00DA3F20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3F20">
              <w:rPr>
                <w:rFonts w:ascii="Times New Roman" w:hAnsi="Times New Roman" w:cs="Times New Roman"/>
                <w:b/>
              </w:rPr>
              <w:t>Сорт</w:t>
            </w:r>
          </w:p>
        </w:tc>
        <w:tc>
          <w:tcPr>
            <w:tcW w:w="1818" w:type="pct"/>
          </w:tcPr>
          <w:p w:rsidR="00177B47" w:rsidRPr="00DA3F20" w:rsidRDefault="00177B47" w:rsidP="00177B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F20">
              <w:rPr>
                <w:rFonts w:ascii="Times New Roman" w:hAnsi="Times New Roman"/>
                <w:b/>
              </w:rPr>
              <w:t>Урожайность ц с 1 га</w:t>
            </w:r>
          </w:p>
        </w:tc>
      </w:tr>
      <w:tr w:rsidR="00177B47" w:rsidRPr="00B90F14" w:rsidTr="00050CF8">
        <w:trPr>
          <w:trHeight w:val="240"/>
        </w:trPr>
        <w:tc>
          <w:tcPr>
            <w:tcW w:w="1516" w:type="pct"/>
          </w:tcPr>
          <w:p w:rsidR="00177B47" w:rsidRPr="00B90F14" w:rsidRDefault="00177B47" w:rsidP="001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Озимая рожь</w:t>
            </w:r>
          </w:p>
        </w:tc>
        <w:tc>
          <w:tcPr>
            <w:tcW w:w="1667" w:type="pct"/>
          </w:tcPr>
          <w:p w:rsidR="00177B47" w:rsidRPr="00B90F14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Фаленская  4</w:t>
            </w:r>
          </w:p>
        </w:tc>
        <w:tc>
          <w:tcPr>
            <w:tcW w:w="1818" w:type="pct"/>
          </w:tcPr>
          <w:p w:rsidR="00177B47" w:rsidRPr="00B90F14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77B47" w:rsidRPr="00B90F14" w:rsidTr="00050CF8">
        <w:trPr>
          <w:trHeight w:val="242"/>
        </w:trPr>
        <w:tc>
          <w:tcPr>
            <w:tcW w:w="1516" w:type="pct"/>
          </w:tcPr>
          <w:p w:rsidR="00177B47" w:rsidRPr="00177B47" w:rsidRDefault="00177B47" w:rsidP="001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1667" w:type="pct"/>
          </w:tcPr>
          <w:p w:rsidR="00177B47" w:rsidRPr="00177B47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>Родник Прикамья</w:t>
            </w:r>
          </w:p>
        </w:tc>
        <w:tc>
          <w:tcPr>
            <w:tcW w:w="1818" w:type="pct"/>
          </w:tcPr>
          <w:p w:rsidR="00177B47" w:rsidRPr="00B90F14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78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7B47" w:rsidRPr="00B90F14" w:rsidTr="00050CF8">
        <w:trPr>
          <w:trHeight w:val="287"/>
        </w:trPr>
        <w:tc>
          <w:tcPr>
            <w:tcW w:w="1516" w:type="pct"/>
          </w:tcPr>
          <w:p w:rsidR="00177B47" w:rsidRPr="00177B47" w:rsidRDefault="00177B47" w:rsidP="001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>Яровая пшеница</w:t>
            </w:r>
          </w:p>
        </w:tc>
        <w:tc>
          <w:tcPr>
            <w:tcW w:w="1667" w:type="pct"/>
          </w:tcPr>
          <w:p w:rsidR="00177B47" w:rsidRPr="00177B47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1818" w:type="pct"/>
          </w:tcPr>
          <w:p w:rsidR="00177B47" w:rsidRPr="00B90F14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78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7B47" w:rsidRPr="00B90F14" w:rsidTr="00050CF8">
        <w:trPr>
          <w:trHeight w:val="287"/>
        </w:trPr>
        <w:tc>
          <w:tcPr>
            <w:tcW w:w="1516" w:type="pct"/>
          </w:tcPr>
          <w:p w:rsidR="00177B47" w:rsidRPr="00177B47" w:rsidRDefault="00177B47" w:rsidP="001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1667" w:type="pct"/>
          </w:tcPr>
          <w:p w:rsidR="00177B47" w:rsidRPr="00177B47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818" w:type="pct"/>
          </w:tcPr>
          <w:p w:rsidR="00177B47" w:rsidRPr="00B90F14" w:rsidRDefault="00E5787B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77B47" w:rsidRPr="00B90F14" w:rsidTr="00050CF8">
        <w:trPr>
          <w:trHeight w:val="287"/>
        </w:trPr>
        <w:tc>
          <w:tcPr>
            <w:tcW w:w="1516" w:type="pct"/>
          </w:tcPr>
          <w:p w:rsidR="00177B47" w:rsidRPr="001D7273" w:rsidRDefault="00177B47" w:rsidP="001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вика</w:t>
            </w:r>
          </w:p>
        </w:tc>
        <w:tc>
          <w:tcPr>
            <w:tcW w:w="1667" w:type="pct"/>
          </w:tcPr>
          <w:p w:rsidR="00177B47" w:rsidRDefault="00177B47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18" w:type="pct"/>
          </w:tcPr>
          <w:p w:rsidR="00177B47" w:rsidRPr="00B90F14" w:rsidRDefault="00E5787B" w:rsidP="0017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</w:tbl>
    <w:p w:rsidR="00177B47" w:rsidRDefault="00177B47" w:rsidP="00D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87B" w:rsidRDefault="0030095D" w:rsidP="001479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данные таблицы 2</w:t>
      </w:r>
      <w:r w:rsidR="00050C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можно отметить, что в хозяйстве возделываются достаточно новые сорта</w:t>
      </w:r>
      <w:r w:rsidR="00B672BC">
        <w:rPr>
          <w:rFonts w:ascii="Times New Roman" w:hAnsi="Times New Roman"/>
          <w:sz w:val="28"/>
          <w:szCs w:val="28"/>
        </w:rPr>
        <w:t xml:space="preserve"> яровых</w:t>
      </w:r>
      <w:r>
        <w:rPr>
          <w:rFonts w:ascii="Times New Roman" w:hAnsi="Times New Roman"/>
          <w:sz w:val="28"/>
          <w:szCs w:val="28"/>
        </w:rPr>
        <w:t xml:space="preserve"> зерновых культур, которые </w:t>
      </w:r>
      <w:r w:rsidR="00E540EE">
        <w:rPr>
          <w:rFonts w:ascii="Times New Roman" w:hAnsi="Times New Roman"/>
          <w:sz w:val="28"/>
          <w:szCs w:val="28"/>
        </w:rPr>
        <w:t xml:space="preserve">лучше приспосабливаются к погодным условиям и дают стабильные урожаи. </w:t>
      </w:r>
      <w:r w:rsidR="00B672BC">
        <w:rPr>
          <w:rFonts w:ascii="Times New Roman" w:hAnsi="Times New Roman"/>
          <w:sz w:val="28"/>
          <w:szCs w:val="28"/>
        </w:rPr>
        <w:t>Яровая вика - это бобовая культура, которая ценится особо, однако ее слабое место в том, что практически все известные сорта способны обеспечивать невысокую урожайность зерна. Поэтому в хозяйстве используют устаревший сорт, районированный без территориального ограничения</w:t>
      </w:r>
      <w:r w:rsidR="00DE5252">
        <w:rPr>
          <w:rFonts w:ascii="Times New Roman" w:hAnsi="Times New Roman"/>
          <w:sz w:val="28"/>
          <w:szCs w:val="28"/>
        </w:rPr>
        <w:t xml:space="preserve"> - Людмила. С</w:t>
      </w:r>
      <w:r w:rsidR="00E540EE">
        <w:rPr>
          <w:rFonts w:ascii="Times New Roman" w:hAnsi="Times New Roman"/>
          <w:sz w:val="28"/>
          <w:szCs w:val="28"/>
        </w:rPr>
        <w:t>орт озимой ржи - Фаленская 4,</w:t>
      </w:r>
      <w:r w:rsidR="00DE5252">
        <w:rPr>
          <w:rFonts w:ascii="Times New Roman" w:hAnsi="Times New Roman"/>
          <w:sz w:val="28"/>
          <w:szCs w:val="28"/>
        </w:rPr>
        <w:t xml:space="preserve"> также достаточно устаревший сорт,</w:t>
      </w:r>
      <w:r w:rsidR="00E540EE">
        <w:rPr>
          <w:rFonts w:ascii="Times New Roman" w:hAnsi="Times New Roman"/>
          <w:sz w:val="28"/>
          <w:szCs w:val="28"/>
        </w:rPr>
        <w:t xml:space="preserve"> </w:t>
      </w:r>
      <w:r w:rsidR="00B672BC">
        <w:rPr>
          <w:rFonts w:ascii="Times New Roman" w:hAnsi="Times New Roman"/>
          <w:sz w:val="28"/>
          <w:szCs w:val="28"/>
        </w:rPr>
        <w:t>который используется организациями с 1999 года</w:t>
      </w:r>
      <w:r w:rsidR="00DE5252">
        <w:rPr>
          <w:rFonts w:ascii="Times New Roman" w:hAnsi="Times New Roman"/>
          <w:sz w:val="28"/>
          <w:szCs w:val="28"/>
        </w:rPr>
        <w:t xml:space="preserve">, и </w:t>
      </w:r>
      <w:r w:rsidR="00B672BC">
        <w:rPr>
          <w:rFonts w:ascii="Times New Roman" w:hAnsi="Times New Roman"/>
          <w:sz w:val="28"/>
          <w:szCs w:val="28"/>
        </w:rPr>
        <w:t>дает небольшую урожайность -15,8 центнера с 1 гектара</w:t>
      </w:r>
      <w:r w:rsidR="00DE5252">
        <w:rPr>
          <w:rFonts w:ascii="Times New Roman" w:hAnsi="Times New Roman"/>
          <w:sz w:val="28"/>
          <w:szCs w:val="28"/>
        </w:rPr>
        <w:t xml:space="preserve">. В связи с этим, хозяйству можно порекомендовать </w:t>
      </w:r>
      <w:r w:rsidR="00DE5252">
        <w:rPr>
          <w:rFonts w:ascii="Times New Roman" w:hAnsi="Times New Roman"/>
          <w:sz w:val="28"/>
          <w:szCs w:val="28"/>
        </w:rPr>
        <w:lastRenderedPageBreak/>
        <w:t xml:space="preserve">заменить данный сорт на более новый, например, на сорт татарской селекции -  Тантану. </w:t>
      </w:r>
    </w:p>
    <w:p w:rsidR="002A1588" w:rsidRDefault="002A1588" w:rsidP="0014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88">
        <w:rPr>
          <w:rFonts w:ascii="Times New Roman" w:hAnsi="Times New Roman" w:cs="Times New Roman"/>
          <w:sz w:val="28"/>
          <w:szCs w:val="28"/>
        </w:rPr>
        <w:t xml:space="preserve">  Далее рассмотрим основные направления использования зерна в </w:t>
      </w:r>
      <w:r w:rsidR="0011517D">
        <w:rPr>
          <w:rFonts w:ascii="Times New Roman" w:hAnsi="Times New Roman" w:cs="Times New Roman"/>
          <w:sz w:val="28"/>
          <w:szCs w:val="28"/>
        </w:rPr>
        <w:t>ОАО«Имени Азина», к</w:t>
      </w:r>
      <w:r w:rsidR="005202D0">
        <w:rPr>
          <w:rFonts w:ascii="Times New Roman" w:hAnsi="Times New Roman" w:cs="Times New Roman"/>
          <w:sz w:val="28"/>
          <w:szCs w:val="28"/>
        </w:rPr>
        <w:t>оторые представлены в таблице 23</w:t>
      </w:r>
      <w:r w:rsidR="0011517D">
        <w:rPr>
          <w:rFonts w:ascii="Times New Roman" w:hAnsi="Times New Roman" w:cs="Times New Roman"/>
          <w:sz w:val="28"/>
          <w:szCs w:val="28"/>
        </w:rPr>
        <w:t>.</w:t>
      </w:r>
    </w:p>
    <w:p w:rsidR="00DD1C4D" w:rsidRPr="001479BC" w:rsidRDefault="00DD1C4D" w:rsidP="00D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47" w:rsidRPr="002335C2" w:rsidRDefault="005202D0" w:rsidP="003B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</w:t>
      </w:r>
      <w:r w:rsidR="00DD2847" w:rsidRPr="002335C2">
        <w:rPr>
          <w:rFonts w:ascii="Times New Roman" w:hAnsi="Times New Roman" w:cs="Times New Roman"/>
          <w:sz w:val="24"/>
          <w:szCs w:val="24"/>
        </w:rPr>
        <w:t xml:space="preserve">– </w:t>
      </w:r>
      <w:r w:rsidR="00DD2847" w:rsidRPr="002335C2">
        <w:rPr>
          <w:rFonts w:ascii="Times New Roman" w:hAnsi="Times New Roman" w:cs="Times New Roman"/>
          <w:b/>
          <w:sz w:val="24"/>
          <w:szCs w:val="24"/>
        </w:rPr>
        <w:t>Баланс зерна в хозяйстве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7"/>
        <w:gridCol w:w="1276"/>
        <w:gridCol w:w="1417"/>
        <w:gridCol w:w="1276"/>
        <w:gridCol w:w="1276"/>
      </w:tblGrid>
      <w:tr w:rsidR="007B0BEC" w:rsidRPr="002335C2" w:rsidTr="00050CF8">
        <w:tc>
          <w:tcPr>
            <w:tcW w:w="2694" w:type="dxa"/>
            <w:vAlign w:val="center"/>
          </w:tcPr>
          <w:p w:rsidR="007B0BEC" w:rsidRPr="008516A0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0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7B0BEC" w:rsidRPr="008516A0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0"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1276" w:type="dxa"/>
            <w:vAlign w:val="center"/>
          </w:tcPr>
          <w:p w:rsidR="007B0BEC" w:rsidRPr="008516A0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0"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1417" w:type="dxa"/>
            <w:vAlign w:val="center"/>
          </w:tcPr>
          <w:p w:rsidR="007B0BEC" w:rsidRPr="008516A0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0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1276" w:type="dxa"/>
            <w:vAlign w:val="center"/>
          </w:tcPr>
          <w:p w:rsidR="007B0BEC" w:rsidRPr="008516A0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0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1276" w:type="dxa"/>
            <w:vAlign w:val="center"/>
          </w:tcPr>
          <w:p w:rsidR="007B0BEC" w:rsidRPr="008516A0" w:rsidRDefault="007B0BEC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0">
              <w:rPr>
                <w:rFonts w:ascii="Times New Roman" w:hAnsi="Times New Roman" w:cs="Times New Roman"/>
                <w:b/>
              </w:rPr>
              <w:t>2016г.</w:t>
            </w:r>
          </w:p>
        </w:tc>
      </w:tr>
      <w:tr w:rsidR="007B0BEC" w:rsidRPr="002335C2" w:rsidTr="00050CF8">
        <w:tc>
          <w:tcPr>
            <w:tcW w:w="2694" w:type="dxa"/>
          </w:tcPr>
          <w:p w:rsidR="007B0BEC" w:rsidRPr="007B0BEC" w:rsidRDefault="007B0BEC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sz w:val="24"/>
                <w:szCs w:val="24"/>
              </w:rPr>
              <w:t>Наличие на начало года, ц</w:t>
            </w:r>
          </w:p>
        </w:tc>
        <w:tc>
          <w:tcPr>
            <w:tcW w:w="1417" w:type="dxa"/>
            <w:vAlign w:val="bottom"/>
          </w:tcPr>
          <w:p w:rsidR="007B0BEC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25773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28048</w:t>
            </w:r>
          </w:p>
        </w:tc>
        <w:tc>
          <w:tcPr>
            <w:tcW w:w="1417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10723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45126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24593</w:t>
            </w:r>
          </w:p>
        </w:tc>
      </w:tr>
      <w:tr w:rsidR="007B0BEC" w:rsidRPr="002335C2" w:rsidTr="00050CF8">
        <w:tc>
          <w:tcPr>
            <w:tcW w:w="2694" w:type="dxa"/>
          </w:tcPr>
          <w:p w:rsidR="007B0BEC" w:rsidRPr="007B0BEC" w:rsidRDefault="007B0BEC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sz w:val="24"/>
                <w:szCs w:val="24"/>
              </w:rPr>
              <w:t>Приход, всего, ц</w:t>
            </w:r>
          </w:p>
          <w:p w:rsidR="007B0BEC" w:rsidRPr="007B0BEC" w:rsidRDefault="00FF7BC5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0BEC" w:rsidRPr="007B0BEC">
              <w:rPr>
                <w:rFonts w:ascii="Times New Roman" w:hAnsi="Times New Roman" w:cs="Times New Roman"/>
                <w:sz w:val="24"/>
                <w:szCs w:val="24"/>
              </w:rPr>
              <w:t xml:space="preserve"> т.ч. произведено</w:t>
            </w:r>
          </w:p>
          <w:p w:rsidR="007B0BEC" w:rsidRPr="007B0BEC" w:rsidRDefault="007B0BEC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приобретено </w:t>
            </w:r>
          </w:p>
        </w:tc>
        <w:tc>
          <w:tcPr>
            <w:tcW w:w="1417" w:type="dxa"/>
          </w:tcPr>
          <w:p w:rsidR="007B0BEC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40119</w:t>
            </w:r>
          </w:p>
          <w:p w:rsidR="00FF7BC5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39778</w:t>
            </w:r>
          </w:p>
          <w:p w:rsidR="00FF7BC5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6" w:type="dxa"/>
          </w:tcPr>
          <w:p w:rsidR="007B0BEC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22212</w:t>
            </w:r>
          </w:p>
          <w:p w:rsidR="00330399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  <w:p w:rsidR="00330399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1417" w:type="dxa"/>
          </w:tcPr>
          <w:p w:rsidR="007B0BEC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61254</w:t>
            </w:r>
          </w:p>
          <w:p w:rsidR="00330399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59541</w:t>
            </w:r>
          </w:p>
          <w:p w:rsidR="00330399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1276" w:type="dxa"/>
          </w:tcPr>
          <w:p w:rsidR="007B0BEC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48286</w:t>
            </w:r>
          </w:p>
          <w:p w:rsidR="00330399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45821</w:t>
            </w:r>
          </w:p>
          <w:p w:rsidR="00330399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276" w:type="dxa"/>
          </w:tcPr>
          <w:p w:rsidR="007B0BEC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45075</w:t>
            </w:r>
          </w:p>
          <w:p w:rsidR="00330399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42392</w:t>
            </w:r>
          </w:p>
          <w:p w:rsidR="00330399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</w:tr>
      <w:tr w:rsidR="007B0BEC" w:rsidRPr="002335C2" w:rsidTr="00050CF8">
        <w:tc>
          <w:tcPr>
            <w:tcW w:w="2694" w:type="dxa"/>
            <w:tcBorders>
              <w:bottom w:val="single" w:sz="4" w:space="0" w:color="auto"/>
            </w:tcBorders>
          </w:tcPr>
          <w:p w:rsidR="007B0BEC" w:rsidRPr="007B0BEC" w:rsidRDefault="007B0BEC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sz w:val="24"/>
                <w:szCs w:val="24"/>
              </w:rPr>
              <w:t>Расход, всего, 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B0BEC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48246</w:t>
            </w:r>
          </w:p>
        </w:tc>
      </w:tr>
      <w:tr w:rsidR="007B0BEC" w:rsidRPr="002335C2" w:rsidTr="008516A0">
        <w:trPr>
          <w:trHeight w:val="317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7B0BEC" w:rsidRDefault="006F3D14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7B0BEC" w:rsidRPr="006F3D1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реализовано, ц</w:t>
            </w:r>
          </w:p>
          <w:p w:rsidR="00F4135D" w:rsidRDefault="00F4135D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Pr="006F3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3D14">
              <w:rPr>
                <w:rFonts w:ascii="Times New Roman" w:hAnsi="Times New Roman" w:cs="Times New Roman"/>
                <w:sz w:val="24"/>
                <w:szCs w:val="24"/>
              </w:rPr>
              <w:t>предприятиям</w:t>
            </w:r>
          </w:p>
          <w:p w:rsidR="00F4135D" w:rsidRPr="006F3D14" w:rsidRDefault="008516A0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4135D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A0" w:rsidRDefault="00FF7BC5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  <w:p w:rsidR="008516A0" w:rsidRDefault="008516A0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A0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  <w:p w:rsidR="00F4135D" w:rsidRPr="002335C2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EC" w:rsidRDefault="00330399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:rsidR="008516A0" w:rsidRDefault="008516A0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5D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135D" w:rsidRPr="002335C2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EC" w:rsidRDefault="00330399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  <w:p w:rsidR="008516A0" w:rsidRDefault="008516A0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5D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  <w:p w:rsidR="00F4135D" w:rsidRPr="002335C2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EC" w:rsidRDefault="00330399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11094</w:t>
            </w:r>
          </w:p>
          <w:p w:rsidR="008516A0" w:rsidRDefault="008516A0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5D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8889</w:t>
            </w:r>
          </w:p>
          <w:p w:rsidR="00F4135D" w:rsidRPr="002335C2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BEC" w:rsidRDefault="00330399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  <w:p w:rsidR="008516A0" w:rsidRDefault="008516A0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5D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  <w:p w:rsidR="00F4135D" w:rsidRPr="002335C2" w:rsidRDefault="00F4135D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</w:tr>
      <w:tr w:rsidR="007B0BEC" w:rsidRPr="002335C2" w:rsidTr="00050CF8">
        <w:tc>
          <w:tcPr>
            <w:tcW w:w="2694" w:type="dxa"/>
          </w:tcPr>
          <w:p w:rsidR="007B0BEC" w:rsidRPr="007B0BEC" w:rsidRDefault="00FF7BC5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корм </w:t>
            </w:r>
            <w:r w:rsidR="007B0BEC" w:rsidRPr="007B0BEC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</w:p>
        </w:tc>
        <w:tc>
          <w:tcPr>
            <w:tcW w:w="1417" w:type="dxa"/>
            <w:vAlign w:val="bottom"/>
          </w:tcPr>
          <w:p w:rsidR="007B0BEC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</w:t>
            </w:r>
          </w:p>
        </w:tc>
      </w:tr>
      <w:tr w:rsidR="007B0BEC" w:rsidRPr="002335C2" w:rsidTr="00050CF8">
        <w:tc>
          <w:tcPr>
            <w:tcW w:w="2694" w:type="dxa"/>
          </w:tcPr>
          <w:p w:rsidR="007B0BEC" w:rsidRPr="007B0BEC" w:rsidRDefault="007B0BEC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sz w:val="24"/>
                <w:szCs w:val="24"/>
              </w:rPr>
              <w:t>на семена</w:t>
            </w:r>
          </w:p>
        </w:tc>
        <w:tc>
          <w:tcPr>
            <w:tcW w:w="1417" w:type="dxa"/>
            <w:vAlign w:val="bottom"/>
          </w:tcPr>
          <w:p w:rsidR="007B0BEC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12804</w:t>
            </w:r>
          </w:p>
        </w:tc>
        <w:tc>
          <w:tcPr>
            <w:tcW w:w="1417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10478</w:t>
            </w:r>
          </w:p>
        </w:tc>
      </w:tr>
      <w:tr w:rsidR="00FF7BC5" w:rsidRPr="002335C2" w:rsidTr="00050CF8">
        <w:tc>
          <w:tcPr>
            <w:tcW w:w="2694" w:type="dxa"/>
          </w:tcPr>
          <w:p w:rsidR="00FF7BC5" w:rsidRPr="007B0BEC" w:rsidRDefault="00FF7BC5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переработку</w:t>
            </w:r>
          </w:p>
        </w:tc>
        <w:tc>
          <w:tcPr>
            <w:tcW w:w="1417" w:type="dxa"/>
            <w:vAlign w:val="bottom"/>
          </w:tcPr>
          <w:p w:rsidR="00FF7BC5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25098</w:t>
            </w:r>
          </w:p>
        </w:tc>
        <w:tc>
          <w:tcPr>
            <w:tcW w:w="1276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25913</w:t>
            </w:r>
          </w:p>
        </w:tc>
        <w:tc>
          <w:tcPr>
            <w:tcW w:w="1417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17979</w:t>
            </w:r>
          </w:p>
        </w:tc>
        <w:tc>
          <w:tcPr>
            <w:tcW w:w="1276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34691</w:t>
            </w:r>
          </w:p>
        </w:tc>
        <w:tc>
          <w:tcPr>
            <w:tcW w:w="1276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28698</w:t>
            </w:r>
          </w:p>
        </w:tc>
      </w:tr>
      <w:tr w:rsidR="00FF7BC5" w:rsidRPr="002335C2" w:rsidTr="00050CF8">
        <w:tc>
          <w:tcPr>
            <w:tcW w:w="2694" w:type="dxa"/>
          </w:tcPr>
          <w:p w:rsidR="00FF7BC5" w:rsidRDefault="00FF7BC5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недостачи и порчи</w:t>
            </w:r>
          </w:p>
        </w:tc>
        <w:tc>
          <w:tcPr>
            <w:tcW w:w="1417" w:type="dxa"/>
            <w:vAlign w:val="bottom"/>
          </w:tcPr>
          <w:p w:rsidR="00FF7BC5" w:rsidRPr="002335C2" w:rsidRDefault="00FF7BC5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F7BC5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B0BEC" w:rsidRPr="002335C2" w:rsidTr="00050CF8">
        <w:tc>
          <w:tcPr>
            <w:tcW w:w="2694" w:type="dxa"/>
          </w:tcPr>
          <w:p w:rsidR="007B0BEC" w:rsidRPr="007B0BEC" w:rsidRDefault="007B0BEC" w:rsidP="0005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C">
              <w:rPr>
                <w:rFonts w:ascii="Times New Roman" w:hAnsi="Times New Roman" w:cs="Times New Roman"/>
                <w:sz w:val="24"/>
                <w:szCs w:val="24"/>
              </w:rPr>
              <w:t>Наличие на конец года, ц</w:t>
            </w:r>
          </w:p>
        </w:tc>
        <w:tc>
          <w:tcPr>
            <w:tcW w:w="1417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28048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10723</w:t>
            </w:r>
          </w:p>
        </w:tc>
        <w:tc>
          <w:tcPr>
            <w:tcW w:w="1417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45126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24593</w:t>
            </w:r>
          </w:p>
        </w:tc>
        <w:tc>
          <w:tcPr>
            <w:tcW w:w="1276" w:type="dxa"/>
            <w:vAlign w:val="bottom"/>
          </w:tcPr>
          <w:p w:rsidR="007B0BEC" w:rsidRPr="002335C2" w:rsidRDefault="00330399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21422</w:t>
            </w:r>
          </w:p>
        </w:tc>
      </w:tr>
    </w:tbl>
    <w:p w:rsidR="003B48F4" w:rsidRDefault="003B48F4" w:rsidP="003B48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3C32" w:rsidRPr="002335C2" w:rsidRDefault="0011517D" w:rsidP="003B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баланс зерна в организации, можно отметить, что о</w:t>
      </w:r>
      <w:r w:rsidRPr="0011517D">
        <w:rPr>
          <w:rFonts w:ascii="Times New Roman" w:hAnsi="Times New Roman" w:cs="Times New Roman"/>
          <w:sz w:val="28"/>
          <w:szCs w:val="28"/>
        </w:rPr>
        <w:t xml:space="preserve">коло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1517D">
        <w:rPr>
          <w:rFonts w:ascii="Times New Roman" w:hAnsi="Times New Roman" w:cs="Times New Roman"/>
          <w:sz w:val="28"/>
          <w:szCs w:val="28"/>
        </w:rPr>
        <w:t>% валового сбора зерна</w:t>
      </w:r>
      <w:r w:rsidR="003D3C32">
        <w:rPr>
          <w:rFonts w:ascii="Times New Roman" w:hAnsi="Times New Roman" w:cs="Times New Roman"/>
          <w:sz w:val="28"/>
          <w:szCs w:val="28"/>
        </w:rPr>
        <w:t xml:space="preserve"> направляется на семенные цели. </w:t>
      </w:r>
      <w:r w:rsidR="003D3C32" w:rsidRPr="002335C2">
        <w:rPr>
          <w:rFonts w:ascii="Times New Roman" w:hAnsi="Times New Roman" w:cs="Times New Roman"/>
          <w:sz w:val="28"/>
          <w:szCs w:val="28"/>
        </w:rPr>
        <w:t xml:space="preserve">Для повышения качества семенного материала хозяйство приобретает элитные семена зерновых культур районированных сортов. Значительные партии были приобретены в </w:t>
      </w:r>
      <w:r w:rsidR="003D3C32">
        <w:rPr>
          <w:rFonts w:ascii="Times New Roman" w:hAnsi="Times New Roman" w:cs="Times New Roman"/>
          <w:sz w:val="28"/>
          <w:szCs w:val="28"/>
        </w:rPr>
        <w:t>2014 году</w:t>
      </w:r>
      <w:r w:rsidR="003D3C32" w:rsidRPr="002335C2">
        <w:rPr>
          <w:rFonts w:ascii="Times New Roman" w:hAnsi="Times New Roman" w:cs="Times New Roman"/>
          <w:sz w:val="28"/>
          <w:szCs w:val="28"/>
        </w:rPr>
        <w:t>. Как следствие, наблюдается существенный рост урожайности зерновых культур.</w:t>
      </w:r>
      <w:r w:rsidR="003D3C32">
        <w:rPr>
          <w:rFonts w:ascii="Times New Roman" w:hAnsi="Times New Roman" w:cs="Times New Roman"/>
          <w:sz w:val="28"/>
          <w:szCs w:val="28"/>
        </w:rPr>
        <w:t xml:space="preserve"> У</w:t>
      </w:r>
      <w:r w:rsidR="00DD2847" w:rsidRPr="002335C2">
        <w:rPr>
          <w:rFonts w:ascii="Times New Roman" w:hAnsi="Times New Roman" w:cs="Times New Roman"/>
          <w:sz w:val="28"/>
          <w:szCs w:val="28"/>
        </w:rPr>
        <w:t xml:space="preserve">ровень </w:t>
      </w:r>
      <w:r>
        <w:rPr>
          <w:rFonts w:ascii="Times New Roman" w:hAnsi="Times New Roman" w:cs="Times New Roman"/>
          <w:sz w:val="28"/>
          <w:szCs w:val="28"/>
        </w:rPr>
        <w:t>товарности зерна не превышает 11</w:t>
      </w:r>
      <w:r w:rsidR="00DD2847" w:rsidRPr="002335C2">
        <w:rPr>
          <w:rFonts w:ascii="Times New Roman" w:hAnsi="Times New Roman" w:cs="Times New Roman"/>
          <w:sz w:val="28"/>
          <w:szCs w:val="28"/>
        </w:rPr>
        <w:t xml:space="preserve">%, это обусловлено специализацией хозяйства и необходимостью использования зерна на фуражные цели. </w:t>
      </w:r>
      <w:r w:rsidR="00F4135D">
        <w:rPr>
          <w:rFonts w:ascii="Times New Roman" w:hAnsi="Times New Roman" w:cs="Times New Roman"/>
          <w:sz w:val="28"/>
          <w:szCs w:val="28"/>
        </w:rPr>
        <w:t>Около 60</w:t>
      </w:r>
      <w:r w:rsidR="00DD2847" w:rsidRPr="002335C2">
        <w:rPr>
          <w:rFonts w:ascii="Times New Roman" w:hAnsi="Times New Roman" w:cs="Times New Roman"/>
          <w:sz w:val="28"/>
          <w:szCs w:val="28"/>
        </w:rPr>
        <w:t xml:space="preserve">% произведенного зерна, после соответствующей переработки, используется на корм животным.  </w:t>
      </w:r>
    </w:p>
    <w:p w:rsidR="003D3C32" w:rsidRDefault="003D3C32" w:rsidP="003D3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847" w:rsidRPr="00F52714" w:rsidRDefault="00F4135D" w:rsidP="003B4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>3.2</w:t>
      </w:r>
      <w:r w:rsidR="00DD2847" w:rsidRPr="00F52714">
        <w:rPr>
          <w:rFonts w:ascii="Times New Roman" w:hAnsi="Times New Roman" w:cs="Times New Roman"/>
          <w:b/>
          <w:sz w:val="28"/>
          <w:szCs w:val="28"/>
        </w:rPr>
        <w:t xml:space="preserve">  Экономическая эффективность производства и реализации зерна</w:t>
      </w:r>
    </w:p>
    <w:p w:rsidR="00B90F14" w:rsidRPr="002335C2" w:rsidRDefault="00B90F14" w:rsidP="00B90F14">
      <w:pPr>
        <w:spacing w:after="0" w:line="240" w:lineRule="auto"/>
        <w:ind w:right="57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632E2" w:rsidRDefault="00B90F14" w:rsidP="00B90F14">
      <w:pPr>
        <w:pStyle w:val="HTML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290429">
        <w:rPr>
          <w:rFonts w:ascii="Times New Roman" w:hAnsi="Times New Roman" w:cs="Times New Roman"/>
          <w:sz w:val="28"/>
          <w:szCs w:val="28"/>
        </w:rPr>
        <w:t>Производство зерна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высокой механизации и низким затратам труда в меньшей степени зависит от  наличия  трудовых  ресурсов,  </w:t>
      </w:r>
      <w:r>
        <w:rPr>
          <w:rFonts w:ascii="Times New Roman" w:hAnsi="Times New Roman" w:cs="Times New Roman"/>
          <w:sz w:val="28"/>
          <w:szCs w:val="28"/>
        </w:rPr>
        <w:lastRenderedPageBreak/>
        <w:t>т.е.  производство зерна наименее трудоемко по сравнению с другими культурами. Экономическую  эффективность  производства  зерна  можно характеризовать   системой показателей, основными из них  являются  урожайность,  производительность труда, себестоимость  зерна, валовой и чистый доход на 1  чел/час  и  на  1  га посевной  площади,  уров</w:t>
      </w:r>
      <w:r w:rsidR="00B92C5B">
        <w:rPr>
          <w:rFonts w:ascii="Times New Roman" w:hAnsi="Times New Roman" w:cs="Times New Roman"/>
          <w:sz w:val="28"/>
          <w:szCs w:val="28"/>
        </w:rPr>
        <w:t>е</w:t>
      </w:r>
      <w:r w:rsidR="005202D0">
        <w:rPr>
          <w:rFonts w:ascii="Times New Roman" w:hAnsi="Times New Roman" w:cs="Times New Roman"/>
          <w:sz w:val="28"/>
          <w:szCs w:val="28"/>
        </w:rPr>
        <w:t xml:space="preserve">нь  рентабельности. </w:t>
      </w:r>
    </w:p>
    <w:p w:rsidR="00B90F14" w:rsidRDefault="005202D0" w:rsidP="00B90F14">
      <w:pPr>
        <w:pStyle w:val="HTML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24</w:t>
      </w:r>
      <w:r w:rsidR="00B90F14">
        <w:rPr>
          <w:rFonts w:ascii="Times New Roman" w:hAnsi="Times New Roman" w:cs="Times New Roman"/>
          <w:sz w:val="28"/>
          <w:szCs w:val="28"/>
        </w:rPr>
        <w:t xml:space="preserve"> представлены показатели, характеризующие</w:t>
      </w:r>
      <w:r w:rsidR="00B90F14" w:rsidRPr="00B42568">
        <w:rPr>
          <w:sz w:val="28"/>
          <w:szCs w:val="28"/>
        </w:rPr>
        <w:t xml:space="preserve"> </w:t>
      </w:r>
      <w:r w:rsidR="00B90F14">
        <w:rPr>
          <w:rFonts w:ascii="Times New Roman" w:hAnsi="Times New Roman" w:cs="Times New Roman"/>
          <w:sz w:val="28"/>
          <w:szCs w:val="28"/>
        </w:rPr>
        <w:t>производительность и оплату</w:t>
      </w:r>
      <w:r w:rsidR="00B90F14" w:rsidRPr="00B42568">
        <w:rPr>
          <w:rFonts w:ascii="Times New Roman" w:hAnsi="Times New Roman" w:cs="Times New Roman"/>
          <w:sz w:val="28"/>
          <w:szCs w:val="28"/>
        </w:rPr>
        <w:t xml:space="preserve"> труда на производстве зерна</w:t>
      </w:r>
      <w:r w:rsidR="00A36BE3">
        <w:rPr>
          <w:rFonts w:ascii="Times New Roman" w:hAnsi="Times New Roman" w:cs="Times New Roman"/>
          <w:sz w:val="28"/>
          <w:szCs w:val="28"/>
        </w:rPr>
        <w:t xml:space="preserve"> </w:t>
      </w:r>
      <w:r w:rsidR="00B90F14">
        <w:rPr>
          <w:rFonts w:ascii="Times New Roman" w:hAnsi="Times New Roman" w:cs="Times New Roman"/>
          <w:sz w:val="28"/>
          <w:szCs w:val="28"/>
        </w:rPr>
        <w:t>.</w:t>
      </w:r>
    </w:p>
    <w:p w:rsidR="00DD1C4D" w:rsidRDefault="00DD1C4D" w:rsidP="00DD1C4D">
      <w:pPr>
        <w:pStyle w:val="HTM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DD2847" w:rsidRPr="002335C2" w:rsidRDefault="005202D0" w:rsidP="00F2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24</w:t>
      </w:r>
      <w:r w:rsidR="00DD2847" w:rsidRPr="002335C2">
        <w:rPr>
          <w:rFonts w:ascii="Times New Roman" w:hAnsi="Times New Roman" w:cs="Times New Roman"/>
          <w:sz w:val="24"/>
          <w:szCs w:val="24"/>
        </w:rPr>
        <w:t xml:space="preserve"> – </w:t>
      </w:r>
      <w:r w:rsidR="00DD2847" w:rsidRPr="002335C2">
        <w:rPr>
          <w:rFonts w:ascii="Times New Roman" w:hAnsi="Times New Roman" w:cs="Times New Roman"/>
          <w:b/>
          <w:sz w:val="24"/>
          <w:szCs w:val="24"/>
        </w:rPr>
        <w:t>Производительность и опл</w:t>
      </w:r>
      <w:r w:rsidR="00F632E2">
        <w:rPr>
          <w:rFonts w:ascii="Times New Roman" w:hAnsi="Times New Roman" w:cs="Times New Roman"/>
          <w:b/>
          <w:sz w:val="24"/>
          <w:szCs w:val="24"/>
        </w:rPr>
        <w:t xml:space="preserve">ата труда при </w:t>
      </w:r>
      <w:r w:rsidR="00B90F14">
        <w:rPr>
          <w:rFonts w:ascii="Times New Roman" w:hAnsi="Times New Roman" w:cs="Times New Roman"/>
          <w:b/>
          <w:sz w:val="24"/>
          <w:szCs w:val="24"/>
        </w:rPr>
        <w:t>производстве зерна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3"/>
        <w:gridCol w:w="816"/>
        <w:gridCol w:w="816"/>
        <w:gridCol w:w="876"/>
        <w:gridCol w:w="876"/>
        <w:gridCol w:w="876"/>
      </w:tblGrid>
      <w:tr w:rsidR="00B90F14" w:rsidRPr="002335C2" w:rsidTr="008D4D1B">
        <w:tc>
          <w:tcPr>
            <w:tcW w:w="0" w:type="auto"/>
            <w:vAlign w:val="center"/>
          </w:tcPr>
          <w:p w:rsidR="00B90F14" w:rsidRPr="00224DB7" w:rsidRDefault="00B90F14" w:rsidP="0010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B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B90F14" w:rsidRPr="00224DB7" w:rsidRDefault="00B90F14" w:rsidP="0010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B7"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0" w:type="auto"/>
            <w:vAlign w:val="center"/>
          </w:tcPr>
          <w:p w:rsidR="00B90F14" w:rsidRPr="00224DB7" w:rsidRDefault="00B90F14" w:rsidP="0010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B7"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0" w:type="auto"/>
            <w:vAlign w:val="center"/>
          </w:tcPr>
          <w:p w:rsidR="00B90F14" w:rsidRPr="00224DB7" w:rsidRDefault="00B90F14" w:rsidP="0010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B7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0" w:type="auto"/>
            <w:vAlign w:val="center"/>
          </w:tcPr>
          <w:p w:rsidR="00B90F14" w:rsidRPr="00224DB7" w:rsidRDefault="00B90F14" w:rsidP="0010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B7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0" w:type="auto"/>
            <w:vAlign w:val="center"/>
          </w:tcPr>
          <w:p w:rsidR="00B90F14" w:rsidRPr="00224DB7" w:rsidRDefault="00B90F14" w:rsidP="00104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B7">
              <w:rPr>
                <w:rFonts w:ascii="Times New Roman" w:hAnsi="Times New Roman" w:cs="Times New Roman"/>
                <w:b/>
              </w:rPr>
              <w:t>2016г.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Производственные затраты, тыс. руб.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21417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14203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29398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29915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35179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труда, тыс. руб.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Затраты труда, тыс. чел.- час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Валовой сбор,  ц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39778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59541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45821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42392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Затраты труда в расчете на 1ц продукции, чел -час.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Оплата труда в расчете на 1 ц продукции, руб.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63,10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97,41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202,92</w:t>
            </w:r>
          </w:p>
        </w:tc>
      </w:tr>
      <w:tr w:rsidR="00B90F14" w:rsidRPr="002335C2" w:rsidTr="008D4D1B">
        <w:tc>
          <w:tcPr>
            <w:tcW w:w="0" w:type="auto"/>
          </w:tcPr>
          <w:p w:rsidR="00B90F14" w:rsidRPr="002335C2" w:rsidRDefault="00B90F14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Оплата труда в расчете на 1 чел- час., руб.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86,55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0" w:type="auto"/>
            <w:vAlign w:val="bottom"/>
          </w:tcPr>
          <w:p w:rsidR="00B90F14" w:rsidRPr="002335C2" w:rsidRDefault="00FA63B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198,65</w:t>
            </w:r>
          </w:p>
        </w:tc>
        <w:tc>
          <w:tcPr>
            <w:tcW w:w="0" w:type="auto"/>
            <w:vAlign w:val="bottom"/>
          </w:tcPr>
          <w:p w:rsidR="00B90F14" w:rsidRPr="002335C2" w:rsidRDefault="00B92C5B" w:rsidP="00D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358,42</w:t>
            </w:r>
          </w:p>
        </w:tc>
      </w:tr>
    </w:tbl>
    <w:p w:rsidR="003B48F4" w:rsidRPr="002335C2" w:rsidRDefault="00DD2847" w:rsidP="003B48F4">
      <w:pPr>
        <w:pStyle w:val="HTML"/>
        <w:ind w:firstLine="360"/>
        <w:rPr>
          <w:rFonts w:ascii="Times New Roman" w:hAnsi="Times New Roman" w:cs="Times New Roman"/>
          <w:sz w:val="28"/>
          <w:szCs w:val="28"/>
        </w:rPr>
      </w:pPr>
      <w:r w:rsidRPr="002335C2">
        <w:rPr>
          <w:rFonts w:ascii="Times New Roman" w:hAnsi="Times New Roman" w:cs="Times New Roman"/>
          <w:sz w:val="28"/>
          <w:szCs w:val="28"/>
        </w:rPr>
        <w:tab/>
      </w:r>
    </w:p>
    <w:p w:rsidR="00A4502E" w:rsidRPr="00A4502E" w:rsidRDefault="00A4502E" w:rsidP="00A4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2E">
        <w:rPr>
          <w:rFonts w:ascii="Times New Roman" w:hAnsi="Times New Roman" w:cs="Times New Roman"/>
          <w:sz w:val="28"/>
          <w:szCs w:val="28"/>
        </w:rPr>
        <w:t>Трудоемкость производства зерна  в течение анал</w:t>
      </w:r>
      <w:r w:rsidR="00CB1DA6">
        <w:rPr>
          <w:rFonts w:ascii="Times New Roman" w:hAnsi="Times New Roman" w:cs="Times New Roman"/>
          <w:sz w:val="28"/>
          <w:szCs w:val="28"/>
        </w:rPr>
        <w:t xml:space="preserve">изируемого периода сократилась. </w:t>
      </w:r>
      <w:r w:rsidRPr="00A4502E">
        <w:rPr>
          <w:rFonts w:ascii="Times New Roman" w:hAnsi="Times New Roman" w:cs="Times New Roman"/>
          <w:sz w:val="28"/>
          <w:szCs w:val="28"/>
        </w:rPr>
        <w:t xml:space="preserve">Это объясняется совершенствованием технологии и ростом урожайности. Затраты на оплату труда занимают около </w:t>
      </w:r>
      <w:r w:rsidR="00CB1DA6">
        <w:rPr>
          <w:rFonts w:ascii="Times New Roman" w:hAnsi="Times New Roman" w:cs="Times New Roman"/>
          <w:sz w:val="28"/>
          <w:szCs w:val="28"/>
        </w:rPr>
        <w:t xml:space="preserve">10-25 </w:t>
      </w:r>
      <w:r w:rsidRPr="00A4502E">
        <w:rPr>
          <w:rFonts w:ascii="Times New Roman" w:hAnsi="Times New Roman" w:cs="Times New Roman"/>
          <w:sz w:val="28"/>
          <w:szCs w:val="28"/>
        </w:rPr>
        <w:t>% в общей сумме производственных затрат, это свидетельствует о  невысокой  трудоемкости производства зерновой продукции. Сумма производст</w:t>
      </w:r>
      <w:r w:rsidR="00CB1DA6">
        <w:rPr>
          <w:rFonts w:ascii="Times New Roman" w:hAnsi="Times New Roman" w:cs="Times New Roman"/>
          <w:sz w:val="28"/>
          <w:szCs w:val="28"/>
        </w:rPr>
        <w:t>венных затрат увеличилась в 1,64</w:t>
      </w:r>
      <w:r w:rsidRPr="00A4502E">
        <w:rPr>
          <w:rFonts w:ascii="Times New Roman" w:hAnsi="Times New Roman" w:cs="Times New Roman"/>
          <w:sz w:val="28"/>
          <w:szCs w:val="28"/>
        </w:rPr>
        <w:t xml:space="preserve">  раза,  затраты </w:t>
      </w:r>
      <w:r w:rsidR="00CB1DA6">
        <w:rPr>
          <w:rFonts w:ascii="Times New Roman" w:hAnsi="Times New Roman" w:cs="Times New Roman"/>
          <w:sz w:val="28"/>
          <w:szCs w:val="28"/>
        </w:rPr>
        <w:t>на оплату труда  возросли в 3,43</w:t>
      </w:r>
      <w:r w:rsidRPr="00A4502E">
        <w:rPr>
          <w:rFonts w:ascii="Times New Roman" w:hAnsi="Times New Roman" w:cs="Times New Roman"/>
          <w:sz w:val="28"/>
          <w:szCs w:val="28"/>
        </w:rPr>
        <w:t xml:space="preserve"> раза. Это говорит о том, что темпы роста </w:t>
      </w:r>
      <w:r w:rsidR="00CB1DA6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A4502E">
        <w:rPr>
          <w:rFonts w:ascii="Times New Roman" w:hAnsi="Times New Roman" w:cs="Times New Roman"/>
          <w:sz w:val="28"/>
          <w:szCs w:val="28"/>
        </w:rPr>
        <w:t xml:space="preserve">  в этой отрасли опережа</w:t>
      </w:r>
      <w:r w:rsidR="00CB1DA6">
        <w:rPr>
          <w:rFonts w:ascii="Times New Roman" w:hAnsi="Times New Roman" w:cs="Times New Roman"/>
          <w:sz w:val="28"/>
          <w:szCs w:val="28"/>
        </w:rPr>
        <w:t>ют темпы роста производительности труда</w:t>
      </w:r>
      <w:r w:rsidRPr="00A4502E">
        <w:rPr>
          <w:rFonts w:ascii="Times New Roman" w:hAnsi="Times New Roman" w:cs="Times New Roman"/>
          <w:sz w:val="28"/>
          <w:szCs w:val="28"/>
        </w:rPr>
        <w:t xml:space="preserve">, что </w:t>
      </w:r>
      <w:r w:rsidR="00CB1DA6">
        <w:rPr>
          <w:rFonts w:ascii="Times New Roman" w:hAnsi="Times New Roman" w:cs="Times New Roman"/>
          <w:sz w:val="28"/>
          <w:szCs w:val="28"/>
        </w:rPr>
        <w:t>ведет к снижению эффективности производства.</w:t>
      </w:r>
    </w:p>
    <w:p w:rsidR="00A7201F" w:rsidRDefault="00A4502E" w:rsidP="00A72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2E">
        <w:rPr>
          <w:rFonts w:ascii="Times New Roman" w:hAnsi="Times New Roman" w:cs="Times New Roman"/>
          <w:sz w:val="28"/>
          <w:szCs w:val="28"/>
        </w:rPr>
        <w:t xml:space="preserve">     Далее рассмотрим себестоимо</w:t>
      </w:r>
      <w:r w:rsidR="00AD3C71">
        <w:rPr>
          <w:rFonts w:ascii="Times New Roman" w:hAnsi="Times New Roman" w:cs="Times New Roman"/>
          <w:sz w:val="28"/>
          <w:szCs w:val="28"/>
        </w:rPr>
        <w:t>сть зернового производства в ОАО «Имени Азина</w:t>
      </w:r>
      <w:r w:rsidRPr="00A4502E">
        <w:rPr>
          <w:rFonts w:ascii="Times New Roman" w:hAnsi="Times New Roman" w:cs="Times New Roman"/>
          <w:sz w:val="28"/>
          <w:szCs w:val="28"/>
        </w:rPr>
        <w:t xml:space="preserve">». Себестоимость представляет собой затраты (издержки) на производство продукции, выполнение работ или оказание услуг. </w:t>
      </w:r>
      <w:r w:rsidR="00A7201F" w:rsidRPr="00A7201F">
        <w:rPr>
          <w:rFonts w:ascii="Times New Roman" w:hAnsi="Times New Roman" w:cs="Times New Roman"/>
          <w:sz w:val="28"/>
          <w:szCs w:val="28"/>
        </w:rPr>
        <w:t xml:space="preserve">В себестоимости получает отражение качественная сторона хозяйственной деятельности сельхозпредприятий: эффективность использования производственных ресурсов, состояние технологии и организации </w:t>
      </w:r>
      <w:r w:rsidR="00A7201F" w:rsidRPr="00A7201F">
        <w:rPr>
          <w:rFonts w:ascii="Times New Roman" w:hAnsi="Times New Roman" w:cs="Times New Roman"/>
          <w:sz w:val="28"/>
          <w:szCs w:val="28"/>
        </w:rPr>
        <w:lastRenderedPageBreak/>
        <w:t>производства, внедрение достижений науки и передового опыта, уровень управления хозяйством. Показатель себестоимости продукции необходим для обоснования размещения и специализации сельскохозяйственного производства, определения его экономической эффективности, установления зональных закупочных цен.</w:t>
      </w:r>
    </w:p>
    <w:p w:rsidR="00DD1C4D" w:rsidRDefault="00A4502E" w:rsidP="0022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2E">
        <w:rPr>
          <w:rFonts w:ascii="Times New Roman" w:hAnsi="Times New Roman" w:cs="Times New Roman"/>
          <w:sz w:val="28"/>
          <w:szCs w:val="28"/>
        </w:rPr>
        <w:t>Основные стат</w:t>
      </w:r>
      <w:r w:rsidR="005202D0">
        <w:rPr>
          <w:rFonts w:ascii="Times New Roman" w:hAnsi="Times New Roman" w:cs="Times New Roman"/>
          <w:sz w:val="28"/>
          <w:szCs w:val="28"/>
        </w:rPr>
        <w:t>ьи затрат приведены в таблице 25</w:t>
      </w:r>
      <w:r w:rsidRPr="00A4502E">
        <w:rPr>
          <w:rFonts w:ascii="Times New Roman" w:hAnsi="Times New Roman" w:cs="Times New Roman"/>
          <w:sz w:val="28"/>
          <w:szCs w:val="28"/>
        </w:rPr>
        <w:t>.</w:t>
      </w:r>
    </w:p>
    <w:p w:rsidR="00224DB7" w:rsidRPr="00A4502E" w:rsidRDefault="00224DB7" w:rsidP="0022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847" w:rsidRPr="002335C2" w:rsidRDefault="00A4502E" w:rsidP="003B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202D0">
        <w:rPr>
          <w:rFonts w:ascii="Times New Roman" w:hAnsi="Times New Roman" w:cs="Times New Roman"/>
          <w:sz w:val="24"/>
          <w:szCs w:val="24"/>
        </w:rPr>
        <w:t>25</w:t>
      </w:r>
      <w:r w:rsidR="00DD2847" w:rsidRPr="002335C2">
        <w:rPr>
          <w:rFonts w:ascii="Times New Roman" w:hAnsi="Times New Roman" w:cs="Times New Roman"/>
          <w:sz w:val="24"/>
          <w:szCs w:val="24"/>
        </w:rPr>
        <w:t xml:space="preserve"> - </w:t>
      </w:r>
      <w:r w:rsidR="00DD2847" w:rsidRPr="002335C2">
        <w:rPr>
          <w:rFonts w:ascii="Times New Roman" w:hAnsi="Times New Roman" w:cs="Times New Roman"/>
          <w:b/>
          <w:sz w:val="24"/>
          <w:szCs w:val="24"/>
        </w:rPr>
        <w:t>Состав и структура производственных затрат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8"/>
        <w:gridCol w:w="835"/>
        <w:gridCol w:w="636"/>
        <w:gridCol w:w="835"/>
        <w:gridCol w:w="636"/>
        <w:gridCol w:w="835"/>
        <w:gridCol w:w="636"/>
        <w:gridCol w:w="835"/>
        <w:gridCol w:w="636"/>
        <w:gridCol w:w="835"/>
        <w:gridCol w:w="671"/>
      </w:tblGrid>
      <w:tr w:rsidR="00C559FB" w:rsidRPr="002335C2" w:rsidTr="008D4D1B">
        <w:tc>
          <w:tcPr>
            <w:tcW w:w="2108" w:type="dxa"/>
            <w:vMerge w:val="restart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471" w:type="dxa"/>
            <w:gridSpan w:val="2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2335C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71" w:type="dxa"/>
            <w:gridSpan w:val="2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Pr="002335C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71" w:type="dxa"/>
            <w:gridSpan w:val="2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Pr="002335C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71" w:type="dxa"/>
            <w:gridSpan w:val="2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2015 </w:t>
            </w:r>
            <w:r w:rsidRPr="002335C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06" w:type="dxa"/>
            <w:gridSpan w:val="2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2016 </w:t>
            </w:r>
            <w:r w:rsidRPr="002335C2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559FB" w:rsidRPr="002335C2" w:rsidTr="008D4D1B">
        <w:tc>
          <w:tcPr>
            <w:tcW w:w="2108" w:type="dxa"/>
            <w:vMerge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636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5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636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5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636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5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636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5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671" w:type="dxa"/>
            <w:vAlign w:val="center"/>
          </w:tcPr>
          <w:p w:rsidR="00DD2847" w:rsidRPr="002335C2" w:rsidRDefault="00DD2847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636" w:type="dxa"/>
            <w:vAlign w:val="bottom"/>
          </w:tcPr>
          <w:p w:rsid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9,8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  <w:tc>
          <w:tcPr>
            <w:tcW w:w="671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13,2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13,7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  <w:tc>
          <w:tcPr>
            <w:tcW w:w="671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14,4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55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636" w:type="dxa"/>
            <w:vAlign w:val="bottom"/>
          </w:tcPr>
          <w:p w:rsidR="00984E5B" w:rsidRPr="00C559FB" w:rsidRDefault="00C559F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671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5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71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Средства защиты растений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1,1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671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4533</w:t>
            </w:r>
          </w:p>
        </w:tc>
        <w:tc>
          <w:tcPr>
            <w:tcW w:w="671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страхование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3342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3349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20,5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7148</w:t>
            </w:r>
          </w:p>
        </w:tc>
        <w:tc>
          <w:tcPr>
            <w:tcW w:w="636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11434</w:t>
            </w:r>
          </w:p>
        </w:tc>
        <w:tc>
          <w:tcPr>
            <w:tcW w:w="671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32,5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9F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10197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8031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</w:t>
            </w:r>
            <w:r w:rsidR="00C55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671" w:type="dxa"/>
            <w:vAlign w:val="bottom"/>
          </w:tcPr>
          <w:p w:rsidR="00984E5B" w:rsidRPr="00C559F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</w:t>
            </w:r>
          </w:p>
        </w:tc>
      </w:tr>
      <w:tr w:rsidR="00C559FB" w:rsidRPr="002335C2" w:rsidTr="008D4D1B">
        <w:tc>
          <w:tcPr>
            <w:tcW w:w="2108" w:type="dxa"/>
          </w:tcPr>
          <w:p w:rsidR="00984E5B" w:rsidRPr="002335C2" w:rsidRDefault="00984E5B" w:rsidP="003B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21417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14203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29398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29915</w:t>
            </w:r>
          </w:p>
        </w:tc>
        <w:tc>
          <w:tcPr>
            <w:tcW w:w="636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35179</w:t>
            </w:r>
          </w:p>
        </w:tc>
        <w:tc>
          <w:tcPr>
            <w:tcW w:w="671" w:type="dxa"/>
            <w:vAlign w:val="bottom"/>
          </w:tcPr>
          <w:p w:rsidR="00984E5B" w:rsidRPr="00984E5B" w:rsidRDefault="00984E5B" w:rsidP="003B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D2847" w:rsidRPr="002335C2" w:rsidRDefault="00DD2847" w:rsidP="00DD1C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4E81" w:rsidRDefault="00754566" w:rsidP="003B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данные таблицы, можно отметить, что производственные затраты увеличились в 1,6 раз. Наиболее значительный рост имеют затраты на</w:t>
      </w:r>
      <w:r w:rsidR="003E4E81">
        <w:rPr>
          <w:rFonts w:ascii="Times New Roman" w:hAnsi="Times New Roman" w:cs="Times New Roman"/>
          <w:sz w:val="28"/>
          <w:szCs w:val="28"/>
        </w:rPr>
        <w:t xml:space="preserve"> средства защиты растений</w:t>
      </w:r>
      <w:r>
        <w:rPr>
          <w:rFonts w:ascii="Times New Roman" w:hAnsi="Times New Roman" w:cs="Times New Roman"/>
          <w:sz w:val="28"/>
          <w:szCs w:val="28"/>
        </w:rPr>
        <w:t>, стоимость которых на протяжении анализируемого периода увеличилась в 10 раз.</w:t>
      </w:r>
      <w:r w:rsidR="003E4E81">
        <w:rPr>
          <w:rFonts w:ascii="Times New Roman" w:hAnsi="Times New Roman" w:cs="Times New Roman"/>
          <w:sz w:val="28"/>
          <w:szCs w:val="28"/>
        </w:rPr>
        <w:t xml:space="preserve"> Также в 2016 году относительно 2012 года значительно увеличились затраты</w:t>
      </w:r>
      <w:r w:rsidR="00A4502E">
        <w:rPr>
          <w:rFonts w:ascii="Times New Roman" w:hAnsi="Times New Roman" w:cs="Times New Roman"/>
          <w:sz w:val="28"/>
          <w:szCs w:val="28"/>
        </w:rPr>
        <w:t xml:space="preserve"> </w:t>
      </w:r>
      <w:r w:rsidR="003E4E81">
        <w:rPr>
          <w:rFonts w:ascii="Times New Roman" w:hAnsi="Times New Roman" w:cs="Times New Roman"/>
          <w:sz w:val="28"/>
          <w:szCs w:val="28"/>
        </w:rPr>
        <w:t>на ГСМ - в 4 раза, заработную плату и содержание основных средств - в 3,4 раза. Наибольшую долю в структуре производственных затрат в 2016 году занимают затраты на содержание основных средств - 32,5%, а также оплата труда с отчислениями на социальные нужды - 24,5%.</w:t>
      </w:r>
    </w:p>
    <w:p w:rsidR="00D128D5" w:rsidRDefault="003E4E81" w:rsidP="003B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рассмотрим динамику </w:t>
      </w:r>
      <w:r w:rsidR="00A4502E" w:rsidRPr="000A5880">
        <w:rPr>
          <w:rFonts w:ascii="Times New Roman" w:hAnsi="Times New Roman"/>
          <w:sz w:val="28"/>
          <w:szCs w:val="28"/>
        </w:rPr>
        <w:t>производственной себ</w:t>
      </w:r>
      <w:r w:rsidR="00A4502E">
        <w:rPr>
          <w:rFonts w:ascii="Times New Roman" w:hAnsi="Times New Roman"/>
          <w:sz w:val="28"/>
          <w:szCs w:val="28"/>
        </w:rPr>
        <w:t>естоимости</w:t>
      </w:r>
      <w:r>
        <w:rPr>
          <w:rFonts w:ascii="Times New Roman" w:hAnsi="Times New Roman"/>
          <w:sz w:val="28"/>
          <w:szCs w:val="28"/>
        </w:rPr>
        <w:t>, которая</w:t>
      </w:r>
      <w:r w:rsidR="005202D0">
        <w:rPr>
          <w:rFonts w:ascii="Times New Roman" w:hAnsi="Times New Roman"/>
          <w:sz w:val="28"/>
          <w:szCs w:val="28"/>
        </w:rPr>
        <w:t xml:space="preserve"> приведена в таблице 26</w:t>
      </w:r>
      <w:r w:rsidR="00A4502E" w:rsidRPr="000A5880">
        <w:rPr>
          <w:rFonts w:ascii="Times New Roman" w:hAnsi="Times New Roman"/>
          <w:sz w:val="28"/>
          <w:szCs w:val="28"/>
        </w:rPr>
        <w:t>.</w:t>
      </w:r>
    </w:p>
    <w:p w:rsidR="00DD1C4D" w:rsidRPr="00DD1C4D" w:rsidRDefault="00DD1C4D" w:rsidP="003B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02E" w:rsidRPr="002335C2" w:rsidRDefault="005202D0" w:rsidP="0017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26</w:t>
      </w:r>
      <w:r w:rsidR="00A4502E" w:rsidRPr="00A4502E">
        <w:rPr>
          <w:rFonts w:ascii="Times New Roman" w:hAnsi="Times New Roman" w:cs="Times New Roman"/>
          <w:sz w:val="24"/>
          <w:szCs w:val="24"/>
        </w:rPr>
        <w:t xml:space="preserve"> - </w:t>
      </w:r>
      <w:r w:rsidR="00A4502E" w:rsidRPr="00A4502E">
        <w:rPr>
          <w:rFonts w:ascii="Times New Roman" w:hAnsi="Times New Roman" w:cs="Times New Roman"/>
          <w:b/>
          <w:sz w:val="24"/>
          <w:szCs w:val="24"/>
        </w:rPr>
        <w:t>Динамика производственной себестоимости 1 ц зерна</w:t>
      </w:r>
      <w:r w:rsidR="002D1DD2">
        <w:rPr>
          <w:rFonts w:ascii="Times New Roman" w:hAnsi="Times New Roman" w:cs="Times New Roman"/>
          <w:b/>
          <w:sz w:val="24"/>
          <w:szCs w:val="24"/>
        </w:rPr>
        <w:t>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1202"/>
        <w:gridCol w:w="876"/>
        <w:gridCol w:w="1292"/>
        <w:gridCol w:w="992"/>
        <w:gridCol w:w="1276"/>
        <w:gridCol w:w="1276"/>
      </w:tblGrid>
      <w:tr w:rsidR="00A4502E" w:rsidRPr="002335C2" w:rsidTr="008516A0">
        <w:trPr>
          <w:trHeight w:val="516"/>
        </w:trPr>
        <w:tc>
          <w:tcPr>
            <w:tcW w:w="0" w:type="auto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02" w:type="dxa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2г.</w:t>
            </w:r>
          </w:p>
        </w:tc>
        <w:tc>
          <w:tcPr>
            <w:tcW w:w="811" w:type="dxa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3г.</w:t>
            </w:r>
          </w:p>
        </w:tc>
        <w:tc>
          <w:tcPr>
            <w:tcW w:w="1292" w:type="dxa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4г.</w:t>
            </w:r>
          </w:p>
        </w:tc>
        <w:tc>
          <w:tcPr>
            <w:tcW w:w="992" w:type="dxa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5г.</w:t>
            </w:r>
          </w:p>
        </w:tc>
        <w:tc>
          <w:tcPr>
            <w:tcW w:w="1276" w:type="dxa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5C2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6г.</w:t>
            </w:r>
          </w:p>
        </w:tc>
        <w:tc>
          <w:tcPr>
            <w:tcW w:w="1276" w:type="dxa"/>
            <w:vAlign w:val="center"/>
          </w:tcPr>
          <w:p w:rsidR="00A4502E" w:rsidRPr="002335C2" w:rsidRDefault="00A4502E" w:rsidP="00851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 в % к 2012</w:t>
            </w:r>
            <w:r w:rsidRPr="002335C2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1772D6" w:rsidRPr="002335C2" w:rsidTr="008D4D1B">
        <w:tc>
          <w:tcPr>
            <w:tcW w:w="0" w:type="auto"/>
          </w:tcPr>
          <w:p w:rsidR="001772D6" w:rsidRPr="002335C2" w:rsidRDefault="001772D6" w:rsidP="00177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20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531,63</w:t>
            </w:r>
          </w:p>
        </w:tc>
        <w:tc>
          <w:tcPr>
            <w:tcW w:w="811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900,36</w:t>
            </w:r>
          </w:p>
        </w:tc>
        <w:tc>
          <w:tcPr>
            <w:tcW w:w="12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445,29</w:t>
            </w:r>
          </w:p>
        </w:tc>
        <w:tc>
          <w:tcPr>
            <w:tcW w:w="9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628,12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798,57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150,21</w:t>
            </w:r>
          </w:p>
        </w:tc>
      </w:tr>
      <w:tr w:rsidR="001772D6" w:rsidRPr="002335C2" w:rsidTr="008D4D1B">
        <w:tc>
          <w:tcPr>
            <w:tcW w:w="0" w:type="auto"/>
          </w:tcPr>
          <w:p w:rsidR="001772D6" w:rsidRPr="002335C2" w:rsidRDefault="001772D6" w:rsidP="00177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Озимые зерновые</w:t>
            </w:r>
          </w:p>
        </w:tc>
        <w:tc>
          <w:tcPr>
            <w:tcW w:w="120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531,66</w:t>
            </w:r>
          </w:p>
        </w:tc>
        <w:tc>
          <w:tcPr>
            <w:tcW w:w="811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900,24</w:t>
            </w:r>
          </w:p>
        </w:tc>
        <w:tc>
          <w:tcPr>
            <w:tcW w:w="12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445,29</w:t>
            </w:r>
          </w:p>
        </w:tc>
        <w:tc>
          <w:tcPr>
            <w:tcW w:w="9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628,17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798,57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150,20</w:t>
            </w:r>
          </w:p>
        </w:tc>
      </w:tr>
      <w:tr w:rsidR="001772D6" w:rsidRPr="002335C2" w:rsidTr="008D4D1B">
        <w:tc>
          <w:tcPr>
            <w:tcW w:w="0" w:type="auto"/>
          </w:tcPr>
          <w:p w:rsidR="001772D6" w:rsidRPr="002335C2" w:rsidRDefault="001772D6" w:rsidP="00177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Яровые зерновые</w:t>
            </w:r>
          </w:p>
        </w:tc>
        <w:tc>
          <w:tcPr>
            <w:tcW w:w="120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531,62</w:t>
            </w:r>
          </w:p>
        </w:tc>
        <w:tc>
          <w:tcPr>
            <w:tcW w:w="811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900,48</w:t>
            </w:r>
          </w:p>
        </w:tc>
        <w:tc>
          <w:tcPr>
            <w:tcW w:w="12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445,29</w:t>
            </w:r>
          </w:p>
        </w:tc>
        <w:tc>
          <w:tcPr>
            <w:tcW w:w="9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628,12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798,56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150,21</w:t>
            </w:r>
          </w:p>
        </w:tc>
      </w:tr>
      <w:tr w:rsidR="001772D6" w:rsidRPr="002335C2" w:rsidTr="008D4D1B">
        <w:tc>
          <w:tcPr>
            <w:tcW w:w="0" w:type="auto"/>
          </w:tcPr>
          <w:p w:rsidR="001772D6" w:rsidRPr="002335C2" w:rsidRDefault="001772D6" w:rsidP="00177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120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531,58</w:t>
            </w:r>
          </w:p>
        </w:tc>
        <w:tc>
          <w:tcPr>
            <w:tcW w:w="811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445,18</w:t>
            </w:r>
          </w:p>
        </w:tc>
        <w:tc>
          <w:tcPr>
            <w:tcW w:w="992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628,02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798,74</w:t>
            </w:r>
          </w:p>
        </w:tc>
        <w:tc>
          <w:tcPr>
            <w:tcW w:w="1276" w:type="dxa"/>
            <w:vAlign w:val="bottom"/>
          </w:tcPr>
          <w:p w:rsidR="001772D6" w:rsidRPr="001772D6" w:rsidRDefault="001772D6" w:rsidP="0017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150,26</w:t>
            </w:r>
          </w:p>
        </w:tc>
      </w:tr>
    </w:tbl>
    <w:p w:rsidR="00A4502E" w:rsidRDefault="00A4502E" w:rsidP="00D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02E" w:rsidRDefault="00A4502E" w:rsidP="00A45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80">
        <w:rPr>
          <w:rFonts w:ascii="Times New Roman" w:hAnsi="Times New Roman"/>
          <w:sz w:val="28"/>
          <w:szCs w:val="28"/>
        </w:rPr>
        <w:t xml:space="preserve">Поскольку за анализируемый период темпы роста </w:t>
      </w:r>
      <w:r w:rsidR="006E3CFB">
        <w:rPr>
          <w:rFonts w:ascii="Times New Roman" w:hAnsi="Times New Roman"/>
          <w:sz w:val="28"/>
          <w:szCs w:val="28"/>
        </w:rPr>
        <w:t>производственных затрат</w:t>
      </w:r>
      <w:r w:rsidRPr="000A5880">
        <w:rPr>
          <w:rFonts w:ascii="Times New Roman" w:hAnsi="Times New Roman"/>
          <w:sz w:val="28"/>
          <w:szCs w:val="28"/>
        </w:rPr>
        <w:t xml:space="preserve"> </w:t>
      </w:r>
      <w:r w:rsidR="006E3CFB">
        <w:rPr>
          <w:rFonts w:ascii="Times New Roman" w:hAnsi="Times New Roman"/>
          <w:sz w:val="28"/>
          <w:szCs w:val="28"/>
        </w:rPr>
        <w:t xml:space="preserve">значительно </w:t>
      </w:r>
      <w:r w:rsidRPr="000A5880">
        <w:rPr>
          <w:rFonts w:ascii="Times New Roman" w:hAnsi="Times New Roman"/>
          <w:sz w:val="28"/>
          <w:szCs w:val="28"/>
        </w:rPr>
        <w:t>превышают темпы роста</w:t>
      </w:r>
      <w:r w:rsidR="006E3CFB">
        <w:rPr>
          <w:rFonts w:ascii="Times New Roman" w:hAnsi="Times New Roman"/>
          <w:sz w:val="28"/>
          <w:szCs w:val="28"/>
        </w:rPr>
        <w:t xml:space="preserve"> валового сбора</w:t>
      </w:r>
      <w:r w:rsidRPr="000A5880">
        <w:rPr>
          <w:rFonts w:ascii="Times New Roman" w:hAnsi="Times New Roman"/>
          <w:sz w:val="28"/>
          <w:szCs w:val="28"/>
        </w:rPr>
        <w:t>, то средняя себестоимость 1 це</w:t>
      </w:r>
      <w:r>
        <w:rPr>
          <w:rFonts w:ascii="Times New Roman" w:hAnsi="Times New Roman"/>
          <w:sz w:val="28"/>
          <w:szCs w:val="28"/>
        </w:rPr>
        <w:t>нтнера зерна</w:t>
      </w:r>
      <w:r w:rsidR="006E3CFB">
        <w:rPr>
          <w:rFonts w:ascii="Times New Roman" w:hAnsi="Times New Roman"/>
          <w:sz w:val="28"/>
          <w:szCs w:val="28"/>
        </w:rPr>
        <w:t xml:space="preserve"> увеличилась - на 50,2%</w:t>
      </w:r>
      <w:r w:rsidRPr="000A5880">
        <w:rPr>
          <w:rFonts w:ascii="Times New Roman" w:hAnsi="Times New Roman"/>
          <w:sz w:val="28"/>
          <w:szCs w:val="28"/>
        </w:rPr>
        <w:t xml:space="preserve">, что является </w:t>
      </w:r>
      <w:r w:rsidR="006E3CFB">
        <w:rPr>
          <w:rFonts w:ascii="Times New Roman" w:hAnsi="Times New Roman"/>
          <w:sz w:val="28"/>
          <w:szCs w:val="28"/>
        </w:rPr>
        <w:t xml:space="preserve">отрицательным моментом. </w:t>
      </w:r>
      <w:r w:rsidRPr="000A5880">
        <w:rPr>
          <w:rFonts w:ascii="Times New Roman" w:hAnsi="Times New Roman"/>
          <w:sz w:val="28"/>
          <w:szCs w:val="28"/>
        </w:rPr>
        <w:t>Значительное снижение себестоимости продукции наблюдается в 20</w:t>
      </w:r>
      <w:r>
        <w:rPr>
          <w:rFonts w:ascii="Times New Roman" w:hAnsi="Times New Roman"/>
          <w:sz w:val="28"/>
          <w:szCs w:val="28"/>
        </w:rPr>
        <w:t>14</w:t>
      </w:r>
      <w:r w:rsidRPr="000A5880">
        <w:rPr>
          <w:rFonts w:ascii="Times New Roman" w:hAnsi="Times New Roman"/>
          <w:sz w:val="28"/>
          <w:szCs w:val="28"/>
        </w:rPr>
        <w:t xml:space="preserve"> году, когда </w:t>
      </w:r>
      <w:r w:rsidR="006E3CFB">
        <w:rPr>
          <w:rFonts w:ascii="Times New Roman" w:hAnsi="Times New Roman"/>
          <w:sz w:val="28"/>
          <w:szCs w:val="28"/>
        </w:rPr>
        <w:t xml:space="preserve">в организации </w:t>
      </w:r>
      <w:r w:rsidRPr="000A5880">
        <w:rPr>
          <w:rFonts w:ascii="Times New Roman" w:hAnsi="Times New Roman"/>
          <w:sz w:val="28"/>
          <w:szCs w:val="28"/>
        </w:rPr>
        <w:t>добились существенного роста урожайности зерновых культур.</w:t>
      </w:r>
    </w:p>
    <w:p w:rsidR="003B48F4" w:rsidRDefault="002D1DD2" w:rsidP="00A45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D2">
        <w:rPr>
          <w:rFonts w:ascii="Times New Roman" w:hAnsi="Times New Roman"/>
          <w:sz w:val="28"/>
          <w:szCs w:val="28"/>
        </w:rPr>
        <w:t>Для повышения эффективности сельскохозяйственного производства необходимо не только наращивать производство продукции, но и рационально использовать ее в хозяйстве и распределять по каналам реализации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5A01" w:rsidRDefault="002D1DD2" w:rsidP="00A45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D2">
        <w:rPr>
          <w:rFonts w:ascii="Times New Roman" w:hAnsi="Times New Roman"/>
          <w:sz w:val="28"/>
          <w:szCs w:val="28"/>
        </w:rPr>
        <w:t>Объем реализации того или иного вида продукции хозяйства определяется размером валовой продукции и уровнем товарности.</w:t>
      </w:r>
    </w:p>
    <w:p w:rsidR="003B48F4" w:rsidRPr="003B48F4" w:rsidRDefault="003B48F4" w:rsidP="003B48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F4">
        <w:rPr>
          <w:rFonts w:ascii="Times New Roman" w:hAnsi="Times New Roman"/>
          <w:sz w:val="28"/>
          <w:szCs w:val="28"/>
        </w:rPr>
        <w:t>Уровень товарности – это отношение объема реализованной продукции к объему ее производства в натуральном выражении или в сопоставимых ценах.</w:t>
      </w:r>
    </w:p>
    <w:p w:rsidR="003B48F4" w:rsidRDefault="003B48F4" w:rsidP="003B48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F4">
        <w:rPr>
          <w:rFonts w:ascii="Times New Roman" w:hAnsi="Times New Roman"/>
          <w:sz w:val="28"/>
          <w:szCs w:val="28"/>
        </w:rPr>
        <w:t>Большое влияние на объем реализации продукции оказывает ее качество. Чем выше качество реализованной продукции, тем выше зачетная масса и цены, и наоборот, хозяйства, реализующие продукцию низкого качества, нестандартную, много теряют в зачетной массе.</w:t>
      </w:r>
    </w:p>
    <w:p w:rsidR="002D1DD2" w:rsidRDefault="00755A01" w:rsidP="00A45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Динамика уровня товарности зерновых культур представлен</w:t>
      </w:r>
      <w:r w:rsidR="005202D0">
        <w:rPr>
          <w:rFonts w:ascii="Times New Roman" w:hAnsi="Times New Roman"/>
          <w:sz w:val="28"/>
          <w:szCs w:val="28"/>
        </w:rPr>
        <w:t>а в таблице 27</w:t>
      </w:r>
      <w:r>
        <w:rPr>
          <w:rFonts w:ascii="Times New Roman" w:hAnsi="Times New Roman"/>
          <w:sz w:val="28"/>
          <w:szCs w:val="28"/>
        </w:rPr>
        <w:t>.</w:t>
      </w:r>
    </w:p>
    <w:p w:rsidR="00DD1C4D" w:rsidRPr="000A5880" w:rsidRDefault="00DD1C4D" w:rsidP="00D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DD2" w:rsidRDefault="005202D0" w:rsidP="002D1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27</w:t>
      </w:r>
      <w:r w:rsidR="002D1DD2" w:rsidRPr="002D1DD2">
        <w:rPr>
          <w:rFonts w:ascii="Times New Roman" w:hAnsi="Times New Roman" w:cs="Times New Roman"/>
          <w:sz w:val="24"/>
          <w:szCs w:val="24"/>
        </w:rPr>
        <w:t xml:space="preserve"> - </w:t>
      </w:r>
      <w:r w:rsidR="002D1DD2" w:rsidRPr="002D1DD2">
        <w:rPr>
          <w:rFonts w:ascii="Times New Roman" w:hAnsi="Times New Roman" w:cs="Times New Roman"/>
          <w:b/>
          <w:sz w:val="24"/>
          <w:szCs w:val="24"/>
        </w:rPr>
        <w:t>Уровень товарности зерновых культур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1068"/>
        <w:gridCol w:w="1069"/>
        <w:gridCol w:w="1069"/>
        <w:gridCol w:w="1069"/>
        <w:gridCol w:w="1074"/>
      </w:tblGrid>
      <w:tr w:rsidR="002D1DD2" w:rsidRPr="00D128D5" w:rsidTr="002D1DD2">
        <w:trPr>
          <w:trHeight w:val="198"/>
        </w:trPr>
        <w:tc>
          <w:tcPr>
            <w:tcW w:w="2142" w:type="pct"/>
            <w:vAlign w:val="center"/>
          </w:tcPr>
          <w:p w:rsidR="002D1DD2" w:rsidRPr="00D128D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571" w:type="pct"/>
            <w:vAlign w:val="center"/>
          </w:tcPr>
          <w:p w:rsidR="002D1DD2" w:rsidRPr="00D128D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571" w:type="pct"/>
            <w:vAlign w:val="center"/>
          </w:tcPr>
          <w:p w:rsidR="002D1DD2" w:rsidRPr="00D128D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571" w:type="pct"/>
            <w:vAlign w:val="center"/>
          </w:tcPr>
          <w:p w:rsidR="002D1DD2" w:rsidRPr="00D128D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571" w:type="pct"/>
            <w:vAlign w:val="center"/>
          </w:tcPr>
          <w:p w:rsidR="002D1DD2" w:rsidRPr="00D128D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574" w:type="pct"/>
            <w:vAlign w:val="center"/>
          </w:tcPr>
          <w:p w:rsidR="002D1DD2" w:rsidRPr="00D128D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2016г.</w:t>
            </w:r>
          </w:p>
        </w:tc>
      </w:tr>
      <w:tr w:rsidR="002D1DD2" w:rsidRPr="00272D15" w:rsidTr="002D1DD2">
        <w:trPr>
          <w:trHeight w:val="198"/>
        </w:trPr>
        <w:tc>
          <w:tcPr>
            <w:tcW w:w="2142" w:type="pct"/>
            <w:vAlign w:val="bottom"/>
          </w:tcPr>
          <w:p w:rsidR="002D1DD2" w:rsidRPr="002335C2" w:rsidRDefault="00F632E2" w:rsidP="002D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  <w:r w:rsidR="002D1DD2" w:rsidRPr="002335C2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39778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59541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45821</w:t>
            </w:r>
          </w:p>
        </w:tc>
        <w:tc>
          <w:tcPr>
            <w:tcW w:w="574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42392</w:t>
            </w:r>
          </w:p>
        </w:tc>
      </w:tr>
      <w:tr w:rsidR="002D1DD2" w:rsidRPr="00272D15" w:rsidTr="002D1DD2">
        <w:trPr>
          <w:trHeight w:val="304"/>
        </w:trPr>
        <w:tc>
          <w:tcPr>
            <w:tcW w:w="2142" w:type="pct"/>
            <w:vAlign w:val="bottom"/>
          </w:tcPr>
          <w:p w:rsidR="002D1DD2" w:rsidRPr="002335C2" w:rsidRDefault="00F632E2" w:rsidP="002D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  <w:r w:rsidR="002D1DD2" w:rsidRPr="002335C2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11094</w:t>
            </w:r>
          </w:p>
        </w:tc>
        <w:tc>
          <w:tcPr>
            <w:tcW w:w="574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</w:tc>
      </w:tr>
      <w:tr w:rsidR="002D1DD2" w:rsidRPr="00272D15" w:rsidTr="002D1DD2">
        <w:trPr>
          <w:trHeight w:val="304"/>
        </w:trPr>
        <w:tc>
          <w:tcPr>
            <w:tcW w:w="2142" w:type="pct"/>
            <w:vAlign w:val="bottom"/>
          </w:tcPr>
          <w:p w:rsidR="002D1DD2" w:rsidRPr="002335C2" w:rsidRDefault="002D1DD2" w:rsidP="002D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товарности, %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571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  <w:tc>
          <w:tcPr>
            <w:tcW w:w="574" w:type="pct"/>
            <w:vAlign w:val="bottom"/>
          </w:tcPr>
          <w:p w:rsidR="002D1DD2" w:rsidRPr="00272D15" w:rsidRDefault="002D1DD2" w:rsidP="002D1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</w:t>
            </w:r>
          </w:p>
        </w:tc>
      </w:tr>
    </w:tbl>
    <w:p w:rsidR="002D1DD2" w:rsidRDefault="002D1DD2" w:rsidP="002D1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E0" w:rsidRDefault="00755A01" w:rsidP="002D1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26 </w:t>
      </w:r>
      <w:r w:rsidR="002D1DD2" w:rsidRPr="002D1DD2">
        <w:rPr>
          <w:rFonts w:ascii="Times New Roman" w:hAnsi="Times New Roman" w:cs="Times New Roman"/>
          <w:sz w:val="28"/>
          <w:szCs w:val="28"/>
        </w:rPr>
        <w:t>можно сделать вывод, что уровень товарности по зерновым культурам колеблется по годам. Самый низкий урове</w:t>
      </w:r>
      <w:r w:rsidR="007A2EE0">
        <w:rPr>
          <w:rFonts w:ascii="Times New Roman" w:hAnsi="Times New Roman" w:cs="Times New Roman"/>
          <w:sz w:val="28"/>
          <w:szCs w:val="28"/>
        </w:rPr>
        <w:t>нь товарности наблюдается в 2014 г., он равен 3,59</w:t>
      </w:r>
      <w:r w:rsidR="002D1DD2" w:rsidRPr="002D1DD2">
        <w:rPr>
          <w:rFonts w:ascii="Times New Roman" w:hAnsi="Times New Roman" w:cs="Times New Roman"/>
          <w:sz w:val="28"/>
          <w:szCs w:val="28"/>
        </w:rPr>
        <w:t>%.</w:t>
      </w:r>
      <w:r w:rsidR="007A2EE0">
        <w:rPr>
          <w:rFonts w:ascii="Times New Roman" w:hAnsi="Times New Roman" w:cs="Times New Roman"/>
          <w:sz w:val="28"/>
          <w:szCs w:val="28"/>
        </w:rPr>
        <w:t xml:space="preserve"> В целом уровень товарности зерновых культур в 2016 году по сравнению с 2012 годом  увеличился на </w:t>
      </w:r>
      <w:r w:rsidR="002D1DD2" w:rsidRPr="002D1DD2">
        <w:rPr>
          <w:rFonts w:ascii="Times New Roman" w:hAnsi="Times New Roman" w:cs="Times New Roman"/>
          <w:sz w:val="28"/>
          <w:szCs w:val="28"/>
        </w:rPr>
        <w:t xml:space="preserve"> </w:t>
      </w:r>
      <w:r w:rsidR="007A2EE0">
        <w:rPr>
          <w:rFonts w:ascii="Times New Roman" w:hAnsi="Times New Roman" w:cs="Times New Roman"/>
          <w:sz w:val="28"/>
          <w:szCs w:val="28"/>
        </w:rPr>
        <w:t xml:space="preserve">6,06 процентных пункта. </w:t>
      </w:r>
      <w:r w:rsidR="002D1DD2" w:rsidRPr="002D1DD2">
        <w:rPr>
          <w:rFonts w:ascii="Times New Roman" w:hAnsi="Times New Roman" w:cs="Times New Roman"/>
          <w:sz w:val="28"/>
          <w:szCs w:val="28"/>
        </w:rPr>
        <w:t>Для того, чтобы повысить товарность продукции следовало бы провести следующие меры: увеличить выпуск валовой продукции за счет повышения урожайности зерновых ку</w:t>
      </w:r>
      <w:r w:rsidR="007A2EE0">
        <w:rPr>
          <w:rFonts w:ascii="Times New Roman" w:hAnsi="Times New Roman" w:cs="Times New Roman"/>
          <w:sz w:val="28"/>
          <w:szCs w:val="28"/>
        </w:rPr>
        <w:t>льтур, улучшить качество семян и т.д.</w:t>
      </w:r>
    </w:p>
    <w:p w:rsidR="002D1DD2" w:rsidRDefault="002D1DD2" w:rsidP="002D1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2E">
        <w:rPr>
          <w:rFonts w:ascii="Times New Roman" w:hAnsi="Times New Roman" w:cs="Times New Roman"/>
          <w:sz w:val="28"/>
          <w:szCs w:val="28"/>
        </w:rPr>
        <w:t>Рассмотрим далее показатели эк</w:t>
      </w:r>
      <w:r>
        <w:rPr>
          <w:rFonts w:ascii="Times New Roman" w:hAnsi="Times New Roman" w:cs="Times New Roman"/>
          <w:sz w:val="28"/>
          <w:szCs w:val="28"/>
        </w:rPr>
        <w:t>ономической эффективности произ</w:t>
      </w:r>
      <w:r w:rsidRPr="00A4502E">
        <w:rPr>
          <w:rFonts w:ascii="Times New Roman" w:hAnsi="Times New Roman" w:cs="Times New Roman"/>
          <w:sz w:val="28"/>
          <w:szCs w:val="28"/>
        </w:rPr>
        <w:t>водства зерна, их теоретическая составляющая была подробно рассмотр</w:t>
      </w:r>
      <w:r w:rsidR="005202D0">
        <w:rPr>
          <w:rFonts w:ascii="Times New Roman" w:hAnsi="Times New Roman" w:cs="Times New Roman"/>
          <w:sz w:val="28"/>
          <w:szCs w:val="28"/>
        </w:rPr>
        <w:t>ена в первой главе. В таблице 28</w:t>
      </w:r>
      <w:r w:rsidRPr="00A4502E">
        <w:rPr>
          <w:rFonts w:ascii="Times New Roman" w:hAnsi="Times New Roman" w:cs="Times New Roman"/>
          <w:sz w:val="28"/>
          <w:szCs w:val="28"/>
        </w:rPr>
        <w:t xml:space="preserve"> приведены показатели, характеризующие экономическую эффективность реализации зерна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2" w:rsidRPr="002D1DD2" w:rsidRDefault="002D1DD2" w:rsidP="002D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847" w:rsidRPr="002335C2" w:rsidRDefault="005202D0" w:rsidP="00272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28</w:t>
      </w:r>
      <w:r w:rsidR="00DD2847" w:rsidRPr="002335C2">
        <w:rPr>
          <w:rFonts w:ascii="Times New Roman" w:hAnsi="Times New Roman" w:cs="Times New Roman"/>
          <w:sz w:val="24"/>
          <w:szCs w:val="24"/>
        </w:rPr>
        <w:t xml:space="preserve"> - </w:t>
      </w:r>
      <w:r w:rsidR="00DD2847" w:rsidRPr="002335C2">
        <w:rPr>
          <w:rFonts w:ascii="Times New Roman" w:hAnsi="Times New Roman" w:cs="Times New Roman"/>
          <w:b/>
          <w:sz w:val="24"/>
          <w:szCs w:val="24"/>
        </w:rPr>
        <w:t>Экономическая эффективность реализации зерна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836"/>
        <w:gridCol w:w="836"/>
        <w:gridCol w:w="836"/>
        <w:gridCol w:w="811"/>
        <w:gridCol w:w="903"/>
      </w:tblGrid>
      <w:tr w:rsidR="00272D15" w:rsidRPr="002335C2" w:rsidTr="00272D15">
        <w:trPr>
          <w:trHeight w:val="198"/>
        </w:trPr>
        <w:tc>
          <w:tcPr>
            <w:tcW w:w="0" w:type="auto"/>
            <w:vAlign w:val="center"/>
          </w:tcPr>
          <w:p w:rsidR="00A4502E" w:rsidRPr="00D128D5" w:rsidRDefault="00A4502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A4502E" w:rsidRPr="00D128D5" w:rsidRDefault="00A4502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0" w:type="auto"/>
            <w:vAlign w:val="center"/>
          </w:tcPr>
          <w:p w:rsidR="00A4502E" w:rsidRPr="00D128D5" w:rsidRDefault="00A4502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0" w:type="auto"/>
            <w:vAlign w:val="center"/>
          </w:tcPr>
          <w:p w:rsidR="00A4502E" w:rsidRPr="00D128D5" w:rsidRDefault="00A4502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0" w:type="auto"/>
            <w:vAlign w:val="center"/>
          </w:tcPr>
          <w:p w:rsidR="00A4502E" w:rsidRPr="00D128D5" w:rsidRDefault="00A4502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903" w:type="dxa"/>
            <w:vAlign w:val="center"/>
          </w:tcPr>
          <w:p w:rsidR="00A4502E" w:rsidRPr="00D128D5" w:rsidRDefault="00A4502E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8D5">
              <w:rPr>
                <w:rFonts w:ascii="Times New Roman" w:hAnsi="Times New Roman" w:cs="Times New Roman"/>
                <w:b/>
              </w:rPr>
              <w:t>2016г.</w:t>
            </w:r>
          </w:p>
        </w:tc>
      </w:tr>
      <w:tr w:rsidR="00272D15" w:rsidRPr="002335C2" w:rsidTr="00272D15">
        <w:tc>
          <w:tcPr>
            <w:tcW w:w="0" w:type="auto"/>
            <w:vAlign w:val="bottom"/>
          </w:tcPr>
          <w:p w:rsidR="00884B29" w:rsidRPr="002335C2" w:rsidRDefault="00884B29" w:rsidP="0027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зерна</w:t>
            </w: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vAlign w:val="bottom"/>
          </w:tcPr>
          <w:p w:rsidR="00884B29" w:rsidRPr="00272D15" w:rsidRDefault="00884B29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bottom"/>
          </w:tcPr>
          <w:p w:rsidR="00884B29" w:rsidRPr="00272D15" w:rsidRDefault="00884B29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0" w:type="auto"/>
            <w:vAlign w:val="bottom"/>
          </w:tcPr>
          <w:p w:rsidR="00884B29" w:rsidRPr="00272D15" w:rsidRDefault="00884B29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  <w:tc>
          <w:tcPr>
            <w:tcW w:w="903" w:type="dxa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</w:tr>
      <w:tr w:rsidR="00272D15" w:rsidRPr="002335C2" w:rsidTr="00272D15">
        <w:tc>
          <w:tcPr>
            <w:tcW w:w="0" w:type="auto"/>
            <w:vAlign w:val="bottom"/>
          </w:tcPr>
          <w:p w:rsidR="00884B29" w:rsidRPr="002335C2" w:rsidRDefault="00884B29" w:rsidP="0027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 тыс. руб.</w:t>
            </w:r>
          </w:p>
        </w:tc>
        <w:tc>
          <w:tcPr>
            <w:tcW w:w="0" w:type="auto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0" w:type="auto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0" w:type="auto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6381</w:t>
            </w:r>
          </w:p>
        </w:tc>
        <w:tc>
          <w:tcPr>
            <w:tcW w:w="903" w:type="dxa"/>
            <w:vAlign w:val="bottom"/>
          </w:tcPr>
          <w:p w:rsidR="00884B29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</w:tr>
      <w:tr w:rsidR="00272D15" w:rsidRPr="002335C2" w:rsidTr="00272D15">
        <w:tc>
          <w:tcPr>
            <w:tcW w:w="0" w:type="auto"/>
            <w:vAlign w:val="bottom"/>
          </w:tcPr>
          <w:p w:rsidR="00272D15" w:rsidRPr="002335C2" w:rsidRDefault="00272D15" w:rsidP="0027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Прибыль (+), убыток (-) всего, тыс. руб.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-353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903" w:type="dxa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-778</w:t>
            </w:r>
          </w:p>
        </w:tc>
      </w:tr>
      <w:tr w:rsidR="00272D15" w:rsidRPr="002335C2" w:rsidTr="00272D15">
        <w:tc>
          <w:tcPr>
            <w:tcW w:w="0" w:type="auto"/>
            <w:vAlign w:val="bottom"/>
          </w:tcPr>
          <w:p w:rsidR="00272D15" w:rsidRPr="002335C2" w:rsidRDefault="00272D15" w:rsidP="0027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рентабельности(+), убыточности (-), %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-26,37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-21,23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-26,01</w:t>
            </w:r>
          </w:p>
        </w:tc>
        <w:tc>
          <w:tcPr>
            <w:tcW w:w="0" w:type="auto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903" w:type="dxa"/>
            <w:vAlign w:val="bottom"/>
          </w:tcPr>
          <w:p w:rsidR="00272D15" w:rsidRPr="00272D15" w:rsidRDefault="00272D15" w:rsidP="002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-21,12</w:t>
            </w:r>
          </w:p>
        </w:tc>
      </w:tr>
    </w:tbl>
    <w:p w:rsidR="00DD2847" w:rsidRPr="002335C2" w:rsidRDefault="00DD2847" w:rsidP="00DD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47" w:rsidRPr="002335C2" w:rsidRDefault="00DD2847" w:rsidP="00F72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5C2">
        <w:rPr>
          <w:rFonts w:ascii="Times New Roman" w:hAnsi="Times New Roman" w:cs="Times New Roman"/>
          <w:sz w:val="28"/>
          <w:szCs w:val="28"/>
        </w:rPr>
        <w:t>В течение всего анализируемого периода</w:t>
      </w:r>
      <w:r w:rsidR="007706FC">
        <w:rPr>
          <w:rFonts w:ascii="Times New Roman" w:hAnsi="Times New Roman" w:cs="Times New Roman"/>
          <w:sz w:val="28"/>
          <w:szCs w:val="28"/>
        </w:rPr>
        <w:t xml:space="preserve">, кроме 2015 года, </w:t>
      </w:r>
      <w:r w:rsidRPr="002335C2">
        <w:rPr>
          <w:rFonts w:ascii="Times New Roman" w:hAnsi="Times New Roman" w:cs="Times New Roman"/>
          <w:sz w:val="28"/>
          <w:szCs w:val="28"/>
        </w:rPr>
        <w:t xml:space="preserve"> реализация зерна приносила </w:t>
      </w:r>
      <w:r w:rsidR="007706F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335C2">
        <w:rPr>
          <w:rFonts w:ascii="Times New Roman" w:hAnsi="Times New Roman" w:cs="Times New Roman"/>
          <w:sz w:val="28"/>
          <w:szCs w:val="28"/>
        </w:rPr>
        <w:t xml:space="preserve">убытки. </w:t>
      </w:r>
      <w:r w:rsidR="00F632E2">
        <w:rPr>
          <w:rFonts w:ascii="Times New Roman" w:hAnsi="Times New Roman" w:cs="Times New Roman"/>
          <w:sz w:val="28"/>
          <w:szCs w:val="28"/>
        </w:rPr>
        <w:t>Эт</w:t>
      </w:r>
      <w:r w:rsidR="006D48CD">
        <w:rPr>
          <w:rFonts w:ascii="Times New Roman" w:hAnsi="Times New Roman" w:cs="Times New Roman"/>
          <w:sz w:val="28"/>
          <w:szCs w:val="28"/>
        </w:rPr>
        <w:t>о с</w:t>
      </w:r>
      <w:r w:rsidR="000B5E6E">
        <w:rPr>
          <w:rFonts w:ascii="Times New Roman" w:hAnsi="Times New Roman" w:cs="Times New Roman"/>
          <w:sz w:val="28"/>
          <w:szCs w:val="28"/>
        </w:rPr>
        <w:t>вязано с тем</w:t>
      </w:r>
      <w:r w:rsidR="006D48CD">
        <w:rPr>
          <w:rFonts w:ascii="Times New Roman" w:hAnsi="Times New Roman" w:cs="Times New Roman"/>
          <w:sz w:val="28"/>
          <w:szCs w:val="28"/>
        </w:rPr>
        <w:t xml:space="preserve">, что в 2015 году были более благоприятные условия для производства зерна, </w:t>
      </w:r>
      <w:r w:rsidR="000B5E6E">
        <w:rPr>
          <w:rFonts w:ascii="Times New Roman" w:hAnsi="Times New Roman" w:cs="Times New Roman"/>
          <w:sz w:val="28"/>
          <w:szCs w:val="28"/>
        </w:rPr>
        <w:t xml:space="preserve">хорошо отлаженная сбытовая политика. </w:t>
      </w:r>
      <w:r w:rsidR="003B48F4">
        <w:rPr>
          <w:rFonts w:ascii="Times New Roman" w:hAnsi="Times New Roman" w:cs="Times New Roman"/>
          <w:sz w:val="28"/>
          <w:szCs w:val="28"/>
        </w:rPr>
        <w:t xml:space="preserve">В 2015г. выручка от реализации зерна </w:t>
      </w:r>
      <w:r w:rsidR="000C2E02">
        <w:rPr>
          <w:rFonts w:ascii="Times New Roman" w:hAnsi="Times New Roman" w:cs="Times New Roman"/>
          <w:sz w:val="28"/>
          <w:szCs w:val="28"/>
        </w:rPr>
        <w:t xml:space="preserve">увеличилась практически в 7 раз, а к 2016г. снизилась более чем в 2 раза. </w:t>
      </w:r>
      <w:r w:rsidR="00F632E2">
        <w:rPr>
          <w:rFonts w:ascii="Times New Roman" w:hAnsi="Times New Roman" w:cs="Times New Roman"/>
          <w:sz w:val="28"/>
          <w:szCs w:val="28"/>
        </w:rPr>
        <w:t>Значительную</w:t>
      </w:r>
      <w:r w:rsidRPr="002335C2">
        <w:rPr>
          <w:rFonts w:ascii="Times New Roman" w:hAnsi="Times New Roman" w:cs="Times New Roman"/>
          <w:sz w:val="28"/>
          <w:szCs w:val="28"/>
        </w:rPr>
        <w:t xml:space="preserve"> роль на формирование уровня рентабельности повлиял рост  закупочной цены зерна. </w:t>
      </w:r>
    </w:p>
    <w:p w:rsidR="00DD2847" w:rsidRPr="002335C2" w:rsidRDefault="00DD2847" w:rsidP="00DD2847">
      <w:pPr>
        <w:rPr>
          <w:rFonts w:ascii="Times New Roman" w:hAnsi="Times New Roman" w:cs="Times New Roman"/>
        </w:rPr>
      </w:pPr>
    </w:p>
    <w:p w:rsidR="000B5E6E" w:rsidRDefault="000B5E6E" w:rsidP="00C227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BE3" w:rsidRPr="00F52714" w:rsidRDefault="00A36BE3" w:rsidP="00C227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271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</w:t>
      </w:r>
      <w:r w:rsidR="00C2278C" w:rsidRPr="00F52714">
        <w:rPr>
          <w:rFonts w:ascii="Times New Roman" w:hAnsi="Times New Roman"/>
          <w:b/>
          <w:color w:val="000000"/>
          <w:sz w:val="28"/>
          <w:szCs w:val="28"/>
        </w:rPr>
        <w:t>ПУТИ ПОВЫШЕНИЯ ЭФФЕКТИВНОСТИ ПРОИЗВОДСТВА ЗЕРНОВЫХ КУЛЬТУР ОАО «ИМЕНИ АЗИНА»</w:t>
      </w:r>
    </w:p>
    <w:p w:rsidR="00337A0F" w:rsidRPr="00F52714" w:rsidRDefault="00337A0F" w:rsidP="00337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2847" w:rsidRPr="00F52714" w:rsidRDefault="00A36BE3" w:rsidP="0033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5912B1" w:rsidRPr="00F52714">
        <w:rPr>
          <w:rFonts w:ascii="Times New Roman" w:hAnsi="Times New Roman" w:cs="Times New Roman"/>
          <w:b/>
          <w:sz w:val="28"/>
          <w:szCs w:val="28"/>
        </w:rPr>
        <w:t xml:space="preserve">Обоснование применения </w:t>
      </w:r>
      <w:r w:rsidR="00BA507C" w:rsidRPr="00F52714">
        <w:rPr>
          <w:rFonts w:ascii="Times New Roman" w:hAnsi="Times New Roman" w:cs="Times New Roman"/>
          <w:b/>
          <w:sz w:val="28"/>
          <w:szCs w:val="28"/>
        </w:rPr>
        <w:t xml:space="preserve">бактериальных </w:t>
      </w:r>
      <w:r w:rsidR="005912B1" w:rsidRPr="00F52714">
        <w:rPr>
          <w:rFonts w:ascii="Times New Roman" w:hAnsi="Times New Roman" w:cs="Times New Roman"/>
          <w:b/>
          <w:sz w:val="28"/>
          <w:szCs w:val="28"/>
        </w:rPr>
        <w:t>удобрени</w:t>
      </w:r>
      <w:r w:rsidR="00BA507C" w:rsidRPr="00F52714">
        <w:rPr>
          <w:rFonts w:ascii="Times New Roman" w:hAnsi="Times New Roman" w:cs="Times New Roman"/>
          <w:b/>
          <w:sz w:val="28"/>
          <w:szCs w:val="28"/>
        </w:rPr>
        <w:t>й Азотовит и Фосфатовит</w:t>
      </w:r>
    </w:p>
    <w:p w:rsidR="00337A0F" w:rsidRPr="00A36BE3" w:rsidRDefault="00337A0F" w:rsidP="00337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83E" w:rsidRPr="008D283E" w:rsidRDefault="008D283E" w:rsidP="0064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3E">
        <w:rPr>
          <w:rFonts w:ascii="Times New Roman" w:hAnsi="Times New Roman" w:cs="Times New Roman"/>
          <w:sz w:val="28"/>
          <w:szCs w:val="28"/>
        </w:rPr>
        <w:t xml:space="preserve">В современный период тотальной химизации всех сфер нашей жизни, вопрос получения экологически чистой продукции волнует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8D283E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упных сельхозпроизводителей.</w:t>
      </w:r>
    </w:p>
    <w:p w:rsidR="008D283E" w:rsidRPr="00A36BE3" w:rsidRDefault="008D283E" w:rsidP="0064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3E">
        <w:rPr>
          <w:rFonts w:ascii="Times New Roman" w:hAnsi="Times New Roman" w:cs="Times New Roman"/>
          <w:sz w:val="28"/>
          <w:szCs w:val="28"/>
        </w:rPr>
        <w:t>Все больше внимания уделяется биологическим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83E">
        <w:rPr>
          <w:rFonts w:ascii="Times New Roman" w:hAnsi="Times New Roman" w:cs="Times New Roman"/>
          <w:sz w:val="28"/>
          <w:szCs w:val="28"/>
        </w:rPr>
        <w:t>факторам повышения урожайности растений и сохранения плодородия почв. Ставится вопрос о так называемой биологизации сельского хозяйства, сокращения применения агрохимикатов и их замены на биологические препараты</w:t>
      </w:r>
      <w:r w:rsidR="00A36BE3">
        <w:rPr>
          <w:rFonts w:ascii="Times New Roman" w:hAnsi="Times New Roman" w:cs="Times New Roman"/>
          <w:sz w:val="28"/>
          <w:szCs w:val="28"/>
        </w:rPr>
        <w:t xml:space="preserve"> и средства защиты растений</w:t>
      </w:r>
      <w:r w:rsidR="00341BEC">
        <w:rPr>
          <w:rFonts w:ascii="Times New Roman" w:hAnsi="Times New Roman" w:cs="Times New Roman"/>
          <w:sz w:val="28"/>
          <w:szCs w:val="28"/>
        </w:rPr>
        <w:t xml:space="preserve"> [</w:t>
      </w:r>
      <w:r w:rsidR="00341BEC" w:rsidRPr="00341BEC">
        <w:rPr>
          <w:rFonts w:ascii="Times New Roman" w:hAnsi="Times New Roman" w:cs="Times New Roman"/>
          <w:sz w:val="28"/>
          <w:szCs w:val="28"/>
        </w:rPr>
        <w:t>46</w:t>
      </w:r>
      <w:r w:rsidR="00A36BE3" w:rsidRPr="00A36BE3">
        <w:rPr>
          <w:rFonts w:ascii="Times New Roman" w:hAnsi="Times New Roman" w:cs="Times New Roman"/>
          <w:sz w:val="28"/>
          <w:szCs w:val="28"/>
        </w:rPr>
        <w:t>].</w:t>
      </w:r>
    </w:p>
    <w:p w:rsidR="00642EF7" w:rsidRPr="008D283E" w:rsidRDefault="00642EF7" w:rsidP="0064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3E">
        <w:rPr>
          <w:rFonts w:ascii="Times New Roman" w:hAnsi="Times New Roman" w:cs="Times New Roman"/>
          <w:sz w:val="28"/>
          <w:szCs w:val="28"/>
        </w:rPr>
        <w:t>На отечественном рынке появили</w:t>
      </w:r>
      <w:r>
        <w:rPr>
          <w:rFonts w:ascii="Times New Roman" w:hAnsi="Times New Roman" w:cs="Times New Roman"/>
          <w:sz w:val="28"/>
          <w:szCs w:val="28"/>
        </w:rPr>
        <w:t>сь новые, не имеющие аналогов ни в нашей стране, ни за рубежом бактериальные азотные и фосфорно-калийные удобрения Азотовит и Фосфатовит, производимые компанией "Промышленные инновации".</w:t>
      </w:r>
    </w:p>
    <w:p w:rsidR="004B3EAE" w:rsidRDefault="00642EF7" w:rsidP="0064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Микробиологические удобрения были изучены и разработаны группой ученых в результате многолетних исследований и испытаний на растениях. В итоге проведенных исследований выявлено влияние агрополезной микрофлоры на рост и развитие растений. В природной среде найдены и селекционированы два вид</w:t>
      </w:r>
      <w:r>
        <w:rPr>
          <w:rFonts w:ascii="Times New Roman" w:hAnsi="Times New Roman" w:cs="Times New Roman"/>
          <w:sz w:val="28"/>
          <w:szCs w:val="28"/>
        </w:rPr>
        <w:t xml:space="preserve">а высокопродуктивных бактерий - </w:t>
      </w:r>
      <w:r>
        <w:rPr>
          <w:rFonts w:ascii="Times New Roman" w:hAnsi="Times New Roman" w:cs="Times New Roman"/>
          <w:sz w:val="28"/>
          <w:szCs w:val="28"/>
          <w:lang w:val="en-US"/>
        </w:rPr>
        <w:t>Azotobacter</w:t>
      </w:r>
      <w:r w:rsidRPr="00642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chroococum</w:t>
      </w:r>
      <w:r w:rsidRPr="00642E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Bacilus</w:t>
      </w:r>
      <w:r w:rsidRPr="00642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mucilginosus</w:t>
      </w:r>
      <w:r w:rsidRPr="00642EF7">
        <w:rPr>
          <w:rFonts w:ascii="Times New Roman" w:hAnsi="Times New Roman" w:cs="Times New Roman"/>
          <w:sz w:val="28"/>
          <w:szCs w:val="28"/>
        </w:rPr>
        <w:t xml:space="preserve">. На их основе созданы и выпускаются микробиологические удобрения: Азотовит, обеспечивающий фиксацию атмосферного азота, и Фосфатовит, переводящий фосфор и калий из неподвижных форм в подвижные (водорастворимые), т.е. доступные растениям. </w:t>
      </w:r>
    </w:p>
    <w:p w:rsidR="00642EF7" w:rsidRDefault="00642EF7" w:rsidP="0064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 xml:space="preserve">Использование микробиологических удобрений Азотовит и Фосфатовит обеспечивает увеличение в почве агрополезной микрофлоры, снабжающей растения в течение всей вегетации дополнительным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Р и К, природными фунги</w:t>
      </w:r>
      <w:r w:rsidRPr="00642EF7">
        <w:rPr>
          <w:rFonts w:ascii="Times New Roman" w:hAnsi="Times New Roman" w:cs="Times New Roman"/>
          <w:sz w:val="28"/>
          <w:szCs w:val="28"/>
        </w:rPr>
        <w:t xml:space="preserve">стическими веществами и комплексом физиологически активных веществ. </w:t>
      </w:r>
    </w:p>
    <w:p w:rsidR="00D44078" w:rsidRPr="00D44078" w:rsidRDefault="00D44078" w:rsidP="00D4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Азотовит - </w:t>
      </w:r>
      <w:r w:rsidRPr="00D44078">
        <w:rPr>
          <w:rFonts w:ascii="Times New Roman" w:hAnsi="Times New Roman" w:cs="Times New Roman"/>
          <w:sz w:val="28"/>
          <w:szCs w:val="28"/>
        </w:rPr>
        <w:t>биоудобрение, способствует вс</w:t>
      </w:r>
      <w:r>
        <w:rPr>
          <w:rFonts w:ascii="Times New Roman" w:hAnsi="Times New Roman" w:cs="Times New Roman"/>
          <w:sz w:val="28"/>
          <w:szCs w:val="28"/>
        </w:rPr>
        <w:t>хожести семян и развитию вегета</w:t>
      </w:r>
      <w:r w:rsidRPr="00D44078">
        <w:rPr>
          <w:rFonts w:ascii="Times New Roman" w:hAnsi="Times New Roman" w:cs="Times New Roman"/>
          <w:sz w:val="28"/>
          <w:szCs w:val="28"/>
        </w:rPr>
        <w:t>тивной массы растений (стеблей, листьев, соцветий).</w:t>
      </w:r>
    </w:p>
    <w:p w:rsidR="00D44078" w:rsidRPr="00642EF7" w:rsidRDefault="00D44078" w:rsidP="00D4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Фосфатовит - </w:t>
      </w:r>
      <w:r w:rsidRPr="00D44078">
        <w:rPr>
          <w:rFonts w:ascii="Times New Roman" w:hAnsi="Times New Roman" w:cs="Times New Roman"/>
          <w:sz w:val="28"/>
          <w:szCs w:val="28"/>
        </w:rPr>
        <w:t>биоудобрение, способствуе</w:t>
      </w:r>
      <w:r>
        <w:rPr>
          <w:rFonts w:ascii="Times New Roman" w:hAnsi="Times New Roman" w:cs="Times New Roman"/>
          <w:sz w:val="28"/>
          <w:szCs w:val="28"/>
        </w:rPr>
        <w:t>т приживаемости посадочного ма</w:t>
      </w:r>
      <w:r w:rsidRPr="00D44078">
        <w:rPr>
          <w:rFonts w:ascii="Times New Roman" w:hAnsi="Times New Roman" w:cs="Times New Roman"/>
          <w:sz w:val="28"/>
          <w:szCs w:val="28"/>
        </w:rPr>
        <w:t>териала и развитию корневой системы растений.</w:t>
      </w:r>
    </w:p>
    <w:p w:rsidR="00642EF7" w:rsidRPr="00642EF7" w:rsidRDefault="00642EF7" w:rsidP="0064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 xml:space="preserve">Микробиологические препараты марки Азотовит и Фосфатовит позволяют достигнуть следующих результатов: </w:t>
      </w:r>
    </w:p>
    <w:p w:rsidR="00642EF7" w:rsidRP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</w:r>
      <w:r w:rsidR="00EC3EFF">
        <w:rPr>
          <w:rFonts w:ascii="Times New Roman" w:hAnsi="Times New Roman" w:cs="Times New Roman"/>
          <w:sz w:val="28"/>
          <w:szCs w:val="28"/>
        </w:rPr>
        <w:t>обеспечивать растения азотом, фосфором и калием в доступной форме;</w:t>
      </w:r>
      <w:r w:rsidRPr="00642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F7" w:rsidRP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  <w:t xml:space="preserve">повышать усвояемость и снижать расход (до 30%) минеральных удобрений; </w:t>
      </w:r>
    </w:p>
    <w:p w:rsidR="00642EF7" w:rsidRP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  <w:t>увеличивать урожай</w:t>
      </w:r>
      <w:r w:rsidR="00EC3EFF">
        <w:rPr>
          <w:rFonts w:ascii="Times New Roman" w:hAnsi="Times New Roman" w:cs="Times New Roman"/>
          <w:sz w:val="28"/>
          <w:szCs w:val="28"/>
        </w:rPr>
        <w:t>ность</w:t>
      </w:r>
      <w:r w:rsidRPr="00642EF7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="00C378A5">
        <w:rPr>
          <w:rFonts w:ascii="Times New Roman" w:hAnsi="Times New Roman" w:cs="Times New Roman"/>
          <w:sz w:val="28"/>
          <w:szCs w:val="28"/>
        </w:rPr>
        <w:t xml:space="preserve"> </w:t>
      </w:r>
      <w:r w:rsidR="00D44078">
        <w:rPr>
          <w:rFonts w:ascii="Times New Roman" w:hAnsi="Times New Roman" w:cs="Times New Roman"/>
          <w:sz w:val="28"/>
          <w:szCs w:val="28"/>
        </w:rPr>
        <w:t>(</w:t>
      </w:r>
      <w:r w:rsidR="00C378A5">
        <w:rPr>
          <w:rFonts w:ascii="Times New Roman" w:hAnsi="Times New Roman" w:cs="Times New Roman"/>
          <w:sz w:val="28"/>
          <w:szCs w:val="28"/>
        </w:rPr>
        <w:t>до 40</w:t>
      </w:r>
      <w:r w:rsidR="00D44078">
        <w:rPr>
          <w:rFonts w:ascii="Times New Roman" w:hAnsi="Times New Roman" w:cs="Times New Roman"/>
          <w:sz w:val="28"/>
          <w:szCs w:val="28"/>
        </w:rPr>
        <w:t>%)</w:t>
      </w:r>
      <w:r w:rsidRPr="00642E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EF7" w:rsidRP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  <w:t xml:space="preserve">повышать качество и увеличивать сроки хранения урожая; </w:t>
      </w:r>
    </w:p>
    <w:p w:rsidR="00642EF7" w:rsidRP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  <w:t xml:space="preserve">угнетение патогенной грибной микрофлоры, вызывающей заболевания корневой и вегетативной системы растений; </w:t>
      </w:r>
    </w:p>
    <w:p w:rsidR="00642EF7" w:rsidRP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  <w:t xml:space="preserve">оздоровление и восстановление плодородия почвы; </w:t>
      </w:r>
    </w:p>
    <w:p w:rsidR="00642EF7" w:rsidRDefault="00642EF7" w:rsidP="0047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F7">
        <w:rPr>
          <w:rFonts w:ascii="Times New Roman" w:hAnsi="Times New Roman" w:cs="Times New Roman"/>
          <w:sz w:val="28"/>
          <w:szCs w:val="28"/>
        </w:rPr>
        <w:t>-</w:t>
      </w:r>
      <w:r w:rsidRPr="00642EF7">
        <w:rPr>
          <w:rFonts w:ascii="Times New Roman" w:hAnsi="Times New Roman" w:cs="Times New Roman"/>
          <w:sz w:val="28"/>
          <w:szCs w:val="28"/>
        </w:rPr>
        <w:tab/>
        <w:t>выращивание экологически чистой сельскохозяйственной</w:t>
      </w:r>
      <w:r w:rsidR="00A36BE3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642EF7">
        <w:rPr>
          <w:rFonts w:ascii="Times New Roman" w:hAnsi="Times New Roman" w:cs="Times New Roman"/>
          <w:sz w:val="28"/>
          <w:szCs w:val="28"/>
        </w:rPr>
        <w:t xml:space="preserve"> </w:t>
      </w:r>
      <w:r w:rsidR="00341BEC">
        <w:rPr>
          <w:rFonts w:ascii="Times New Roman" w:hAnsi="Times New Roman" w:cs="Times New Roman"/>
          <w:sz w:val="28"/>
          <w:szCs w:val="28"/>
        </w:rPr>
        <w:t>[</w:t>
      </w:r>
      <w:r w:rsidR="00341BEC" w:rsidRPr="00341BEC">
        <w:rPr>
          <w:rFonts w:ascii="Times New Roman" w:hAnsi="Times New Roman" w:cs="Times New Roman"/>
          <w:sz w:val="28"/>
          <w:szCs w:val="28"/>
        </w:rPr>
        <w:t>32</w:t>
      </w:r>
      <w:r w:rsidR="00A36BE3" w:rsidRPr="00C35B40">
        <w:rPr>
          <w:rFonts w:ascii="Times New Roman" w:hAnsi="Times New Roman" w:cs="Times New Roman"/>
          <w:sz w:val="28"/>
          <w:szCs w:val="28"/>
        </w:rPr>
        <w:t>].</w:t>
      </w:r>
    </w:p>
    <w:p w:rsidR="00337A0F" w:rsidRDefault="004B3EAE" w:rsidP="004B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AE">
        <w:rPr>
          <w:rFonts w:ascii="Times New Roman" w:hAnsi="Times New Roman" w:cs="Times New Roman"/>
          <w:sz w:val="28"/>
          <w:szCs w:val="28"/>
        </w:rPr>
        <w:t>Данные микробиологические удобрения используются одновременно с протравливанием семян или опрыскиванием посевов (почвы) в баковой смеси с пестицидами. Доза применения различна: от 0,5 - 1 л/га ( или на гектарную норму семян) до 2-3 л/га по каждому препарату. Это зависит от культуры, технологии ее возделывания,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Азотовита соответствует в среднем 1,5 ц/га аммиачной селитры, а его совместное применение с Фосфатовитом дает эффект, который хозяйства получают от вн</w:t>
      </w:r>
      <w:r w:rsidR="00C35B40">
        <w:rPr>
          <w:rFonts w:ascii="Times New Roman" w:hAnsi="Times New Roman" w:cs="Times New Roman"/>
          <w:sz w:val="28"/>
          <w:szCs w:val="28"/>
        </w:rPr>
        <w:t xml:space="preserve">есения не менее 2 ц/га азофоски </w:t>
      </w:r>
      <w:r w:rsidR="00640540">
        <w:rPr>
          <w:rFonts w:ascii="Times New Roman" w:hAnsi="Times New Roman" w:cs="Times New Roman"/>
          <w:sz w:val="28"/>
          <w:szCs w:val="28"/>
        </w:rPr>
        <w:t>[</w:t>
      </w:r>
      <w:r w:rsidR="00C35B40" w:rsidRPr="00C35B40">
        <w:rPr>
          <w:rFonts w:ascii="Times New Roman" w:hAnsi="Times New Roman" w:cs="Times New Roman"/>
          <w:sz w:val="28"/>
          <w:szCs w:val="28"/>
        </w:rPr>
        <w:t>4].</w:t>
      </w:r>
      <w:r w:rsidR="0033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EAE" w:rsidRDefault="00D128D5" w:rsidP="004B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Проведем р</w:t>
      </w:r>
      <w:r w:rsidR="00015ABA">
        <w:rPr>
          <w:rFonts w:ascii="Times New Roman" w:hAnsi="Times New Roman" w:cs="Times New Roman"/>
          <w:sz w:val="28"/>
          <w:szCs w:val="28"/>
        </w:rPr>
        <w:t>асчет экономической эффективности применения бактериальных удобрений Азотовит и Фосфатовит на примере выращивания зерновых культур на площади 2740 га.</w:t>
      </w:r>
    </w:p>
    <w:p w:rsidR="004B3EAE" w:rsidRPr="004B3EAE" w:rsidRDefault="004B3EAE" w:rsidP="004B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ABA" w:rsidRDefault="005202D0" w:rsidP="00430266">
      <w:pPr>
        <w:pStyle w:val="ac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29</w:t>
      </w:r>
      <w:r w:rsidR="00015ABA">
        <w:rPr>
          <w:rFonts w:ascii="Times New Roman" w:hAnsi="Times New Roman"/>
          <w:sz w:val="24"/>
          <w:szCs w:val="24"/>
        </w:rPr>
        <w:t xml:space="preserve">- </w:t>
      </w:r>
      <w:r w:rsidR="000B5E6E">
        <w:rPr>
          <w:rFonts w:ascii="Times New Roman" w:hAnsi="Times New Roman"/>
          <w:b/>
          <w:sz w:val="24"/>
          <w:szCs w:val="24"/>
        </w:rPr>
        <w:t>Расчет количества</w:t>
      </w:r>
      <w:r w:rsidR="00F4135D">
        <w:rPr>
          <w:rFonts w:ascii="Times New Roman" w:hAnsi="Times New Roman"/>
          <w:b/>
          <w:sz w:val="24"/>
          <w:szCs w:val="24"/>
        </w:rPr>
        <w:t xml:space="preserve"> бактериальных</w:t>
      </w:r>
      <w:r w:rsidR="00015ABA" w:rsidRPr="009D565D">
        <w:rPr>
          <w:rFonts w:ascii="Times New Roman" w:hAnsi="Times New Roman"/>
          <w:b/>
          <w:sz w:val="24"/>
          <w:szCs w:val="24"/>
        </w:rPr>
        <w:t xml:space="preserve"> </w:t>
      </w:r>
      <w:r w:rsidR="00015ABA">
        <w:rPr>
          <w:rFonts w:ascii="Times New Roman" w:hAnsi="Times New Roman"/>
          <w:b/>
          <w:sz w:val="24"/>
          <w:szCs w:val="24"/>
        </w:rPr>
        <w:t>удобрений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  <w:gridCol w:w="2552"/>
      </w:tblGrid>
      <w:tr w:rsidR="00015ABA" w:rsidRPr="001A24FD" w:rsidTr="00EC3EFF">
        <w:tc>
          <w:tcPr>
            <w:tcW w:w="6804" w:type="dxa"/>
          </w:tcPr>
          <w:p w:rsidR="00015ABA" w:rsidRPr="00EC3EFF" w:rsidRDefault="00015ABA" w:rsidP="00430266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C3EFF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</w:tcPr>
          <w:p w:rsidR="00015ABA" w:rsidRPr="00EC3EFF" w:rsidRDefault="00015ABA" w:rsidP="00430266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C3EFF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</w:tr>
      <w:tr w:rsidR="00015ABA" w:rsidRPr="001A24FD" w:rsidTr="00EC3EFF">
        <w:tc>
          <w:tcPr>
            <w:tcW w:w="6804" w:type="dxa"/>
          </w:tcPr>
          <w:p w:rsidR="00015ABA" w:rsidRPr="001A24FD" w:rsidRDefault="007F54D7" w:rsidP="00430266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расхода, л на 1</w:t>
            </w:r>
            <w:r w:rsidR="0033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ABA" w:rsidRPr="001A24F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552" w:type="dxa"/>
          </w:tcPr>
          <w:p w:rsidR="00015ABA" w:rsidRPr="001A24FD" w:rsidRDefault="00205890" w:rsidP="0043026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02E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5ABA" w:rsidRPr="001A24FD" w:rsidTr="00EC3EFF">
        <w:tc>
          <w:tcPr>
            <w:tcW w:w="6804" w:type="dxa"/>
          </w:tcPr>
          <w:p w:rsidR="00015ABA" w:rsidRPr="001A24FD" w:rsidRDefault="00015ABA" w:rsidP="00430266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Площадь посева, га</w:t>
            </w:r>
          </w:p>
        </w:tc>
        <w:tc>
          <w:tcPr>
            <w:tcW w:w="2552" w:type="dxa"/>
          </w:tcPr>
          <w:p w:rsidR="00015ABA" w:rsidRPr="001A24FD" w:rsidRDefault="00015ABA" w:rsidP="0043026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2</w:t>
            </w:r>
            <w:r w:rsidR="00C378A5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</w:tr>
      <w:tr w:rsidR="00015ABA" w:rsidRPr="001A24FD" w:rsidTr="00EC3EFF">
        <w:tc>
          <w:tcPr>
            <w:tcW w:w="6804" w:type="dxa"/>
          </w:tcPr>
          <w:p w:rsidR="00015ABA" w:rsidRPr="001A24FD" w:rsidRDefault="00015ABA" w:rsidP="00430266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Необходимое количество удобрения, л</w:t>
            </w:r>
          </w:p>
        </w:tc>
        <w:tc>
          <w:tcPr>
            <w:tcW w:w="2552" w:type="dxa"/>
          </w:tcPr>
          <w:p w:rsidR="00015ABA" w:rsidRPr="001A24FD" w:rsidRDefault="00205890" w:rsidP="0043026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E3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</w:tbl>
    <w:p w:rsidR="00430266" w:rsidRDefault="00430266" w:rsidP="00430266">
      <w:pPr>
        <w:pStyle w:val="ac"/>
        <w:spacing w:line="240" w:lineRule="auto"/>
        <w:ind w:firstLine="357"/>
        <w:jc w:val="both"/>
        <w:rPr>
          <w:rFonts w:ascii="Times New Roman" w:hAnsi="Times New Roman"/>
          <w:szCs w:val="28"/>
        </w:rPr>
      </w:pPr>
    </w:p>
    <w:p w:rsidR="00015ABA" w:rsidRDefault="005202D0" w:rsidP="00430266">
      <w:pPr>
        <w:pStyle w:val="ac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Согласно данным таблицы 29</w:t>
      </w:r>
      <w:r w:rsidR="00EC3EFF">
        <w:rPr>
          <w:rFonts w:ascii="Times New Roman" w:hAnsi="Times New Roman"/>
          <w:szCs w:val="28"/>
        </w:rPr>
        <w:t>, п</w:t>
      </w:r>
      <w:r w:rsidR="00702E31">
        <w:rPr>
          <w:rFonts w:ascii="Times New Roman" w:hAnsi="Times New Roman"/>
          <w:szCs w:val="28"/>
        </w:rPr>
        <w:t>ри норме расхода удобрения  0,8</w:t>
      </w:r>
      <w:r w:rsidR="00EC3EFF">
        <w:rPr>
          <w:rFonts w:ascii="Times New Roman" w:hAnsi="Times New Roman"/>
          <w:szCs w:val="28"/>
        </w:rPr>
        <w:t xml:space="preserve"> </w:t>
      </w:r>
      <w:r w:rsidR="00015ABA" w:rsidRPr="00AC720A">
        <w:rPr>
          <w:rFonts w:ascii="Times New Roman" w:hAnsi="Times New Roman"/>
          <w:szCs w:val="28"/>
        </w:rPr>
        <w:t xml:space="preserve">литра на </w:t>
      </w:r>
      <w:r w:rsidR="00EC3EFF">
        <w:rPr>
          <w:rFonts w:ascii="Times New Roman" w:hAnsi="Times New Roman"/>
          <w:szCs w:val="28"/>
        </w:rPr>
        <w:t xml:space="preserve">гектар и при площади посева 2740 гектар необходимое </w:t>
      </w:r>
      <w:r w:rsidR="00702E31">
        <w:rPr>
          <w:rFonts w:ascii="Times New Roman" w:hAnsi="Times New Roman"/>
          <w:szCs w:val="28"/>
        </w:rPr>
        <w:t>количество будет составлять 2192</w:t>
      </w:r>
      <w:r w:rsidR="00015ABA" w:rsidRPr="00AC720A">
        <w:rPr>
          <w:rFonts w:ascii="Times New Roman" w:hAnsi="Times New Roman"/>
          <w:szCs w:val="28"/>
        </w:rPr>
        <w:t xml:space="preserve"> литра </w:t>
      </w:r>
      <w:r w:rsidR="00EC3EFF">
        <w:rPr>
          <w:rFonts w:ascii="Times New Roman" w:hAnsi="Times New Roman"/>
          <w:szCs w:val="28"/>
        </w:rPr>
        <w:t>Азотовита и Фосфатовита.</w:t>
      </w:r>
    </w:p>
    <w:p w:rsidR="004B3EAE" w:rsidRPr="00AC720A" w:rsidRDefault="004B3EAE" w:rsidP="004B3EAE">
      <w:pPr>
        <w:pStyle w:val="ac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ABA" w:rsidRPr="005C6D0D" w:rsidRDefault="005202D0" w:rsidP="00430266">
      <w:pPr>
        <w:pStyle w:val="ac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30</w:t>
      </w:r>
      <w:r w:rsidR="00015ABA" w:rsidRPr="005C6D0D">
        <w:rPr>
          <w:rFonts w:ascii="Times New Roman" w:hAnsi="Times New Roman"/>
          <w:sz w:val="24"/>
          <w:szCs w:val="24"/>
        </w:rPr>
        <w:t xml:space="preserve">- </w:t>
      </w:r>
      <w:r w:rsidR="00015ABA">
        <w:rPr>
          <w:rFonts w:ascii="Times New Roman" w:hAnsi="Times New Roman"/>
          <w:b/>
          <w:sz w:val="24"/>
          <w:szCs w:val="24"/>
        </w:rPr>
        <w:t>З</w:t>
      </w:r>
      <w:r w:rsidR="00015ABA" w:rsidRPr="005C6D0D">
        <w:rPr>
          <w:rFonts w:ascii="Times New Roman" w:hAnsi="Times New Roman"/>
          <w:b/>
          <w:sz w:val="24"/>
          <w:szCs w:val="24"/>
        </w:rPr>
        <w:t>атраты</w:t>
      </w:r>
      <w:r w:rsidR="00015ABA">
        <w:rPr>
          <w:rFonts w:ascii="Times New Roman" w:hAnsi="Times New Roman"/>
          <w:b/>
          <w:sz w:val="24"/>
          <w:szCs w:val="24"/>
        </w:rPr>
        <w:t xml:space="preserve"> на</w:t>
      </w:r>
      <w:r w:rsidR="00F4135D">
        <w:rPr>
          <w:rFonts w:ascii="Times New Roman" w:hAnsi="Times New Roman"/>
          <w:b/>
          <w:sz w:val="24"/>
          <w:szCs w:val="24"/>
        </w:rPr>
        <w:t xml:space="preserve"> приобретение бактериальных</w:t>
      </w:r>
      <w:r w:rsidR="00015ABA">
        <w:rPr>
          <w:rFonts w:ascii="Times New Roman" w:hAnsi="Times New Roman"/>
          <w:b/>
          <w:sz w:val="24"/>
          <w:szCs w:val="24"/>
        </w:rPr>
        <w:t xml:space="preserve"> </w:t>
      </w:r>
      <w:r w:rsidR="00F4135D">
        <w:rPr>
          <w:rFonts w:ascii="Times New Roman" w:hAnsi="Times New Roman"/>
          <w:b/>
          <w:sz w:val="24"/>
          <w:szCs w:val="24"/>
        </w:rPr>
        <w:t>удобрений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  <w:gridCol w:w="2552"/>
      </w:tblGrid>
      <w:tr w:rsidR="00015ABA" w:rsidRPr="001A24FD" w:rsidTr="00EC3EFF">
        <w:tc>
          <w:tcPr>
            <w:tcW w:w="6804" w:type="dxa"/>
          </w:tcPr>
          <w:p w:rsidR="00015ABA" w:rsidRPr="00EC3EFF" w:rsidRDefault="00015ABA" w:rsidP="00430266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C3EFF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</w:tcPr>
          <w:p w:rsidR="00015ABA" w:rsidRPr="00EC3EFF" w:rsidRDefault="00015ABA" w:rsidP="00430266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C3EFF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</w:tr>
      <w:tr w:rsidR="00015ABA" w:rsidRPr="001A24FD" w:rsidTr="00EC3EFF">
        <w:tc>
          <w:tcPr>
            <w:tcW w:w="6804" w:type="dxa"/>
          </w:tcPr>
          <w:p w:rsidR="00015ABA" w:rsidRPr="001A24FD" w:rsidRDefault="00015ABA" w:rsidP="00430266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Цена 1 л, руб.</w:t>
            </w:r>
          </w:p>
        </w:tc>
        <w:tc>
          <w:tcPr>
            <w:tcW w:w="2552" w:type="dxa"/>
          </w:tcPr>
          <w:p w:rsidR="00015ABA" w:rsidRPr="001A24FD" w:rsidRDefault="00253095" w:rsidP="0043026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015ABA" w:rsidRPr="001A24FD" w:rsidTr="00EC3EFF">
        <w:tc>
          <w:tcPr>
            <w:tcW w:w="6804" w:type="dxa"/>
          </w:tcPr>
          <w:p w:rsidR="00015ABA" w:rsidRPr="001A24FD" w:rsidRDefault="00015ABA" w:rsidP="00430266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Необходимое количество удобрения, л</w:t>
            </w:r>
          </w:p>
        </w:tc>
        <w:tc>
          <w:tcPr>
            <w:tcW w:w="2552" w:type="dxa"/>
          </w:tcPr>
          <w:p w:rsidR="00015ABA" w:rsidRPr="001A24FD" w:rsidRDefault="00EC3EFF" w:rsidP="0043026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E3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015ABA" w:rsidRPr="001A24FD" w:rsidTr="00EC3EFF">
        <w:tc>
          <w:tcPr>
            <w:tcW w:w="6804" w:type="dxa"/>
          </w:tcPr>
          <w:p w:rsidR="00015ABA" w:rsidRPr="00F52714" w:rsidRDefault="00015ABA" w:rsidP="00430266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Затраты н</w:t>
            </w:r>
            <w:r w:rsidR="00C35B40">
              <w:rPr>
                <w:rFonts w:ascii="Times New Roman" w:hAnsi="Times New Roman"/>
                <w:sz w:val="24"/>
                <w:szCs w:val="24"/>
              </w:rPr>
              <w:t>а приобретение всего, тыс. руб.</w:t>
            </w:r>
          </w:p>
        </w:tc>
        <w:tc>
          <w:tcPr>
            <w:tcW w:w="2552" w:type="dxa"/>
          </w:tcPr>
          <w:p w:rsidR="00015ABA" w:rsidRPr="001A24FD" w:rsidRDefault="00253095" w:rsidP="00430266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</w:tr>
    </w:tbl>
    <w:p w:rsidR="00015ABA" w:rsidRDefault="00015ABA" w:rsidP="00430266">
      <w:pPr>
        <w:pStyle w:val="ac"/>
        <w:spacing w:line="240" w:lineRule="auto"/>
        <w:ind w:firstLine="360"/>
        <w:jc w:val="both"/>
        <w:rPr>
          <w:rFonts w:ascii="Times New Roman" w:hAnsi="Times New Roman"/>
          <w:szCs w:val="28"/>
        </w:rPr>
      </w:pPr>
    </w:p>
    <w:p w:rsidR="00015ABA" w:rsidRDefault="005202D0" w:rsidP="00430266">
      <w:pPr>
        <w:pStyle w:val="ac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Анализируя таблицу 30</w:t>
      </w:r>
      <w:r w:rsidR="000A226E">
        <w:rPr>
          <w:rFonts w:ascii="Times New Roman" w:hAnsi="Times New Roman"/>
          <w:szCs w:val="28"/>
        </w:rPr>
        <w:t>,</w:t>
      </w:r>
      <w:r w:rsidR="00015ABA">
        <w:rPr>
          <w:rFonts w:ascii="Times New Roman" w:hAnsi="Times New Roman"/>
          <w:szCs w:val="28"/>
        </w:rPr>
        <w:t xml:space="preserve"> можно сделать в</w:t>
      </w:r>
      <w:r w:rsidR="000A226E">
        <w:rPr>
          <w:rFonts w:ascii="Times New Roman" w:hAnsi="Times New Roman"/>
          <w:szCs w:val="28"/>
        </w:rPr>
        <w:t>ыв</w:t>
      </w:r>
      <w:r w:rsidR="00253095">
        <w:rPr>
          <w:rFonts w:ascii="Times New Roman" w:hAnsi="Times New Roman"/>
          <w:szCs w:val="28"/>
        </w:rPr>
        <w:t>од, что при цене 1 литра  в 625</w:t>
      </w:r>
      <w:r w:rsidR="00015ABA">
        <w:rPr>
          <w:rFonts w:ascii="Times New Roman" w:hAnsi="Times New Roman"/>
          <w:szCs w:val="28"/>
        </w:rPr>
        <w:t xml:space="preserve"> рублей и необходимом количестве удобрений </w:t>
      </w:r>
      <w:r w:rsidR="000A226E">
        <w:rPr>
          <w:rFonts w:ascii="Times New Roman" w:hAnsi="Times New Roman"/>
          <w:szCs w:val="28"/>
        </w:rPr>
        <w:t>2192</w:t>
      </w:r>
      <w:r w:rsidR="00015ABA">
        <w:rPr>
          <w:rFonts w:ascii="Times New Roman" w:hAnsi="Times New Roman"/>
          <w:szCs w:val="28"/>
        </w:rPr>
        <w:t xml:space="preserve"> литров, затраты на приобретение </w:t>
      </w:r>
      <w:r w:rsidR="000A226E">
        <w:rPr>
          <w:rFonts w:ascii="Times New Roman" w:hAnsi="Times New Roman"/>
          <w:szCs w:val="28"/>
        </w:rPr>
        <w:t xml:space="preserve">Азотовита и Фосфатовита </w:t>
      </w:r>
      <w:r w:rsidR="00015ABA">
        <w:rPr>
          <w:rFonts w:ascii="Times New Roman" w:hAnsi="Times New Roman"/>
          <w:szCs w:val="28"/>
        </w:rPr>
        <w:t xml:space="preserve">составят </w:t>
      </w:r>
      <w:r w:rsidR="00253095">
        <w:rPr>
          <w:rFonts w:ascii="Times New Roman" w:hAnsi="Times New Roman"/>
          <w:szCs w:val="28"/>
        </w:rPr>
        <w:t>1370</w:t>
      </w:r>
      <w:r w:rsidR="000A226E">
        <w:rPr>
          <w:rFonts w:ascii="Times New Roman" w:hAnsi="Times New Roman"/>
          <w:szCs w:val="28"/>
        </w:rPr>
        <w:t xml:space="preserve"> </w:t>
      </w:r>
      <w:r w:rsidR="00015ABA">
        <w:rPr>
          <w:rFonts w:ascii="Times New Roman" w:hAnsi="Times New Roman"/>
          <w:szCs w:val="28"/>
        </w:rPr>
        <w:t>т</w:t>
      </w:r>
      <w:r w:rsidR="000A226E">
        <w:rPr>
          <w:rFonts w:ascii="Times New Roman" w:hAnsi="Times New Roman"/>
          <w:szCs w:val="28"/>
        </w:rPr>
        <w:t>ыс. руб.</w:t>
      </w:r>
    </w:p>
    <w:p w:rsidR="00430266" w:rsidRPr="000A226E" w:rsidRDefault="00430266" w:rsidP="00430266">
      <w:pPr>
        <w:pStyle w:val="ac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015ABA" w:rsidRPr="000A226E" w:rsidRDefault="00015ABA" w:rsidP="00015ABA">
      <w:pPr>
        <w:pStyle w:val="ac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26E">
        <w:rPr>
          <w:rFonts w:ascii="Times New Roman" w:hAnsi="Times New Roman"/>
          <w:sz w:val="24"/>
          <w:szCs w:val="24"/>
        </w:rPr>
        <w:t>Таблица</w:t>
      </w:r>
      <w:r w:rsidR="00BA7FE7">
        <w:rPr>
          <w:rFonts w:ascii="Times New Roman" w:hAnsi="Times New Roman"/>
          <w:sz w:val="24"/>
          <w:szCs w:val="24"/>
        </w:rPr>
        <w:t xml:space="preserve"> </w:t>
      </w:r>
      <w:r w:rsidR="005202D0">
        <w:rPr>
          <w:rFonts w:ascii="Times New Roman" w:hAnsi="Times New Roman"/>
          <w:sz w:val="24"/>
          <w:szCs w:val="24"/>
        </w:rPr>
        <w:t>31</w:t>
      </w:r>
      <w:r w:rsidR="000A226E">
        <w:rPr>
          <w:rFonts w:ascii="Times New Roman" w:hAnsi="Times New Roman"/>
          <w:sz w:val="24"/>
          <w:szCs w:val="24"/>
        </w:rPr>
        <w:t xml:space="preserve"> </w:t>
      </w:r>
      <w:r w:rsidRPr="000A226E">
        <w:rPr>
          <w:rFonts w:ascii="Times New Roman" w:hAnsi="Times New Roman"/>
          <w:sz w:val="24"/>
          <w:szCs w:val="24"/>
        </w:rPr>
        <w:t>-</w:t>
      </w:r>
      <w:r w:rsidR="000A226E">
        <w:rPr>
          <w:rFonts w:ascii="Times New Roman" w:hAnsi="Times New Roman"/>
          <w:sz w:val="24"/>
          <w:szCs w:val="24"/>
        </w:rPr>
        <w:t xml:space="preserve"> </w:t>
      </w:r>
      <w:r w:rsidRPr="000A226E">
        <w:rPr>
          <w:rFonts w:ascii="Times New Roman" w:hAnsi="Times New Roman"/>
          <w:b/>
          <w:sz w:val="24"/>
          <w:szCs w:val="24"/>
        </w:rPr>
        <w:t>Валовой сбор зерновых куль</w:t>
      </w:r>
      <w:r w:rsidR="005A0671">
        <w:rPr>
          <w:rFonts w:ascii="Times New Roman" w:hAnsi="Times New Roman"/>
          <w:b/>
          <w:sz w:val="24"/>
          <w:szCs w:val="24"/>
        </w:rPr>
        <w:t xml:space="preserve">тур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904"/>
        <w:gridCol w:w="3191"/>
      </w:tblGrid>
      <w:tr w:rsidR="00015ABA" w:rsidRPr="000A226E" w:rsidTr="007F54D7">
        <w:tc>
          <w:tcPr>
            <w:tcW w:w="3261" w:type="dxa"/>
            <w:vAlign w:val="center"/>
          </w:tcPr>
          <w:p w:rsidR="00015ABA" w:rsidRPr="000A226E" w:rsidRDefault="00015ABA" w:rsidP="000A22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226E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904" w:type="dxa"/>
            <w:vAlign w:val="center"/>
          </w:tcPr>
          <w:p w:rsidR="00015ABA" w:rsidRPr="000A226E" w:rsidRDefault="000A226E" w:rsidP="000A22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015ABA" w:rsidRPr="000A226E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015ABA" w:rsidRPr="000A226E" w:rsidRDefault="00015ABA" w:rsidP="000A22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226E">
              <w:rPr>
                <w:rFonts w:ascii="Times New Roman" w:hAnsi="Times New Roman"/>
                <w:b/>
              </w:rPr>
              <w:t>Проект</w:t>
            </w:r>
          </w:p>
        </w:tc>
      </w:tr>
      <w:tr w:rsidR="00015ABA" w:rsidRPr="001A24FD" w:rsidTr="007F54D7">
        <w:tc>
          <w:tcPr>
            <w:tcW w:w="3261" w:type="dxa"/>
            <w:vAlign w:val="bottom"/>
          </w:tcPr>
          <w:p w:rsidR="00015ABA" w:rsidRPr="001A24FD" w:rsidRDefault="00015ABA" w:rsidP="000A2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Площадь посева, га</w:t>
            </w:r>
          </w:p>
        </w:tc>
        <w:tc>
          <w:tcPr>
            <w:tcW w:w="2904" w:type="dxa"/>
            <w:vAlign w:val="bottom"/>
          </w:tcPr>
          <w:p w:rsidR="00015ABA" w:rsidRPr="001A24FD" w:rsidRDefault="000A226E" w:rsidP="000A2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3191" w:type="dxa"/>
            <w:vAlign w:val="bottom"/>
          </w:tcPr>
          <w:p w:rsidR="00015ABA" w:rsidRPr="001A24FD" w:rsidRDefault="00015ABA" w:rsidP="000A2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A226E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</w:tr>
      <w:tr w:rsidR="00015ABA" w:rsidRPr="001A24FD" w:rsidTr="007F54D7">
        <w:tc>
          <w:tcPr>
            <w:tcW w:w="3261" w:type="dxa"/>
            <w:vAlign w:val="bottom"/>
          </w:tcPr>
          <w:p w:rsidR="00015ABA" w:rsidRPr="001A24FD" w:rsidRDefault="00015ABA" w:rsidP="000A2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Урожайность зерна</w:t>
            </w:r>
            <w:r w:rsidR="007F5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ц на 1 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904" w:type="dxa"/>
            <w:vAlign w:val="bottom"/>
          </w:tcPr>
          <w:p w:rsidR="00015ABA" w:rsidRPr="001A24FD" w:rsidRDefault="000A226E" w:rsidP="000A2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1" w:type="dxa"/>
            <w:vAlign w:val="bottom"/>
          </w:tcPr>
          <w:p w:rsidR="00015ABA" w:rsidRPr="001A24FD" w:rsidRDefault="00F4135D" w:rsidP="000A2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15ABA" w:rsidRPr="001A24FD" w:rsidTr="007F54D7">
        <w:tc>
          <w:tcPr>
            <w:tcW w:w="3261" w:type="dxa"/>
            <w:vAlign w:val="bottom"/>
          </w:tcPr>
          <w:p w:rsidR="00015ABA" w:rsidRPr="001A24FD" w:rsidRDefault="00015ABA" w:rsidP="000A2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Валовой сбор, ц</w:t>
            </w:r>
          </w:p>
        </w:tc>
        <w:tc>
          <w:tcPr>
            <w:tcW w:w="2904" w:type="dxa"/>
            <w:vAlign w:val="bottom"/>
          </w:tcPr>
          <w:p w:rsidR="00015ABA" w:rsidRPr="001A24FD" w:rsidRDefault="003F1FA8" w:rsidP="000A2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43840</w:t>
            </w:r>
          </w:p>
        </w:tc>
        <w:tc>
          <w:tcPr>
            <w:tcW w:w="3191" w:type="dxa"/>
            <w:vAlign w:val="bottom"/>
          </w:tcPr>
          <w:p w:rsidR="00015ABA" w:rsidRPr="001A24FD" w:rsidRDefault="00886750" w:rsidP="000A2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60280</w:t>
            </w:r>
          </w:p>
        </w:tc>
      </w:tr>
    </w:tbl>
    <w:p w:rsidR="00430266" w:rsidRDefault="00430266" w:rsidP="00430266">
      <w:pPr>
        <w:pStyle w:val="ac"/>
        <w:spacing w:line="240" w:lineRule="auto"/>
        <w:ind w:firstLine="360"/>
        <w:jc w:val="both"/>
        <w:rPr>
          <w:rFonts w:ascii="Times New Roman" w:hAnsi="Times New Roman"/>
          <w:szCs w:val="28"/>
        </w:rPr>
      </w:pPr>
    </w:p>
    <w:p w:rsidR="00E1590D" w:rsidRDefault="005202D0" w:rsidP="00337A0F">
      <w:pPr>
        <w:pStyle w:val="ac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Исходя из данных таблицы 31</w:t>
      </w:r>
      <w:r w:rsidR="00015ABA">
        <w:rPr>
          <w:rFonts w:ascii="Times New Roman" w:hAnsi="Times New Roman"/>
          <w:szCs w:val="28"/>
        </w:rPr>
        <w:t>,</w:t>
      </w:r>
      <w:r w:rsidR="00BA7FE7">
        <w:rPr>
          <w:rFonts w:ascii="Times New Roman" w:hAnsi="Times New Roman"/>
          <w:szCs w:val="28"/>
        </w:rPr>
        <w:t xml:space="preserve"> можно сделать вывод,</w:t>
      </w:r>
      <w:r w:rsidR="00015ABA">
        <w:rPr>
          <w:rFonts w:ascii="Times New Roman" w:hAnsi="Times New Roman"/>
          <w:szCs w:val="28"/>
        </w:rPr>
        <w:t xml:space="preserve"> что </w:t>
      </w:r>
      <w:r w:rsidR="00BA7FE7">
        <w:rPr>
          <w:rFonts w:ascii="Times New Roman" w:hAnsi="Times New Roman"/>
          <w:szCs w:val="28"/>
        </w:rPr>
        <w:t>при использовании удобрений Азотовит и Фосфатовит</w:t>
      </w:r>
      <w:r w:rsidR="00015ABA">
        <w:rPr>
          <w:rFonts w:ascii="Times New Roman" w:hAnsi="Times New Roman"/>
          <w:szCs w:val="28"/>
        </w:rPr>
        <w:t xml:space="preserve"> ( при од</w:t>
      </w:r>
      <w:r w:rsidR="00862C1B">
        <w:rPr>
          <w:rFonts w:ascii="Times New Roman" w:hAnsi="Times New Roman"/>
          <w:szCs w:val="28"/>
        </w:rPr>
        <w:t>инаковой посадочной площади - 2740</w:t>
      </w:r>
      <w:r w:rsidR="00015ABA">
        <w:rPr>
          <w:rFonts w:ascii="Times New Roman" w:hAnsi="Times New Roman"/>
          <w:szCs w:val="28"/>
        </w:rPr>
        <w:t xml:space="preserve"> га) уро</w:t>
      </w:r>
      <w:r w:rsidR="00862C1B">
        <w:rPr>
          <w:rFonts w:ascii="Times New Roman" w:hAnsi="Times New Roman"/>
          <w:szCs w:val="28"/>
        </w:rPr>
        <w:t xml:space="preserve">жайность </w:t>
      </w:r>
      <w:r w:rsidR="00886750">
        <w:rPr>
          <w:rFonts w:ascii="Times New Roman" w:hAnsi="Times New Roman"/>
          <w:szCs w:val="28"/>
        </w:rPr>
        <w:t>зерна увеличится в среднем на 37% или на 6 центнеров</w:t>
      </w:r>
      <w:r w:rsidR="00015ABA">
        <w:rPr>
          <w:rFonts w:ascii="Times New Roman" w:hAnsi="Times New Roman"/>
          <w:szCs w:val="28"/>
        </w:rPr>
        <w:t xml:space="preserve"> с гектара, следовательно ва</w:t>
      </w:r>
      <w:r w:rsidR="00886750">
        <w:rPr>
          <w:rFonts w:ascii="Times New Roman" w:hAnsi="Times New Roman"/>
          <w:szCs w:val="28"/>
        </w:rPr>
        <w:t>ловой сбор увеличится на 16440</w:t>
      </w:r>
      <w:r w:rsidR="00862C1B">
        <w:rPr>
          <w:rFonts w:ascii="Times New Roman" w:hAnsi="Times New Roman"/>
          <w:szCs w:val="28"/>
        </w:rPr>
        <w:t xml:space="preserve"> </w:t>
      </w:r>
      <w:r w:rsidR="00015ABA">
        <w:rPr>
          <w:rFonts w:ascii="Times New Roman" w:hAnsi="Times New Roman"/>
          <w:szCs w:val="28"/>
        </w:rPr>
        <w:t xml:space="preserve">центнеров и составит  </w:t>
      </w:r>
      <w:r w:rsidR="00886750">
        <w:rPr>
          <w:rFonts w:ascii="Times New Roman" w:hAnsi="Times New Roman"/>
          <w:szCs w:val="28"/>
        </w:rPr>
        <w:t>60280</w:t>
      </w:r>
      <w:r w:rsidR="00015ABA">
        <w:rPr>
          <w:rFonts w:ascii="Times New Roman" w:hAnsi="Times New Roman"/>
          <w:szCs w:val="28"/>
        </w:rPr>
        <w:t xml:space="preserve"> центнера.</w:t>
      </w:r>
    </w:p>
    <w:p w:rsidR="004B3EAE" w:rsidRDefault="00337A0F" w:rsidP="00337A0F">
      <w:pPr>
        <w:pStyle w:val="ac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Рассмотрим, как изменится выручка от реализации зерновых культур после применения бактериальных удобрений.</w:t>
      </w:r>
    </w:p>
    <w:p w:rsidR="00337A0F" w:rsidRPr="005C6D0D" w:rsidRDefault="00337A0F" w:rsidP="00E1590D">
      <w:pPr>
        <w:pStyle w:val="ac"/>
        <w:spacing w:line="240" w:lineRule="auto"/>
        <w:ind w:firstLine="360"/>
        <w:jc w:val="both"/>
        <w:rPr>
          <w:rFonts w:ascii="Times New Roman" w:hAnsi="Times New Roman"/>
          <w:szCs w:val="28"/>
        </w:rPr>
      </w:pPr>
    </w:p>
    <w:p w:rsidR="000B5E6E" w:rsidRDefault="000B5E6E" w:rsidP="00015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6E" w:rsidRPr="005A0671" w:rsidRDefault="00015ABA" w:rsidP="00015A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0671">
        <w:rPr>
          <w:rFonts w:ascii="Times New Roman" w:hAnsi="Times New Roman"/>
          <w:sz w:val="24"/>
          <w:szCs w:val="24"/>
        </w:rPr>
        <w:lastRenderedPageBreak/>
        <w:t>Таблица</w:t>
      </w:r>
      <w:r w:rsidR="005202D0">
        <w:rPr>
          <w:rFonts w:ascii="Times New Roman" w:hAnsi="Times New Roman"/>
          <w:sz w:val="24"/>
          <w:szCs w:val="24"/>
        </w:rPr>
        <w:t xml:space="preserve"> 32</w:t>
      </w:r>
      <w:r w:rsidRPr="005A0671">
        <w:rPr>
          <w:rFonts w:ascii="Times New Roman" w:hAnsi="Times New Roman"/>
          <w:sz w:val="24"/>
          <w:szCs w:val="24"/>
        </w:rPr>
        <w:t xml:space="preserve">- </w:t>
      </w:r>
      <w:r w:rsidRPr="005A0671">
        <w:rPr>
          <w:rFonts w:ascii="Times New Roman" w:hAnsi="Times New Roman"/>
          <w:b/>
          <w:sz w:val="24"/>
          <w:szCs w:val="24"/>
        </w:rPr>
        <w:t>Выручка от реализации зерновых кул</w:t>
      </w:r>
      <w:r w:rsidR="005A0671">
        <w:rPr>
          <w:rFonts w:ascii="Times New Roman" w:hAnsi="Times New Roman"/>
          <w:b/>
          <w:sz w:val="24"/>
          <w:szCs w:val="24"/>
        </w:rPr>
        <w:t xml:space="preserve">ьтур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2551"/>
        <w:gridCol w:w="2552"/>
      </w:tblGrid>
      <w:tr w:rsidR="00015ABA" w:rsidRPr="001A24FD" w:rsidTr="00C51AD8">
        <w:tc>
          <w:tcPr>
            <w:tcW w:w="4253" w:type="dxa"/>
            <w:vAlign w:val="center"/>
          </w:tcPr>
          <w:p w:rsidR="00015ABA" w:rsidRPr="005A0671" w:rsidRDefault="00015ABA" w:rsidP="005A0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671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551" w:type="dxa"/>
            <w:vAlign w:val="center"/>
          </w:tcPr>
          <w:p w:rsidR="00015ABA" w:rsidRPr="005A0671" w:rsidRDefault="005A0671" w:rsidP="005A0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671">
              <w:rPr>
                <w:rFonts w:ascii="Times New Roman" w:hAnsi="Times New Roman"/>
                <w:b/>
              </w:rPr>
              <w:t>2016</w:t>
            </w:r>
            <w:r w:rsidR="00015ABA" w:rsidRPr="005A0671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2552" w:type="dxa"/>
            <w:vAlign w:val="center"/>
          </w:tcPr>
          <w:p w:rsidR="00015ABA" w:rsidRPr="005A0671" w:rsidRDefault="00015ABA" w:rsidP="005A0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671">
              <w:rPr>
                <w:rFonts w:ascii="Times New Roman" w:hAnsi="Times New Roman"/>
                <w:b/>
              </w:rPr>
              <w:t>Проект</w:t>
            </w:r>
          </w:p>
        </w:tc>
      </w:tr>
      <w:tr w:rsidR="00015ABA" w:rsidRPr="001A24FD" w:rsidTr="00C51AD8">
        <w:tc>
          <w:tcPr>
            <w:tcW w:w="4253" w:type="dxa"/>
            <w:vAlign w:val="bottom"/>
          </w:tcPr>
          <w:p w:rsidR="00015ABA" w:rsidRPr="001A24FD" w:rsidRDefault="00C51AD8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цена реализации за 1 ц, руб.</w:t>
            </w:r>
          </w:p>
        </w:tc>
        <w:tc>
          <w:tcPr>
            <w:tcW w:w="2551" w:type="dxa"/>
            <w:vAlign w:val="bottom"/>
          </w:tcPr>
          <w:p w:rsidR="00015ABA" w:rsidRPr="001A24FD" w:rsidRDefault="005566B0" w:rsidP="005A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633,9</w:t>
            </w:r>
          </w:p>
        </w:tc>
        <w:tc>
          <w:tcPr>
            <w:tcW w:w="2552" w:type="dxa"/>
            <w:vAlign w:val="bottom"/>
          </w:tcPr>
          <w:p w:rsidR="00015ABA" w:rsidRPr="001A24FD" w:rsidRDefault="005566B0" w:rsidP="005A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633,9</w:t>
            </w:r>
          </w:p>
        </w:tc>
      </w:tr>
      <w:tr w:rsidR="00015ABA" w:rsidRPr="001A24FD" w:rsidTr="00C51AD8">
        <w:tc>
          <w:tcPr>
            <w:tcW w:w="4253" w:type="dxa"/>
          </w:tcPr>
          <w:p w:rsidR="00015ABA" w:rsidRPr="001A24FD" w:rsidRDefault="00015ABA" w:rsidP="00EC3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Объем реализации, ц</w:t>
            </w:r>
          </w:p>
        </w:tc>
        <w:tc>
          <w:tcPr>
            <w:tcW w:w="2551" w:type="dxa"/>
          </w:tcPr>
          <w:p w:rsidR="00015ABA" w:rsidRPr="00886750" w:rsidRDefault="00D65426" w:rsidP="005A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750">
              <w:rPr>
                <w:rFonts w:ascii="Times New Roman" w:hAnsi="Times New Roman"/>
                <w:sz w:val="24"/>
                <w:szCs w:val="24"/>
              </w:rPr>
              <w:t>4583</w:t>
            </w:r>
          </w:p>
        </w:tc>
        <w:tc>
          <w:tcPr>
            <w:tcW w:w="2552" w:type="dxa"/>
          </w:tcPr>
          <w:p w:rsidR="00015ABA" w:rsidRPr="00886750" w:rsidRDefault="00886750" w:rsidP="005A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14467,2</w:t>
            </w:r>
          </w:p>
        </w:tc>
      </w:tr>
      <w:tr w:rsidR="00015ABA" w:rsidRPr="001A24FD" w:rsidTr="00C51AD8">
        <w:tc>
          <w:tcPr>
            <w:tcW w:w="4253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Выручка, тыс. руб.</w:t>
            </w:r>
          </w:p>
        </w:tc>
        <w:tc>
          <w:tcPr>
            <w:tcW w:w="2551" w:type="dxa"/>
            <w:vAlign w:val="bottom"/>
          </w:tcPr>
          <w:p w:rsidR="00015ABA" w:rsidRPr="001A24FD" w:rsidRDefault="00D65426" w:rsidP="005A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2552" w:type="dxa"/>
            <w:vAlign w:val="bottom"/>
          </w:tcPr>
          <w:p w:rsidR="00015ABA" w:rsidRPr="001A24FD" w:rsidRDefault="00886750" w:rsidP="005A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9170,8</w:t>
            </w:r>
          </w:p>
        </w:tc>
      </w:tr>
    </w:tbl>
    <w:p w:rsidR="001E47C0" w:rsidRDefault="001E47C0" w:rsidP="0043026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1AD2" w:rsidRDefault="00B13592" w:rsidP="004302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дан</w:t>
      </w:r>
      <w:r w:rsidR="005202D0">
        <w:rPr>
          <w:rFonts w:ascii="Times New Roman" w:hAnsi="Times New Roman"/>
          <w:sz w:val="28"/>
          <w:szCs w:val="28"/>
        </w:rPr>
        <w:t>ные, представленные в таблице 32</w:t>
      </w:r>
      <w:r>
        <w:rPr>
          <w:rFonts w:ascii="Times New Roman" w:hAnsi="Times New Roman"/>
          <w:sz w:val="28"/>
          <w:szCs w:val="28"/>
        </w:rPr>
        <w:t>, отметим</w:t>
      </w:r>
      <w:r w:rsidR="00015ABA">
        <w:rPr>
          <w:rFonts w:ascii="Times New Roman" w:hAnsi="Times New Roman"/>
          <w:sz w:val="28"/>
          <w:szCs w:val="28"/>
        </w:rPr>
        <w:t>, что при использовании нов</w:t>
      </w:r>
      <w:r w:rsidR="00281AD2">
        <w:rPr>
          <w:rFonts w:ascii="Times New Roman" w:hAnsi="Times New Roman"/>
          <w:sz w:val="28"/>
          <w:szCs w:val="28"/>
        </w:rPr>
        <w:t>ых удобрений</w:t>
      </w:r>
      <w:r w:rsidR="00015ABA">
        <w:rPr>
          <w:rFonts w:ascii="Times New Roman" w:hAnsi="Times New Roman"/>
          <w:sz w:val="28"/>
          <w:szCs w:val="28"/>
        </w:rPr>
        <w:t>, при од</w:t>
      </w:r>
      <w:r>
        <w:rPr>
          <w:rFonts w:ascii="Times New Roman" w:hAnsi="Times New Roman"/>
          <w:sz w:val="28"/>
          <w:szCs w:val="28"/>
        </w:rPr>
        <w:t xml:space="preserve">инаковой цене реализации – 633,9 </w:t>
      </w:r>
      <w:r w:rsidR="00015ABA">
        <w:rPr>
          <w:rFonts w:ascii="Times New Roman" w:hAnsi="Times New Roman"/>
          <w:sz w:val="28"/>
          <w:szCs w:val="28"/>
        </w:rPr>
        <w:t>рубля за центнер, объем реализации</w:t>
      </w:r>
      <w:r>
        <w:rPr>
          <w:rFonts w:ascii="Times New Roman" w:hAnsi="Times New Roman"/>
          <w:sz w:val="28"/>
          <w:szCs w:val="28"/>
        </w:rPr>
        <w:t xml:space="preserve"> возрастает</w:t>
      </w:r>
      <w:r w:rsidR="00886750">
        <w:rPr>
          <w:rFonts w:ascii="Times New Roman" w:hAnsi="Times New Roman"/>
          <w:sz w:val="28"/>
          <w:szCs w:val="28"/>
        </w:rPr>
        <w:t xml:space="preserve"> на 9884,2</w:t>
      </w:r>
      <w:r>
        <w:rPr>
          <w:rFonts w:ascii="Times New Roman" w:hAnsi="Times New Roman"/>
          <w:sz w:val="28"/>
          <w:szCs w:val="28"/>
        </w:rPr>
        <w:t xml:space="preserve"> центнера и составит </w:t>
      </w:r>
      <w:r w:rsidR="00886750">
        <w:rPr>
          <w:rFonts w:ascii="Times New Roman" w:hAnsi="Times New Roman"/>
          <w:sz w:val="28"/>
          <w:szCs w:val="28"/>
        </w:rPr>
        <w:t>14467,2</w:t>
      </w:r>
      <w:r w:rsidR="00015ABA">
        <w:rPr>
          <w:rFonts w:ascii="Times New Roman" w:hAnsi="Times New Roman"/>
          <w:sz w:val="28"/>
          <w:szCs w:val="28"/>
        </w:rPr>
        <w:t xml:space="preserve"> центнер</w:t>
      </w:r>
      <w:r w:rsidR="00281AD2">
        <w:rPr>
          <w:rFonts w:ascii="Times New Roman" w:hAnsi="Times New Roman"/>
          <w:sz w:val="28"/>
          <w:szCs w:val="28"/>
        </w:rPr>
        <w:t xml:space="preserve">а. </w:t>
      </w:r>
      <w:r w:rsidR="00281AD2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дополнительной продукции организация может получить дополнительно 6265,8 тыс.руб.</w:t>
      </w:r>
    </w:p>
    <w:p w:rsidR="00430266" w:rsidRDefault="005202D0" w:rsidP="004302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 таблице 33</w:t>
      </w:r>
      <w:r w:rsidR="00AC6B32">
        <w:rPr>
          <w:rFonts w:ascii="Times New Roman" w:hAnsi="Times New Roman"/>
          <w:sz w:val="28"/>
          <w:szCs w:val="28"/>
        </w:rPr>
        <w:t xml:space="preserve"> рассмотрим как изменяется сумма</w:t>
      </w:r>
      <w:r w:rsidR="00E1590D">
        <w:rPr>
          <w:rFonts w:ascii="Times New Roman" w:hAnsi="Times New Roman"/>
          <w:sz w:val="28"/>
          <w:szCs w:val="28"/>
        </w:rPr>
        <w:t xml:space="preserve"> затрат в проектном году. </w:t>
      </w:r>
    </w:p>
    <w:p w:rsidR="00430266" w:rsidRDefault="00430266" w:rsidP="00430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7C0" w:rsidRPr="00430266" w:rsidRDefault="005202D0" w:rsidP="00430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Таблица 33</w:t>
      </w:r>
      <w:r w:rsidR="001E47C0" w:rsidRPr="001E47C0">
        <w:rPr>
          <w:rFonts w:ascii="Times New Roman" w:hAnsi="Times New Roman"/>
          <w:sz w:val="24"/>
          <w:szCs w:val="24"/>
        </w:rPr>
        <w:t xml:space="preserve"> - </w:t>
      </w:r>
      <w:r w:rsidR="001E47C0" w:rsidRPr="001E47C0">
        <w:rPr>
          <w:rFonts w:ascii="Times New Roman" w:hAnsi="Times New Roman"/>
          <w:b/>
          <w:sz w:val="24"/>
          <w:szCs w:val="24"/>
        </w:rPr>
        <w:t>Структура изменения себестоимости</w:t>
      </w:r>
      <w:r w:rsidR="0073599F">
        <w:rPr>
          <w:rFonts w:ascii="Times New Roman" w:hAnsi="Times New Roman"/>
          <w:b/>
          <w:sz w:val="24"/>
          <w:szCs w:val="24"/>
        </w:rPr>
        <w:t>, тыс.руб.</w:t>
      </w:r>
    </w:p>
    <w:tbl>
      <w:tblPr>
        <w:tblStyle w:val="a5"/>
        <w:tblW w:w="4888" w:type="pct"/>
        <w:tblInd w:w="108" w:type="dxa"/>
        <w:tblLook w:val="04A0"/>
      </w:tblPr>
      <w:tblGrid>
        <w:gridCol w:w="3829"/>
        <w:gridCol w:w="2693"/>
        <w:gridCol w:w="2835"/>
      </w:tblGrid>
      <w:tr w:rsidR="00BE5909" w:rsidTr="00BE5909">
        <w:tc>
          <w:tcPr>
            <w:tcW w:w="2046" w:type="pct"/>
          </w:tcPr>
          <w:p w:rsidR="00BE5909" w:rsidRPr="001E47C0" w:rsidRDefault="00BE5909" w:rsidP="001E47C0">
            <w:pPr>
              <w:jc w:val="center"/>
              <w:rPr>
                <w:rFonts w:ascii="Times New Roman" w:hAnsi="Times New Roman"/>
                <w:b/>
              </w:rPr>
            </w:pPr>
            <w:r w:rsidRPr="001E47C0">
              <w:rPr>
                <w:rFonts w:ascii="Times New Roman" w:hAnsi="Times New Roman"/>
                <w:b/>
              </w:rPr>
              <w:t>Статьи затрат</w:t>
            </w:r>
          </w:p>
        </w:tc>
        <w:tc>
          <w:tcPr>
            <w:tcW w:w="1439" w:type="pct"/>
          </w:tcPr>
          <w:p w:rsidR="00BE5909" w:rsidRPr="001E47C0" w:rsidRDefault="00BE5909" w:rsidP="001E47C0">
            <w:pPr>
              <w:jc w:val="center"/>
              <w:rPr>
                <w:rFonts w:ascii="Times New Roman" w:hAnsi="Times New Roman"/>
                <w:b/>
              </w:rPr>
            </w:pPr>
            <w:r w:rsidRPr="001E47C0">
              <w:rPr>
                <w:rFonts w:ascii="Times New Roman" w:hAnsi="Times New Roman"/>
                <w:b/>
              </w:rPr>
              <w:t>2016г.</w:t>
            </w:r>
          </w:p>
        </w:tc>
        <w:tc>
          <w:tcPr>
            <w:tcW w:w="1515" w:type="pct"/>
          </w:tcPr>
          <w:p w:rsidR="00BE5909" w:rsidRPr="001E47C0" w:rsidRDefault="00BE5909" w:rsidP="001E47C0">
            <w:pPr>
              <w:jc w:val="center"/>
              <w:rPr>
                <w:rFonts w:ascii="Times New Roman" w:hAnsi="Times New Roman"/>
                <w:b/>
              </w:rPr>
            </w:pPr>
            <w:r w:rsidRPr="001E47C0">
              <w:rPr>
                <w:rFonts w:ascii="Times New Roman" w:hAnsi="Times New Roman"/>
                <w:b/>
              </w:rPr>
              <w:t>Проект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  <w:tc>
          <w:tcPr>
            <w:tcW w:w="1515" w:type="pct"/>
            <w:vAlign w:val="bottom"/>
          </w:tcPr>
          <w:p w:rsidR="00BE5909" w:rsidRPr="00984E5B" w:rsidRDefault="00E1590D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  <w:tc>
          <w:tcPr>
            <w:tcW w:w="1515" w:type="pct"/>
            <w:vAlign w:val="bottom"/>
          </w:tcPr>
          <w:p w:rsidR="00BE5909" w:rsidRPr="00984E5B" w:rsidRDefault="00E1590D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1515" w:type="pct"/>
            <w:vAlign w:val="bottom"/>
          </w:tcPr>
          <w:p w:rsidR="00BE5909" w:rsidRPr="00984E5B" w:rsidRDefault="00253095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15" w:type="pct"/>
            <w:vAlign w:val="bottom"/>
          </w:tcPr>
          <w:p w:rsidR="00BE5909" w:rsidRPr="00984E5B" w:rsidRDefault="00E1590D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Средства защиты растений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515" w:type="pct"/>
            <w:vAlign w:val="bottom"/>
          </w:tcPr>
          <w:p w:rsidR="00BE5909" w:rsidRPr="00984E5B" w:rsidRDefault="00E1590D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4533</w:t>
            </w:r>
          </w:p>
        </w:tc>
        <w:tc>
          <w:tcPr>
            <w:tcW w:w="1515" w:type="pct"/>
            <w:vAlign w:val="bottom"/>
          </w:tcPr>
          <w:p w:rsidR="00BE5909" w:rsidRPr="00984E5B" w:rsidRDefault="00E1590D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11434</w:t>
            </w:r>
          </w:p>
        </w:tc>
        <w:tc>
          <w:tcPr>
            <w:tcW w:w="1515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11434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515" w:type="pct"/>
            <w:vAlign w:val="bottom"/>
          </w:tcPr>
          <w:p w:rsidR="00BE5909" w:rsidRPr="00984E5B" w:rsidRDefault="00E1590D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E5909" w:rsidTr="00BE5909">
        <w:tc>
          <w:tcPr>
            <w:tcW w:w="2046" w:type="pct"/>
          </w:tcPr>
          <w:p w:rsidR="00BE5909" w:rsidRPr="002335C2" w:rsidRDefault="00BE5909" w:rsidP="005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9" w:type="pct"/>
            <w:vAlign w:val="bottom"/>
          </w:tcPr>
          <w:p w:rsidR="00BE5909" w:rsidRPr="00984E5B" w:rsidRDefault="00BE5909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35179</w:t>
            </w:r>
          </w:p>
        </w:tc>
        <w:tc>
          <w:tcPr>
            <w:tcW w:w="1515" w:type="pct"/>
            <w:vAlign w:val="bottom"/>
          </w:tcPr>
          <w:p w:rsidR="00253095" w:rsidRPr="00984E5B" w:rsidRDefault="00253095" w:rsidP="00B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36546</w:t>
            </w:r>
          </w:p>
        </w:tc>
      </w:tr>
    </w:tbl>
    <w:p w:rsidR="00430266" w:rsidRDefault="00430266" w:rsidP="00430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C45" w:rsidRPr="00337A0F" w:rsidRDefault="001618B9" w:rsidP="00337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C45">
        <w:rPr>
          <w:rFonts w:ascii="Times New Roman" w:hAnsi="Times New Roman"/>
          <w:sz w:val="28"/>
          <w:szCs w:val="28"/>
        </w:rPr>
        <w:t>Проанализировав данные таблицы, можно сделать вывод о том, что</w:t>
      </w:r>
      <w:r w:rsidR="005F1D86">
        <w:rPr>
          <w:rFonts w:ascii="Times New Roman" w:hAnsi="Times New Roman"/>
          <w:sz w:val="28"/>
          <w:szCs w:val="28"/>
        </w:rPr>
        <w:t xml:space="preserve"> при применении бактериальных удобрений</w:t>
      </w:r>
      <w:r w:rsidRPr="00537C45">
        <w:rPr>
          <w:rFonts w:ascii="Times New Roman" w:hAnsi="Times New Roman"/>
          <w:sz w:val="28"/>
          <w:szCs w:val="28"/>
        </w:rPr>
        <w:t xml:space="preserve"> по всем статья</w:t>
      </w:r>
      <w:r w:rsidR="00537C45">
        <w:rPr>
          <w:rFonts w:ascii="Times New Roman" w:hAnsi="Times New Roman"/>
          <w:sz w:val="28"/>
          <w:szCs w:val="28"/>
        </w:rPr>
        <w:t>м</w:t>
      </w:r>
      <w:r w:rsidRPr="00537C45">
        <w:rPr>
          <w:rFonts w:ascii="Times New Roman" w:hAnsi="Times New Roman"/>
          <w:sz w:val="28"/>
          <w:szCs w:val="28"/>
        </w:rPr>
        <w:t xml:space="preserve"> затрат произо</w:t>
      </w:r>
      <w:r w:rsidR="005F1D86">
        <w:rPr>
          <w:rFonts w:ascii="Times New Roman" w:hAnsi="Times New Roman"/>
          <w:sz w:val="28"/>
          <w:szCs w:val="28"/>
        </w:rPr>
        <w:t xml:space="preserve">йдет </w:t>
      </w:r>
      <w:r w:rsidRPr="00537C45">
        <w:rPr>
          <w:rFonts w:ascii="Times New Roman" w:hAnsi="Times New Roman"/>
          <w:sz w:val="28"/>
          <w:szCs w:val="28"/>
        </w:rPr>
        <w:t>увеличение себестоимости, кроме прочих затрат и средств защиты растений. Это связано с тем, что микробиологические удобрения Азотовит и Фосфатовит обеспечивают надежную защиту растений от болезнетворных грибов, повышают устойчивость культур к неблагоприятным факторам вегетационного периода (заморозки, переувла</w:t>
      </w:r>
      <w:r w:rsidR="00537C45" w:rsidRPr="00537C45">
        <w:rPr>
          <w:rFonts w:ascii="Times New Roman" w:hAnsi="Times New Roman"/>
          <w:sz w:val="28"/>
          <w:szCs w:val="28"/>
        </w:rPr>
        <w:t>жненность почвы, засуха и т.п.).</w:t>
      </w:r>
      <w:r w:rsidRPr="00537C45">
        <w:rPr>
          <w:rFonts w:ascii="Times New Roman" w:hAnsi="Times New Roman"/>
          <w:sz w:val="28"/>
          <w:szCs w:val="28"/>
        </w:rPr>
        <w:t xml:space="preserve"> </w:t>
      </w:r>
      <w:r w:rsidR="00537C45">
        <w:rPr>
          <w:rFonts w:ascii="Times New Roman" w:hAnsi="Times New Roman"/>
          <w:sz w:val="28"/>
          <w:szCs w:val="28"/>
        </w:rPr>
        <w:t xml:space="preserve"> В связи с этим з</w:t>
      </w:r>
      <w:r w:rsidR="005F1D86">
        <w:rPr>
          <w:rFonts w:ascii="Times New Roman" w:hAnsi="Times New Roman"/>
          <w:sz w:val="28"/>
          <w:szCs w:val="28"/>
        </w:rPr>
        <w:t>атраты на защиту растений снизятся</w:t>
      </w:r>
      <w:r w:rsidR="00537C45">
        <w:rPr>
          <w:rFonts w:ascii="Times New Roman" w:hAnsi="Times New Roman"/>
          <w:sz w:val="28"/>
          <w:szCs w:val="28"/>
        </w:rPr>
        <w:t xml:space="preserve"> практически в 2 раза. В целом затраты на производство зер</w:t>
      </w:r>
      <w:r w:rsidR="005F1D86">
        <w:rPr>
          <w:rFonts w:ascii="Times New Roman" w:hAnsi="Times New Roman"/>
          <w:sz w:val="28"/>
          <w:szCs w:val="28"/>
        </w:rPr>
        <w:t xml:space="preserve">новых и зернобобовых увеличатся </w:t>
      </w:r>
      <w:r w:rsidR="00537C45">
        <w:rPr>
          <w:rFonts w:ascii="Times New Roman" w:hAnsi="Times New Roman"/>
          <w:sz w:val="28"/>
          <w:szCs w:val="28"/>
        </w:rPr>
        <w:t xml:space="preserve"> на 4%.</w:t>
      </w:r>
    </w:p>
    <w:p w:rsidR="00015ABA" w:rsidRPr="00383685" w:rsidRDefault="005202D0" w:rsidP="003836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Таблица 34</w:t>
      </w:r>
      <w:r w:rsidR="00015ABA" w:rsidRPr="000D60B0">
        <w:rPr>
          <w:rFonts w:ascii="Times New Roman" w:hAnsi="Times New Roman"/>
          <w:sz w:val="24"/>
          <w:szCs w:val="24"/>
        </w:rPr>
        <w:t xml:space="preserve"> - </w:t>
      </w:r>
      <w:r w:rsidR="00015ABA" w:rsidRPr="000D60B0">
        <w:rPr>
          <w:rFonts w:ascii="Times New Roman" w:hAnsi="Times New Roman"/>
          <w:b/>
          <w:sz w:val="24"/>
          <w:szCs w:val="24"/>
        </w:rPr>
        <w:t xml:space="preserve">Экономическая эффективность </w:t>
      </w:r>
      <w:r w:rsidR="00015ABA">
        <w:rPr>
          <w:rFonts w:ascii="Times New Roman" w:hAnsi="Times New Roman"/>
          <w:b/>
          <w:sz w:val="24"/>
          <w:szCs w:val="24"/>
        </w:rPr>
        <w:t>реализации зерновых культур</w:t>
      </w:r>
      <w:r w:rsidR="00015ABA" w:rsidRPr="000D60B0">
        <w:rPr>
          <w:rFonts w:ascii="Times New Roman" w:hAnsi="Times New Roman"/>
          <w:b/>
          <w:sz w:val="24"/>
          <w:szCs w:val="24"/>
        </w:rPr>
        <w:t xml:space="preserve"> при использовании </w:t>
      </w:r>
      <w:r w:rsidR="004758A7">
        <w:rPr>
          <w:rFonts w:ascii="Times New Roman" w:hAnsi="Times New Roman"/>
          <w:b/>
          <w:sz w:val="24"/>
          <w:szCs w:val="24"/>
        </w:rPr>
        <w:t xml:space="preserve">бактериальных </w:t>
      </w:r>
      <w:r w:rsidR="00015ABA" w:rsidRPr="000D60B0">
        <w:rPr>
          <w:rFonts w:ascii="Times New Roman" w:hAnsi="Times New Roman"/>
          <w:b/>
          <w:sz w:val="24"/>
          <w:szCs w:val="24"/>
        </w:rPr>
        <w:t>удобрени</w:t>
      </w:r>
      <w:r w:rsidR="004758A7">
        <w:rPr>
          <w:rFonts w:ascii="Times New Roman" w:hAnsi="Times New Roman"/>
          <w:b/>
          <w:sz w:val="24"/>
          <w:szCs w:val="24"/>
        </w:rPr>
        <w:t>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4"/>
        <w:gridCol w:w="2632"/>
        <w:gridCol w:w="2777"/>
      </w:tblGrid>
      <w:tr w:rsidR="00015ABA" w:rsidRPr="00383685" w:rsidTr="00EC3EFF">
        <w:tc>
          <w:tcPr>
            <w:tcW w:w="4111" w:type="dxa"/>
            <w:vAlign w:val="center"/>
          </w:tcPr>
          <w:p w:rsidR="00015ABA" w:rsidRPr="00383685" w:rsidRDefault="00015ABA" w:rsidP="00383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685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693" w:type="dxa"/>
            <w:vAlign w:val="center"/>
          </w:tcPr>
          <w:p w:rsidR="00015ABA" w:rsidRPr="00383685" w:rsidRDefault="00383685" w:rsidP="00383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015ABA" w:rsidRPr="00383685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015ABA" w:rsidRPr="00383685" w:rsidRDefault="00015ABA" w:rsidP="00383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685">
              <w:rPr>
                <w:rFonts w:ascii="Times New Roman" w:hAnsi="Times New Roman"/>
                <w:b/>
              </w:rPr>
              <w:t>Проект</w:t>
            </w:r>
          </w:p>
        </w:tc>
      </w:tr>
      <w:tr w:rsidR="00015ABA" w:rsidRPr="001A24FD" w:rsidTr="00EC3EFF">
        <w:tc>
          <w:tcPr>
            <w:tcW w:w="4111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Выручка, тыс.руб.</w:t>
            </w:r>
          </w:p>
        </w:tc>
        <w:tc>
          <w:tcPr>
            <w:tcW w:w="2693" w:type="dxa"/>
            <w:vAlign w:val="bottom"/>
          </w:tcPr>
          <w:p w:rsidR="00015ABA" w:rsidRPr="001A24FD" w:rsidRDefault="00383685" w:rsidP="0038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2835" w:type="dxa"/>
            <w:vAlign w:val="bottom"/>
          </w:tcPr>
          <w:p w:rsidR="00015ABA" w:rsidRPr="001A24FD" w:rsidRDefault="004758A7" w:rsidP="0038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9170,8</w:t>
            </w:r>
          </w:p>
        </w:tc>
      </w:tr>
      <w:tr w:rsidR="00015ABA" w:rsidRPr="001A24FD" w:rsidTr="00EC3EFF">
        <w:tc>
          <w:tcPr>
            <w:tcW w:w="4111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Себестоимость, тыс. руб.</w:t>
            </w:r>
          </w:p>
        </w:tc>
        <w:tc>
          <w:tcPr>
            <w:tcW w:w="2693" w:type="dxa"/>
            <w:vAlign w:val="bottom"/>
          </w:tcPr>
          <w:p w:rsidR="00015ABA" w:rsidRPr="001A24FD" w:rsidRDefault="004C2E48" w:rsidP="0038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</w:t>
            </w:r>
          </w:p>
        </w:tc>
        <w:tc>
          <w:tcPr>
            <w:tcW w:w="2835" w:type="dxa"/>
            <w:vAlign w:val="bottom"/>
          </w:tcPr>
          <w:p w:rsidR="00015ABA" w:rsidRPr="001A24FD" w:rsidRDefault="002662E3" w:rsidP="0038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8771</w:t>
            </w:r>
          </w:p>
        </w:tc>
      </w:tr>
      <w:tr w:rsidR="00015ABA" w:rsidRPr="001A24FD" w:rsidTr="00EC3EFF">
        <w:tc>
          <w:tcPr>
            <w:tcW w:w="4111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Прибыль</w:t>
            </w:r>
            <w:r w:rsidR="004C2E4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2E48" w:rsidRPr="004C2E48">
              <w:rPr>
                <w:rFonts w:ascii="Times New Roman" w:hAnsi="Times New Roman"/>
                <w:color w:val="000000"/>
                <w:sz w:val="24"/>
                <w:szCs w:val="24"/>
              </w:rPr>
              <w:t>+)</w:t>
            </w:r>
            <w:r w:rsidR="004C2E48">
              <w:rPr>
                <w:rFonts w:ascii="Times New Roman" w:hAnsi="Times New Roman"/>
                <w:color w:val="000000"/>
                <w:sz w:val="24"/>
                <w:szCs w:val="24"/>
              </w:rPr>
              <w:t>,убыток (-)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реализации, тыс. руб.</w:t>
            </w:r>
          </w:p>
        </w:tc>
        <w:tc>
          <w:tcPr>
            <w:tcW w:w="2693" w:type="dxa"/>
            <w:vAlign w:val="bottom"/>
          </w:tcPr>
          <w:p w:rsidR="00015ABA" w:rsidRPr="001A24FD" w:rsidRDefault="004C2E48" w:rsidP="0038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-778</w:t>
            </w:r>
          </w:p>
        </w:tc>
        <w:tc>
          <w:tcPr>
            <w:tcW w:w="2835" w:type="dxa"/>
            <w:vAlign w:val="bottom"/>
          </w:tcPr>
          <w:p w:rsidR="00015ABA" w:rsidRPr="001A24FD" w:rsidRDefault="002662E3" w:rsidP="0038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399,8</w:t>
            </w:r>
          </w:p>
        </w:tc>
      </w:tr>
      <w:tr w:rsidR="00015ABA" w:rsidRPr="001A24FD" w:rsidTr="00EC3EFF">
        <w:tc>
          <w:tcPr>
            <w:tcW w:w="4111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рентабельности</w:t>
            </w:r>
            <w:r w:rsidR="004C2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(+), убыточности (-)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693" w:type="dxa"/>
            <w:vAlign w:val="bottom"/>
          </w:tcPr>
          <w:p w:rsidR="00015ABA" w:rsidRPr="001A24FD" w:rsidRDefault="004C2E48" w:rsidP="0038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-21,1</w:t>
            </w:r>
          </w:p>
        </w:tc>
        <w:tc>
          <w:tcPr>
            <w:tcW w:w="2835" w:type="dxa"/>
            <w:vAlign w:val="bottom"/>
          </w:tcPr>
          <w:p w:rsidR="00015ABA" w:rsidRPr="001A24FD" w:rsidRDefault="002662E3" w:rsidP="00383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</w:tbl>
    <w:p w:rsidR="00015ABA" w:rsidRDefault="00015ABA" w:rsidP="005F1D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71" w:rsidRDefault="005202D0" w:rsidP="004302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таблицы 34</w:t>
      </w:r>
      <w:r w:rsidR="00015ABA" w:rsidRPr="00385971">
        <w:rPr>
          <w:rFonts w:ascii="Times New Roman" w:hAnsi="Times New Roman"/>
          <w:sz w:val="28"/>
          <w:szCs w:val="28"/>
        </w:rPr>
        <w:t xml:space="preserve"> свидетельствуют о том, что с применением </w:t>
      </w:r>
      <w:r w:rsidR="00385971" w:rsidRPr="00385971">
        <w:rPr>
          <w:rFonts w:ascii="Times New Roman" w:hAnsi="Times New Roman"/>
          <w:sz w:val="28"/>
          <w:szCs w:val="28"/>
        </w:rPr>
        <w:t>бактериальных удобрений</w:t>
      </w:r>
      <w:r w:rsidR="00015ABA" w:rsidRPr="00385971">
        <w:rPr>
          <w:rFonts w:ascii="Times New Roman" w:hAnsi="Times New Roman"/>
          <w:sz w:val="28"/>
          <w:szCs w:val="28"/>
        </w:rPr>
        <w:t xml:space="preserve"> увеличивает</w:t>
      </w:r>
      <w:r w:rsidR="006D4341">
        <w:rPr>
          <w:rFonts w:ascii="Times New Roman" w:hAnsi="Times New Roman"/>
          <w:sz w:val="28"/>
          <w:szCs w:val="28"/>
        </w:rPr>
        <w:t xml:space="preserve">ся стоимость валовой продукции </w:t>
      </w:r>
      <w:r w:rsidR="00015ABA" w:rsidRPr="00385971">
        <w:rPr>
          <w:rFonts w:ascii="Times New Roman" w:hAnsi="Times New Roman"/>
          <w:sz w:val="28"/>
          <w:szCs w:val="28"/>
        </w:rPr>
        <w:t>и дополнительной п</w:t>
      </w:r>
      <w:r w:rsidR="000B5E6E">
        <w:rPr>
          <w:rFonts w:ascii="Times New Roman" w:hAnsi="Times New Roman"/>
          <w:sz w:val="28"/>
          <w:szCs w:val="28"/>
        </w:rPr>
        <w:t>рибыли, сумма которой составит</w:t>
      </w:r>
      <w:r w:rsidR="00015ABA" w:rsidRPr="00385971">
        <w:rPr>
          <w:rFonts w:ascii="Times New Roman" w:hAnsi="Times New Roman"/>
          <w:sz w:val="28"/>
          <w:szCs w:val="28"/>
        </w:rPr>
        <w:t xml:space="preserve"> </w:t>
      </w:r>
      <w:r w:rsidR="00385971" w:rsidRPr="00385971">
        <w:rPr>
          <w:rFonts w:ascii="Times New Roman" w:hAnsi="Times New Roman"/>
          <w:color w:val="000000"/>
          <w:sz w:val="28"/>
          <w:szCs w:val="28"/>
        </w:rPr>
        <w:t>399,8</w:t>
      </w:r>
      <w:r w:rsidR="000B5E6E">
        <w:rPr>
          <w:rFonts w:ascii="Times New Roman" w:hAnsi="Times New Roman"/>
          <w:color w:val="000000"/>
          <w:sz w:val="28"/>
          <w:szCs w:val="28"/>
        </w:rPr>
        <w:t xml:space="preserve"> тысяч </w:t>
      </w:r>
      <w:r w:rsidR="00015ABA" w:rsidRPr="00385971">
        <w:rPr>
          <w:rFonts w:ascii="Times New Roman" w:hAnsi="Times New Roman"/>
          <w:color w:val="000000"/>
          <w:sz w:val="28"/>
          <w:szCs w:val="28"/>
        </w:rPr>
        <w:t xml:space="preserve">рублей. </w:t>
      </w:r>
      <w:r w:rsidR="00385971">
        <w:rPr>
          <w:rFonts w:ascii="Times New Roman" w:hAnsi="Times New Roman" w:cs="Times New Roman"/>
          <w:color w:val="000000"/>
          <w:sz w:val="28"/>
          <w:szCs w:val="28"/>
        </w:rPr>
        <w:t>Данное мероприятие позволит организации от убыточности производства зерна перейти к уровню рентабельности 4,6%.</w:t>
      </w:r>
    </w:p>
    <w:p w:rsidR="00385971" w:rsidRDefault="00385971" w:rsidP="004302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рассчитаем, каким образом предлагаемое мер</w:t>
      </w:r>
      <w:r w:rsidR="00337A0F">
        <w:rPr>
          <w:rFonts w:ascii="Times New Roman" w:hAnsi="Times New Roman" w:cs="Times New Roman"/>
          <w:color w:val="000000"/>
          <w:sz w:val="28"/>
          <w:szCs w:val="28"/>
        </w:rPr>
        <w:t>оприятие отразится на результаты деятельности растениеводства и в целом организации.</w:t>
      </w:r>
    </w:p>
    <w:p w:rsidR="00385971" w:rsidRDefault="00385971" w:rsidP="00927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ABA" w:rsidRPr="00927C55" w:rsidRDefault="00015ABA" w:rsidP="00927C55">
      <w:pPr>
        <w:spacing w:after="0" w:line="240" w:lineRule="auto"/>
        <w:jc w:val="both"/>
        <w:rPr>
          <w:rFonts w:ascii="Times New Roman" w:hAnsi="Times New Roman"/>
        </w:rPr>
      </w:pPr>
      <w:r w:rsidRPr="00927C55">
        <w:rPr>
          <w:rFonts w:ascii="Times New Roman" w:hAnsi="Times New Roman"/>
          <w:sz w:val="24"/>
          <w:szCs w:val="24"/>
        </w:rPr>
        <w:t>Таблица</w:t>
      </w:r>
      <w:r w:rsidR="005202D0">
        <w:rPr>
          <w:rFonts w:ascii="Times New Roman" w:hAnsi="Times New Roman"/>
          <w:sz w:val="24"/>
          <w:szCs w:val="24"/>
        </w:rPr>
        <w:t xml:space="preserve"> 35</w:t>
      </w:r>
      <w:r w:rsidR="00927C55" w:rsidRPr="00927C55">
        <w:rPr>
          <w:rFonts w:ascii="Times New Roman" w:hAnsi="Times New Roman"/>
          <w:sz w:val="24"/>
          <w:szCs w:val="24"/>
        </w:rPr>
        <w:t xml:space="preserve"> </w:t>
      </w:r>
      <w:r w:rsidRPr="00927C55">
        <w:rPr>
          <w:rFonts w:ascii="Times New Roman" w:hAnsi="Times New Roman"/>
          <w:sz w:val="24"/>
          <w:szCs w:val="24"/>
        </w:rPr>
        <w:t xml:space="preserve">- </w:t>
      </w:r>
      <w:r w:rsidRPr="00927C55">
        <w:rPr>
          <w:rFonts w:ascii="Times New Roman" w:hAnsi="Times New Roman"/>
          <w:b/>
          <w:sz w:val="24"/>
          <w:szCs w:val="24"/>
        </w:rPr>
        <w:t xml:space="preserve">Влияние применения </w:t>
      </w:r>
      <w:r w:rsidR="000731EF">
        <w:rPr>
          <w:rFonts w:ascii="Times New Roman" w:hAnsi="Times New Roman"/>
          <w:b/>
          <w:sz w:val="24"/>
          <w:szCs w:val="24"/>
        </w:rPr>
        <w:t xml:space="preserve">бактериальных удобрений </w:t>
      </w:r>
      <w:r w:rsidRPr="00927C55">
        <w:rPr>
          <w:rFonts w:ascii="Times New Roman" w:hAnsi="Times New Roman"/>
          <w:b/>
          <w:sz w:val="24"/>
          <w:szCs w:val="24"/>
        </w:rPr>
        <w:t>на экономическую эффективность растениеводства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1"/>
        <w:gridCol w:w="2500"/>
        <w:gridCol w:w="2642"/>
      </w:tblGrid>
      <w:tr w:rsidR="00015ABA" w:rsidRPr="00927C55" w:rsidTr="00927C55">
        <w:tc>
          <w:tcPr>
            <w:tcW w:w="4321" w:type="dxa"/>
            <w:vAlign w:val="center"/>
          </w:tcPr>
          <w:p w:rsidR="00015ABA" w:rsidRPr="00927C55" w:rsidRDefault="00015ABA" w:rsidP="00927C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C55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500" w:type="dxa"/>
            <w:vAlign w:val="center"/>
          </w:tcPr>
          <w:p w:rsidR="00015ABA" w:rsidRPr="00927C55" w:rsidRDefault="00927C55" w:rsidP="00927C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015ABA" w:rsidRPr="00927C5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2642" w:type="dxa"/>
            <w:vAlign w:val="center"/>
          </w:tcPr>
          <w:p w:rsidR="00015ABA" w:rsidRPr="00927C55" w:rsidRDefault="00015ABA" w:rsidP="00927C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C55">
              <w:rPr>
                <w:rFonts w:ascii="Times New Roman" w:hAnsi="Times New Roman"/>
                <w:b/>
              </w:rPr>
              <w:t>Проект</w:t>
            </w:r>
          </w:p>
        </w:tc>
      </w:tr>
      <w:tr w:rsidR="00015ABA" w:rsidRPr="001A24FD" w:rsidTr="00927C55">
        <w:tc>
          <w:tcPr>
            <w:tcW w:w="4321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Выручка, тыс.руб.</w:t>
            </w:r>
          </w:p>
        </w:tc>
        <w:tc>
          <w:tcPr>
            <w:tcW w:w="2500" w:type="dxa"/>
            <w:vAlign w:val="bottom"/>
          </w:tcPr>
          <w:p w:rsidR="00015ABA" w:rsidRPr="001A24FD" w:rsidRDefault="00927C55" w:rsidP="00927C5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3950</w:t>
            </w:r>
          </w:p>
        </w:tc>
        <w:tc>
          <w:tcPr>
            <w:tcW w:w="2642" w:type="dxa"/>
            <w:vAlign w:val="bottom"/>
          </w:tcPr>
          <w:p w:rsidR="00015ABA" w:rsidRPr="001A24FD" w:rsidRDefault="000731EF" w:rsidP="0092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10215,8</w:t>
            </w:r>
          </w:p>
        </w:tc>
      </w:tr>
      <w:tr w:rsidR="00015ABA" w:rsidRPr="001A24FD" w:rsidTr="00927C55">
        <w:tc>
          <w:tcPr>
            <w:tcW w:w="4321" w:type="dxa"/>
            <w:vAlign w:val="bottom"/>
          </w:tcPr>
          <w:p w:rsidR="00015ABA" w:rsidRPr="001A24FD" w:rsidRDefault="00015ABA" w:rsidP="00EC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Себестоимость, тыс. руб.</w:t>
            </w:r>
          </w:p>
        </w:tc>
        <w:tc>
          <w:tcPr>
            <w:tcW w:w="2500" w:type="dxa"/>
            <w:vAlign w:val="bottom"/>
          </w:tcPr>
          <w:p w:rsidR="00015ABA" w:rsidRPr="001A24FD" w:rsidRDefault="00927C55" w:rsidP="00927C5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4977</w:t>
            </w:r>
          </w:p>
        </w:tc>
        <w:tc>
          <w:tcPr>
            <w:tcW w:w="2642" w:type="dxa"/>
            <w:vAlign w:val="bottom"/>
          </w:tcPr>
          <w:p w:rsidR="00015ABA" w:rsidRPr="001A24FD" w:rsidRDefault="002662E3" w:rsidP="0092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10065</w:t>
            </w:r>
          </w:p>
        </w:tc>
      </w:tr>
      <w:tr w:rsidR="00927C55" w:rsidRPr="001A24FD" w:rsidTr="00927C55">
        <w:tc>
          <w:tcPr>
            <w:tcW w:w="4321" w:type="dxa"/>
            <w:vAlign w:val="bottom"/>
          </w:tcPr>
          <w:p w:rsidR="00927C55" w:rsidRPr="001A24FD" w:rsidRDefault="00927C55" w:rsidP="00502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Прибыль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C2E48">
              <w:rPr>
                <w:rFonts w:ascii="Times New Roman" w:hAnsi="Times New Roman"/>
                <w:color w:val="000000"/>
                <w:sz w:val="24"/>
                <w:szCs w:val="24"/>
              </w:rPr>
              <w:t>+)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,убыток (-)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реализации, тыс. руб.</w:t>
            </w:r>
          </w:p>
        </w:tc>
        <w:tc>
          <w:tcPr>
            <w:tcW w:w="2500" w:type="dxa"/>
            <w:vAlign w:val="bottom"/>
          </w:tcPr>
          <w:p w:rsidR="00927C55" w:rsidRPr="001A24FD" w:rsidRDefault="00927C55" w:rsidP="00927C5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-1027</w:t>
            </w:r>
          </w:p>
        </w:tc>
        <w:tc>
          <w:tcPr>
            <w:tcW w:w="2642" w:type="dxa"/>
            <w:vAlign w:val="bottom"/>
          </w:tcPr>
          <w:p w:rsidR="00927C55" w:rsidRPr="001A24FD" w:rsidRDefault="002662E3" w:rsidP="0092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</w:tr>
      <w:tr w:rsidR="00927C55" w:rsidRPr="001A24FD" w:rsidTr="00927C55">
        <w:tc>
          <w:tcPr>
            <w:tcW w:w="4321" w:type="dxa"/>
            <w:vAlign w:val="bottom"/>
          </w:tcPr>
          <w:p w:rsidR="00927C55" w:rsidRPr="001A24FD" w:rsidRDefault="00927C55" w:rsidP="00502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рентабельности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(+), убыточности (-)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500" w:type="dxa"/>
            <w:vAlign w:val="bottom"/>
          </w:tcPr>
          <w:p w:rsidR="00927C55" w:rsidRPr="001A24FD" w:rsidRDefault="00927C55" w:rsidP="00927C5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-20,6</w:t>
            </w:r>
          </w:p>
        </w:tc>
        <w:tc>
          <w:tcPr>
            <w:tcW w:w="2642" w:type="dxa"/>
            <w:vAlign w:val="bottom"/>
          </w:tcPr>
          <w:p w:rsidR="00927C55" w:rsidRPr="001A24FD" w:rsidRDefault="002662E3" w:rsidP="0092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015ABA" w:rsidRDefault="00015ABA" w:rsidP="00015A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A0F" w:rsidRDefault="005202D0" w:rsidP="00337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таблицу 35</w:t>
      </w:r>
      <w:r w:rsidR="00015ABA" w:rsidRPr="005F1D86">
        <w:rPr>
          <w:rFonts w:ascii="Times New Roman" w:hAnsi="Times New Roman"/>
          <w:sz w:val="28"/>
          <w:szCs w:val="28"/>
        </w:rPr>
        <w:t xml:space="preserve"> можно сделать вывод</w:t>
      </w:r>
      <w:r w:rsidR="003E3B42" w:rsidRPr="005F1D86">
        <w:rPr>
          <w:rFonts w:ascii="Times New Roman" w:hAnsi="Times New Roman"/>
          <w:sz w:val="28"/>
          <w:szCs w:val="28"/>
        </w:rPr>
        <w:t xml:space="preserve"> о том</w:t>
      </w:r>
      <w:r w:rsidR="00015ABA" w:rsidRPr="005F1D86">
        <w:rPr>
          <w:rFonts w:ascii="Times New Roman" w:hAnsi="Times New Roman"/>
          <w:sz w:val="28"/>
          <w:szCs w:val="28"/>
        </w:rPr>
        <w:t>, ч</w:t>
      </w:r>
      <w:r w:rsidR="003E3B42" w:rsidRPr="005F1D86">
        <w:rPr>
          <w:rFonts w:ascii="Times New Roman" w:hAnsi="Times New Roman"/>
          <w:sz w:val="28"/>
          <w:szCs w:val="28"/>
        </w:rPr>
        <w:t>то</w:t>
      </w:r>
      <w:r w:rsidR="005E69FF">
        <w:rPr>
          <w:rFonts w:ascii="Times New Roman" w:hAnsi="Times New Roman"/>
          <w:sz w:val="28"/>
          <w:szCs w:val="28"/>
        </w:rPr>
        <w:t xml:space="preserve"> применение бактериальных удобрений оказывают значительный эффект на результаты деятельности растениеводства.</w:t>
      </w:r>
      <w:r w:rsidR="003E3B42" w:rsidRPr="005F1D86">
        <w:rPr>
          <w:rFonts w:ascii="Times New Roman" w:hAnsi="Times New Roman"/>
          <w:sz w:val="28"/>
          <w:szCs w:val="28"/>
        </w:rPr>
        <w:t xml:space="preserve"> Несмотря на увеличение себестоимос</w:t>
      </w:r>
      <w:r w:rsidR="005F1D86" w:rsidRPr="005F1D86">
        <w:rPr>
          <w:rFonts w:ascii="Times New Roman" w:hAnsi="Times New Roman"/>
          <w:sz w:val="28"/>
          <w:szCs w:val="28"/>
        </w:rPr>
        <w:t xml:space="preserve">ти в 2 раза, организация получит прибыль в размере </w:t>
      </w:r>
      <w:r w:rsidR="003E3B42" w:rsidRPr="005F1D86">
        <w:rPr>
          <w:rFonts w:ascii="Times New Roman" w:hAnsi="Times New Roman"/>
          <w:sz w:val="28"/>
          <w:szCs w:val="28"/>
        </w:rPr>
        <w:t>150,8 тыс.руб.</w:t>
      </w:r>
      <w:r w:rsidR="005E69FF">
        <w:rPr>
          <w:rFonts w:ascii="Times New Roman" w:hAnsi="Times New Roman"/>
          <w:sz w:val="28"/>
          <w:szCs w:val="28"/>
        </w:rPr>
        <w:t>, уровень рентабельности при этом составит 1,5%.</w:t>
      </w:r>
    </w:p>
    <w:p w:rsidR="00337A0F" w:rsidRDefault="00337A0F" w:rsidP="00337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BA" w:rsidRPr="000731EF" w:rsidRDefault="00015ABA" w:rsidP="00015A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C92">
        <w:rPr>
          <w:rFonts w:ascii="Times New Roman" w:hAnsi="Times New Roman"/>
          <w:sz w:val="24"/>
          <w:szCs w:val="24"/>
        </w:rPr>
        <w:t>Таблица</w:t>
      </w:r>
      <w:r w:rsidR="005202D0">
        <w:rPr>
          <w:rFonts w:ascii="Times New Roman" w:hAnsi="Times New Roman"/>
          <w:sz w:val="24"/>
          <w:szCs w:val="24"/>
        </w:rPr>
        <w:t xml:space="preserve"> 36</w:t>
      </w:r>
      <w:r w:rsidR="00612C92">
        <w:rPr>
          <w:rFonts w:ascii="Times New Roman" w:hAnsi="Times New Roman"/>
          <w:sz w:val="24"/>
          <w:szCs w:val="24"/>
        </w:rPr>
        <w:t xml:space="preserve"> </w:t>
      </w:r>
      <w:r w:rsidRPr="00612C92">
        <w:rPr>
          <w:rFonts w:ascii="Times New Roman" w:hAnsi="Times New Roman"/>
          <w:sz w:val="24"/>
          <w:szCs w:val="24"/>
        </w:rPr>
        <w:t xml:space="preserve">- </w:t>
      </w:r>
      <w:r w:rsidRPr="00612C92">
        <w:rPr>
          <w:rFonts w:ascii="Times New Roman" w:hAnsi="Times New Roman"/>
          <w:b/>
          <w:sz w:val="24"/>
          <w:szCs w:val="24"/>
        </w:rPr>
        <w:t xml:space="preserve">Влияние </w:t>
      </w:r>
      <w:r w:rsidR="00612C92">
        <w:rPr>
          <w:rFonts w:ascii="Times New Roman" w:hAnsi="Times New Roman"/>
          <w:b/>
          <w:sz w:val="24"/>
          <w:szCs w:val="24"/>
        </w:rPr>
        <w:t xml:space="preserve">применения </w:t>
      </w:r>
      <w:r w:rsidR="000731EF">
        <w:rPr>
          <w:rFonts w:ascii="Times New Roman" w:hAnsi="Times New Roman"/>
          <w:b/>
          <w:sz w:val="24"/>
          <w:szCs w:val="24"/>
        </w:rPr>
        <w:t>бактериальных удобрений</w:t>
      </w:r>
      <w:r w:rsidR="00612C92">
        <w:rPr>
          <w:rFonts w:ascii="Times New Roman" w:hAnsi="Times New Roman"/>
          <w:b/>
          <w:sz w:val="24"/>
          <w:szCs w:val="24"/>
        </w:rPr>
        <w:t xml:space="preserve"> </w:t>
      </w:r>
      <w:r w:rsidRPr="00612C92">
        <w:rPr>
          <w:rFonts w:ascii="Times New Roman" w:hAnsi="Times New Roman"/>
          <w:b/>
          <w:sz w:val="24"/>
          <w:szCs w:val="24"/>
        </w:rPr>
        <w:t>на экономическую эффективность деятельности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2"/>
        <w:gridCol w:w="2364"/>
        <w:gridCol w:w="2507"/>
      </w:tblGrid>
      <w:tr w:rsidR="00015ABA" w:rsidRPr="001A24FD" w:rsidTr="00EC3EFF">
        <w:tc>
          <w:tcPr>
            <w:tcW w:w="4678" w:type="dxa"/>
          </w:tcPr>
          <w:p w:rsidR="00015ABA" w:rsidRPr="00612C92" w:rsidRDefault="00015ABA" w:rsidP="00612C92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2410" w:type="dxa"/>
          </w:tcPr>
          <w:p w:rsidR="00015ABA" w:rsidRPr="00612C92" w:rsidRDefault="00015ABA" w:rsidP="00612C92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612C9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015ABA" w:rsidRPr="00612C92" w:rsidRDefault="00015ABA" w:rsidP="00612C92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</w:p>
        </w:tc>
      </w:tr>
      <w:tr w:rsidR="00015ABA" w:rsidRPr="001A24FD" w:rsidTr="00EC3EFF">
        <w:tc>
          <w:tcPr>
            <w:tcW w:w="4678" w:type="dxa"/>
          </w:tcPr>
          <w:p w:rsidR="00015ABA" w:rsidRPr="001A24FD" w:rsidRDefault="00015ABA" w:rsidP="00EC3EFF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2410" w:type="dxa"/>
          </w:tcPr>
          <w:p w:rsidR="00015ABA" w:rsidRPr="001A24FD" w:rsidRDefault="00612C92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159654</w:t>
            </w:r>
          </w:p>
        </w:tc>
        <w:tc>
          <w:tcPr>
            <w:tcW w:w="2551" w:type="dxa"/>
          </w:tcPr>
          <w:p w:rsidR="00015ABA" w:rsidRPr="001A24FD" w:rsidRDefault="000731EF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165919,8</w:t>
            </w:r>
          </w:p>
        </w:tc>
      </w:tr>
      <w:tr w:rsidR="00015ABA" w:rsidRPr="001A24FD" w:rsidTr="00EC3EFF">
        <w:tc>
          <w:tcPr>
            <w:tcW w:w="4678" w:type="dxa"/>
          </w:tcPr>
          <w:p w:rsidR="00015ABA" w:rsidRPr="001A24FD" w:rsidRDefault="00015ABA" w:rsidP="00EC3EFF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Себестоимость, тыс. руб.</w:t>
            </w:r>
          </w:p>
        </w:tc>
        <w:tc>
          <w:tcPr>
            <w:tcW w:w="2410" w:type="dxa"/>
          </w:tcPr>
          <w:p w:rsidR="00015ABA" w:rsidRPr="001A24FD" w:rsidRDefault="00612C92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156922</w:t>
            </w:r>
          </w:p>
        </w:tc>
        <w:tc>
          <w:tcPr>
            <w:tcW w:w="2551" w:type="dxa"/>
          </w:tcPr>
          <w:p w:rsidR="00015ABA" w:rsidRPr="001A24FD" w:rsidRDefault="000731EF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2662E3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015ABA" w:rsidRPr="001A24FD" w:rsidTr="00EC3EFF">
        <w:tc>
          <w:tcPr>
            <w:tcW w:w="4678" w:type="dxa"/>
          </w:tcPr>
          <w:p w:rsidR="00015ABA" w:rsidRPr="001A24FD" w:rsidRDefault="00015ABA" w:rsidP="00EC3EFF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2410" w:type="dxa"/>
          </w:tcPr>
          <w:p w:rsidR="00015ABA" w:rsidRPr="001A24FD" w:rsidRDefault="00612C92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2551" w:type="dxa"/>
          </w:tcPr>
          <w:p w:rsidR="00015ABA" w:rsidRPr="001A24FD" w:rsidRDefault="000731EF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62E3">
              <w:rPr>
                <w:rFonts w:ascii="Times New Roman" w:hAnsi="Times New Roman"/>
                <w:sz w:val="24"/>
                <w:szCs w:val="24"/>
              </w:rPr>
              <w:t>909,8</w:t>
            </w:r>
          </w:p>
        </w:tc>
      </w:tr>
      <w:tr w:rsidR="00015ABA" w:rsidRPr="001A24FD" w:rsidTr="00EC3EFF">
        <w:tc>
          <w:tcPr>
            <w:tcW w:w="4678" w:type="dxa"/>
          </w:tcPr>
          <w:p w:rsidR="00015ABA" w:rsidRPr="001A24FD" w:rsidRDefault="00015ABA" w:rsidP="00EC3EFF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2410" w:type="dxa"/>
          </w:tcPr>
          <w:p w:rsidR="00015ABA" w:rsidRPr="001A24FD" w:rsidRDefault="00612C92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51" w:type="dxa"/>
          </w:tcPr>
          <w:p w:rsidR="00015ABA" w:rsidRPr="001A24FD" w:rsidRDefault="000731EF" w:rsidP="00612C92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266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F1D86" w:rsidRDefault="005F1D86" w:rsidP="005F1D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86">
        <w:rPr>
          <w:rFonts w:ascii="Times New Roman" w:hAnsi="Times New Roman"/>
          <w:sz w:val="28"/>
          <w:szCs w:val="28"/>
        </w:rPr>
        <w:lastRenderedPageBreak/>
        <w:t xml:space="preserve">Анализируя данную таблицу, отметим, что благодаря данному мероприятию организация </w:t>
      </w:r>
      <w:r w:rsidR="00430266">
        <w:rPr>
          <w:rFonts w:ascii="Times New Roman" w:hAnsi="Times New Roman"/>
          <w:sz w:val="28"/>
          <w:szCs w:val="28"/>
        </w:rPr>
        <w:t>может получить дополнительную прибыль в размере 1177,8 тыс.руб., а также</w:t>
      </w:r>
      <w:r w:rsidRPr="005F1D86">
        <w:rPr>
          <w:rFonts w:ascii="Times New Roman" w:hAnsi="Times New Roman"/>
          <w:sz w:val="28"/>
          <w:szCs w:val="28"/>
        </w:rPr>
        <w:t xml:space="preserve"> добиться повышения уровня рентабельности </w:t>
      </w:r>
      <w:r w:rsidR="00440E61">
        <w:rPr>
          <w:rFonts w:ascii="Times New Roman" w:hAnsi="Times New Roman"/>
          <w:sz w:val="28"/>
          <w:szCs w:val="28"/>
        </w:rPr>
        <w:t>на 0,7 процентных пункта.</w:t>
      </w:r>
    </w:p>
    <w:p w:rsidR="00337A0F" w:rsidRDefault="00337A0F" w:rsidP="00337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266" w:rsidRPr="00F52714" w:rsidRDefault="00027E66" w:rsidP="00337A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714">
        <w:rPr>
          <w:rFonts w:ascii="Times New Roman" w:hAnsi="Times New Roman"/>
          <w:b/>
          <w:sz w:val="28"/>
          <w:szCs w:val="28"/>
        </w:rPr>
        <w:t xml:space="preserve">4.2 </w:t>
      </w:r>
      <w:r w:rsidR="005E491E" w:rsidRPr="00F52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Обоснование </w:t>
      </w:r>
      <w:r w:rsidR="00B126C4">
        <w:rPr>
          <w:rFonts w:ascii="Times New Roman" w:hAnsi="Times New Roman" w:cs="Times New Roman"/>
          <w:b/>
          <w:color w:val="000000"/>
          <w:sz w:val="28"/>
          <w:szCs w:val="28"/>
        </w:rPr>
        <w:t>сортосмены</w:t>
      </w:r>
      <w:r w:rsidR="005E491E" w:rsidRPr="00F52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озимой ржи</w:t>
      </w:r>
    </w:p>
    <w:p w:rsidR="00430266" w:rsidRDefault="00430266" w:rsidP="00430266">
      <w:pPr>
        <w:shd w:val="clear" w:color="auto" w:fill="FFFFFF"/>
        <w:spacing w:before="53" w:after="0" w:line="240" w:lineRule="auto"/>
        <w:ind w:right="-4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Pr="006D06A3" w:rsidRDefault="001164FF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Сортосмена во все времена признавалась обязательным агроприемом в растениеводстве - каждая смена сортов представляет качественно новый этап совершенствования возделываемой культуры. Новый районированный сорт обладает более высокими адаптивными свойствами, урожайностью, стойкостью к вредителям и болезням и, что особенно важно в последние годы,- устойчивостью к засухе. А значит, способен обеспечивать максимальную отдачу от материальных вложен</w:t>
      </w:r>
      <w:r w:rsidR="006D06A3">
        <w:rPr>
          <w:rFonts w:ascii="Times New Roman" w:eastAsia="Times New Roman" w:hAnsi="Times New Roman" w:cs="Times New Roman"/>
          <w:sz w:val="28"/>
          <w:szCs w:val="28"/>
        </w:rPr>
        <w:t>ий и высокое качество продукции</w:t>
      </w:r>
      <w:r w:rsidR="006D06A3" w:rsidRPr="006D06A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40540" w:rsidRPr="0064054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D06A3" w:rsidRPr="006D06A3">
        <w:rPr>
          <w:rFonts w:ascii="Times New Roman" w:eastAsia="Times New Roman" w:hAnsi="Times New Roman" w:cs="Times New Roman"/>
          <w:sz w:val="28"/>
          <w:szCs w:val="28"/>
        </w:rPr>
        <w:t>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1E">
        <w:rPr>
          <w:rFonts w:ascii="Times New Roman" w:eastAsia="Times New Roman" w:hAnsi="Times New Roman" w:cs="Times New Roman"/>
          <w:sz w:val="28"/>
          <w:szCs w:val="28"/>
        </w:rPr>
        <w:t>Применение высокоурожайных сортов позволяет при прочих равных условиях получать</w:t>
      </w:r>
      <w:r w:rsidR="006D06A3">
        <w:rPr>
          <w:rFonts w:ascii="Times New Roman" w:eastAsia="Times New Roman" w:hAnsi="Times New Roman" w:cs="Times New Roman"/>
          <w:sz w:val="28"/>
          <w:szCs w:val="28"/>
        </w:rPr>
        <w:t xml:space="preserve"> прибавку урожая до 15% </w:t>
      </w:r>
      <w:r w:rsidR="00640540">
        <w:rPr>
          <w:rFonts w:ascii="Times New Roman" w:eastAsia="Times New Roman" w:hAnsi="Times New Roman" w:cs="Times New Roman"/>
          <w:sz w:val="28"/>
          <w:szCs w:val="28"/>
        </w:rPr>
        <w:t>[</w:t>
      </w:r>
      <w:r w:rsidR="00640540" w:rsidRPr="006405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06A3" w:rsidRPr="006D06A3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D0BFA" w:rsidRDefault="005A5B93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ОАО "Имени Азина" </w:t>
      </w:r>
      <w:r w:rsidR="003D0BFA">
        <w:rPr>
          <w:rFonts w:ascii="Times New Roman" w:eastAsia="Times New Roman" w:hAnsi="Times New Roman" w:cs="Times New Roman"/>
          <w:sz w:val="28"/>
          <w:szCs w:val="28"/>
        </w:rPr>
        <w:t>на протяжении нескольких лет возделывается сорт озимой ржи - Фаленская 4. Для повышения урожайности, мы предлагаем заменить сорт озимой ржи Фаленская 4 на сорт Тантана.</w:t>
      </w:r>
    </w:p>
    <w:p w:rsidR="003D0BFA" w:rsidRDefault="00133BFC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р</w:t>
      </w:r>
      <w:r w:rsidR="003D0BFA">
        <w:rPr>
          <w:rFonts w:ascii="Times New Roman" w:eastAsia="Times New Roman" w:hAnsi="Times New Roman" w:cs="Times New Roman"/>
          <w:sz w:val="28"/>
          <w:szCs w:val="28"/>
        </w:rPr>
        <w:t>ассмотрим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характеристики данных сортов.</w:t>
      </w:r>
    </w:p>
    <w:p w:rsidR="003D0BFA" w:rsidRDefault="003D0BFA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FA">
        <w:rPr>
          <w:rFonts w:ascii="Times New Roman" w:eastAsia="Times New Roman" w:hAnsi="Times New Roman" w:cs="Times New Roman"/>
          <w:sz w:val="28"/>
          <w:szCs w:val="28"/>
        </w:rPr>
        <w:t>Сорт озим</w:t>
      </w:r>
      <w:r w:rsidR="00B56C89">
        <w:rPr>
          <w:rFonts w:ascii="Times New Roman" w:eastAsia="Times New Roman" w:hAnsi="Times New Roman" w:cs="Times New Roman"/>
          <w:sz w:val="28"/>
          <w:szCs w:val="28"/>
        </w:rPr>
        <w:t>ой ржи Фаленская</w:t>
      </w:r>
      <w:r w:rsidR="00B56C89" w:rsidRPr="00B56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t>4 выведен Фаленской селекционной станцией и НИИСХ Северо-Востока им. Н.В.Рудницкого методом отбора из сложной гибридной популяции, полученной в результате четырех беккроссов сорта Вятка-2 и трех местных зимостойких форм из Пермской области, Западной Сибири и Приморья с сортом Дымка.</w:t>
      </w:r>
    </w:p>
    <w:p w:rsidR="003D0BFA" w:rsidRPr="003D0BFA" w:rsidRDefault="003D0BFA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FA">
        <w:rPr>
          <w:rFonts w:ascii="Times New Roman" w:eastAsia="Times New Roman" w:hAnsi="Times New Roman" w:cs="Times New Roman"/>
          <w:sz w:val="28"/>
          <w:szCs w:val="28"/>
        </w:rPr>
        <w:t>В Государственном испытании - с 1995 г. С 1999 г. внесен в Государственный реестр по Центральной и Северной зонам Кировской области и по Республике Удмуртия.</w:t>
      </w:r>
    </w:p>
    <w:p w:rsidR="003D0BFA" w:rsidRPr="003D0BFA" w:rsidRDefault="003D0BFA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FA">
        <w:rPr>
          <w:rFonts w:ascii="Times New Roman" w:eastAsia="Times New Roman" w:hAnsi="Times New Roman" w:cs="Times New Roman"/>
          <w:sz w:val="28"/>
          <w:szCs w:val="28"/>
        </w:rPr>
        <w:t xml:space="preserve">Диплоидная форма, разновидность vulgare. Колос призматический, ости средние, полуприжатые, зерно средней крупности, серовато-зеленое,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133BFC">
        <w:rPr>
          <w:rFonts w:ascii="Times New Roman" w:eastAsia="Times New Roman" w:hAnsi="Times New Roman" w:cs="Times New Roman"/>
          <w:sz w:val="28"/>
          <w:szCs w:val="28"/>
        </w:rPr>
        <w:t xml:space="preserve">асса 1000 зерен 25 -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t>30 г. Форма куста промежуточная.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t>Средняя урожайность за годы испытания по сортоучасткам Северной и Центральной зон области составила 36,8 ц/га, выше районированных сортов Вятка-2 и Кировская-89 на 6,3 - 5,2 ц/га.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t>Максимальная урожайность 64 ц/га получена на Зуевском сортоучастке в 1997 г. и 99,6 ц/га в конкурсном испытании на Фаленской селекционной станции в 1992 г. Здесь же в 1997 г. в семеноводческом посеве с площади 6 га получена урожайность 66,7 ц/га.</w:t>
      </w:r>
    </w:p>
    <w:p w:rsidR="003D0BFA" w:rsidRPr="00E75B17" w:rsidRDefault="003D0BFA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FA">
        <w:rPr>
          <w:rFonts w:ascii="Times New Roman" w:eastAsia="Times New Roman" w:hAnsi="Times New Roman" w:cs="Times New Roman"/>
          <w:sz w:val="28"/>
          <w:szCs w:val="28"/>
        </w:rPr>
        <w:t>Сорт среднеспелый. Вегетационный период 345 - 373 дня, созревает на 3 дня позднее сорта Вятка-2. По устойчивости к полеганию превышает на 0,5 - 2,8 балла, по зимостойкости равноценен сорту Вятка-2 и превосходит все возделываемые короткостебельные сорта.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t>Толерантен к снежной плесени. Бурой и стеблевой ржавчиной, мучнистой росой поражается в средней степени. Поражается скрыто-стебельными вредителями на уровне районированных сортов. Обладает повышенной алюмо- и кислотоустойчивостью.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FA">
        <w:rPr>
          <w:rFonts w:ascii="Times New Roman" w:eastAsia="Times New Roman" w:hAnsi="Times New Roman" w:cs="Times New Roman"/>
          <w:sz w:val="28"/>
          <w:szCs w:val="28"/>
        </w:rPr>
        <w:t>Кроме высокой зимостойкости и потенциальной продуктивности сорт Фаленская-4 имеет высокие хлебопекарные свойства. Зерно сорта, убранное в оптимальные сроки, имеет "число падения" выше 200 с, превосходит на 33 - 53 с сорта Крона и Кировская-89 и может применяться как улучши</w:t>
      </w:r>
      <w:r w:rsidR="00E75B17">
        <w:rPr>
          <w:rFonts w:ascii="Times New Roman" w:eastAsia="Times New Roman" w:hAnsi="Times New Roman" w:cs="Times New Roman"/>
          <w:sz w:val="28"/>
          <w:szCs w:val="28"/>
        </w:rPr>
        <w:t>тель при выпечке ржаного хлеба</w:t>
      </w:r>
      <w:r w:rsidR="00640540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40540" w:rsidRPr="006405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75B17" w:rsidRPr="00E75B1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B60B62" w:rsidRDefault="00B60B62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Краткая характеристика сорта Тантана.</w:t>
      </w:r>
    </w:p>
    <w:p w:rsidR="00B60B62" w:rsidRPr="00B60B62" w:rsidRDefault="00B60B62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Сорт озимой ржи Тантана продовольственного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использования, имеет доминантно-моногенный тип короткостебельности.</w:t>
      </w:r>
      <w:r w:rsidRPr="00B60B62"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Диплоидная форма.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Растение среднерослое. Куст промежуточный. Колеоптиле окрашен. Опушение стебля под колосом слабое - среднее.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Восковой налет на колосе и влагалище флагового листа слабый.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Лист, следующий за флаговым, короткий - средней длины. Колос полупоникший, средней длины, рыхлый - средней плотности.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Окраска алейронового слоя зерновки темная.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Зерно средней крупности. Масса 1000 зерен 26-35 г. Средняя урожайность в Волго-Вятском регионе - 39,4 ц/га, в Средневолжском - 33,5 ц/га.</w:t>
      </w:r>
    </w:p>
    <w:p w:rsidR="00B60B62" w:rsidRDefault="00B60B62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На Арском, Лаишевском, Рыбно-Слободском ГСУ Предкамской зоны и на ГСУ Закамской зоны Республики Татарстан прибавка к стандарту Эстафета Татарстана составила 3,0 ц/га, в зонах Северное Предуралье, Юго-восточное Предуралье и Южное Предуралье Пермского края к стандарту Фаленская 4 - 3,1 ц/га при урожайности 43,5 и 44,1 ц/га соответственно.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Максимальная урожайность 76,4 ц/га получена в Кировской области в 2009 г.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Вегетационный период 286-345 дней.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Созревает в сроки, близкие к стандарту Фаленская 4, Эстафета Татарстана.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Зимостойкость высокая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 на уровне сортов Фаленская 4.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Высота растений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находится на уровне 115-120 см.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По устойчивости к полеганию в год проявления призна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 уступает сорту Фаленская 4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на 0,5-1,0 балла.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Засухоустойчивость на у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ровне или несколько выше сорта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Фаленская 4.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Характеризуется высоким числом падения - до 250 с. Восприимчив к снежной плесени.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Спорыньей поражался на уровне стандарта Саратовская 6.</w:t>
      </w:r>
    </w:p>
    <w:p w:rsidR="00B60B62" w:rsidRPr="00B60B62" w:rsidRDefault="00B60B62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Тантана имеет высокие хлебопекарные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свойства, соответствующие 1 классу качества по ГОСТ 16990-88, высокое содержание белка в зерне – 12,5 % на сухое вещество.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Сорт отличается средним поражением бурой ржавчиной, мучнистой росой, хорошим отрастанием и регенерационной способностью после поражения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растений корневыми гнилями и снежной плесенью. Благодаря более компактному периоду цветения сорт более устойчив к поражению спорыньей.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Тантана проявляет высокую стабильность урожая в контрастные по метеорологическим условиям годы, что подтверждает его биологическую гомеостатичность.</w:t>
      </w:r>
    </w:p>
    <w:p w:rsidR="00B60B62" w:rsidRPr="00B60B62" w:rsidRDefault="00B60B62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Преимущества сорта. Новый сорт характеризуется высокой экологической пластичностью, что позволяет стабильно формировать высокий урожай генетически обусловленного качества в широком ареале погодных и агротехнических условий. Высокую продуктивность новый сорт формирует, в основном,за счет высокой сохранности стеблестоя к уборке. Рекомендуемая зона применения Средневолжский, Волго-Вятский, Центральный и Уральский регионы.</w:t>
      </w:r>
    </w:p>
    <w:p w:rsidR="00B60B62" w:rsidRPr="00F52714" w:rsidRDefault="00B60B62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Особенности технологии возделывания. К определенным типам почв сортособых требований не предъявляет, однако требует качественной предпосевной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подготовки почвы. Сорт Тантана отзывчив на внесение минеральных удобрений значительными прибавками урожая. Сроки посева до 5 сентября оказались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>вполне приемлемыми для формирования нормальной густоты всходов и хорошей предзимней подготовки растений. Оптималь</w:t>
      </w:r>
      <w:r w:rsidR="003828AC">
        <w:rPr>
          <w:rFonts w:ascii="Times New Roman" w:hAnsi="Times New Roman" w:cs="Times New Roman"/>
          <w:noProof/>
          <w:color w:val="000000"/>
          <w:sz w:val="28"/>
          <w:szCs w:val="28"/>
        </w:rPr>
        <w:t>ными нормами высева являются 4-5</w:t>
      </w:r>
      <w:r w:rsidR="0093174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60B6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млн. всхожих зерен на </w:t>
      </w:r>
      <w:r w:rsidR="00E75B17">
        <w:rPr>
          <w:rFonts w:ascii="Times New Roman" w:hAnsi="Times New Roman" w:cs="Times New Roman"/>
          <w:noProof/>
          <w:color w:val="000000"/>
          <w:sz w:val="28"/>
          <w:szCs w:val="28"/>
        </w:rPr>
        <w:t>1 га.</w:t>
      </w:r>
      <w:r w:rsidR="00E75B17" w:rsidRPr="00E75B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40540">
        <w:rPr>
          <w:rFonts w:ascii="Times New Roman" w:hAnsi="Times New Roman" w:cs="Times New Roman"/>
          <w:noProof/>
          <w:color w:val="000000"/>
          <w:sz w:val="28"/>
          <w:szCs w:val="28"/>
        </w:rPr>
        <w:t>[</w:t>
      </w:r>
      <w:r w:rsidR="00640540" w:rsidRPr="00640540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E75B17" w:rsidRPr="00F52714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351382" w:rsidRPr="00E75B17" w:rsidRDefault="00756FE4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п</w:t>
      </w:r>
      <w:r w:rsidR="00133BFC">
        <w:rPr>
          <w:rFonts w:ascii="Times New Roman" w:hAnsi="Times New Roman" w:cs="Times New Roman"/>
          <w:noProof/>
          <w:color w:val="000000"/>
          <w:sz w:val="28"/>
          <w:szCs w:val="28"/>
        </w:rPr>
        <w:t>о сравнению с Фаленской 4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сорт</w:t>
      </w:r>
      <w:r w:rsidR="00133B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Тантана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выигрывает и по урожайности, и по крупности семян, дает зерно с выс</w:t>
      </w:r>
      <w:r w:rsidR="00E75B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окими хлебопекарными качествами </w:t>
      </w:r>
      <w:r w:rsidR="00640540">
        <w:rPr>
          <w:rFonts w:ascii="Times New Roman" w:hAnsi="Times New Roman" w:cs="Times New Roman"/>
          <w:noProof/>
          <w:color w:val="000000"/>
          <w:sz w:val="28"/>
          <w:szCs w:val="28"/>
        </w:rPr>
        <w:t>[</w:t>
      </w:r>
      <w:r w:rsidR="00640540" w:rsidRPr="00640540">
        <w:rPr>
          <w:rFonts w:ascii="Times New Roman" w:hAnsi="Times New Roman" w:cs="Times New Roman"/>
          <w:noProof/>
          <w:color w:val="000000"/>
          <w:sz w:val="28"/>
          <w:szCs w:val="28"/>
        </w:rPr>
        <w:t>29</w:t>
      </w:r>
      <w:r w:rsidR="00E75B17" w:rsidRPr="00E75B17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5E491E" w:rsidRDefault="00E95377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Сорт озимой ржи Тантана стоит </w:t>
      </w:r>
      <w:r w:rsidR="00B56C89" w:rsidRPr="00B56C89">
        <w:rPr>
          <w:rFonts w:ascii="Times New Roman" w:hAnsi="Times New Roman" w:cs="Times New Roman"/>
          <w:color w:val="000000"/>
          <w:sz w:val="28"/>
          <w:szCs w:val="28"/>
        </w:rPr>
        <w:t>1800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 xml:space="preserve"> руб. за 1ц зерна репродукции ОС (суперэлита). </w:t>
      </w:r>
    </w:p>
    <w:p w:rsidR="005E491E" w:rsidRDefault="00193F1B" w:rsidP="003D0B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Проведем расчет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202D0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семян в таблице 37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C89" w:rsidRDefault="00B56C89" w:rsidP="00B56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E040BB" w:rsidP="004318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Таблица 3</w:t>
      </w:r>
      <w:r w:rsidR="005202D0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5E491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Затраты на </w:t>
      </w:r>
      <w:r w:rsidR="00193F1B">
        <w:rPr>
          <w:rFonts w:ascii="Times New Roman" w:hAnsi="Times New Roman" w:cs="Times New Roman"/>
          <w:b/>
          <w:color w:val="000000"/>
          <w:sz w:val="24"/>
          <w:szCs w:val="28"/>
        </w:rPr>
        <w:t>приобретение семенного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материал</w:t>
      </w:r>
      <w:r w:rsidR="00193F1B">
        <w:rPr>
          <w:rFonts w:ascii="Times New Roman" w:hAnsi="Times New Roman" w:cs="Times New Roman"/>
          <w:b/>
          <w:color w:val="000000"/>
          <w:sz w:val="24"/>
          <w:szCs w:val="28"/>
        </w:rPr>
        <w:t>а</w:t>
      </w:r>
    </w:p>
    <w:tbl>
      <w:tblPr>
        <w:tblStyle w:val="a5"/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808"/>
      </w:tblGrid>
      <w:tr w:rsidR="005E491E" w:rsidTr="00133BFC">
        <w:trPr>
          <w:trHeight w:val="36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Посевная площадь, 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133BFC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Норма высева, ц с 1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Требуется семян, 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Цена 1ц, тыс.руб.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Стоимость семян, тыс.руб.</w:t>
            </w:r>
          </w:p>
        </w:tc>
      </w:tr>
      <w:tr w:rsidR="005E491E" w:rsidTr="00133BFC">
        <w:trPr>
          <w:trHeight w:val="222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Pr="00B56C89" w:rsidRDefault="00B56C89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B56C89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1296</w:t>
            </w:r>
          </w:p>
        </w:tc>
      </w:tr>
    </w:tbl>
    <w:p w:rsidR="00B56C89" w:rsidRDefault="00B56C89" w:rsidP="00193F1B">
      <w:pPr>
        <w:shd w:val="clear" w:color="auto" w:fill="FFFFFF"/>
        <w:spacing w:before="53" w:after="0" w:line="240" w:lineRule="auto"/>
        <w:ind w:right="-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C89" w:rsidRDefault="00B56C89" w:rsidP="00193F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данные таблицы 37, можно отметить, что </w:t>
      </w:r>
      <w:r w:rsidR="00193F1B">
        <w:rPr>
          <w:rFonts w:ascii="Times New Roman" w:hAnsi="Times New Roman" w:cs="Times New Roman"/>
          <w:color w:val="000000"/>
          <w:sz w:val="28"/>
          <w:szCs w:val="28"/>
        </w:rPr>
        <w:t>при замене сорта озимой ржи Фаленская 4 на сорт Тантана, затраты на приобретение семенного материала увеличатся на 47% и составят 1296 тыс.руб.</w:t>
      </w:r>
    </w:p>
    <w:p w:rsidR="005E491E" w:rsidRDefault="00193F1B" w:rsidP="00193F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р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ассчитаем возможный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производства данной культуры </w:t>
      </w:r>
      <w:r w:rsidRPr="00193F1B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табл. 38).</w:t>
      </w:r>
    </w:p>
    <w:p w:rsidR="00193F1B" w:rsidRPr="00193F1B" w:rsidRDefault="00193F1B" w:rsidP="00193F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4A0513" w:rsidP="004318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Таблица 3</w:t>
      </w:r>
      <w:r w:rsidR="005202D0">
        <w:rPr>
          <w:rFonts w:ascii="Times New Roman" w:hAnsi="Times New Roman" w:cs="Times New Roman"/>
          <w:color w:val="000000"/>
          <w:sz w:val="24"/>
          <w:szCs w:val="28"/>
        </w:rPr>
        <w:t>8</w:t>
      </w:r>
      <w:r w:rsidR="005E491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Производство </w:t>
      </w:r>
      <w:r w:rsidR="0054563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озимых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>культур</w:t>
      </w:r>
    </w:p>
    <w:tbl>
      <w:tblPr>
        <w:tblStyle w:val="a5"/>
        <w:tblW w:w="0" w:type="auto"/>
        <w:tblInd w:w="108" w:type="dxa"/>
        <w:tblLook w:val="04A0"/>
      </w:tblPr>
      <w:tblGrid>
        <w:gridCol w:w="2284"/>
        <w:gridCol w:w="2393"/>
        <w:gridCol w:w="2393"/>
        <w:gridCol w:w="2286"/>
      </w:tblGrid>
      <w:tr w:rsidR="005E491E" w:rsidTr="00133BFC">
        <w:trPr>
          <w:trHeight w:val="19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Площадь, 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45639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Урожайность, ц с 1 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193F1B" w:rsidP="0043182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Валово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й сбор, ц</w:t>
            </w:r>
          </w:p>
        </w:tc>
      </w:tr>
      <w:tr w:rsidR="005E491E" w:rsidTr="00133BFC">
        <w:trPr>
          <w:trHeight w:val="1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807D44" w:rsidP="0043182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2016 </w:t>
            </w:r>
            <w:r w:rsidR="005E49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15,8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6320</w:t>
            </w:r>
          </w:p>
        </w:tc>
      </w:tr>
      <w:tr w:rsidR="005E491E" w:rsidTr="00133BFC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18,9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431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7560</w:t>
            </w:r>
          </w:p>
        </w:tc>
      </w:tr>
    </w:tbl>
    <w:p w:rsidR="00431827" w:rsidRDefault="00431827" w:rsidP="00431827">
      <w:pPr>
        <w:shd w:val="clear" w:color="auto" w:fill="FFFFFF"/>
        <w:spacing w:before="53" w:after="0" w:line="240" w:lineRule="auto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827" w:rsidRDefault="00431827" w:rsidP="004318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данных таблицы 38, можно сказать,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 xml:space="preserve">что благодаря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сортосмене озимой ржи, урожайность увеличится на 3,1 центнера с гектара, следовательно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йство получит дополнительно 1240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ц зерна.</w:t>
      </w:r>
    </w:p>
    <w:p w:rsidR="00431827" w:rsidRDefault="005E491E" w:rsidP="004318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Рассчитаем объем реализаци</w:t>
      </w:r>
      <w:r w:rsidR="0043182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060C7">
        <w:rPr>
          <w:rFonts w:ascii="Times New Roman" w:hAnsi="Times New Roman" w:cs="Times New Roman"/>
          <w:color w:val="000000"/>
          <w:sz w:val="28"/>
          <w:szCs w:val="28"/>
        </w:rPr>
        <w:t>озимых</w:t>
      </w:r>
      <w:r w:rsidR="00431827">
        <w:rPr>
          <w:rFonts w:ascii="Times New Roman" w:hAnsi="Times New Roman" w:cs="Times New Roman"/>
          <w:color w:val="000000"/>
          <w:sz w:val="28"/>
          <w:szCs w:val="28"/>
        </w:rPr>
        <w:t xml:space="preserve"> культур в таблице 39.</w:t>
      </w:r>
    </w:p>
    <w:p w:rsidR="00431827" w:rsidRDefault="00431827" w:rsidP="004318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4A0513" w:rsidP="00E06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Таблица 3</w:t>
      </w:r>
      <w:r w:rsidR="005202D0">
        <w:rPr>
          <w:rFonts w:ascii="Times New Roman" w:hAnsi="Times New Roman" w:cs="Times New Roman"/>
          <w:color w:val="000000"/>
          <w:sz w:val="24"/>
          <w:szCs w:val="28"/>
        </w:rPr>
        <w:t>9</w:t>
      </w:r>
      <w:r w:rsidR="005E491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Объем реализации </w:t>
      </w:r>
      <w:r w:rsidR="00431827">
        <w:rPr>
          <w:rFonts w:ascii="Times New Roman" w:hAnsi="Times New Roman" w:cs="Times New Roman"/>
          <w:b/>
          <w:color w:val="000000"/>
          <w:sz w:val="24"/>
          <w:szCs w:val="28"/>
        </w:rPr>
        <w:t>озимых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культур</w:t>
      </w:r>
    </w:p>
    <w:tbl>
      <w:tblPr>
        <w:tblStyle w:val="a5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5E491E" w:rsidTr="00133BF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4A0513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2016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Проект</w:t>
            </w:r>
          </w:p>
        </w:tc>
      </w:tr>
      <w:tr w:rsidR="005E491E" w:rsidTr="00133BF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производства, 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7560</w:t>
            </w:r>
          </w:p>
        </w:tc>
      </w:tr>
      <w:tr w:rsidR="005E491E" w:rsidTr="00133BF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реализации, 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736A13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2646</w:t>
            </w:r>
          </w:p>
        </w:tc>
      </w:tr>
    </w:tbl>
    <w:p w:rsidR="00431827" w:rsidRDefault="00431827" w:rsidP="00431827">
      <w:pPr>
        <w:shd w:val="clear" w:color="auto" w:fill="FFFFFF"/>
        <w:spacing w:before="53" w:after="0" w:line="240" w:lineRule="auto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E060C7" w:rsidP="00E060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таблицы, можно отметить, что объем реализации озимых культур увеличится на 63% и составит 2646 ц. </w:t>
      </w:r>
    </w:p>
    <w:p w:rsidR="005E491E" w:rsidRDefault="005E491E" w:rsidP="005E491E">
      <w:pPr>
        <w:shd w:val="clear" w:color="auto" w:fill="FFFFFF"/>
        <w:spacing w:after="0" w:line="360" w:lineRule="auto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0C7">
        <w:rPr>
          <w:rFonts w:ascii="Times New Roman" w:hAnsi="Times New Roman" w:cs="Times New Roman"/>
          <w:color w:val="000000"/>
          <w:sz w:val="28"/>
          <w:szCs w:val="28"/>
        </w:rPr>
        <w:t>Далее рассчитаем выручку от реализации озимых культур в таблице 40.</w:t>
      </w:r>
    </w:p>
    <w:p w:rsidR="00E060C7" w:rsidRDefault="00E060C7" w:rsidP="00E06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5202D0" w:rsidP="00E06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Таблица 40</w:t>
      </w:r>
      <w:r w:rsidR="005E491E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Выручка от реализации </w:t>
      </w:r>
      <w:r w:rsidR="00E060C7">
        <w:rPr>
          <w:rFonts w:ascii="Times New Roman" w:hAnsi="Times New Roman" w:cs="Times New Roman"/>
          <w:b/>
          <w:color w:val="000000"/>
          <w:sz w:val="24"/>
          <w:szCs w:val="28"/>
        </w:rPr>
        <w:t>озимых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культур</w:t>
      </w:r>
    </w:p>
    <w:tbl>
      <w:tblPr>
        <w:tblStyle w:val="a5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5E491E" w:rsidTr="005E69F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4A0513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2016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Проект</w:t>
            </w:r>
          </w:p>
        </w:tc>
      </w:tr>
      <w:tr w:rsidR="005E491E" w:rsidTr="005E69F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реализации, 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2646</w:t>
            </w:r>
          </w:p>
        </w:tc>
      </w:tr>
      <w:tr w:rsidR="005E491E" w:rsidTr="005E69F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реализации 1 ц</w:t>
            </w:r>
            <w:r w:rsidR="004A0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499,69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749,54</w:t>
            </w:r>
          </w:p>
        </w:tc>
      </w:tr>
      <w:tr w:rsidR="005E491E" w:rsidTr="005E69F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4A0513" w:rsidP="00E060C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Выручка</w:t>
            </w:r>
            <w:r w:rsidR="005E49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тыс.руб.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1983</w:t>
            </w:r>
          </w:p>
        </w:tc>
      </w:tr>
    </w:tbl>
    <w:p w:rsidR="00E060C7" w:rsidRDefault="00E060C7" w:rsidP="00E06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5E491E" w:rsidP="00E060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Благодаря реализации дополнительно произведенного зерна хозя</w:t>
      </w:r>
      <w:r w:rsidR="00E060C7">
        <w:rPr>
          <w:rFonts w:ascii="Times New Roman" w:hAnsi="Times New Roman" w:cs="Times New Roman"/>
          <w:color w:val="000000"/>
          <w:sz w:val="28"/>
          <w:szCs w:val="28"/>
        </w:rPr>
        <w:t>йство получит дополнительно 1172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тыс.руб.</w:t>
      </w:r>
    </w:p>
    <w:p w:rsidR="005E491E" w:rsidRDefault="00E060C7" w:rsidP="00E060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41 приведен расчет экономической эффективности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от производства зерновых культур с учетом возделывания нового сорта.</w:t>
      </w:r>
    </w:p>
    <w:p w:rsidR="00E060C7" w:rsidRDefault="00E060C7" w:rsidP="00E06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5202D0" w:rsidP="00E06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Таблица 41</w:t>
      </w:r>
      <w:r w:rsidR="005E491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>Экономическая эффективность производства и реализации зерновых культур</w:t>
      </w:r>
    </w:p>
    <w:tbl>
      <w:tblPr>
        <w:tblStyle w:val="a5"/>
        <w:tblW w:w="0" w:type="auto"/>
        <w:tblInd w:w="108" w:type="dxa"/>
        <w:tblLook w:val="04A0"/>
      </w:tblPr>
      <w:tblGrid>
        <w:gridCol w:w="5245"/>
        <w:gridCol w:w="2268"/>
        <w:gridCol w:w="1843"/>
      </w:tblGrid>
      <w:tr w:rsidR="005E491E" w:rsidTr="00A35EF7">
        <w:trPr>
          <w:trHeight w:val="2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4A0513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2016 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Проект</w:t>
            </w:r>
          </w:p>
        </w:tc>
      </w:tr>
      <w:tr w:rsidR="005E491E" w:rsidTr="00A35EF7">
        <w:trPr>
          <w:trHeight w:val="1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4A0513" w:rsidP="00E06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Выручка</w:t>
            </w:r>
            <w:r w:rsidR="005E49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4077</w:t>
            </w:r>
          </w:p>
        </w:tc>
      </w:tr>
      <w:tr w:rsidR="005E491E" w:rsidTr="00A35EF7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E06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Себестоимость,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A35EF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4571</w:t>
            </w:r>
          </w:p>
        </w:tc>
      </w:tr>
      <w:tr w:rsidR="005E491E" w:rsidTr="00A35E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A35EF7" w:rsidP="00E06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Убыток</w:t>
            </w:r>
            <w:r w:rsidR="005E49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E9537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A35EF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-494</w:t>
            </w:r>
          </w:p>
        </w:tc>
      </w:tr>
      <w:tr w:rsidR="005E491E" w:rsidTr="00A35EF7">
        <w:trPr>
          <w:trHeight w:val="1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A35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Уровень </w:t>
            </w:r>
            <w:r w:rsidR="00A35E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убыточности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A35EF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A35EF7" w:rsidP="00E06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-10,8</w:t>
            </w:r>
          </w:p>
        </w:tc>
      </w:tr>
    </w:tbl>
    <w:p w:rsidR="00A35EF7" w:rsidRDefault="00A35EF7" w:rsidP="00A35EF7">
      <w:pPr>
        <w:shd w:val="clear" w:color="auto" w:fill="FFFFFF"/>
        <w:spacing w:before="53" w:after="0" w:line="240" w:lineRule="auto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A35EF7" w:rsidP="00A35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данные, представленные в таблице 41, можно сказать, что благодаря возделыванию нового сорта озимой ржи, убыток от производства зерновых культур уменьшится на 284 тыс.руб, следовательно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>убыточности составит 10,8%.</w:t>
      </w:r>
    </w:p>
    <w:p w:rsidR="005E491E" w:rsidRDefault="005E491E" w:rsidP="00A35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влияние возделывания новой зерновой культуры на экономическу</w:t>
      </w:r>
      <w:r w:rsidR="00A35EF7">
        <w:rPr>
          <w:rFonts w:ascii="Times New Roman" w:hAnsi="Times New Roman" w:cs="Times New Roman"/>
          <w:color w:val="000000"/>
          <w:sz w:val="28"/>
          <w:szCs w:val="28"/>
        </w:rPr>
        <w:t>ю эффективность растениеводства ( таблица 42).</w:t>
      </w:r>
    </w:p>
    <w:p w:rsidR="00A35EF7" w:rsidRDefault="00A35EF7" w:rsidP="00A35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EF7" w:rsidRDefault="00A35EF7" w:rsidP="00A35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4A0513" w:rsidP="00A35E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>Таблица 4</w:t>
      </w:r>
      <w:r w:rsidR="005202D0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5E491E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 w:rsidR="005E491E">
        <w:rPr>
          <w:rFonts w:ascii="Times New Roman" w:hAnsi="Times New Roman" w:cs="Times New Roman"/>
          <w:b/>
          <w:color w:val="000000"/>
          <w:sz w:val="24"/>
          <w:szCs w:val="28"/>
        </w:rPr>
        <w:t>Экономическая эффективность производства и реализации продукции растениеводства</w:t>
      </w:r>
    </w:p>
    <w:tbl>
      <w:tblPr>
        <w:tblStyle w:val="a5"/>
        <w:tblW w:w="9356" w:type="dxa"/>
        <w:tblInd w:w="108" w:type="dxa"/>
        <w:tblLook w:val="04A0"/>
      </w:tblPr>
      <w:tblGrid>
        <w:gridCol w:w="5103"/>
        <w:gridCol w:w="2268"/>
        <w:gridCol w:w="1985"/>
      </w:tblGrid>
      <w:tr w:rsidR="005E491E" w:rsidTr="00A35EF7">
        <w:trPr>
          <w:trHeight w:val="1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A35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4A0513" w:rsidP="00A35E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2016 </w:t>
            </w:r>
            <w:r w:rsidR="005E491E">
              <w:rPr>
                <w:rFonts w:ascii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A35E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Проект</w:t>
            </w:r>
          </w:p>
        </w:tc>
      </w:tr>
      <w:tr w:rsidR="005E491E" w:rsidTr="00A35E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4A0513" w:rsidP="00A3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5E491E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5122</w:t>
            </w:r>
          </w:p>
        </w:tc>
      </w:tr>
      <w:tr w:rsidR="005E491E" w:rsidTr="00A35E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A3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5865</w:t>
            </w:r>
          </w:p>
        </w:tc>
      </w:tr>
      <w:tr w:rsidR="005E491E" w:rsidTr="00A35E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Убыток, </w:t>
            </w:r>
            <w:r w:rsidR="005E491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-743</w:t>
            </w:r>
          </w:p>
        </w:tc>
      </w:tr>
      <w:tr w:rsidR="005E491E" w:rsidTr="00A35E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491E" w:rsidP="005E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5E69FF">
              <w:rPr>
                <w:rFonts w:ascii="Times New Roman" w:hAnsi="Times New Roman" w:cs="Times New Roman"/>
                <w:sz w:val="24"/>
                <w:szCs w:val="24"/>
              </w:rPr>
              <w:t>убыточности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1E" w:rsidRDefault="005E69FF" w:rsidP="00A3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-12,7</w:t>
            </w:r>
          </w:p>
        </w:tc>
      </w:tr>
    </w:tbl>
    <w:p w:rsidR="005E69FF" w:rsidRDefault="005E69FF" w:rsidP="005E69FF">
      <w:pPr>
        <w:shd w:val="clear" w:color="auto" w:fill="FFFFFF"/>
        <w:spacing w:before="53" w:after="0" w:line="240" w:lineRule="auto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5E69FF" w:rsidP="00BC6E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таблицы, можно сделать вывод, что внедрение нового районированного сорта озимой ржи Тантана, окажет существенный эффект 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>на экономические результаты деятельности растениеводства.</w:t>
      </w:r>
      <w:r w:rsidR="00BC6E00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убыточности производства продукции растениеводства снизится в 1,6 раз и составит 12,7%.</w:t>
      </w:r>
    </w:p>
    <w:p w:rsidR="005E491E" w:rsidRDefault="00BC6E00" w:rsidP="00BC6E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рассчитаем, как</w:t>
      </w:r>
      <w:r w:rsidR="005E491E">
        <w:rPr>
          <w:rFonts w:ascii="Times New Roman" w:hAnsi="Times New Roman" w:cs="Times New Roman"/>
          <w:color w:val="000000"/>
          <w:sz w:val="28"/>
          <w:szCs w:val="28"/>
        </w:rPr>
        <w:t xml:space="preserve"> данное мероприятие повлияет на экономическую эффективность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целом организации </w:t>
      </w:r>
      <w:r w:rsidRPr="00BC6E0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таблица 43).</w:t>
      </w:r>
    </w:p>
    <w:p w:rsidR="00BC6E00" w:rsidRPr="00BC6E00" w:rsidRDefault="00BC6E00" w:rsidP="00BC6E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1E" w:rsidRDefault="005E491E" w:rsidP="00BC6E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Табли</w:t>
      </w:r>
      <w:r w:rsidR="004A0513">
        <w:rPr>
          <w:rFonts w:ascii="Times New Roman" w:hAnsi="Times New Roman" w:cs="Times New Roman"/>
          <w:color w:val="000000"/>
          <w:sz w:val="24"/>
          <w:szCs w:val="28"/>
        </w:rPr>
        <w:t>ца 4</w:t>
      </w:r>
      <w:r w:rsidR="005202D0">
        <w:rPr>
          <w:rFonts w:ascii="Times New Roman" w:hAnsi="Times New Roman" w:cs="Times New Roman"/>
          <w:color w:val="000000"/>
          <w:sz w:val="24"/>
          <w:szCs w:val="28"/>
        </w:rPr>
        <w:t>3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Экономическая эффективность деятельности организации</w:t>
      </w:r>
    </w:p>
    <w:tbl>
      <w:tblPr>
        <w:tblStyle w:val="a5"/>
        <w:tblW w:w="0" w:type="auto"/>
        <w:tblLook w:val="04A0"/>
      </w:tblPr>
      <w:tblGrid>
        <w:gridCol w:w="5070"/>
        <w:gridCol w:w="2409"/>
        <w:gridCol w:w="2092"/>
      </w:tblGrid>
      <w:tr w:rsidR="005E491E" w:rsidTr="005E491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BC6E0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4A0513" w:rsidP="00BC6E0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2016 </w:t>
            </w:r>
            <w:r w:rsidR="005E491E">
              <w:rPr>
                <w:rFonts w:ascii="Times New Roman" w:hAnsi="Times New Roman" w:cs="Times New Roman"/>
                <w:b/>
                <w:color w:val="000000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BC6E0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Проект</w:t>
            </w:r>
          </w:p>
        </w:tc>
      </w:tr>
      <w:tr w:rsidR="005E491E" w:rsidTr="005E491E">
        <w:trPr>
          <w:trHeight w:val="2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4A0513" w:rsidP="00BC6E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Выручка</w:t>
            </w:r>
            <w:r w:rsidR="005E49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159654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160826</w:t>
            </w:r>
          </w:p>
        </w:tc>
      </w:tr>
      <w:tr w:rsidR="005E491E" w:rsidTr="005E491E">
        <w:trPr>
          <w:trHeight w:val="1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BC6E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Себестоимость, 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156922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157810</w:t>
            </w:r>
          </w:p>
        </w:tc>
      </w:tr>
      <w:tr w:rsidR="005E491E" w:rsidTr="005E491E">
        <w:trPr>
          <w:trHeight w:val="1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BC6E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Прибыль, 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3016</w:t>
            </w:r>
          </w:p>
        </w:tc>
      </w:tr>
      <w:tr w:rsidR="005E491E" w:rsidTr="005E491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5E491E" w:rsidP="00BC6E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Уровень рентабельности,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1E" w:rsidRDefault="00BC6E00" w:rsidP="00BC6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1,9</w:t>
            </w:r>
          </w:p>
        </w:tc>
      </w:tr>
    </w:tbl>
    <w:p w:rsidR="00BC6E00" w:rsidRDefault="00BC6E00" w:rsidP="00BC6E00">
      <w:pPr>
        <w:shd w:val="clear" w:color="auto" w:fill="FFFFFF"/>
        <w:spacing w:before="53" w:after="0" w:line="240" w:lineRule="auto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5DB" w:rsidRDefault="005E491E" w:rsidP="00E12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Анализируя данные</w:t>
      </w:r>
      <w:r w:rsidR="00BC6E0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в таблице 4</w:t>
      </w:r>
      <w:r w:rsidR="00BC6E00">
        <w:rPr>
          <w:rFonts w:ascii="Times New Roman" w:hAnsi="Times New Roman" w:cs="Times New Roman"/>
          <w:color w:val="000000"/>
          <w:sz w:val="28"/>
          <w:szCs w:val="28"/>
        </w:rPr>
        <w:t xml:space="preserve">3, </w:t>
      </w:r>
      <w:r w:rsidR="00E125DB">
        <w:rPr>
          <w:rFonts w:ascii="Times New Roman" w:hAnsi="Times New Roman" w:cs="Times New Roman"/>
          <w:color w:val="000000"/>
          <w:sz w:val="28"/>
          <w:szCs w:val="28"/>
        </w:rPr>
        <w:t>отметим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BC6E0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сортосмены озимой ржи, </w:t>
      </w:r>
      <w:r w:rsidR="00E125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может получить </w:t>
      </w:r>
      <w:r w:rsidR="00E125DB">
        <w:rPr>
          <w:rFonts w:ascii="Times New Roman" w:hAnsi="Times New Roman"/>
          <w:sz w:val="28"/>
          <w:szCs w:val="28"/>
        </w:rPr>
        <w:t>дополнительную прибыль в размере 284 тыс.руб., а также</w:t>
      </w:r>
      <w:r w:rsidR="00E125DB" w:rsidRPr="005F1D86">
        <w:rPr>
          <w:rFonts w:ascii="Times New Roman" w:hAnsi="Times New Roman"/>
          <w:sz w:val="28"/>
          <w:szCs w:val="28"/>
        </w:rPr>
        <w:t xml:space="preserve"> добиться повышения уровня рентабельности </w:t>
      </w:r>
      <w:r w:rsidR="00E125DB">
        <w:rPr>
          <w:rFonts w:ascii="Times New Roman" w:hAnsi="Times New Roman"/>
          <w:sz w:val="28"/>
          <w:szCs w:val="28"/>
        </w:rPr>
        <w:t>на 0,2 процентных пункта.</w:t>
      </w:r>
    </w:p>
    <w:p w:rsidR="00E125DB" w:rsidRDefault="00E125DB" w:rsidP="00E125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16A4" w:rsidRPr="00F52714" w:rsidRDefault="00F916A4" w:rsidP="00691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14">
        <w:rPr>
          <w:rFonts w:ascii="Times New Roman" w:hAnsi="Times New Roman" w:cs="Times New Roman"/>
          <w:b/>
          <w:sz w:val="28"/>
          <w:szCs w:val="28"/>
        </w:rPr>
        <w:t>4.3 Обоснование использования технологии нулевой обработки земли</w:t>
      </w:r>
    </w:p>
    <w:p w:rsidR="00F916A4" w:rsidRPr="00F916A4" w:rsidRDefault="00F916A4" w:rsidP="00F9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B3" w:rsidRPr="00F916A4" w:rsidRDefault="008917B3" w:rsidP="0089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 в ОАО "Имени Азина" используется традиционная обработка почвы. Е</w:t>
      </w:r>
      <w:r w:rsidRPr="00F916A4">
        <w:rPr>
          <w:rFonts w:ascii="Times New Roman" w:hAnsi="Times New Roman" w:cs="Times New Roman"/>
          <w:sz w:val="28"/>
          <w:szCs w:val="28"/>
        </w:rPr>
        <w:t xml:space="preserve">жегодная глубокая обработка почвы наносит непоправимый вред и </w:t>
      </w:r>
      <w:r>
        <w:rPr>
          <w:rFonts w:ascii="Times New Roman" w:hAnsi="Times New Roman" w:cs="Times New Roman"/>
          <w:sz w:val="28"/>
          <w:szCs w:val="28"/>
        </w:rPr>
        <w:t xml:space="preserve">усиливает эрозионные процессы.  </w:t>
      </w:r>
      <w:r w:rsidRPr="00F916A4">
        <w:rPr>
          <w:rFonts w:ascii="Times New Roman" w:hAnsi="Times New Roman" w:cs="Times New Roman"/>
          <w:sz w:val="28"/>
          <w:szCs w:val="28"/>
        </w:rPr>
        <w:t>Вспахивание почвы приводит к</w:t>
      </w:r>
      <w:r>
        <w:rPr>
          <w:rFonts w:ascii="Times New Roman" w:hAnsi="Times New Roman" w:cs="Times New Roman"/>
          <w:sz w:val="28"/>
          <w:szCs w:val="28"/>
        </w:rPr>
        <w:t xml:space="preserve"> негативным</w:t>
      </w:r>
      <w:r w:rsidRPr="00F916A4">
        <w:rPr>
          <w:rFonts w:ascii="Times New Roman" w:hAnsi="Times New Roman" w:cs="Times New Roman"/>
          <w:sz w:val="28"/>
          <w:szCs w:val="28"/>
        </w:rPr>
        <w:t xml:space="preserve"> последствиям: исчезают насекомые энтомофаги, почвенные микроорганизмы и дождевые черви. Слишком быстрая потеря влаги в посевном слое вынуждает начать полевые </w:t>
      </w:r>
      <w:r w:rsidRPr="00F916A4">
        <w:rPr>
          <w:rFonts w:ascii="Times New Roman" w:hAnsi="Times New Roman" w:cs="Times New Roman"/>
          <w:sz w:val="28"/>
          <w:szCs w:val="28"/>
        </w:rPr>
        <w:lastRenderedPageBreak/>
        <w:t xml:space="preserve">работы раньше положенного срока, когда почва еще холодная. Традиционное земледелие деградирует почву вплоть до полной потери плодородия. </w:t>
      </w:r>
    </w:p>
    <w:p w:rsidR="00F916A4" w:rsidRPr="00F916A4" w:rsidRDefault="008917B3" w:rsidP="0089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463B0">
        <w:rPr>
          <w:rFonts w:ascii="Times New Roman" w:hAnsi="Times New Roman" w:cs="Times New Roman"/>
          <w:sz w:val="28"/>
          <w:szCs w:val="28"/>
        </w:rPr>
        <w:t xml:space="preserve">последнее время в качестве одной из альтернатив традиционной системе земледелия все популярнее становится технология </w:t>
      </w:r>
      <w:r w:rsidR="000463B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0463B0" w:rsidRPr="000463B0">
        <w:rPr>
          <w:rFonts w:ascii="Times New Roman" w:hAnsi="Times New Roman" w:cs="Times New Roman"/>
          <w:sz w:val="28"/>
          <w:szCs w:val="28"/>
        </w:rPr>
        <w:t>-</w:t>
      </w:r>
      <w:r w:rsidR="000463B0"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="00640540">
        <w:rPr>
          <w:rFonts w:ascii="Times New Roman" w:hAnsi="Times New Roman" w:cs="Times New Roman"/>
          <w:sz w:val="28"/>
          <w:szCs w:val="28"/>
        </w:rPr>
        <w:t xml:space="preserve"> [</w:t>
      </w:r>
      <w:r w:rsidR="00640540" w:rsidRPr="00640540">
        <w:rPr>
          <w:rFonts w:ascii="Times New Roman" w:hAnsi="Times New Roman" w:cs="Times New Roman"/>
          <w:sz w:val="28"/>
          <w:szCs w:val="28"/>
        </w:rPr>
        <w:t>50</w:t>
      </w:r>
      <w:r w:rsidR="00EA0A6B" w:rsidRPr="00EA0A6B">
        <w:rPr>
          <w:rFonts w:ascii="Times New Roman" w:hAnsi="Times New Roman" w:cs="Times New Roman"/>
          <w:sz w:val="28"/>
          <w:szCs w:val="28"/>
        </w:rPr>
        <w:t>].</w:t>
      </w:r>
      <w:r w:rsidR="000463B0" w:rsidRPr="0004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A4" w:rsidRPr="00F916A4" w:rsidRDefault="00F916A4" w:rsidP="00F9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A4">
        <w:rPr>
          <w:rFonts w:ascii="Times New Roman" w:hAnsi="Times New Roman" w:cs="Times New Roman"/>
          <w:sz w:val="28"/>
          <w:szCs w:val="28"/>
        </w:rPr>
        <w:t>С</w:t>
      </w:r>
      <w:r w:rsidR="00172B6D">
        <w:rPr>
          <w:rFonts w:ascii="Times New Roman" w:hAnsi="Times New Roman" w:cs="Times New Roman"/>
          <w:sz w:val="28"/>
          <w:szCs w:val="28"/>
        </w:rPr>
        <w:t>уществующая технология No-</w:t>
      </w:r>
      <w:r w:rsidR="00172B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7D3A">
        <w:rPr>
          <w:rFonts w:ascii="Times New Roman" w:hAnsi="Times New Roman" w:cs="Times New Roman"/>
          <w:sz w:val="28"/>
          <w:szCs w:val="28"/>
        </w:rPr>
        <w:t>ill</w:t>
      </w:r>
      <w:r w:rsidRPr="00F916A4">
        <w:rPr>
          <w:rFonts w:ascii="Times New Roman" w:hAnsi="Times New Roman" w:cs="Times New Roman"/>
          <w:sz w:val="28"/>
          <w:szCs w:val="28"/>
        </w:rPr>
        <w:t xml:space="preserve"> позволяет отказаться от «плужного» земледелия. Используя ее, можно отказаться от посева по стерне, перепахивания земли, грамотного севооборота и применения покровных культур. Все эти операции способна выполнить специальная сеялка. Она срезает пожнивные остатки и распределяет их по почве, при этом делая в ней борозду требуемой глубины с аккуратным высаживанием семян и последующем закрытием семенного ложе. No-till или «нулевая» обработка, сохраняет почву от эрозии лучше, чем какая-либо другая технология.</w:t>
      </w:r>
    </w:p>
    <w:p w:rsidR="005C71CC" w:rsidRDefault="00F916A4" w:rsidP="00F9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A4">
        <w:rPr>
          <w:rFonts w:ascii="Times New Roman" w:hAnsi="Times New Roman" w:cs="Times New Roman"/>
          <w:sz w:val="28"/>
          <w:szCs w:val="28"/>
        </w:rPr>
        <w:t>На поверхности земли образовывается органический мульчирующий слой. Он способствует понижению минерализации органического вещества. Благодаря данной технологии можно восстанавливать утраченную плодородность</w:t>
      </w:r>
      <w:r w:rsidR="00954A8C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F916A4">
        <w:rPr>
          <w:rFonts w:ascii="Times New Roman" w:hAnsi="Times New Roman" w:cs="Times New Roman"/>
          <w:sz w:val="28"/>
          <w:szCs w:val="28"/>
        </w:rPr>
        <w:t>. Получаемый мульчирующий слой защищает поверхность земли от эрозии, улучшая водный режим и снижая количество испаряемой влаги. Нулевая технология позволяет иметь более низкую температуру во время вегетационного периода,</w:t>
      </w:r>
      <w:r w:rsidR="00E125DB">
        <w:rPr>
          <w:rFonts w:ascii="Times New Roman" w:hAnsi="Times New Roman" w:cs="Times New Roman"/>
          <w:sz w:val="28"/>
          <w:szCs w:val="28"/>
        </w:rPr>
        <w:t xml:space="preserve"> чем при традиционной обработке </w:t>
      </w:r>
      <w:r w:rsidR="00640540">
        <w:rPr>
          <w:rFonts w:ascii="Times New Roman" w:hAnsi="Times New Roman" w:cs="Times New Roman"/>
          <w:sz w:val="28"/>
          <w:szCs w:val="28"/>
        </w:rPr>
        <w:t>[</w:t>
      </w:r>
      <w:r w:rsidR="00640540" w:rsidRPr="00640540">
        <w:rPr>
          <w:rFonts w:ascii="Times New Roman" w:hAnsi="Times New Roman" w:cs="Times New Roman"/>
          <w:sz w:val="28"/>
          <w:szCs w:val="28"/>
        </w:rPr>
        <w:t>4</w:t>
      </w:r>
      <w:r w:rsidR="005C71CC" w:rsidRPr="00E125DB">
        <w:rPr>
          <w:rFonts w:ascii="Times New Roman" w:hAnsi="Times New Roman" w:cs="Times New Roman"/>
          <w:sz w:val="28"/>
          <w:szCs w:val="28"/>
        </w:rPr>
        <w:t>8].</w:t>
      </w:r>
    </w:p>
    <w:p w:rsidR="00F916A4" w:rsidRDefault="00F916A4" w:rsidP="00F9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A4">
        <w:rPr>
          <w:rFonts w:ascii="Times New Roman" w:hAnsi="Times New Roman" w:cs="Times New Roman"/>
          <w:sz w:val="28"/>
          <w:szCs w:val="28"/>
        </w:rPr>
        <w:t>Нулевая технология повышает урожайность, что особенно заметно пр</w:t>
      </w:r>
      <w:r w:rsidR="00172B6D">
        <w:rPr>
          <w:rFonts w:ascii="Times New Roman" w:hAnsi="Times New Roman" w:cs="Times New Roman"/>
          <w:sz w:val="28"/>
          <w:szCs w:val="28"/>
        </w:rPr>
        <w:t xml:space="preserve">и количестве осадков ниже нормы </w:t>
      </w:r>
      <w:r w:rsidR="005C71CC">
        <w:rPr>
          <w:rFonts w:ascii="Times New Roman" w:hAnsi="Times New Roman" w:cs="Times New Roman"/>
          <w:sz w:val="28"/>
          <w:szCs w:val="28"/>
        </w:rPr>
        <w:t>.</w:t>
      </w:r>
    </w:p>
    <w:p w:rsidR="00FA7D3A" w:rsidRDefault="00FA7D3A" w:rsidP="00FA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технология на практике доказала свою эффективность и имеет ряд преимуществ перед традиционной технологией:</w:t>
      </w:r>
    </w:p>
    <w:p w:rsidR="00FA7D3A" w:rsidRDefault="00FA7D3A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="00F916A4" w:rsidRPr="00F916A4">
        <w:rPr>
          <w:rFonts w:ascii="Times New Roman" w:hAnsi="Times New Roman"/>
          <w:sz w:val="28"/>
          <w:szCs w:val="28"/>
        </w:rPr>
        <w:t>меньшение колебаний дневной и сезонной температуры почвы;</w:t>
      </w:r>
    </w:p>
    <w:p w:rsidR="00FA7D3A" w:rsidRDefault="00FA7D3A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F916A4" w:rsidRPr="00F916A4">
        <w:rPr>
          <w:rFonts w:ascii="Times New Roman" w:hAnsi="Times New Roman"/>
          <w:sz w:val="28"/>
          <w:szCs w:val="28"/>
        </w:rPr>
        <w:t>езкое снижение уровня водной и ветровой эрозии поверхности почвы;</w:t>
      </w:r>
    </w:p>
    <w:p w:rsidR="00FA7D3A" w:rsidRDefault="00FA7D3A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F916A4" w:rsidRPr="00F916A4">
        <w:rPr>
          <w:rFonts w:ascii="Times New Roman" w:hAnsi="Times New Roman"/>
          <w:sz w:val="28"/>
          <w:szCs w:val="28"/>
        </w:rPr>
        <w:t>сравнении с плужной технологией, меньший расход горюче-смазочных ресурсов на 50-70 %;</w:t>
      </w:r>
    </w:p>
    <w:p w:rsidR="00FA7D3A" w:rsidRDefault="005C71CC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A7D3A">
        <w:rPr>
          <w:rFonts w:ascii="Times New Roman" w:hAnsi="Times New Roman"/>
          <w:sz w:val="28"/>
          <w:szCs w:val="28"/>
        </w:rPr>
        <w:t>с</w:t>
      </w:r>
      <w:r w:rsidR="00954A8C">
        <w:rPr>
          <w:rFonts w:ascii="Times New Roman" w:hAnsi="Times New Roman"/>
          <w:sz w:val="28"/>
          <w:szCs w:val="28"/>
        </w:rPr>
        <w:t xml:space="preserve">нижение </w:t>
      </w:r>
      <w:r w:rsidR="00954A8C" w:rsidRPr="00954A8C">
        <w:rPr>
          <w:rFonts w:ascii="Times New Roman" w:hAnsi="Times New Roman"/>
          <w:sz w:val="28"/>
          <w:szCs w:val="28"/>
        </w:rPr>
        <w:t>задействованных в производстве тракторов и сельскохозяйстве</w:t>
      </w:r>
      <w:r w:rsidR="00954A8C">
        <w:rPr>
          <w:rFonts w:ascii="Times New Roman" w:hAnsi="Times New Roman"/>
          <w:sz w:val="28"/>
          <w:szCs w:val="28"/>
        </w:rPr>
        <w:t>нных машин примерно в два раза;</w:t>
      </w:r>
    </w:p>
    <w:p w:rsidR="00FA7D3A" w:rsidRDefault="00FA7D3A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54A8C">
        <w:rPr>
          <w:rFonts w:ascii="Times New Roman" w:hAnsi="Times New Roman"/>
          <w:sz w:val="28"/>
          <w:szCs w:val="28"/>
        </w:rPr>
        <w:t>нижаю</w:t>
      </w:r>
      <w:r w:rsidR="00954A8C" w:rsidRPr="00954A8C">
        <w:rPr>
          <w:rFonts w:ascii="Times New Roman" w:hAnsi="Times New Roman"/>
          <w:sz w:val="28"/>
          <w:szCs w:val="28"/>
        </w:rPr>
        <w:t>тся расход средств защиты растений, мин</w:t>
      </w:r>
      <w:r w:rsidR="00954A8C">
        <w:rPr>
          <w:rFonts w:ascii="Times New Roman" w:hAnsi="Times New Roman"/>
          <w:sz w:val="28"/>
          <w:szCs w:val="28"/>
        </w:rPr>
        <w:t>еральных удобрений и гербицидов на 20-30%</w:t>
      </w:r>
      <w:r w:rsidR="00A21FE8">
        <w:rPr>
          <w:rFonts w:ascii="Times New Roman" w:hAnsi="Times New Roman"/>
          <w:sz w:val="28"/>
          <w:szCs w:val="28"/>
        </w:rPr>
        <w:t xml:space="preserve"> после третьего года применения</w:t>
      </w:r>
      <w:r w:rsidR="00954A8C">
        <w:rPr>
          <w:rFonts w:ascii="Times New Roman" w:hAnsi="Times New Roman"/>
          <w:sz w:val="28"/>
          <w:szCs w:val="28"/>
        </w:rPr>
        <w:t>;</w:t>
      </w:r>
    </w:p>
    <w:p w:rsidR="00FA7D3A" w:rsidRDefault="00FA7D3A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54A8C" w:rsidRPr="00954A8C">
        <w:rPr>
          <w:rFonts w:ascii="Times New Roman" w:hAnsi="Times New Roman"/>
          <w:sz w:val="28"/>
          <w:szCs w:val="28"/>
        </w:rPr>
        <w:t xml:space="preserve">нижение трудозатрат </w:t>
      </w:r>
      <w:r>
        <w:rPr>
          <w:rFonts w:ascii="Times New Roman" w:hAnsi="Times New Roman"/>
          <w:sz w:val="28"/>
          <w:szCs w:val="28"/>
        </w:rPr>
        <w:t>в 3-4 раза;</w:t>
      </w:r>
    </w:p>
    <w:p w:rsidR="00954A8C" w:rsidRPr="00EA0A6B" w:rsidRDefault="00FA7D3A" w:rsidP="00FA7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54A8C" w:rsidRPr="00954A8C">
        <w:rPr>
          <w:rFonts w:ascii="Times New Roman" w:hAnsi="Times New Roman"/>
          <w:sz w:val="28"/>
          <w:szCs w:val="28"/>
        </w:rPr>
        <w:t xml:space="preserve">нижение себестоимости продукции и повышение </w:t>
      </w:r>
      <w:r w:rsidR="00EA0A6B">
        <w:rPr>
          <w:rFonts w:ascii="Times New Roman" w:hAnsi="Times New Roman"/>
          <w:sz w:val="28"/>
          <w:szCs w:val="28"/>
        </w:rPr>
        <w:t>рентабельности растениеводства</w:t>
      </w:r>
      <w:r w:rsidR="00640540">
        <w:rPr>
          <w:rFonts w:ascii="Times New Roman" w:hAnsi="Times New Roman"/>
          <w:sz w:val="28"/>
          <w:szCs w:val="28"/>
        </w:rPr>
        <w:t xml:space="preserve"> [</w:t>
      </w:r>
      <w:r w:rsidR="00640540" w:rsidRPr="00640540">
        <w:rPr>
          <w:rFonts w:ascii="Times New Roman" w:hAnsi="Times New Roman"/>
          <w:sz w:val="28"/>
          <w:szCs w:val="28"/>
        </w:rPr>
        <w:t>4</w:t>
      </w:r>
      <w:r w:rsidR="00EA0A6B" w:rsidRPr="00EA0A6B">
        <w:rPr>
          <w:rFonts w:ascii="Times New Roman" w:hAnsi="Times New Roman"/>
          <w:sz w:val="28"/>
          <w:szCs w:val="28"/>
        </w:rPr>
        <w:t>8].</w:t>
      </w:r>
    </w:p>
    <w:p w:rsidR="00172B6D" w:rsidRDefault="00300BF7" w:rsidP="00F9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72B6D" w:rsidRPr="00172B6D">
        <w:rPr>
          <w:rFonts w:ascii="Times New Roman" w:hAnsi="Times New Roman" w:cs="Times New Roman"/>
          <w:sz w:val="28"/>
          <w:szCs w:val="28"/>
        </w:rPr>
        <w:t>-</w:t>
      </w:r>
      <w:r w:rsidR="00172B6D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Pr="0030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 распространена за рубежом. Так, например, в Бразилии и Аргентине по ней обра</w:t>
      </w:r>
      <w:r w:rsidR="00EA0A6B">
        <w:rPr>
          <w:rFonts w:ascii="Times New Roman" w:hAnsi="Times New Roman" w:cs="Times New Roman"/>
          <w:sz w:val="28"/>
          <w:szCs w:val="28"/>
        </w:rPr>
        <w:t xml:space="preserve">батывается 90% пахотных земель </w:t>
      </w:r>
      <w:r w:rsidR="00640540">
        <w:rPr>
          <w:rFonts w:ascii="Times New Roman" w:hAnsi="Times New Roman" w:cs="Times New Roman"/>
          <w:sz w:val="28"/>
          <w:szCs w:val="28"/>
        </w:rPr>
        <w:t>[</w:t>
      </w:r>
      <w:r w:rsidR="00640540" w:rsidRPr="00640540">
        <w:rPr>
          <w:rFonts w:ascii="Times New Roman" w:hAnsi="Times New Roman" w:cs="Times New Roman"/>
          <w:sz w:val="28"/>
          <w:szCs w:val="28"/>
        </w:rPr>
        <w:t>11</w:t>
      </w:r>
      <w:r w:rsidR="00EA0A6B" w:rsidRPr="00EA0A6B">
        <w:rPr>
          <w:rFonts w:ascii="Times New Roman" w:hAnsi="Times New Roman" w:cs="Times New Roman"/>
          <w:sz w:val="28"/>
          <w:szCs w:val="28"/>
        </w:rPr>
        <w:t>].</w:t>
      </w:r>
    </w:p>
    <w:p w:rsidR="00F916A4" w:rsidRPr="00E125DB" w:rsidRDefault="00E125DB" w:rsidP="00F9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технология используется и многими российскими сельскохозяйственными предприятиями, а также предприятиями Удмуртской Республики, в частности, она успешно была апробирована </w:t>
      </w:r>
      <w:r w:rsidR="007C261A">
        <w:rPr>
          <w:rFonts w:ascii="Times New Roman" w:hAnsi="Times New Roman" w:cs="Times New Roman"/>
          <w:sz w:val="28"/>
          <w:szCs w:val="28"/>
        </w:rPr>
        <w:t>в ООО "Исток" Якшур-Бодьинского района.</w:t>
      </w:r>
      <w:r w:rsidR="008917B3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7C261A">
        <w:rPr>
          <w:rFonts w:ascii="Times New Roman" w:hAnsi="Times New Roman" w:cs="Times New Roman"/>
          <w:sz w:val="28"/>
          <w:szCs w:val="28"/>
        </w:rPr>
        <w:t xml:space="preserve"> </w:t>
      </w:r>
      <w:r w:rsidR="008917B3">
        <w:rPr>
          <w:rFonts w:ascii="Times New Roman" w:hAnsi="Times New Roman" w:cs="Times New Roman"/>
          <w:sz w:val="28"/>
          <w:szCs w:val="28"/>
        </w:rPr>
        <w:t>для повышения эффективности производства зерновых культур, мы предлагаем внедрить т</w:t>
      </w:r>
      <w:r w:rsidR="007C261A">
        <w:rPr>
          <w:rFonts w:ascii="Times New Roman" w:hAnsi="Times New Roman" w:cs="Times New Roman"/>
          <w:sz w:val="28"/>
          <w:szCs w:val="28"/>
        </w:rPr>
        <w:t xml:space="preserve">ехнологию нулевой обработки земли </w:t>
      </w:r>
      <w:r w:rsidR="008917B3">
        <w:rPr>
          <w:rFonts w:ascii="Times New Roman" w:hAnsi="Times New Roman" w:cs="Times New Roman"/>
          <w:sz w:val="28"/>
          <w:szCs w:val="28"/>
        </w:rPr>
        <w:t>и в ОАО "Имени Азина".</w:t>
      </w:r>
    </w:p>
    <w:p w:rsidR="00AC6B32" w:rsidRDefault="00AC6B32" w:rsidP="00F9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как изменяется сумма затрат после внедрения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C6B32">
        <w:rPr>
          <w:rFonts w:ascii="Times New Roman" w:hAnsi="Times New Roman" w:cs="Times New Roman"/>
          <w:sz w:val="28"/>
          <w:szCs w:val="28"/>
        </w:rPr>
        <w:t>-</w:t>
      </w:r>
      <w:r w:rsidR="00172B6D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Pr="00AC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табл.44).</w:t>
      </w:r>
    </w:p>
    <w:p w:rsidR="002141BB" w:rsidRPr="00AC6B32" w:rsidRDefault="002141BB" w:rsidP="0017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A4" w:rsidRPr="0073599F" w:rsidRDefault="005202D0" w:rsidP="00172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44</w:t>
      </w:r>
      <w:r w:rsidR="00F916A4" w:rsidRPr="00AF23AF">
        <w:rPr>
          <w:rFonts w:ascii="Times New Roman" w:hAnsi="Times New Roman" w:cs="Times New Roman"/>
          <w:sz w:val="24"/>
          <w:szCs w:val="24"/>
        </w:rPr>
        <w:t>-</w:t>
      </w:r>
      <w:r w:rsidR="00F916A4" w:rsidRPr="0073599F">
        <w:rPr>
          <w:rFonts w:ascii="Times New Roman" w:hAnsi="Times New Roman" w:cs="Times New Roman"/>
          <w:b/>
          <w:sz w:val="24"/>
          <w:szCs w:val="24"/>
        </w:rPr>
        <w:t>Основные затраты на производство зерновых культур</w:t>
      </w:r>
      <w:r w:rsidR="0073599F" w:rsidRPr="0073599F">
        <w:rPr>
          <w:rFonts w:ascii="Times New Roman" w:hAnsi="Times New Roman" w:cs="Times New Roman"/>
          <w:b/>
          <w:sz w:val="24"/>
          <w:szCs w:val="24"/>
        </w:rPr>
        <w:t>, 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3260"/>
        <w:gridCol w:w="2517"/>
      </w:tblGrid>
      <w:tr w:rsidR="00F916A4" w:rsidRPr="00AF23AF" w:rsidTr="009556D0">
        <w:tc>
          <w:tcPr>
            <w:tcW w:w="3794" w:type="dxa"/>
          </w:tcPr>
          <w:p w:rsidR="00F916A4" w:rsidRPr="00BB1173" w:rsidRDefault="00F916A4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17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260" w:type="dxa"/>
          </w:tcPr>
          <w:p w:rsidR="00F916A4" w:rsidRPr="00BB1173" w:rsidRDefault="00F916A4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173">
              <w:rPr>
                <w:rFonts w:ascii="Times New Roman" w:hAnsi="Times New Roman" w:cs="Times New Roman"/>
                <w:b/>
              </w:rPr>
              <w:t>Традиционная обработка</w:t>
            </w:r>
          </w:p>
        </w:tc>
        <w:tc>
          <w:tcPr>
            <w:tcW w:w="2517" w:type="dxa"/>
          </w:tcPr>
          <w:p w:rsidR="00F916A4" w:rsidRPr="00BB1173" w:rsidRDefault="00172B6D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No-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F916A4" w:rsidRPr="00BB1173">
              <w:rPr>
                <w:rFonts w:ascii="Times New Roman" w:hAnsi="Times New Roman" w:cs="Times New Roman"/>
                <w:b/>
              </w:rPr>
              <w:t>ill</w:t>
            </w:r>
          </w:p>
        </w:tc>
      </w:tr>
      <w:tr w:rsidR="0073599F" w:rsidRPr="00AF23AF" w:rsidTr="009556D0"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  <w:tc>
          <w:tcPr>
            <w:tcW w:w="2517" w:type="dxa"/>
            <w:vAlign w:val="bottom"/>
          </w:tcPr>
          <w:p w:rsidR="0073599F" w:rsidRPr="00AF23AF" w:rsidRDefault="009556D0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</w:tr>
      <w:tr w:rsidR="0073599F" w:rsidRPr="00AF23AF" w:rsidTr="009556D0"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  <w:tc>
          <w:tcPr>
            <w:tcW w:w="2517" w:type="dxa"/>
            <w:vAlign w:val="bottom"/>
          </w:tcPr>
          <w:p w:rsidR="0073599F" w:rsidRPr="00AF23AF" w:rsidRDefault="009556D0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</w:tr>
      <w:tr w:rsidR="0073599F" w:rsidRPr="00AF23AF" w:rsidTr="009556D0"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2517" w:type="dxa"/>
            <w:vAlign w:val="bottom"/>
          </w:tcPr>
          <w:p w:rsidR="0073599F" w:rsidRPr="00AF23AF" w:rsidRDefault="00BB6885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</w:tr>
      <w:tr w:rsidR="0073599F" w:rsidRPr="00AF23AF" w:rsidTr="009556D0"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17" w:type="dxa"/>
            <w:vAlign w:val="bottom"/>
          </w:tcPr>
          <w:p w:rsidR="0073599F" w:rsidRPr="00AF23AF" w:rsidRDefault="0082789E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3599F" w:rsidRPr="00AF23AF" w:rsidTr="009556D0"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Средства защиты растений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517" w:type="dxa"/>
            <w:vAlign w:val="bottom"/>
          </w:tcPr>
          <w:p w:rsidR="0073599F" w:rsidRPr="00AF23AF" w:rsidRDefault="00BB6885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73599F" w:rsidRPr="00AF23AF" w:rsidTr="009556D0">
        <w:trPr>
          <w:trHeight w:val="70"/>
        </w:trPr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4533</w:t>
            </w:r>
          </w:p>
        </w:tc>
        <w:tc>
          <w:tcPr>
            <w:tcW w:w="2517" w:type="dxa"/>
            <w:vAlign w:val="bottom"/>
          </w:tcPr>
          <w:p w:rsidR="0073599F" w:rsidRPr="00AF23AF" w:rsidRDefault="00BB6885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</w:tr>
      <w:tr w:rsidR="0073599F" w:rsidRPr="00AF23AF" w:rsidTr="009556D0">
        <w:trPr>
          <w:trHeight w:val="70"/>
        </w:trPr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11434</w:t>
            </w:r>
          </w:p>
        </w:tc>
        <w:tc>
          <w:tcPr>
            <w:tcW w:w="2517" w:type="dxa"/>
            <w:vAlign w:val="bottom"/>
          </w:tcPr>
          <w:p w:rsidR="0073599F" w:rsidRPr="00AF23AF" w:rsidRDefault="00BB6885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8004</w:t>
            </w:r>
          </w:p>
        </w:tc>
      </w:tr>
      <w:tr w:rsidR="0073599F" w:rsidRPr="00AF23AF" w:rsidTr="009556D0">
        <w:trPr>
          <w:trHeight w:val="70"/>
        </w:trPr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2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2517" w:type="dxa"/>
            <w:vAlign w:val="bottom"/>
          </w:tcPr>
          <w:p w:rsidR="0073599F" w:rsidRPr="00AF23AF" w:rsidRDefault="00BB6885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</w:tr>
      <w:tr w:rsidR="0073599F" w:rsidRPr="00AF23AF" w:rsidTr="009556D0">
        <w:trPr>
          <w:trHeight w:val="70"/>
        </w:trPr>
        <w:tc>
          <w:tcPr>
            <w:tcW w:w="3794" w:type="dxa"/>
          </w:tcPr>
          <w:p w:rsidR="0073599F" w:rsidRPr="002335C2" w:rsidRDefault="0073599F" w:rsidP="001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bottom"/>
          </w:tcPr>
          <w:p w:rsidR="0073599F" w:rsidRPr="00984E5B" w:rsidRDefault="0073599F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B">
              <w:rPr>
                <w:rFonts w:ascii="Times New Roman" w:hAnsi="Times New Roman" w:cs="Times New Roman"/>
                <w:sz w:val="24"/>
                <w:szCs w:val="24"/>
              </w:rPr>
              <w:t>35179</w:t>
            </w:r>
          </w:p>
        </w:tc>
        <w:tc>
          <w:tcPr>
            <w:tcW w:w="2517" w:type="dxa"/>
            <w:vAlign w:val="bottom"/>
          </w:tcPr>
          <w:p w:rsidR="0073599F" w:rsidRPr="00AF23AF" w:rsidRDefault="00BB6885" w:rsidP="0017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23762</w:t>
            </w:r>
          </w:p>
        </w:tc>
      </w:tr>
    </w:tbl>
    <w:p w:rsidR="00BB6885" w:rsidRDefault="00BB6885" w:rsidP="00BB6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6885" w:rsidRDefault="00AC6B32" w:rsidP="002141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Экономия от применения новой технологии наблюдается практически по всем категориям затрат</w:t>
      </w:r>
      <w:r w:rsidR="00BB6885">
        <w:rPr>
          <w:rFonts w:ascii="Times New Roman" w:hAnsi="Times New Roman"/>
          <w:sz w:val="28"/>
          <w:szCs w:val="28"/>
          <w:shd w:val="clear" w:color="auto" w:fill="FFFFFF"/>
        </w:rPr>
        <w:t>. Исключением стали статьи: «Семена и посадочный  материал» и «Химические средства защиты растений». Это связано</w:t>
      </w:r>
      <w:r w:rsidR="00A21FE8">
        <w:rPr>
          <w:rFonts w:ascii="Times New Roman" w:hAnsi="Times New Roman"/>
          <w:sz w:val="28"/>
          <w:szCs w:val="28"/>
          <w:shd w:val="clear" w:color="auto" w:fill="FFFFFF"/>
        </w:rPr>
        <w:t xml:space="preserve"> с тем, что </w:t>
      </w:r>
      <w:r w:rsidR="00BB68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1FE8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увеличивается </w:t>
      </w:r>
      <w:r w:rsidR="00A21FE8" w:rsidRPr="00A21FE8">
        <w:rPr>
          <w:rFonts w:ascii="Times New Roman" w:hAnsi="Times New Roman"/>
          <w:sz w:val="28"/>
          <w:szCs w:val="28"/>
          <w:shd w:val="clear" w:color="auto" w:fill="FFFFFF"/>
        </w:rPr>
        <w:t>количество химобработок</w:t>
      </w:r>
      <w:r w:rsidR="00A21FE8">
        <w:rPr>
          <w:rFonts w:ascii="Times New Roman" w:hAnsi="Times New Roman"/>
          <w:sz w:val="28"/>
          <w:szCs w:val="28"/>
          <w:shd w:val="clear" w:color="auto" w:fill="FFFFFF"/>
        </w:rPr>
        <w:t xml:space="preserve">, так как </w:t>
      </w:r>
      <w:r w:rsidR="00A21FE8" w:rsidRPr="00A21F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агротехническ</w:t>
      </w:r>
      <w:r w:rsidR="00A21FE8">
        <w:rPr>
          <w:rFonts w:ascii="Times New Roman" w:hAnsi="Times New Roman"/>
          <w:sz w:val="28"/>
          <w:szCs w:val="28"/>
          <w:shd w:val="clear" w:color="auto" w:fill="FFFFFF"/>
        </w:rPr>
        <w:t>их приемов становится меньше, а, следовательно</w:t>
      </w:r>
      <w:r w:rsidR="00A21FE8" w:rsidRPr="00A21FE8">
        <w:rPr>
          <w:rFonts w:ascii="Times New Roman" w:hAnsi="Times New Roman"/>
          <w:sz w:val="28"/>
          <w:szCs w:val="28"/>
          <w:shd w:val="clear" w:color="auto" w:fill="FFFFFF"/>
        </w:rPr>
        <w:t>, увеличивается количество болезней и сорняков</w:t>
      </w:r>
      <w:r w:rsidR="00A21FE8">
        <w:rPr>
          <w:rFonts w:ascii="Times New Roman" w:hAnsi="Times New Roman"/>
          <w:sz w:val="28"/>
          <w:szCs w:val="28"/>
          <w:shd w:val="clear" w:color="auto" w:fill="FFFFFF"/>
        </w:rPr>
        <w:t>. А</w:t>
      </w:r>
      <w:r w:rsidR="00A21FE8" w:rsidRPr="00A21FE8">
        <w:rPr>
          <w:rFonts w:ascii="Times New Roman" w:hAnsi="Times New Roman"/>
          <w:sz w:val="28"/>
          <w:szCs w:val="28"/>
          <w:shd w:val="clear" w:color="auto" w:fill="FFFFFF"/>
        </w:rPr>
        <w:t xml:space="preserve">ктивная химизация потребуется лишь </w:t>
      </w:r>
      <w:r w:rsidR="00172B6D">
        <w:rPr>
          <w:rFonts w:ascii="Times New Roman" w:hAnsi="Times New Roman"/>
          <w:sz w:val="28"/>
          <w:szCs w:val="28"/>
          <w:shd w:val="clear" w:color="auto" w:fill="FFFFFF"/>
        </w:rPr>
        <w:t>на начальном этапе работы с No-</w:t>
      </w:r>
      <w:r w:rsidR="00172B6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</w:t>
      </w:r>
      <w:r w:rsidR="00A21FE8" w:rsidRPr="00A21FE8">
        <w:rPr>
          <w:rFonts w:ascii="Times New Roman" w:hAnsi="Times New Roman"/>
          <w:sz w:val="28"/>
          <w:szCs w:val="28"/>
          <w:shd w:val="clear" w:color="auto" w:fill="FFFFFF"/>
        </w:rPr>
        <w:t>ill, а затем, если правильно развивать технологию, соблюдать севооборот, регулирующий использование химических средств, агрохимии нужно будет использовать даже меньше, чем пр</w:t>
      </w:r>
      <w:r w:rsidR="00172B6D">
        <w:rPr>
          <w:rFonts w:ascii="Times New Roman" w:hAnsi="Times New Roman"/>
          <w:sz w:val="28"/>
          <w:szCs w:val="28"/>
          <w:shd w:val="clear" w:color="auto" w:fill="FFFFFF"/>
        </w:rPr>
        <w:t xml:space="preserve">и работе традиционными методами </w:t>
      </w:r>
      <w:r w:rsidR="00640540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640540" w:rsidRPr="0064054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172B6D" w:rsidRPr="00172B6D">
        <w:rPr>
          <w:rFonts w:ascii="Times New Roman" w:hAnsi="Times New Roman"/>
          <w:sz w:val="28"/>
          <w:szCs w:val="28"/>
          <w:shd w:val="clear" w:color="auto" w:fill="FFFFFF"/>
        </w:rPr>
        <w:t>4].</w:t>
      </w:r>
      <w:r w:rsidR="00A21FE8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Изменение технологии позволит сократить затраты на производство зерновых культур на 32% или 11417 тыс.руб.</w:t>
      </w:r>
    </w:p>
    <w:p w:rsidR="006D4341" w:rsidRDefault="001E4967" w:rsidP="002141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Далее рассмотрим, как </w:t>
      </w:r>
      <w:r w:rsidR="006D4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замена технологии повлияет на эффективность реализацию зерновых культур ( табл.45).</w:t>
      </w:r>
    </w:p>
    <w:p w:rsidR="002141BB" w:rsidRDefault="002141BB" w:rsidP="00214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16A4" w:rsidRPr="006D4341" w:rsidRDefault="005202D0" w:rsidP="006D43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Таблица 45</w:t>
      </w:r>
      <w:r w:rsidR="00CB509D">
        <w:rPr>
          <w:rFonts w:ascii="Times New Roman" w:hAnsi="Times New Roman" w:cs="Times New Roman"/>
          <w:sz w:val="24"/>
          <w:szCs w:val="24"/>
        </w:rPr>
        <w:t xml:space="preserve"> </w:t>
      </w:r>
      <w:r w:rsidR="00F916A4" w:rsidRPr="00AF23AF">
        <w:rPr>
          <w:rFonts w:ascii="Times New Roman" w:hAnsi="Times New Roman" w:cs="Times New Roman"/>
          <w:sz w:val="24"/>
          <w:szCs w:val="24"/>
        </w:rPr>
        <w:t>-</w:t>
      </w:r>
      <w:r w:rsidR="00CB509D">
        <w:rPr>
          <w:rFonts w:ascii="Times New Roman" w:hAnsi="Times New Roman" w:cs="Times New Roman"/>
          <w:sz w:val="24"/>
          <w:szCs w:val="24"/>
        </w:rPr>
        <w:t xml:space="preserve"> </w:t>
      </w:r>
      <w:r w:rsidR="00F916A4" w:rsidRPr="00AF23AF">
        <w:rPr>
          <w:rFonts w:ascii="Times New Roman" w:hAnsi="Times New Roman" w:cs="Times New Roman"/>
          <w:b/>
          <w:sz w:val="24"/>
          <w:szCs w:val="24"/>
        </w:rPr>
        <w:t>Э</w:t>
      </w:r>
      <w:r w:rsidR="0043553B">
        <w:rPr>
          <w:rFonts w:ascii="Times New Roman" w:hAnsi="Times New Roman" w:cs="Times New Roman"/>
          <w:b/>
          <w:sz w:val="24"/>
          <w:szCs w:val="24"/>
        </w:rPr>
        <w:t>кономическая э</w:t>
      </w:r>
      <w:r w:rsidR="00F916A4" w:rsidRPr="00AF23AF">
        <w:rPr>
          <w:rFonts w:ascii="Times New Roman" w:hAnsi="Times New Roman" w:cs="Times New Roman"/>
          <w:b/>
          <w:sz w:val="24"/>
          <w:szCs w:val="24"/>
        </w:rPr>
        <w:t>ффективность</w:t>
      </w:r>
      <w:r w:rsidR="0043553B">
        <w:rPr>
          <w:rFonts w:ascii="Times New Roman" w:hAnsi="Times New Roman" w:cs="Times New Roman"/>
          <w:b/>
          <w:sz w:val="24"/>
          <w:szCs w:val="24"/>
        </w:rPr>
        <w:t xml:space="preserve"> реализации зерновых культур при использовании</w:t>
      </w:r>
      <w:r w:rsidR="00F916A4" w:rsidRPr="00AF23AF">
        <w:rPr>
          <w:rFonts w:ascii="Times New Roman" w:hAnsi="Times New Roman" w:cs="Times New Roman"/>
          <w:b/>
          <w:sz w:val="24"/>
          <w:szCs w:val="24"/>
        </w:rPr>
        <w:t xml:space="preserve"> технологии нулевой обработки почвы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4849"/>
        <w:gridCol w:w="2282"/>
        <w:gridCol w:w="2225"/>
      </w:tblGrid>
      <w:tr w:rsidR="00F916A4" w:rsidRPr="00BB1173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BB1173" w:rsidRDefault="00F916A4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17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BB1173" w:rsidRDefault="00F916A4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173">
              <w:rPr>
                <w:rFonts w:ascii="Times New Roman" w:hAnsi="Times New Roman" w:cs="Times New Roman"/>
                <w:b/>
              </w:rPr>
              <w:t>20</w:t>
            </w:r>
            <w:r w:rsidR="00BB1173" w:rsidRPr="00BB117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B1173" w:rsidRPr="00BB1173">
              <w:rPr>
                <w:rFonts w:ascii="Times New Roman" w:hAnsi="Times New Roman" w:cs="Times New Roman"/>
                <w:b/>
              </w:rPr>
              <w:t xml:space="preserve">6 </w:t>
            </w:r>
            <w:r w:rsidRPr="00BB1173">
              <w:rPr>
                <w:rFonts w:ascii="Times New Roman" w:hAnsi="Times New Roman" w:cs="Times New Roman"/>
                <w:b/>
              </w:rPr>
              <w:t>г</w:t>
            </w:r>
            <w:r w:rsidR="00BB1173" w:rsidRPr="00BB11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BB1173" w:rsidRDefault="00F916A4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173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F916A4" w:rsidRPr="00AF23AF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AF23AF" w:rsidRDefault="00BB1173" w:rsidP="006D4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сбор</w:t>
            </w:r>
            <w:r w:rsidR="00F916A4" w:rsidRPr="00AF23AF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43553B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42392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507605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52060</w:t>
            </w:r>
          </w:p>
        </w:tc>
      </w:tr>
      <w:tr w:rsidR="00F916A4" w:rsidRPr="00AF23AF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AF23AF" w:rsidRDefault="00BB1173" w:rsidP="006D4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  <w:r w:rsidR="00F916A4" w:rsidRPr="00AF23AF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43553B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257913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</w:tr>
      <w:tr w:rsidR="00F916A4" w:rsidRPr="00AF23AF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AF23AF" w:rsidRDefault="00BB1173" w:rsidP="006D4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F916A4" w:rsidRPr="00AF23AF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43553B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257913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F916A4" w:rsidRPr="00AF23AF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AF23AF" w:rsidRDefault="00F916A4" w:rsidP="006D4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 тыс.руб.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43553B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257913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</w:p>
        </w:tc>
      </w:tr>
      <w:tr w:rsidR="00F916A4" w:rsidRPr="00AF23AF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16A4" w:rsidRPr="00AF23AF" w:rsidRDefault="00F916A4" w:rsidP="006D4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r w:rsidR="0043553B">
              <w:rPr>
                <w:rFonts w:ascii="Times New Roman" w:hAnsi="Times New Roman" w:cs="Times New Roman"/>
                <w:sz w:val="24"/>
                <w:szCs w:val="24"/>
              </w:rPr>
              <w:t xml:space="preserve"> (+), убыток (-)</w:t>
            </w: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062022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-778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16A4" w:rsidRPr="00AF23AF" w:rsidRDefault="00257913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</w:tr>
      <w:tr w:rsidR="0043553B" w:rsidRPr="00AF23AF" w:rsidTr="006D4341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53B" w:rsidRPr="00AF23AF" w:rsidRDefault="0043553B" w:rsidP="006D4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</w:t>
            </w:r>
            <w:r w:rsidR="0006202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="006D4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022">
              <w:rPr>
                <w:rFonts w:ascii="Times New Roman" w:hAnsi="Times New Roman" w:cs="Times New Roman"/>
                <w:sz w:val="24"/>
                <w:szCs w:val="24"/>
              </w:rPr>
              <w:t>убыточности (-),%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3553B" w:rsidRPr="00AF23AF" w:rsidRDefault="00062022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-21,1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3553B" w:rsidRPr="00AF23AF" w:rsidRDefault="00257913" w:rsidP="006D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</w:tbl>
    <w:p w:rsidR="00CB509D" w:rsidRDefault="00CB509D" w:rsidP="00F9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FE" w:rsidRDefault="006D4341" w:rsidP="00214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данные таблицы, можно сделать вывод о том, что замена традиционной на нулевую технологию обработки почвы приведет к увеличению объемов производства, вследствие чего также увеличится денежная выручка. </w:t>
      </w:r>
      <w:r w:rsidR="004C0AFE">
        <w:rPr>
          <w:rFonts w:ascii="Times New Roman" w:hAnsi="Times New Roman" w:cs="Times New Roman"/>
          <w:color w:val="000000"/>
          <w:sz w:val="28"/>
          <w:szCs w:val="28"/>
        </w:rPr>
        <w:t>Данное мероприятие позволит организации</w:t>
      </w:r>
      <w:r w:rsidR="001273A8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прибыль в размере 1571 тыс.руб. и</w:t>
      </w:r>
      <w:r w:rsidR="004C0AFE">
        <w:rPr>
          <w:rFonts w:ascii="Times New Roman" w:hAnsi="Times New Roman" w:cs="Times New Roman"/>
          <w:color w:val="000000"/>
          <w:sz w:val="28"/>
          <w:szCs w:val="28"/>
        </w:rPr>
        <w:t xml:space="preserve"> от убыточности производства зерна пер</w:t>
      </w:r>
      <w:r w:rsidR="001273A8">
        <w:rPr>
          <w:rFonts w:ascii="Times New Roman" w:hAnsi="Times New Roman" w:cs="Times New Roman"/>
          <w:color w:val="000000"/>
          <w:sz w:val="28"/>
          <w:szCs w:val="28"/>
        </w:rPr>
        <w:t>ейти к уровню рентабельности -38,9</w:t>
      </w:r>
      <w:r w:rsidR="004C0AFE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72B6D" w:rsidRDefault="004C0AFE" w:rsidP="00172B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рассчитаем, </w:t>
      </w:r>
      <w:r w:rsidR="005C71C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изменение обработки земли отразится на результаты деятельности растен</w:t>
      </w:r>
      <w:r w:rsidR="006D4341">
        <w:rPr>
          <w:rFonts w:ascii="Times New Roman" w:hAnsi="Times New Roman" w:cs="Times New Roman"/>
          <w:color w:val="000000"/>
          <w:sz w:val="28"/>
          <w:szCs w:val="28"/>
        </w:rPr>
        <w:t>иеводства и в целом организации.</w:t>
      </w:r>
    </w:p>
    <w:p w:rsidR="005C71CC" w:rsidRPr="005C71CC" w:rsidRDefault="005C71CC" w:rsidP="005C7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09D" w:rsidRPr="00172B6D" w:rsidRDefault="00CB509D" w:rsidP="00172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C55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46</w:t>
      </w:r>
      <w:r w:rsidRPr="00927C55">
        <w:rPr>
          <w:rFonts w:ascii="Times New Roman" w:hAnsi="Times New Roman"/>
          <w:sz w:val="24"/>
          <w:szCs w:val="24"/>
        </w:rPr>
        <w:t xml:space="preserve"> - </w:t>
      </w:r>
      <w:r w:rsidRPr="00927C55">
        <w:rPr>
          <w:rFonts w:ascii="Times New Roman" w:hAnsi="Times New Roman"/>
          <w:b/>
          <w:sz w:val="24"/>
          <w:szCs w:val="24"/>
        </w:rPr>
        <w:t>Влияние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3AF">
        <w:rPr>
          <w:rFonts w:ascii="Times New Roman" w:hAnsi="Times New Roman" w:cs="Times New Roman"/>
          <w:b/>
          <w:sz w:val="24"/>
          <w:szCs w:val="24"/>
        </w:rPr>
        <w:t>замены технологии обработки земли на экономическую эффективность растениеводства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1"/>
        <w:gridCol w:w="2500"/>
        <w:gridCol w:w="2642"/>
      </w:tblGrid>
      <w:tr w:rsidR="00CB509D" w:rsidRPr="00927C55" w:rsidTr="00CB509D">
        <w:tc>
          <w:tcPr>
            <w:tcW w:w="4321" w:type="dxa"/>
            <w:vAlign w:val="center"/>
          </w:tcPr>
          <w:p w:rsidR="00CB509D" w:rsidRPr="00927C55" w:rsidRDefault="00CB509D" w:rsidP="00EB7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C55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500" w:type="dxa"/>
            <w:vAlign w:val="center"/>
          </w:tcPr>
          <w:p w:rsidR="00CB509D" w:rsidRPr="00927C55" w:rsidRDefault="00CB509D" w:rsidP="00EB7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Pr="00927C5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2642" w:type="dxa"/>
            <w:vAlign w:val="center"/>
          </w:tcPr>
          <w:p w:rsidR="00CB509D" w:rsidRPr="00927C55" w:rsidRDefault="00CB509D" w:rsidP="00EB7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C55">
              <w:rPr>
                <w:rFonts w:ascii="Times New Roman" w:hAnsi="Times New Roman"/>
                <w:b/>
              </w:rPr>
              <w:t>Проект</w:t>
            </w:r>
          </w:p>
        </w:tc>
      </w:tr>
      <w:tr w:rsidR="00CB509D" w:rsidRPr="001A24FD" w:rsidTr="00CB509D">
        <w:tc>
          <w:tcPr>
            <w:tcW w:w="4321" w:type="dxa"/>
            <w:vAlign w:val="bottom"/>
          </w:tcPr>
          <w:p w:rsidR="00CB509D" w:rsidRPr="001A24FD" w:rsidRDefault="00CB509D" w:rsidP="00EB74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Выручка, тыс.руб.</w:t>
            </w:r>
          </w:p>
        </w:tc>
        <w:tc>
          <w:tcPr>
            <w:tcW w:w="2500" w:type="dxa"/>
            <w:vAlign w:val="bottom"/>
          </w:tcPr>
          <w:p w:rsidR="00CB509D" w:rsidRPr="001A24FD" w:rsidRDefault="00CB509D" w:rsidP="00EB74C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3950</w:t>
            </w:r>
          </w:p>
        </w:tc>
        <w:tc>
          <w:tcPr>
            <w:tcW w:w="2642" w:type="dxa"/>
            <w:vAlign w:val="bottom"/>
          </w:tcPr>
          <w:p w:rsidR="00CB509D" w:rsidRPr="001A24FD" w:rsidRDefault="007D4544" w:rsidP="00EB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6655</w:t>
            </w:r>
          </w:p>
        </w:tc>
      </w:tr>
      <w:tr w:rsidR="00CB509D" w:rsidRPr="001A24FD" w:rsidTr="00CB509D">
        <w:tc>
          <w:tcPr>
            <w:tcW w:w="4321" w:type="dxa"/>
            <w:vAlign w:val="bottom"/>
          </w:tcPr>
          <w:p w:rsidR="00CB509D" w:rsidRPr="001A24FD" w:rsidRDefault="00CB509D" w:rsidP="00EB74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Себестоимость, тыс. руб.</w:t>
            </w:r>
          </w:p>
        </w:tc>
        <w:tc>
          <w:tcPr>
            <w:tcW w:w="2500" w:type="dxa"/>
            <w:vAlign w:val="bottom"/>
          </w:tcPr>
          <w:p w:rsidR="00CB509D" w:rsidRPr="001A24FD" w:rsidRDefault="00CB509D" w:rsidP="00EB74C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4977</w:t>
            </w:r>
          </w:p>
        </w:tc>
        <w:tc>
          <w:tcPr>
            <w:tcW w:w="2642" w:type="dxa"/>
            <w:vAlign w:val="bottom"/>
          </w:tcPr>
          <w:p w:rsidR="00CB509D" w:rsidRPr="001A24FD" w:rsidRDefault="007D4544" w:rsidP="00EB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</w:t>
            </w:r>
          </w:p>
        </w:tc>
      </w:tr>
      <w:tr w:rsidR="00CB509D" w:rsidRPr="001A24FD" w:rsidTr="00CB509D">
        <w:tc>
          <w:tcPr>
            <w:tcW w:w="4321" w:type="dxa"/>
            <w:vAlign w:val="bottom"/>
          </w:tcPr>
          <w:p w:rsidR="00CB509D" w:rsidRPr="001A24FD" w:rsidRDefault="00CB509D" w:rsidP="00D75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Прибыль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C2E48">
              <w:rPr>
                <w:rFonts w:ascii="Times New Roman" w:hAnsi="Times New Roman"/>
                <w:color w:val="000000"/>
                <w:sz w:val="24"/>
                <w:szCs w:val="24"/>
              </w:rPr>
              <w:t>+)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,убыток (-)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2500" w:type="dxa"/>
            <w:vAlign w:val="bottom"/>
          </w:tcPr>
          <w:p w:rsidR="00CB509D" w:rsidRPr="001A24FD" w:rsidRDefault="00CB509D" w:rsidP="00EB74C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-1027</w:t>
            </w:r>
          </w:p>
        </w:tc>
        <w:tc>
          <w:tcPr>
            <w:tcW w:w="2642" w:type="dxa"/>
            <w:vAlign w:val="bottom"/>
          </w:tcPr>
          <w:p w:rsidR="00CB509D" w:rsidRPr="001A24FD" w:rsidRDefault="007D4544" w:rsidP="00EB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</w:tr>
      <w:tr w:rsidR="00CB509D" w:rsidRPr="001A24FD" w:rsidTr="00CB509D">
        <w:tc>
          <w:tcPr>
            <w:tcW w:w="4321" w:type="dxa"/>
            <w:vAlign w:val="bottom"/>
          </w:tcPr>
          <w:p w:rsidR="00CB509D" w:rsidRPr="001A24FD" w:rsidRDefault="00CB509D" w:rsidP="00EB74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рентабельности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(+), убыточности (-)</w:t>
            </w:r>
            <w:r w:rsidRPr="001A24F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500" w:type="dxa"/>
            <w:vAlign w:val="bottom"/>
          </w:tcPr>
          <w:p w:rsidR="00CB509D" w:rsidRPr="001A24FD" w:rsidRDefault="00CB509D" w:rsidP="00EB74C5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-20,6</w:t>
            </w:r>
          </w:p>
        </w:tc>
        <w:tc>
          <w:tcPr>
            <w:tcW w:w="2642" w:type="dxa"/>
            <w:vAlign w:val="bottom"/>
          </w:tcPr>
          <w:p w:rsidR="00CB509D" w:rsidRPr="001A24FD" w:rsidRDefault="007D4544" w:rsidP="00EB7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</w:tbl>
    <w:p w:rsidR="00EB74C5" w:rsidRDefault="00EB74C5" w:rsidP="002141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таблицы 46 свидетельствуют </w:t>
      </w:r>
      <w:r w:rsidRPr="005F1D86">
        <w:rPr>
          <w:rFonts w:ascii="Times New Roman" w:hAnsi="Times New Roman"/>
          <w:sz w:val="28"/>
          <w:szCs w:val="28"/>
        </w:rPr>
        <w:t xml:space="preserve">о том, </w:t>
      </w:r>
      <w:r w:rsidR="00D75F53">
        <w:rPr>
          <w:rFonts w:ascii="Times New Roman" w:hAnsi="Times New Roman"/>
          <w:sz w:val="28"/>
          <w:szCs w:val="28"/>
        </w:rPr>
        <w:t xml:space="preserve">что </w:t>
      </w:r>
      <w:r w:rsidR="00BE393D">
        <w:rPr>
          <w:rFonts w:ascii="Times New Roman" w:hAnsi="Times New Roman"/>
          <w:sz w:val="28"/>
          <w:szCs w:val="28"/>
        </w:rPr>
        <w:t>использование</w:t>
      </w:r>
      <w:r w:rsidR="00D75F53">
        <w:rPr>
          <w:rFonts w:ascii="Times New Roman" w:hAnsi="Times New Roman"/>
          <w:sz w:val="28"/>
          <w:szCs w:val="28"/>
        </w:rPr>
        <w:t xml:space="preserve"> данной технологии </w:t>
      </w:r>
      <w:r w:rsidR="00BE393D">
        <w:rPr>
          <w:rFonts w:ascii="Times New Roman" w:hAnsi="Times New Roman"/>
          <w:sz w:val="28"/>
          <w:szCs w:val="28"/>
        </w:rPr>
        <w:t xml:space="preserve">позволит хозяйству перейти </w:t>
      </w:r>
      <w:r w:rsidR="00D75F53">
        <w:rPr>
          <w:rFonts w:ascii="Times New Roman" w:hAnsi="Times New Roman"/>
          <w:sz w:val="28"/>
          <w:szCs w:val="28"/>
        </w:rPr>
        <w:t xml:space="preserve">от убыточности производства продукции растениеводства </w:t>
      </w:r>
      <w:r w:rsidR="00BE393D">
        <w:rPr>
          <w:rFonts w:ascii="Times New Roman" w:hAnsi="Times New Roman"/>
          <w:sz w:val="28"/>
          <w:szCs w:val="28"/>
        </w:rPr>
        <w:t>к уровню рентабельности - 24,8% и получить прибыль в размере 1322 тыс.руб.</w:t>
      </w:r>
    </w:p>
    <w:p w:rsidR="00EB74C5" w:rsidRPr="005C71CC" w:rsidRDefault="00EB74C5" w:rsidP="00214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9D" w:rsidRPr="000731EF" w:rsidRDefault="00CB509D" w:rsidP="00CB50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C92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47 </w:t>
      </w:r>
      <w:r w:rsidRPr="00612C92">
        <w:rPr>
          <w:rFonts w:ascii="Times New Roman" w:hAnsi="Times New Roman"/>
          <w:sz w:val="24"/>
          <w:szCs w:val="24"/>
        </w:rPr>
        <w:t xml:space="preserve">- </w:t>
      </w:r>
      <w:r w:rsidRPr="00AF23AF">
        <w:rPr>
          <w:rFonts w:ascii="Times New Roman" w:hAnsi="Times New Roman" w:cs="Times New Roman"/>
          <w:b/>
          <w:sz w:val="24"/>
          <w:szCs w:val="24"/>
        </w:rPr>
        <w:t>Влияние заме</w:t>
      </w:r>
      <w:r>
        <w:rPr>
          <w:rFonts w:ascii="Times New Roman" w:hAnsi="Times New Roman" w:cs="Times New Roman"/>
          <w:b/>
          <w:sz w:val="24"/>
          <w:szCs w:val="24"/>
        </w:rPr>
        <w:t>ны технологии обработки почвы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2C92">
        <w:rPr>
          <w:rFonts w:ascii="Times New Roman" w:hAnsi="Times New Roman"/>
          <w:b/>
          <w:sz w:val="24"/>
          <w:szCs w:val="24"/>
        </w:rPr>
        <w:t>экономическую эффективность деятельности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2366"/>
        <w:gridCol w:w="2503"/>
      </w:tblGrid>
      <w:tr w:rsidR="00CB509D" w:rsidRPr="001A24FD" w:rsidTr="00CB509D">
        <w:tc>
          <w:tcPr>
            <w:tcW w:w="4678" w:type="dxa"/>
          </w:tcPr>
          <w:p w:rsidR="00CB509D" w:rsidRPr="00612C92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2410" w:type="dxa"/>
          </w:tcPr>
          <w:p w:rsidR="00CB509D" w:rsidRPr="00612C92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CB509D" w:rsidRPr="00612C92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12C92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</w:p>
        </w:tc>
      </w:tr>
      <w:tr w:rsidR="00CB509D" w:rsidRPr="001A24FD" w:rsidTr="00CB509D">
        <w:tc>
          <w:tcPr>
            <w:tcW w:w="4678" w:type="dxa"/>
          </w:tcPr>
          <w:p w:rsidR="00CB509D" w:rsidRPr="001A24FD" w:rsidRDefault="00CB509D" w:rsidP="00CB509D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2410" w:type="dxa"/>
          </w:tcPr>
          <w:p w:rsidR="00CB509D" w:rsidRPr="001A24FD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159654</w:t>
            </w:r>
          </w:p>
        </w:tc>
        <w:tc>
          <w:tcPr>
            <w:tcW w:w="2551" w:type="dxa"/>
          </w:tcPr>
          <w:p w:rsidR="00CB509D" w:rsidRPr="001A24FD" w:rsidRDefault="007D4544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162359</w:t>
            </w:r>
          </w:p>
        </w:tc>
      </w:tr>
      <w:tr w:rsidR="00CB509D" w:rsidRPr="001A24FD" w:rsidTr="00CB509D">
        <w:tc>
          <w:tcPr>
            <w:tcW w:w="4678" w:type="dxa"/>
          </w:tcPr>
          <w:p w:rsidR="00CB509D" w:rsidRPr="001A24FD" w:rsidRDefault="00CB509D" w:rsidP="00CB509D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Себестоимость, тыс. руб.</w:t>
            </w:r>
          </w:p>
        </w:tc>
        <w:tc>
          <w:tcPr>
            <w:tcW w:w="2410" w:type="dxa"/>
          </w:tcPr>
          <w:p w:rsidR="00CB509D" w:rsidRPr="001A24FD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156922</w:t>
            </w:r>
          </w:p>
        </w:tc>
        <w:tc>
          <w:tcPr>
            <w:tcW w:w="2551" w:type="dxa"/>
          </w:tcPr>
          <w:p w:rsidR="00CB509D" w:rsidRPr="001A24FD" w:rsidRDefault="007D4544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157278</w:t>
            </w:r>
          </w:p>
        </w:tc>
      </w:tr>
      <w:tr w:rsidR="00CB509D" w:rsidRPr="001A24FD" w:rsidTr="00CB509D">
        <w:tc>
          <w:tcPr>
            <w:tcW w:w="4678" w:type="dxa"/>
          </w:tcPr>
          <w:p w:rsidR="00CB509D" w:rsidRPr="001A24FD" w:rsidRDefault="00CB509D" w:rsidP="00CB509D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2410" w:type="dxa"/>
          </w:tcPr>
          <w:p w:rsidR="00CB509D" w:rsidRPr="001A24FD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2551" w:type="dxa"/>
          </w:tcPr>
          <w:p w:rsidR="00CB509D" w:rsidRPr="001A24FD" w:rsidRDefault="007D4544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5081</w:t>
            </w:r>
          </w:p>
        </w:tc>
      </w:tr>
      <w:tr w:rsidR="00CB509D" w:rsidRPr="001A24FD" w:rsidTr="00CB509D">
        <w:tc>
          <w:tcPr>
            <w:tcW w:w="4678" w:type="dxa"/>
          </w:tcPr>
          <w:p w:rsidR="00CB509D" w:rsidRPr="001A24FD" w:rsidRDefault="00CB509D" w:rsidP="00CB509D">
            <w:pPr>
              <w:pStyle w:val="ac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D">
              <w:rPr>
                <w:rFonts w:ascii="Times New Roman" w:hAnsi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2410" w:type="dxa"/>
          </w:tcPr>
          <w:p w:rsidR="00CB509D" w:rsidRPr="001A24FD" w:rsidRDefault="00CB509D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51" w:type="dxa"/>
          </w:tcPr>
          <w:p w:rsidR="00CB509D" w:rsidRPr="001A24FD" w:rsidRDefault="007D4544" w:rsidP="00CB509D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2141BB" w:rsidRDefault="002141BB" w:rsidP="0021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C5" w:rsidRDefault="00EB74C5" w:rsidP="00EB74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86">
        <w:rPr>
          <w:rFonts w:ascii="Times New Roman" w:hAnsi="Times New Roman"/>
          <w:sz w:val="28"/>
          <w:szCs w:val="28"/>
        </w:rPr>
        <w:t xml:space="preserve">Анализируя данную таблицу, отметим, что благодаря данному мероприятию организация </w:t>
      </w:r>
      <w:r>
        <w:rPr>
          <w:rFonts w:ascii="Times New Roman" w:hAnsi="Times New Roman"/>
          <w:sz w:val="28"/>
          <w:szCs w:val="28"/>
        </w:rPr>
        <w:t xml:space="preserve">может получить дополнительную прибыль в размере </w:t>
      </w:r>
      <w:r w:rsidR="00BE393D">
        <w:rPr>
          <w:rFonts w:ascii="Times New Roman" w:hAnsi="Times New Roman"/>
          <w:sz w:val="28"/>
          <w:szCs w:val="28"/>
        </w:rPr>
        <w:t>2349</w:t>
      </w:r>
      <w:r>
        <w:rPr>
          <w:rFonts w:ascii="Times New Roman" w:hAnsi="Times New Roman"/>
          <w:sz w:val="28"/>
          <w:szCs w:val="28"/>
        </w:rPr>
        <w:t xml:space="preserve"> тыс.руб., а также</w:t>
      </w:r>
      <w:r w:rsidRPr="005F1D86">
        <w:rPr>
          <w:rFonts w:ascii="Times New Roman" w:hAnsi="Times New Roman"/>
          <w:sz w:val="28"/>
          <w:szCs w:val="28"/>
        </w:rPr>
        <w:t xml:space="preserve"> добиться повышения уровня рентабельности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E393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1E4967" w:rsidRDefault="001E4967" w:rsidP="001E49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DF6">
        <w:rPr>
          <w:rFonts w:ascii="Times New Roman" w:hAnsi="Times New Roman"/>
          <w:sz w:val="28"/>
          <w:szCs w:val="28"/>
        </w:rPr>
        <w:t xml:space="preserve">Эффективность деятельности </w:t>
      </w:r>
      <w:r w:rsidRPr="00C15DF6">
        <w:rPr>
          <w:rFonts w:ascii="Times New Roman" w:hAnsi="Times New Roman"/>
          <w:bCs/>
          <w:sz w:val="28"/>
          <w:szCs w:val="28"/>
        </w:rPr>
        <w:t xml:space="preserve">ОАО «Имени Азина» </w:t>
      </w:r>
      <w:r w:rsidRPr="00C15DF6">
        <w:rPr>
          <w:rFonts w:ascii="Times New Roman" w:hAnsi="Times New Roman"/>
          <w:sz w:val="28"/>
          <w:szCs w:val="28"/>
        </w:rPr>
        <w:t>после проведенных меропр</w:t>
      </w:r>
      <w:r>
        <w:rPr>
          <w:rFonts w:ascii="Times New Roman" w:hAnsi="Times New Roman"/>
          <w:sz w:val="28"/>
          <w:szCs w:val="28"/>
        </w:rPr>
        <w:t>иятий представлена в таблице 49.</w:t>
      </w:r>
      <w:r w:rsidRPr="00C15DF6">
        <w:rPr>
          <w:rFonts w:ascii="Times New Roman" w:hAnsi="Times New Roman"/>
          <w:sz w:val="28"/>
          <w:szCs w:val="28"/>
        </w:rPr>
        <w:tab/>
      </w:r>
    </w:p>
    <w:p w:rsidR="005C71CC" w:rsidRPr="00C15DF6" w:rsidRDefault="005C71CC" w:rsidP="005C7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6A4" w:rsidRPr="00AF23AF" w:rsidRDefault="005202D0" w:rsidP="00B9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49</w:t>
      </w:r>
      <w:r w:rsidR="00F916A4" w:rsidRPr="00AF23AF">
        <w:rPr>
          <w:rFonts w:ascii="Times New Roman" w:hAnsi="Times New Roman" w:cs="Times New Roman"/>
          <w:sz w:val="24"/>
          <w:szCs w:val="24"/>
        </w:rPr>
        <w:t>-</w:t>
      </w:r>
      <w:r w:rsidR="00B945F3" w:rsidRPr="00B945F3">
        <w:t xml:space="preserve"> </w:t>
      </w:r>
      <w:r w:rsidR="00B945F3" w:rsidRPr="00B945F3">
        <w:rPr>
          <w:rFonts w:ascii="Times New Roman" w:hAnsi="Times New Roman" w:cs="Times New Roman"/>
          <w:b/>
          <w:sz w:val="24"/>
          <w:szCs w:val="24"/>
        </w:rPr>
        <w:t>Влияние предложенных мероприятий на экономическую эффективность деятельности организации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153"/>
        <w:gridCol w:w="3191"/>
      </w:tblGrid>
      <w:tr w:rsidR="00F916A4" w:rsidRPr="00AF23AF" w:rsidTr="00B945F3">
        <w:trPr>
          <w:trHeight w:val="521"/>
        </w:trPr>
        <w:tc>
          <w:tcPr>
            <w:tcW w:w="3119" w:type="dxa"/>
          </w:tcPr>
          <w:p w:rsidR="00F916A4" w:rsidRPr="00B945F3" w:rsidRDefault="00F916A4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5F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153" w:type="dxa"/>
          </w:tcPr>
          <w:p w:rsidR="00F916A4" w:rsidRPr="00B945F3" w:rsidRDefault="00F916A4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5F3">
              <w:rPr>
                <w:rFonts w:ascii="Times New Roman" w:hAnsi="Times New Roman" w:cs="Times New Roman"/>
                <w:b/>
              </w:rPr>
              <w:t>До внедрения предлагаемых мероприятий</w:t>
            </w:r>
          </w:p>
        </w:tc>
        <w:tc>
          <w:tcPr>
            <w:tcW w:w="3191" w:type="dxa"/>
          </w:tcPr>
          <w:p w:rsidR="00F916A4" w:rsidRPr="00B945F3" w:rsidRDefault="00F916A4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5F3">
              <w:rPr>
                <w:rFonts w:ascii="Times New Roman" w:hAnsi="Times New Roman" w:cs="Times New Roman"/>
                <w:b/>
              </w:rPr>
              <w:t>После внедрения предлагаемых мероприятий</w:t>
            </w:r>
          </w:p>
        </w:tc>
      </w:tr>
      <w:tr w:rsidR="002A1909" w:rsidRPr="00AF23AF" w:rsidTr="00B945F3">
        <w:trPr>
          <w:trHeight w:val="276"/>
        </w:trPr>
        <w:tc>
          <w:tcPr>
            <w:tcW w:w="3119" w:type="dxa"/>
          </w:tcPr>
          <w:p w:rsidR="002A1909" w:rsidRPr="00AF23AF" w:rsidRDefault="002A1909" w:rsidP="00B94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Выручка, тыс.руб.</w:t>
            </w:r>
          </w:p>
        </w:tc>
        <w:tc>
          <w:tcPr>
            <w:tcW w:w="3153" w:type="dxa"/>
            <w:vAlign w:val="bottom"/>
          </w:tcPr>
          <w:p w:rsidR="002A1909" w:rsidRPr="001A24FD" w:rsidRDefault="002A1909" w:rsidP="00B945F3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159654</w:t>
            </w:r>
          </w:p>
        </w:tc>
        <w:tc>
          <w:tcPr>
            <w:tcW w:w="3191" w:type="dxa"/>
            <w:vAlign w:val="bottom"/>
          </w:tcPr>
          <w:p w:rsidR="002A1909" w:rsidRPr="00B945F3" w:rsidRDefault="00B945F3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A1909" w:rsidRPr="00AF23AF" w:rsidTr="00B945F3">
        <w:trPr>
          <w:trHeight w:val="534"/>
        </w:trPr>
        <w:tc>
          <w:tcPr>
            <w:tcW w:w="3119" w:type="dxa"/>
          </w:tcPr>
          <w:p w:rsidR="002A1909" w:rsidRPr="00AF23AF" w:rsidRDefault="002A1909" w:rsidP="00B94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 тыс.руб.</w:t>
            </w:r>
          </w:p>
        </w:tc>
        <w:tc>
          <w:tcPr>
            <w:tcW w:w="3153" w:type="dxa"/>
            <w:vAlign w:val="bottom"/>
          </w:tcPr>
          <w:p w:rsidR="002A1909" w:rsidRPr="001A24FD" w:rsidRDefault="002A1909" w:rsidP="00B945F3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156922</w:t>
            </w:r>
          </w:p>
        </w:tc>
        <w:tc>
          <w:tcPr>
            <w:tcW w:w="3191" w:type="dxa"/>
            <w:vAlign w:val="bottom"/>
          </w:tcPr>
          <w:p w:rsidR="002A1909" w:rsidRPr="00AF23AF" w:rsidRDefault="00B945F3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163254</w:t>
            </w:r>
          </w:p>
        </w:tc>
      </w:tr>
      <w:tr w:rsidR="002A1909" w:rsidRPr="00AF23AF" w:rsidTr="00B945F3">
        <w:tc>
          <w:tcPr>
            <w:tcW w:w="3119" w:type="dxa"/>
          </w:tcPr>
          <w:p w:rsidR="002A1909" w:rsidRPr="00AF23AF" w:rsidRDefault="002A1909" w:rsidP="00B94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Прибыль, тыс.руб.</w:t>
            </w:r>
          </w:p>
        </w:tc>
        <w:tc>
          <w:tcPr>
            <w:tcW w:w="3153" w:type="dxa"/>
            <w:vAlign w:val="bottom"/>
          </w:tcPr>
          <w:p w:rsidR="002A1909" w:rsidRPr="001A24FD" w:rsidRDefault="002A1909" w:rsidP="00B945F3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3191" w:type="dxa"/>
            <w:vAlign w:val="bottom"/>
          </w:tcPr>
          <w:p w:rsidR="002A1909" w:rsidRPr="00AF23AF" w:rsidRDefault="00B945F3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6542,8</w:t>
            </w:r>
          </w:p>
        </w:tc>
      </w:tr>
      <w:tr w:rsidR="002A1909" w:rsidRPr="00AF23AF" w:rsidTr="00B945F3">
        <w:trPr>
          <w:trHeight w:val="285"/>
        </w:trPr>
        <w:tc>
          <w:tcPr>
            <w:tcW w:w="3119" w:type="dxa"/>
          </w:tcPr>
          <w:p w:rsidR="002A1909" w:rsidRPr="00AF23AF" w:rsidRDefault="002A1909" w:rsidP="00B94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3AF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3153" w:type="dxa"/>
            <w:vAlign w:val="bottom"/>
          </w:tcPr>
          <w:p w:rsidR="002A1909" w:rsidRPr="001A24FD" w:rsidRDefault="002A1909" w:rsidP="00B945F3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3191" w:type="dxa"/>
            <w:vAlign w:val="bottom"/>
          </w:tcPr>
          <w:p w:rsidR="002A1909" w:rsidRPr="00AF23AF" w:rsidRDefault="00B945F3" w:rsidP="00B9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D2847" w:rsidRPr="002335C2" w:rsidRDefault="00DD2847" w:rsidP="00B945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1CC" w:rsidRDefault="005C71CC" w:rsidP="005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906" w:rsidRDefault="00E94F8D" w:rsidP="0044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данные таблицы, можно сделать вывод о том, </w:t>
      </w:r>
      <w:r w:rsidR="00446906">
        <w:rPr>
          <w:rFonts w:ascii="Times New Roman" w:hAnsi="Times New Roman" w:cs="Times New Roman"/>
          <w:sz w:val="28"/>
          <w:szCs w:val="28"/>
        </w:rPr>
        <w:t>в результате проведенных мероприятий по повышению эффективности деятельности ОАО "Имени Азина" ожидается увеличение прибыли: п</w:t>
      </w:r>
      <w:r>
        <w:rPr>
          <w:rFonts w:ascii="Times New Roman" w:hAnsi="Times New Roman" w:cs="Times New Roman"/>
          <w:sz w:val="28"/>
          <w:szCs w:val="28"/>
        </w:rPr>
        <w:t xml:space="preserve">рибыль </w:t>
      </w:r>
      <w:r w:rsidR="00446906">
        <w:rPr>
          <w:rFonts w:ascii="Times New Roman" w:hAnsi="Times New Roman" w:cs="Times New Roman"/>
          <w:sz w:val="28"/>
          <w:szCs w:val="28"/>
        </w:rPr>
        <w:t xml:space="preserve">от продаж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увеличится более чем в 2 раза и составит 6542,8 тыс.руб. На это повлияло в большей степени внедрение технологии нулевой обработки почвы.</w:t>
      </w:r>
      <w:r w:rsidR="005C71CC">
        <w:rPr>
          <w:rFonts w:ascii="Times New Roman" w:hAnsi="Times New Roman" w:cs="Times New Roman"/>
          <w:sz w:val="28"/>
          <w:szCs w:val="28"/>
        </w:rPr>
        <w:t xml:space="preserve"> Уровень рентабельности увеличится на 2,3 процентных пункта и составит 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E4" w:rsidRPr="00446906" w:rsidRDefault="00D844E4" w:rsidP="00D84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01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D844E4" w:rsidRPr="007E7501" w:rsidRDefault="00D844E4" w:rsidP="00D84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Pr="000B2614">
        <w:rPr>
          <w:rFonts w:ascii="Times New Roman" w:hAnsi="Times New Roman" w:cs="Times New Roman"/>
          <w:sz w:val="28"/>
          <w:szCs w:val="28"/>
        </w:rPr>
        <w:t xml:space="preserve"> проведенного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Pr="000B2614">
        <w:rPr>
          <w:rFonts w:ascii="Times New Roman" w:hAnsi="Times New Roman" w:cs="Times New Roman"/>
          <w:sz w:val="28"/>
          <w:szCs w:val="28"/>
        </w:rPr>
        <w:t>были с</w:t>
      </w:r>
      <w:r>
        <w:rPr>
          <w:rFonts w:ascii="Times New Roman" w:hAnsi="Times New Roman" w:cs="Times New Roman"/>
          <w:sz w:val="28"/>
          <w:szCs w:val="28"/>
        </w:rPr>
        <w:t>формулированы</w:t>
      </w:r>
      <w:r w:rsidR="00F9280C">
        <w:rPr>
          <w:rFonts w:ascii="Times New Roman" w:hAnsi="Times New Roman" w:cs="Times New Roman"/>
          <w:sz w:val="28"/>
          <w:szCs w:val="28"/>
        </w:rPr>
        <w:t xml:space="preserve"> следующие выводы</w:t>
      </w:r>
      <w:r w:rsidRPr="000B2614">
        <w:rPr>
          <w:rFonts w:ascii="Times New Roman" w:hAnsi="Times New Roman" w:cs="Times New Roman"/>
          <w:sz w:val="28"/>
          <w:szCs w:val="28"/>
        </w:rPr>
        <w:t>: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ОАО «Имени Азина» расположено</w:t>
      </w:r>
      <w:r w:rsidRPr="00A34003">
        <w:rPr>
          <w:rFonts w:ascii="Times New Roman" w:hAnsi="Times New Roman" w:cs="Times New Roman"/>
          <w:sz w:val="28"/>
          <w:szCs w:val="24"/>
        </w:rPr>
        <w:t xml:space="preserve"> в северной части Завьяловского района, в деревне Новая Казмаска, которая находится в 12 км от районного центра с. Завьялово и в 28 км от г. Ижевска.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1F63">
        <w:rPr>
          <w:rFonts w:ascii="Times New Roman" w:hAnsi="Times New Roman" w:cs="Times New Roman"/>
          <w:sz w:val="28"/>
          <w:szCs w:val="24"/>
        </w:rPr>
        <w:t xml:space="preserve">Природно-климатические условия </w:t>
      </w:r>
      <w:r>
        <w:rPr>
          <w:rFonts w:ascii="Times New Roman" w:hAnsi="Times New Roman" w:cs="Times New Roman"/>
          <w:sz w:val="28"/>
          <w:szCs w:val="24"/>
        </w:rPr>
        <w:t>организации благоприятные</w:t>
      </w:r>
      <w:r w:rsidRPr="00951F63">
        <w:rPr>
          <w:rFonts w:ascii="Times New Roman" w:hAnsi="Times New Roman" w:cs="Times New Roman"/>
          <w:sz w:val="28"/>
          <w:szCs w:val="24"/>
        </w:rPr>
        <w:t xml:space="preserve"> для ведения сельскохозяйственного производства.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</w:t>
      </w:r>
      <w:r w:rsidRPr="00C30B1C">
        <w:rPr>
          <w:rFonts w:ascii="Times New Roman" w:hAnsi="Times New Roman" w:cs="Times New Roman"/>
          <w:sz w:val="28"/>
          <w:szCs w:val="28"/>
        </w:rPr>
        <w:t xml:space="preserve">  главной отраслью является скотоводство</w:t>
      </w:r>
      <w:r>
        <w:rPr>
          <w:rFonts w:ascii="Times New Roman" w:hAnsi="Times New Roman" w:cs="Times New Roman"/>
          <w:sz w:val="28"/>
          <w:szCs w:val="28"/>
        </w:rPr>
        <w:t xml:space="preserve"> - 96,4</w:t>
      </w:r>
      <w:r w:rsidRPr="00C30B1C">
        <w:rPr>
          <w:rFonts w:ascii="Times New Roman" w:hAnsi="Times New Roman" w:cs="Times New Roman"/>
          <w:sz w:val="28"/>
          <w:szCs w:val="28"/>
        </w:rPr>
        <w:t>%. Удельный вес молока в структуре товар</w:t>
      </w:r>
      <w:r>
        <w:rPr>
          <w:rFonts w:ascii="Times New Roman" w:hAnsi="Times New Roman" w:cs="Times New Roman"/>
          <w:sz w:val="28"/>
          <w:szCs w:val="28"/>
        </w:rPr>
        <w:t>ной продукции на протяжении пяти</w:t>
      </w:r>
      <w:r w:rsidRPr="00C30B1C">
        <w:rPr>
          <w:rFonts w:ascii="Times New Roman" w:hAnsi="Times New Roman" w:cs="Times New Roman"/>
          <w:sz w:val="28"/>
          <w:szCs w:val="28"/>
        </w:rPr>
        <w:t xml:space="preserve"> лет оставался преобладающим и в сре</w:t>
      </w:r>
      <w:r>
        <w:rPr>
          <w:rFonts w:ascii="Times New Roman" w:hAnsi="Times New Roman" w:cs="Times New Roman"/>
          <w:sz w:val="28"/>
          <w:szCs w:val="28"/>
        </w:rPr>
        <w:t>днем составил - 74,5</w:t>
      </w:r>
      <w:r w:rsidRPr="00C30B1C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специализации хозяйства в среднем за 5 лет составил 0,91,</w:t>
      </w:r>
      <w:r w:rsidRPr="00951F63">
        <w:rPr>
          <w:rFonts w:ascii="Times New Roman" w:hAnsi="Times New Roman"/>
          <w:sz w:val="28"/>
          <w:szCs w:val="28"/>
        </w:rPr>
        <w:t xml:space="preserve"> </w:t>
      </w:r>
      <w:r w:rsidRPr="00C30B1C">
        <w:rPr>
          <w:rFonts w:ascii="Times New Roman" w:hAnsi="Times New Roman"/>
          <w:sz w:val="28"/>
          <w:szCs w:val="28"/>
        </w:rPr>
        <w:t xml:space="preserve">что свидетельствует о углубленном уровне специализации.  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посевов за рассматриваемый период увеличилась на 600 га или 9,9% . Наибольший удельный вес в структуре занимают посевы зерновых и зернобобовых культур - 41,31%.</w:t>
      </w:r>
      <w:r w:rsidRPr="00D7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2016г. по сравнению с 2012г. увеличились валовой сбор и урожайность всех выращиваемых культур, кроме зеленой массы однолетних и многолетних трав, а также кукурузы на силос и зеленый корм.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2016</w:t>
      </w:r>
      <w:r w:rsidRPr="000129ED">
        <w:rPr>
          <w:rFonts w:ascii="Times New Roman" w:hAnsi="Times New Roman" w:cs="Times New Roman"/>
          <w:sz w:val="28"/>
          <w:szCs w:val="28"/>
        </w:rPr>
        <w:t xml:space="preserve"> года по сравн</w:t>
      </w:r>
      <w:r>
        <w:rPr>
          <w:rFonts w:ascii="Times New Roman" w:hAnsi="Times New Roman" w:cs="Times New Roman"/>
          <w:sz w:val="28"/>
          <w:szCs w:val="28"/>
        </w:rPr>
        <w:t xml:space="preserve">ению с аналогичным периодом 2012 </w:t>
      </w:r>
      <w:r w:rsidRPr="000129ED">
        <w:rPr>
          <w:rFonts w:ascii="Times New Roman" w:hAnsi="Times New Roman" w:cs="Times New Roman"/>
          <w:sz w:val="28"/>
          <w:szCs w:val="28"/>
        </w:rPr>
        <w:t xml:space="preserve">года произошло увеличение стоимости основных фондов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129E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34,7%.</w:t>
      </w:r>
      <w:r w:rsidRPr="007B2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A4">
        <w:rPr>
          <w:rFonts w:ascii="Times New Roman" w:hAnsi="Times New Roman" w:cs="Times New Roman"/>
          <w:sz w:val="28"/>
          <w:szCs w:val="28"/>
        </w:rPr>
        <w:t xml:space="preserve">В течение рассматриваемого периода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увеличение </w:t>
      </w:r>
      <w:r w:rsidRPr="00D70FA4">
        <w:rPr>
          <w:rFonts w:ascii="Times New Roman" w:hAnsi="Times New Roman" w:cs="Times New Roman"/>
          <w:sz w:val="28"/>
          <w:szCs w:val="28"/>
        </w:rPr>
        <w:t>таких показателей как фондоотдача, фондовооруженность,</w:t>
      </w:r>
      <w:r>
        <w:rPr>
          <w:rFonts w:ascii="Times New Roman" w:hAnsi="Times New Roman" w:cs="Times New Roman"/>
          <w:sz w:val="28"/>
          <w:szCs w:val="28"/>
        </w:rPr>
        <w:t xml:space="preserve"> фондообеспеченность в расчете на 100 га с.-х. угодий, </w:t>
      </w:r>
      <w:r w:rsidRPr="00D7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фондоемкость ежегодно снижается. Данные изменения свидетельствуют о более эффективном использовании основных средств хозяйства. 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Стоимость оборотных средств увеличилась на 35699 тыс.руб. или 37%. Н</w:t>
      </w:r>
      <w:r w:rsidRPr="00BB6AA3">
        <w:rPr>
          <w:rFonts w:ascii="Times New Roman" w:hAnsi="Times New Roman"/>
          <w:sz w:val="28"/>
          <w:szCs w:val="20"/>
        </w:rPr>
        <w:t>аибольшую часть в структуре обо</w:t>
      </w:r>
      <w:r>
        <w:rPr>
          <w:rFonts w:ascii="Times New Roman" w:hAnsi="Times New Roman"/>
          <w:sz w:val="28"/>
          <w:szCs w:val="20"/>
        </w:rPr>
        <w:t>ротных средств занимают запасы -88,47%.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2727BA">
        <w:rPr>
          <w:rFonts w:ascii="Times New Roman" w:hAnsi="Times New Roman" w:cs="Times New Roman"/>
          <w:sz w:val="28"/>
          <w:szCs w:val="28"/>
        </w:rPr>
        <w:t>атериалоотдача как обратный показатель мате</w:t>
      </w:r>
      <w:r>
        <w:rPr>
          <w:rFonts w:ascii="Times New Roman" w:hAnsi="Times New Roman" w:cs="Times New Roman"/>
          <w:sz w:val="28"/>
          <w:szCs w:val="28"/>
        </w:rPr>
        <w:t>риалоемкости увеличилась на 10,08%. Это</w:t>
      </w:r>
      <w:r w:rsidRPr="002727BA">
        <w:rPr>
          <w:rFonts w:ascii="Times New Roman" w:hAnsi="Times New Roman" w:cs="Times New Roman"/>
          <w:sz w:val="28"/>
          <w:szCs w:val="28"/>
        </w:rPr>
        <w:t xml:space="preserve"> свидетельствует о повышении эффективности и рациональности использования материальных ресурсов организации. Период оборота оборотных средств умень</w:t>
      </w:r>
      <w:r>
        <w:rPr>
          <w:rFonts w:ascii="Times New Roman" w:hAnsi="Times New Roman" w:cs="Times New Roman"/>
          <w:sz w:val="28"/>
          <w:szCs w:val="28"/>
        </w:rPr>
        <w:t>шился на 138 дней</w:t>
      </w:r>
      <w:r w:rsidRPr="002727BA">
        <w:rPr>
          <w:rFonts w:ascii="Times New Roman" w:hAnsi="Times New Roman" w:cs="Times New Roman"/>
          <w:sz w:val="28"/>
          <w:szCs w:val="28"/>
        </w:rPr>
        <w:t>, что свидетельствует об улучшении фи</w:t>
      </w:r>
      <w:r>
        <w:rPr>
          <w:rFonts w:ascii="Times New Roman" w:hAnsi="Times New Roman" w:cs="Times New Roman"/>
          <w:sz w:val="28"/>
          <w:szCs w:val="28"/>
        </w:rPr>
        <w:t>нансового положения организации.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5765">
        <w:rPr>
          <w:rFonts w:ascii="Times New Roman" w:hAnsi="Times New Roman" w:cs="Times New Roman"/>
          <w:sz w:val="28"/>
          <w:szCs w:val="28"/>
        </w:rPr>
        <w:t>аблюдается устойчивая тенденция к снижению рабочей силы. За анализируемый период общая численно</w:t>
      </w:r>
      <w:r>
        <w:rPr>
          <w:rFonts w:ascii="Times New Roman" w:hAnsi="Times New Roman" w:cs="Times New Roman"/>
          <w:sz w:val="28"/>
          <w:szCs w:val="28"/>
        </w:rPr>
        <w:t xml:space="preserve">сть работников уменьшилась на 22 </w:t>
      </w:r>
      <w:r w:rsidRPr="00AF576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 или 8,4</w:t>
      </w:r>
      <w:r w:rsidRPr="00AF5765">
        <w:rPr>
          <w:rFonts w:ascii="Times New Roman" w:hAnsi="Times New Roman" w:cs="Times New Roman"/>
          <w:sz w:val="28"/>
          <w:szCs w:val="28"/>
        </w:rPr>
        <w:t>%.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А</w:t>
      </w:r>
      <w:r w:rsidRPr="00F027B9">
        <w:rPr>
          <w:rFonts w:ascii="Times New Roman" w:hAnsi="Times New Roman"/>
          <w:kern w:val="28"/>
          <w:sz w:val="28"/>
          <w:szCs w:val="28"/>
        </w:rPr>
        <w:t xml:space="preserve">нализ финансовой устойчивости </w:t>
      </w:r>
      <w:r>
        <w:rPr>
          <w:rFonts w:ascii="Times New Roman" w:hAnsi="Times New Roman"/>
          <w:kern w:val="28"/>
          <w:sz w:val="28"/>
          <w:szCs w:val="28"/>
        </w:rPr>
        <w:t>ОАО «Имени Азина</w:t>
      </w:r>
      <w:r w:rsidRPr="00F027B9">
        <w:rPr>
          <w:rFonts w:ascii="Times New Roman" w:hAnsi="Times New Roman"/>
          <w:kern w:val="28"/>
          <w:sz w:val="28"/>
          <w:szCs w:val="28"/>
        </w:rPr>
        <w:t>» находится на высоком уровне, что свидетельствует об устойчи</w:t>
      </w:r>
      <w:r>
        <w:rPr>
          <w:rFonts w:ascii="Times New Roman" w:hAnsi="Times New Roman"/>
          <w:kern w:val="28"/>
          <w:sz w:val="28"/>
          <w:szCs w:val="28"/>
        </w:rPr>
        <w:softHyphen/>
      </w:r>
      <w:r w:rsidRPr="00F027B9">
        <w:rPr>
          <w:rFonts w:ascii="Times New Roman" w:hAnsi="Times New Roman"/>
          <w:kern w:val="28"/>
          <w:sz w:val="28"/>
          <w:szCs w:val="28"/>
        </w:rPr>
        <w:t>вом состоянии</w:t>
      </w:r>
      <w:r>
        <w:rPr>
          <w:rFonts w:ascii="Times New Roman" w:hAnsi="Times New Roman"/>
          <w:kern w:val="28"/>
          <w:sz w:val="28"/>
          <w:szCs w:val="28"/>
        </w:rPr>
        <w:t xml:space="preserve"> организации</w:t>
      </w:r>
      <w:r w:rsidRPr="00F027B9">
        <w:rPr>
          <w:rFonts w:ascii="Times New Roman" w:hAnsi="Times New Roman"/>
          <w:kern w:val="28"/>
          <w:sz w:val="28"/>
          <w:szCs w:val="28"/>
        </w:rPr>
        <w:t>.</w:t>
      </w:r>
      <w:r>
        <w:rPr>
          <w:rFonts w:ascii="Times New Roman" w:hAnsi="Times New Roman"/>
          <w:kern w:val="28"/>
          <w:sz w:val="28"/>
          <w:szCs w:val="28"/>
        </w:rPr>
        <w:t xml:space="preserve"> Так в структуре пассива организации преобладает собственный капитал - 92,66%.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Проанализировав современное состояние зерна ОАО «Имени Азина</w:t>
      </w:r>
      <w:r w:rsidRPr="00F027B9">
        <w:rPr>
          <w:rFonts w:ascii="Times New Roman" w:hAnsi="Times New Roman"/>
          <w:kern w:val="28"/>
          <w:sz w:val="28"/>
          <w:szCs w:val="28"/>
        </w:rPr>
        <w:t>»</w:t>
      </w:r>
      <w:r>
        <w:rPr>
          <w:rFonts w:ascii="Times New Roman" w:hAnsi="Times New Roman"/>
          <w:kern w:val="28"/>
          <w:sz w:val="28"/>
          <w:szCs w:val="28"/>
        </w:rPr>
        <w:t>,</w:t>
      </w:r>
      <w:r w:rsidRPr="004B3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отметить, что в хозяйстве возделываются достаточно новые сорта яровых зерновых культур, которые лучше приспосабливаются к погодным условиям и дают стабильные урожаи. </w:t>
      </w:r>
    </w:p>
    <w:p w:rsidR="00D844E4" w:rsidRPr="002335C2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35C2">
        <w:rPr>
          <w:rFonts w:ascii="Times New Roman" w:hAnsi="Times New Roman" w:cs="Times New Roman"/>
          <w:sz w:val="28"/>
          <w:szCs w:val="28"/>
        </w:rPr>
        <w:t xml:space="preserve">ровень </w:t>
      </w:r>
      <w:r>
        <w:rPr>
          <w:rFonts w:ascii="Times New Roman" w:hAnsi="Times New Roman" w:cs="Times New Roman"/>
          <w:sz w:val="28"/>
          <w:szCs w:val="28"/>
        </w:rPr>
        <w:t>товарности зерна не превышает 11</w:t>
      </w:r>
      <w:r w:rsidRPr="002335C2">
        <w:rPr>
          <w:rFonts w:ascii="Times New Roman" w:hAnsi="Times New Roman" w:cs="Times New Roman"/>
          <w:sz w:val="28"/>
          <w:szCs w:val="28"/>
        </w:rPr>
        <w:t xml:space="preserve">%, это обусловлено специализацией хозяйства и необходимостью использования зерна на фуражные цели. </w:t>
      </w:r>
      <w:r>
        <w:rPr>
          <w:rFonts w:ascii="Times New Roman" w:hAnsi="Times New Roman" w:cs="Times New Roman"/>
          <w:sz w:val="28"/>
          <w:szCs w:val="28"/>
        </w:rPr>
        <w:t>Около 60</w:t>
      </w:r>
      <w:r w:rsidRPr="002335C2">
        <w:rPr>
          <w:rFonts w:ascii="Times New Roman" w:hAnsi="Times New Roman" w:cs="Times New Roman"/>
          <w:sz w:val="28"/>
          <w:szCs w:val="28"/>
        </w:rPr>
        <w:t xml:space="preserve">% произведенного зерна, после соответствующей переработки, используется на корм животным.  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4A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 w:rsidRPr="00CB452F">
        <w:rPr>
          <w:rFonts w:ascii="Times New Roman" w:hAnsi="Times New Roman" w:cs="Times New Roman"/>
          <w:sz w:val="28"/>
          <w:szCs w:val="28"/>
        </w:rPr>
        <w:t>финансово-хозяйственн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организации и представленной в ней </w:t>
      </w:r>
      <w:r w:rsidRPr="009E344A">
        <w:rPr>
          <w:rFonts w:ascii="Times New Roman" w:hAnsi="Times New Roman" w:cs="Times New Roman"/>
          <w:sz w:val="28"/>
          <w:szCs w:val="28"/>
        </w:rPr>
        <w:t xml:space="preserve">отрасли производства зерна были  разработаны следующие направления повышения </w:t>
      </w:r>
      <w:r>
        <w:rPr>
          <w:rFonts w:ascii="Times New Roman" w:hAnsi="Times New Roman" w:cs="Times New Roman"/>
          <w:sz w:val="28"/>
          <w:szCs w:val="28"/>
        </w:rPr>
        <w:t>эффективности производства зерновых культур</w:t>
      </w:r>
      <w:r w:rsidRPr="009E344A">
        <w:rPr>
          <w:rFonts w:ascii="Times New Roman" w:hAnsi="Times New Roman" w:cs="Times New Roman"/>
          <w:sz w:val="28"/>
          <w:szCs w:val="28"/>
        </w:rPr>
        <w:t>:</w:t>
      </w:r>
    </w:p>
    <w:p w:rsidR="00D844E4" w:rsidRPr="00CD3F45" w:rsidRDefault="00D844E4" w:rsidP="00D844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применение новых, не имеющих аналогов ни в нашей стране, ни за рубежом бактериальных азотных и фосфорно-калийных удобрений Азотовит и Фосфатовит. </w:t>
      </w:r>
      <w:r>
        <w:rPr>
          <w:rFonts w:ascii="Times New Roman" w:hAnsi="Times New Roman"/>
          <w:sz w:val="28"/>
          <w:szCs w:val="28"/>
        </w:rPr>
        <w:t>Б</w:t>
      </w:r>
      <w:r w:rsidRPr="005F1D86">
        <w:rPr>
          <w:rFonts w:ascii="Times New Roman" w:hAnsi="Times New Roman"/>
          <w:sz w:val="28"/>
          <w:szCs w:val="28"/>
        </w:rPr>
        <w:t xml:space="preserve">лагодаря данному мероприятию организация </w:t>
      </w:r>
      <w:r>
        <w:rPr>
          <w:rFonts w:ascii="Times New Roman" w:hAnsi="Times New Roman"/>
          <w:sz w:val="28"/>
          <w:szCs w:val="28"/>
        </w:rPr>
        <w:t>может получить дополнительную прибыль в размере 1177,8 тыс.руб., а также</w:t>
      </w:r>
      <w:r w:rsidRPr="005F1D86">
        <w:rPr>
          <w:rFonts w:ascii="Times New Roman" w:hAnsi="Times New Roman"/>
          <w:sz w:val="28"/>
          <w:szCs w:val="28"/>
        </w:rPr>
        <w:t xml:space="preserve"> добиться повышения уровня рентабельности </w:t>
      </w:r>
      <w:r>
        <w:rPr>
          <w:rFonts w:ascii="Times New Roman" w:hAnsi="Times New Roman"/>
          <w:sz w:val="28"/>
          <w:szCs w:val="28"/>
        </w:rPr>
        <w:t>на 0,7 процентных пункта.</w:t>
      </w:r>
    </w:p>
    <w:p w:rsidR="00D844E4" w:rsidRDefault="00D844E4" w:rsidP="00D844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сортосмена озимой ржи. </w:t>
      </w:r>
      <w:r>
        <w:rPr>
          <w:rFonts w:ascii="Times New Roman" w:eastAsia="Times New Roman" w:hAnsi="Times New Roman" w:cs="Times New Roman"/>
          <w:sz w:val="28"/>
          <w:szCs w:val="28"/>
        </w:rPr>
        <w:t>В ОАО "Имени Азина" на протяжении нескольких лет возделывается сорт озимой ржи - Фаленская 4. Для повышения урожайности, мы предлагаем заменить сорт озимой ржи Фаленская 4 на сорт Тантана. П</w:t>
      </w:r>
      <w:r w:rsidRPr="007D3092">
        <w:rPr>
          <w:rFonts w:ascii="Times New Roman" w:eastAsia="Times New Roman" w:hAnsi="Times New Roman" w:cs="Times New Roman"/>
          <w:sz w:val="28"/>
          <w:szCs w:val="28"/>
        </w:rPr>
        <w:t>о сравнению с Фаленской 4 сорт Тантана выигрывает и по урожайности, и по крупности семян, дает зерно с высокими хлебопекарными качествами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сортосмены озимой ржи, организация может получить </w:t>
      </w:r>
      <w:r>
        <w:rPr>
          <w:rFonts w:ascii="Times New Roman" w:hAnsi="Times New Roman"/>
          <w:sz w:val="28"/>
          <w:szCs w:val="28"/>
        </w:rPr>
        <w:t>дополнительную прибыль в размере 284 тыс.руб., а также</w:t>
      </w:r>
      <w:r w:rsidRPr="005F1D86">
        <w:rPr>
          <w:rFonts w:ascii="Times New Roman" w:hAnsi="Times New Roman"/>
          <w:sz w:val="28"/>
          <w:szCs w:val="28"/>
        </w:rPr>
        <w:t xml:space="preserve"> добиться повышения уровня рентабельности </w:t>
      </w:r>
      <w:r>
        <w:rPr>
          <w:rFonts w:ascii="Times New Roman" w:hAnsi="Times New Roman"/>
          <w:sz w:val="28"/>
          <w:szCs w:val="28"/>
        </w:rPr>
        <w:t>на 0,2 процентных пункта.</w:t>
      </w:r>
    </w:p>
    <w:p w:rsidR="00D844E4" w:rsidRDefault="00D844E4" w:rsidP="00D844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</w:t>
      </w:r>
      <w:r w:rsidRPr="00CD3F45">
        <w:rPr>
          <w:rFonts w:ascii="Times New Roman" w:hAnsi="Times New Roman"/>
          <w:sz w:val="28"/>
          <w:szCs w:val="28"/>
        </w:rPr>
        <w:t>технологии нулевой обработки земли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момент в ОАО "Имени Азина" используется традиционная обработка почвы. Технология No-till на практике доказала свою эффективность и имеет массу преимуществ. Она позволяет повысить плодородие земель, значительно сократить расходы на приобретение сельскохозяйственной техники и обработку почвы, задействовать минимум работников. Другой немаловажный плюс - более длительное сохранение влаги в почве за счет сохранения растительных остатков на поверхности. </w:t>
      </w:r>
      <w:r>
        <w:rPr>
          <w:rFonts w:ascii="Times New Roman" w:hAnsi="Times New Roman"/>
          <w:sz w:val="28"/>
          <w:szCs w:val="28"/>
        </w:rPr>
        <w:t>Бл</w:t>
      </w:r>
      <w:r w:rsidRPr="005F1D86">
        <w:rPr>
          <w:rFonts w:ascii="Times New Roman" w:hAnsi="Times New Roman"/>
          <w:sz w:val="28"/>
          <w:szCs w:val="28"/>
        </w:rPr>
        <w:t xml:space="preserve">агодаря данному мероприятию организация </w:t>
      </w:r>
      <w:r>
        <w:rPr>
          <w:rFonts w:ascii="Times New Roman" w:hAnsi="Times New Roman"/>
          <w:sz w:val="28"/>
          <w:szCs w:val="28"/>
        </w:rPr>
        <w:t>может получить дополнительную прибыль в размере 2349 тыс.руб., а также</w:t>
      </w:r>
      <w:r w:rsidRPr="005F1D86">
        <w:rPr>
          <w:rFonts w:ascii="Times New Roman" w:hAnsi="Times New Roman"/>
          <w:sz w:val="28"/>
          <w:szCs w:val="28"/>
        </w:rPr>
        <w:t xml:space="preserve"> добиться повышения уровня рентабельности </w:t>
      </w:r>
      <w:r>
        <w:rPr>
          <w:rFonts w:ascii="Times New Roman" w:hAnsi="Times New Roman"/>
          <w:sz w:val="28"/>
          <w:szCs w:val="28"/>
        </w:rPr>
        <w:t>на 1,5 процентных пункта.</w:t>
      </w:r>
    </w:p>
    <w:p w:rsidR="00D844E4" w:rsidRDefault="00D844E4" w:rsidP="00D84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по повышению эффективности деятельности ОАО "Имени Азина" ожидается увеличение прибыли: прибыль от продаж по сравнению с прошлым годом увеличится более чем в 2 раза и составит 6542,8 тыс.руб. На это повлияло в большей степени внедрение технологии нулевой обработки почвы. Уровень рентабельности увеличится на 2,3 процентных пункта и составит 4%. </w:t>
      </w:r>
    </w:p>
    <w:p w:rsidR="004C45E1" w:rsidRDefault="004C45E1" w:rsidP="006E3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614" w:rsidRPr="000B2614" w:rsidRDefault="000B2614" w:rsidP="006E3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01" w:rsidRDefault="007E7501" w:rsidP="006E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501" w:rsidRDefault="007E7501" w:rsidP="006E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501" w:rsidRDefault="007E7501" w:rsidP="007E7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0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7E7501" w:rsidRDefault="007E7501" w:rsidP="00F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A1" w:rsidRPr="005C4348" w:rsidRDefault="000466A1" w:rsidP="005C43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34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C434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 Часть первая</w:t>
      </w:r>
      <w:r w:rsidRPr="005C4348">
        <w:rPr>
          <w:rFonts w:ascii="Times New Roman" w:hAnsi="Times New Roman" w:cs="Times New Roman"/>
          <w:bCs/>
          <w:sz w:val="24"/>
          <w:szCs w:val="24"/>
        </w:rPr>
        <w:t xml:space="preserve"> (в редакции от 28.03. 2017 г.)  </w:t>
      </w:r>
      <w:r w:rsidRPr="005C4348">
        <w:rPr>
          <w:rFonts w:ascii="Times New Roman" w:eastAsia="Times New Roman" w:hAnsi="Times New Roman" w:cs="Times New Roman"/>
          <w:sz w:val="24"/>
          <w:szCs w:val="24"/>
          <w:lang w:eastAsia="en-US"/>
        </w:rPr>
        <w:t>– М.: Издательская группа ИНФРА-М-НОРМА, 2017.</w:t>
      </w:r>
    </w:p>
    <w:p w:rsidR="000466A1" w:rsidRPr="005C4348" w:rsidRDefault="000466A1" w:rsidP="005C43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348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Федеральный закон «Об акционерных обществах» от 26.12.1995 N 208-ФЗ (в ред. от 29.12.2012 N 282-ФЗ)</w:t>
      </w:r>
    </w:p>
    <w:p w:rsidR="000466A1" w:rsidRPr="005C4348" w:rsidRDefault="000466A1" w:rsidP="005C43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6F51BD" w:rsidRPr="005C4348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«О зерне» от 21.12.1993 N 2232 (в ред. от 18.07.2011 N 242-ФЗ)</w:t>
      </w:r>
    </w:p>
    <w:p w:rsidR="006F51BD" w:rsidRPr="005C4348" w:rsidRDefault="006F51BD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21D9" w:rsidRPr="005C4348">
        <w:rPr>
          <w:rFonts w:ascii="Times New Roman" w:hAnsi="Times New Roman" w:cs="Times New Roman"/>
          <w:sz w:val="24"/>
          <w:szCs w:val="24"/>
        </w:rPr>
        <w:t>Азотовит и Фосфатовит - основа в системах удобрений// Агропром Удмуртии. -2016.- №7. - с.52.</w:t>
      </w:r>
    </w:p>
    <w:p w:rsidR="004D21D9" w:rsidRPr="005C4348" w:rsidRDefault="004D21D9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48">
        <w:rPr>
          <w:rFonts w:ascii="Times New Roman" w:hAnsi="Times New Roman" w:cs="Times New Roman"/>
          <w:sz w:val="24"/>
          <w:szCs w:val="24"/>
        </w:rPr>
        <w:t xml:space="preserve">5. 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Аль Майди</w:t>
      </w:r>
      <w:r w:rsidR="00EE1A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 Пути увеличения и повышения эффективности производства зерна // Молодой ученый. — 2015. — №4. — С. 296-299.</w:t>
      </w:r>
    </w:p>
    <w:p w:rsidR="004D21D9" w:rsidRPr="005C4348" w:rsidRDefault="004D21D9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C953D3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Арсенова, Е.В. Экономика организации (предприятия): Учебник / Е.В. Арсенова, И.В. Корнеева . - М.: Магистр, 2011. - 687 c. </w:t>
      </w:r>
    </w:p>
    <w:p w:rsidR="004D21D9" w:rsidRPr="005C4348" w:rsidRDefault="004D21D9" w:rsidP="005C43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 xml:space="preserve">7. 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Баталова</w:t>
      </w:r>
      <w:r w:rsidR="005C43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 xml:space="preserve"> Г.А. Сортовые ресурсы зернофуражных культур Нечерноземной зоны России</w:t>
      </w:r>
    </w:p>
    <w:p w:rsidR="004D21D9" w:rsidRPr="005C4348" w:rsidRDefault="004D21D9" w:rsidP="005C43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eastAsia="Times New Roman" w:hAnsi="Times New Roman" w:cs="Times New Roman"/>
          <w:sz w:val="24"/>
          <w:szCs w:val="24"/>
        </w:rPr>
        <w:t>(каталог) // Под редакцией д.с.-х. н., чл.-корр. РАСХН Г.А. Баталовой и</w:t>
      </w:r>
      <w:r w:rsidR="00C953D3" w:rsidRPr="005C4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348">
        <w:rPr>
          <w:rFonts w:ascii="Times New Roman" w:eastAsia="Times New Roman" w:hAnsi="Times New Roman" w:cs="Times New Roman"/>
          <w:sz w:val="24"/>
          <w:szCs w:val="24"/>
        </w:rPr>
        <w:t xml:space="preserve">д.с.-х.н. Н.Н. 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Зезина.- Екатеринбург, ГНУ Уральский НИИСХ, 2010. – 175 с.</w:t>
      </w:r>
    </w:p>
    <w:p w:rsidR="004D21D9" w:rsidRPr="005C4348" w:rsidRDefault="005C4348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21D9" w:rsidRPr="005C4348">
        <w:rPr>
          <w:rFonts w:ascii="Times New Roman" w:hAnsi="Times New Roman" w:cs="Times New Roman"/>
          <w:sz w:val="24"/>
          <w:szCs w:val="24"/>
        </w:rPr>
        <w:t>. Бондин, И.А. Издержки производства в системе факторов, влияющих на эффективность производства // Вестник Саратовского ГАУ им.  Н.И. Вавилова. 2012. № 5. С. 75-79.</w:t>
      </w:r>
    </w:p>
    <w:p w:rsidR="004D21D9" w:rsidRPr="005C4348" w:rsidRDefault="005C4348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1D9" w:rsidRPr="005C4348">
        <w:rPr>
          <w:rFonts w:ascii="Times New Roman" w:hAnsi="Times New Roman" w:cs="Times New Roman"/>
          <w:sz w:val="24"/>
          <w:szCs w:val="24"/>
        </w:rPr>
        <w:t>.</w:t>
      </w:r>
      <w:r w:rsidR="00EE1A3D">
        <w:rPr>
          <w:rFonts w:ascii="Times New Roman" w:hAnsi="Times New Roman" w:cs="Times New Roman"/>
          <w:sz w:val="24"/>
          <w:szCs w:val="24"/>
        </w:rPr>
        <w:t xml:space="preserve"> </w:t>
      </w:r>
      <w:r w:rsidR="004D21D9" w:rsidRPr="005C4348">
        <w:rPr>
          <w:rFonts w:ascii="Times New Roman" w:hAnsi="Times New Roman" w:cs="Times New Roman"/>
          <w:sz w:val="24"/>
          <w:szCs w:val="24"/>
        </w:rPr>
        <w:t>Бондина, Н.Н. Использование основных резервов повышения эффективности сельскохозяйственного производства в современных условиях //  Нива Поволжья.  2014. № 2. С. 105-110.</w:t>
      </w:r>
    </w:p>
    <w:p w:rsidR="00BC63ED" w:rsidRPr="005C4348" w:rsidRDefault="004D21D9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48">
        <w:rPr>
          <w:rFonts w:ascii="Times New Roman" w:hAnsi="Times New Roman" w:cs="Times New Roman"/>
          <w:sz w:val="24"/>
          <w:szCs w:val="24"/>
        </w:rPr>
        <w:t>1</w:t>
      </w:r>
      <w:r w:rsidR="005C4348">
        <w:rPr>
          <w:rFonts w:ascii="Times New Roman" w:hAnsi="Times New Roman" w:cs="Times New Roman"/>
          <w:sz w:val="24"/>
          <w:szCs w:val="24"/>
        </w:rPr>
        <w:t>0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BC63ED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Вершинин, В.Д.Эксплуатация ма</w:t>
      </w:r>
      <w:r w:rsidR="00935F07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шинно-тракторного парка</w:t>
      </w:r>
      <w:r w:rsidR="00BC63ED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: практикум / В. Н. Вершинин, В. Д. Лалуев ; Вологодская гос. молочнохозяйственная акад. им. Н. В. Верещагина, Инженерный фак., Каф. с.-х. машин и ЭМТП. - Вологда - Молочное : ИЦ ВГМХА, 2010. - 105 с</w:t>
      </w:r>
    </w:p>
    <w:p w:rsidR="004D21D9" w:rsidRPr="005C4348" w:rsidRDefault="00BC63ED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C4348">
        <w:rPr>
          <w:rFonts w:ascii="Times New Roman" w:hAnsi="Times New Roman" w:cs="Times New Roman"/>
          <w:sz w:val="24"/>
          <w:szCs w:val="24"/>
        </w:rPr>
        <w:t>Возрождение полей // Агропром Удмуртии. -2015.- №6. - с.18</w:t>
      </w:r>
    </w:p>
    <w:p w:rsidR="00BC63ED" w:rsidRPr="005C4348" w:rsidRDefault="00BC63ED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48">
        <w:rPr>
          <w:rFonts w:ascii="Times New Roman" w:hAnsi="Times New Roman" w:cs="Times New Roman"/>
          <w:sz w:val="24"/>
          <w:szCs w:val="24"/>
        </w:rPr>
        <w:t>1</w:t>
      </w:r>
      <w:r w:rsidR="005C4348">
        <w:rPr>
          <w:rFonts w:ascii="Times New Roman" w:hAnsi="Times New Roman" w:cs="Times New Roman"/>
          <w:sz w:val="24"/>
          <w:szCs w:val="24"/>
        </w:rPr>
        <w:t>2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Гордеев, А.В. Российское зерно - стратегический товар ХХI века / А.В. Гордееев, В.А. Бутковский, А.И.</w:t>
      </w:r>
      <w:r w:rsidR="00935F07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Алтухов. - М.: Дели принт, 2014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. - 472 с.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C4348">
        <w:rPr>
          <w:rFonts w:ascii="Times New Roman" w:hAnsi="Times New Roman" w:cs="Times New Roman"/>
          <w:sz w:val="24"/>
          <w:szCs w:val="24"/>
        </w:rPr>
        <w:t xml:space="preserve"> Долгосрочная стратегия развития зернового комплекса Российской Федерации на 2016-2025 годы и на перспективу до 2030 года</w:t>
      </w:r>
    </w:p>
    <w:p w:rsidR="00BC63ED" w:rsidRPr="005C4348" w:rsidRDefault="00BC63ED" w:rsidP="005C43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Достойная смена// </w:t>
      </w:r>
      <w:r w:rsidRPr="005C4348">
        <w:rPr>
          <w:rFonts w:ascii="Times New Roman" w:hAnsi="Times New Roman" w:cs="Times New Roman"/>
          <w:sz w:val="24"/>
          <w:szCs w:val="24"/>
        </w:rPr>
        <w:t>Агропром Удмуртии. -2015.- №1-2. - с.30</w:t>
      </w:r>
    </w:p>
    <w:p w:rsidR="00BC63ED" w:rsidRPr="005C4348" w:rsidRDefault="00CE330A" w:rsidP="005C43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5F07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Журавлев, А.П. Послеуборочная обработка зерна с основами хранения зернопродуктов : монография / Л.А. Журавлева, А.П. Журавлев .— Самара : РИЦ СГСХА, 2012 .— 366 с. </w:t>
      </w:r>
      <w:r w:rsidR="00BC63ED" w:rsidRPr="005C4348">
        <w:rPr>
          <w:rFonts w:ascii="Times New Roman" w:hAnsi="Times New Roman" w:cs="Times New Roman"/>
          <w:sz w:val="24"/>
          <w:szCs w:val="24"/>
        </w:rPr>
        <w:t>1</w:t>
      </w:r>
      <w:r w:rsidR="005C4348">
        <w:rPr>
          <w:rFonts w:ascii="Times New Roman" w:hAnsi="Times New Roman" w:cs="Times New Roman"/>
          <w:sz w:val="24"/>
          <w:szCs w:val="24"/>
        </w:rPr>
        <w:t>6</w:t>
      </w:r>
      <w:r w:rsidR="00BC63ED"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BC63ED" w:rsidRPr="005C4348">
        <w:rPr>
          <w:rFonts w:ascii="Times New Roman" w:eastAsia="Times New Roman" w:hAnsi="Times New Roman" w:cs="Times New Roman"/>
          <w:sz w:val="24"/>
          <w:szCs w:val="24"/>
        </w:rPr>
        <w:t xml:space="preserve">Зуева, Е.И. Экономика сельского хозяйства: краткий курс лекций для студентов направления подготовки 38.03.01 «Экономика» / Сост. Зуева Е.И., Лиховцова Е.А. // </w:t>
      </w:r>
      <w:r w:rsidR="00BC63ED" w:rsidRPr="005C4348">
        <w:rPr>
          <w:rFonts w:ascii="Times New Roman" w:eastAsia="Times New Roman" w:hAnsi="Times New Roman" w:cs="Times New Roman"/>
          <w:sz w:val="24"/>
          <w:szCs w:val="24"/>
        </w:rPr>
        <w:lastRenderedPageBreak/>
        <w:t>ФГБОУ ВО  Саратовский ГАУ</w:t>
      </w:r>
      <w:r w:rsidR="00096F32" w:rsidRPr="005C4348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43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348">
        <w:rPr>
          <w:rFonts w:ascii="Times New Roman" w:hAnsi="Times New Roman" w:cs="Times New Roman"/>
          <w:sz w:val="24"/>
          <w:szCs w:val="24"/>
        </w:rPr>
        <w:t>Игошин, А.Н. Экономическая эффективность производства зерна</w:t>
      </w:r>
      <w:r w:rsidR="00096F32" w:rsidRPr="005C4348">
        <w:rPr>
          <w:rFonts w:ascii="Times New Roman" w:hAnsi="Times New Roman" w:cs="Times New Roman"/>
          <w:sz w:val="24"/>
          <w:szCs w:val="24"/>
        </w:rPr>
        <w:t>: понятие, критерии, показатели// Вестник НГИЭИ.-2011. №1(2).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1</w:t>
      </w:r>
      <w:r w:rsidR="005C4348">
        <w:rPr>
          <w:rFonts w:ascii="Times New Roman" w:hAnsi="Times New Roman" w:cs="Times New Roman"/>
          <w:sz w:val="24"/>
          <w:szCs w:val="24"/>
        </w:rPr>
        <w:t>8</w:t>
      </w:r>
      <w:r w:rsidRPr="005C4348">
        <w:rPr>
          <w:rFonts w:ascii="Times New Roman" w:hAnsi="Times New Roman" w:cs="Times New Roman"/>
          <w:sz w:val="24"/>
          <w:szCs w:val="24"/>
        </w:rPr>
        <w:t>.</w:t>
      </w:r>
      <w:r w:rsidR="005C4348">
        <w:rPr>
          <w:rFonts w:ascii="Times New Roman" w:hAnsi="Times New Roman" w:cs="Times New Roman"/>
          <w:sz w:val="24"/>
          <w:szCs w:val="24"/>
        </w:rPr>
        <w:t xml:space="preserve"> </w:t>
      </w:r>
      <w:r w:rsidR="00A02964" w:rsidRPr="005C4348">
        <w:rPr>
          <w:rFonts w:ascii="Times New Roman" w:hAnsi="Times New Roman" w:cs="Times New Roman"/>
          <w:sz w:val="24"/>
          <w:szCs w:val="24"/>
        </w:rPr>
        <w:t>К</w:t>
      </w:r>
      <w:r w:rsidRPr="005C4348">
        <w:rPr>
          <w:rFonts w:ascii="Times New Roman" w:hAnsi="Times New Roman" w:cs="Times New Roman"/>
          <w:sz w:val="24"/>
          <w:szCs w:val="24"/>
        </w:rPr>
        <w:t>онцепция развития рынка зерна Росс</w:t>
      </w:r>
      <w:r w:rsidR="00A02964" w:rsidRPr="005C4348">
        <w:rPr>
          <w:rFonts w:ascii="Times New Roman" w:hAnsi="Times New Roman" w:cs="Times New Roman"/>
          <w:sz w:val="24"/>
          <w:szCs w:val="24"/>
        </w:rPr>
        <w:t>ии на среднесрочную перспективу. -Москва, 2010.</w:t>
      </w:r>
    </w:p>
    <w:p w:rsidR="00A02964" w:rsidRPr="005C4348" w:rsidRDefault="005C4348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C63ED" w:rsidRPr="005C4348">
        <w:rPr>
          <w:rFonts w:ascii="Times New Roman" w:hAnsi="Times New Roman" w:cs="Times New Roman"/>
          <w:sz w:val="24"/>
          <w:szCs w:val="24"/>
        </w:rPr>
        <w:t xml:space="preserve">. Коваленко, Н.Я.  Экономика сельского хозяйства: </w:t>
      </w:r>
      <w:r w:rsidR="00A02964" w:rsidRPr="005C4348">
        <w:rPr>
          <w:rFonts w:ascii="Times New Roman" w:hAnsi="Times New Roman" w:cs="Times New Roman"/>
          <w:sz w:val="24"/>
          <w:szCs w:val="24"/>
        </w:rPr>
        <w:t>учебник / Коваленко Н.Я., Петранева Г.А,  Романов А.Н. - М.:Альфа-М, НИЦ ИНФРА-М, 2016. - 288 с.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2</w:t>
      </w:r>
      <w:r w:rsidR="005C4348">
        <w:rPr>
          <w:rFonts w:ascii="Times New Roman" w:hAnsi="Times New Roman" w:cs="Times New Roman"/>
          <w:sz w:val="24"/>
          <w:szCs w:val="24"/>
        </w:rPr>
        <w:t>0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Коледа, К.В. Современные технологии возделывания сельскохозяйственных культур : рекомендации / К.В. Коледа и др.; под общ. ред. К.В.Коледы, А.А. Дудука. – Гродно : ГГАУ, 2010. – 340 с</w:t>
      </w:r>
    </w:p>
    <w:p w:rsidR="0036206B" w:rsidRPr="005C4348" w:rsidRDefault="00BC63ED" w:rsidP="005C43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2</w:t>
      </w:r>
      <w:r w:rsidR="005C4348">
        <w:rPr>
          <w:rFonts w:ascii="Times New Roman" w:hAnsi="Times New Roman" w:cs="Times New Roman"/>
          <w:sz w:val="24"/>
          <w:szCs w:val="24"/>
        </w:rPr>
        <w:t>1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Кондратьева, М. Н. Экономика предприятия :</w:t>
      </w:r>
      <w:r w:rsidR="0036206B" w:rsidRPr="005C4348">
        <w:rPr>
          <w:rFonts w:ascii="Times New Roman" w:hAnsi="Times New Roman" w:cs="Times New Roman"/>
          <w:sz w:val="24"/>
          <w:szCs w:val="24"/>
        </w:rPr>
        <w:t xml:space="preserve"> </w:t>
      </w:r>
      <w:r w:rsidR="0036206B" w:rsidRPr="005C4348">
        <w:rPr>
          <w:rFonts w:ascii="Times New Roman" w:eastAsia="Times New Roman" w:hAnsi="Times New Roman" w:cs="Times New Roman"/>
          <w:sz w:val="24"/>
          <w:szCs w:val="24"/>
        </w:rPr>
        <w:t>учебное пособие для студентов высших</w:t>
      </w:r>
    </w:p>
    <w:p w:rsidR="00BC63ED" w:rsidRPr="005C4348" w:rsidRDefault="0036206B" w:rsidP="005C43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eastAsia="Times New Roman" w:hAnsi="Times New Roman" w:cs="Times New Roman"/>
          <w:sz w:val="24"/>
          <w:szCs w:val="24"/>
        </w:rPr>
        <w:t>учебных заведений. / М. Н. Кондратьева, Е. В. Баландина. – Ульяновск : УлГТУ, 2011. – 174 с.</w:t>
      </w:r>
      <w:r w:rsidR="00BC63ED" w:rsidRPr="005C4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959C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C4348">
        <w:rPr>
          <w:rFonts w:ascii="Times New Roman" w:hAnsi="Times New Roman" w:cs="Times New Roman"/>
          <w:sz w:val="24"/>
          <w:szCs w:val="24"/>
        </w:rPr>
        <w:t>Котов, Г.Г. Качественная оценка и повышение эффективности использования сельскохозяйственн</w:t>
      </w:r>
      <w:r w:rsidR="0036206B" w:rsidRPr="005C4348">
        <w:rPr>
          <w:rFonts w:ascii="Times New Roman" w:hAnsi="Times New Roman" w:cs="Times New Roman"/>
          <w:sz w:val="24"/>
          <w:szCs w:val="24"/>
        </w:rPr>
        <w:t>ых земель. – М.: Экономика, 2011</w:t>
      </w:r>
      <w:r w:rsidRPr="005C4348">
        <w:rPr>
          <w:rFonts w:ascii="Times New Roman" w:hAnsi="Times New Roman" w:cs="Times New Roman"/>
          <w:sz w:val="24"/>
          <w:szCs w:val="24"/>
        </w:rPr>
        <w:t xml:space="preserve"> – 64с.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959C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C4348">
        <w:rPr>
          <w:rFonts w:ascii="Times New Roman" w:hAnsi="Times New Roman" w:cs="Times New Roman"/>
          <w:sz w:val="24"/>
          <w:szCs w:val="24"/>
        </w:rPr>
        <w:t>Кузнецов, Н.И. Экономика сельского хозяйства: учебное пособие / Н. И. Кузнецов [и др.] ; ред. Ю. А. Меркулов. - Саратов : ФГОУ ВПО "Саратовский ГАУ", 2011. - 176 с.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2</w:t>
      </w:r>
      <w:r w:rsidR="003959CE">
        <w:rPr>
          <w:rFonts w:ascii="Times New Roman" w:hAnsi="Times New Roman" w:cs="Times New Roman"/>
          <w:sz w:val="24"/>
          <w:szCs w:val="24"/>
        </w:rPr>
        <w:t>4</w:t>
      </w:r>
      <w:r w:rsidRPr="005C4348">
        <w:rPr>
          <w:rFonts w:ascii="Times New Roman" w:hAnsi="Times New Roman" w:cs="Times New Roman"/>
          <w:sz w:val="24"/>
          <w:szCs w:val="24"/>
        </w:rPr>
        <w:t>. Кулистикова</w:t>
      </w:r>
      <w:r w:rsidR="00EE1A3D">
        <w:rPr>
          <w:rFonts w:ascii="Times New Roman" w:hAnsi="Times New Roman" w:cs="Times New Roman"/>
          <w:sz w:val="24"/>
          <w:szCs w:val="24"/>
        </w:rPr>
        <w:t>,</w:t>
      </w:r>
      <w:r w:rsidRPr="005C4348">
        <w:rPr>
          <w:rFonts w:ascii="Times New Roman" w:hAnsi="Times New Roman" w:cs="Times New Roman"/>
          <w:sz w:val="24"/>
          <w:szCs w:val="24"/>
        </w:rPr>
        <w:t xml:space="preserve"> Т.</w:t>
      </w:r>
      <w:r w:rsidR="00EE1A3D">
        <w:rPr>
          <w:rFonts w:ascii="Times New Roman" w:hAnsi="Times New Roman" w:cs="Times New Roman"/>
          <w:sz w:val="24"/>
          <w:szCs w:val="24"/>
        </w:rPr>
        <w:t>А.</w:t>
      </w:r>
      <w:r w:rsidRPr="005C4348">
        <w:rPr>
          <w:rFonts w:ascii="Times New Roman" w:hAnsi="Times New Roman" w:cs="Times New Roman"/>
          <w:sz w:val="24"/>
          <w:szCs w:val="24"/>
        </w:rPr>
        <w:t xml:space="preserve"> Начать с нуля// Агроинвестор. - 2012.</w:t>
      </w:r>
    </w:p>
    <w:p w:rsidR="00BC63ED" w:rsidRPr="005C4348" w:rsidRDefault="00BC63ED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2</w:t>
      </w:r>
      <w:r w:rsidR="003959CE">
        <w:rPr>
          <w:rFonts w:ascii="Times New Roman" w:hAnsi="Times New Roman" w:cs="Times New Roman"/>
          <w:sz w:val="24"/>
          <w:szCs w:val="24"/>
        </w:rPr>
        <w:t>5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89045A" w:rsidRPr="005C4348">
        <w:rPr>
          <w:rFonts w:ascii="Times New Roman" w:hAnsi="Times New Roman" w:cs="Times New Roman"/>
          <w:sz w:val="24"/>
          <w:szCs w:val="24"/>
        </w:rPr>
        <w:t>Макарец, Г. И. Экономика производства сельскохозяйственной продукции. Учеб. пособие для вузов / Г</w:t>
      </w:r>
      <w:r w:rsidR="0036206B" w:rsidRPr="005C4348">
        <w:rPr>
          <w:rFonts w:ascii="Times New Roman" w:hAnsi="Times New Roman" w:cs="Times New Roman"/>
          <w:sz w:val="24"/>
          <w:szCs w:val="24"/>
        </w:rPr>
        <w:t>. И. Макарец. - М.: «Лань», 2011</w:t>
      </w:r>
      <w:r w:rsidR="0089045A" w:rsidRPr="005C4348">
        <w:rPr>
          <w:rFonts w:ascii="Times New Roman" w:hAnsi="Times New Roman" w:cs="Times New Roman"/>
          <w:sz w:val="24"/>
          <w:szCs w:val="24"/>
        </w:rPr>
        <w:t>. - 224 с.</w:t>
      </w:r>
    </w:p>
    <w:p w:rsidR="0089045A" w:rsidRPr="005C4348" w:rsidRDefault="0089045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2</w:t>
      </w:r>
      <w:r w:rsidR="003959CE">
        <w:rPr>
          <w:rFonts w:ascii="Times New Roman" w:hAnsi="Times New Roman" w:cs="Times New Roman"/>
          <w:sz w:val="24"/>
          <w:szCs w:val="24"/>
        </w:rPr>
        <w:t>6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36206B" w:rsidRPr="005C4348">
        <w:rPr>
          <w:rFonts w:ascii="Times New Roman" w:hAnsi="Times New Roman" w:cs="Times New Roman"/>
          <w:sz w:val="24"/>
          <w:szCs w:val="24"/>
        </w:rPr>
        <w:t>Минаков</w:t>
      </w:r>
      <w:r w:rsidR="00EE1A3D">
        <w:rPr>
          <w:rFonts w:ascii="Times New Roman" w:hAnsi="Times New Roman" w:cs="Times New Roman"/>
          <w:sz w:val="24"/>
          <w:szCs w:val="24"/>
        </w:rPr>
        <w:t>,</w:t>
      </w:r>
      <w:r w:rsidR="0036206B" w:rsidRPr="005C4348">
        <w:rPr>
          <w:rFonts w:ascii="Times New Roman" w:hAnsi="Times New Roman" w:cs="Times New Roman"/>
          <w:sz w:val="24"/>
          <w:szCs w:val="24"/>
        </w:rPr>
        <w:t xml:space="preserve"> И. А. Экономика сельского хозяйства : учебник / И. А. Минаков. – Москва : Инфра-М, 2015. – 352 с.</w:t>
      </w:r>
    </w:p>
    <w:p w:rsidR="0089045A" w:rsidRPr="005C4348" w:rsidRDefault="0089045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2</w:t>
      </w:r>
      <w:r w:rsidR="003959CE">
        <w:rPr>
          <w:rFonts w:ascii="Times New Roman" w:hAnsi="Times New Roman" w:cs="Times New Roman"/>
          <w:sz w:val="24"/>
          <w:szCs w:val="24"/>
        </w:rPr>
        <w:t>7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B540E0" w:rsidRPr="005C4348">
        <w:rPr>
          <w:rFonts w:ascii="Times New Roman" w:hAnsi="Times New Roman" w:cs="Times New Roman"/>
          <w:sz w:val="24"/>
          <w:szCs w:val="24"/>
        </w:rPr>
        <w:t xml:space="preserve">Нейфельд, Д.А. </w:t>
      </w:r>
      <w:r w:rsidRPr="005C4348">
        <w:rPr>
          <w:rFonts w:ascii="Times New Roman" w:hAnsi="Times New Roman" w:cs="Times New Roman"/>
          <w:sz w:val="24"/>
          <w:szCs w:val="24"/>
        </w:rPr>
        <w:t>Планирование зернового продуктового подкомплекса в АПК</w:t>
      </w:r>
      <w:r w:rsidR="003016F2" w:rsidRPr="005C4348">
        <w:rPr>
          <w:rFonts w:ascii="Times New Roman" w:hAnsi="Times New Roman" w:cs="Times New Roman"/>
          <w:sz w:val="24"/>
          <w:szCs w:val="24"/>
        </w:rPr>
        <w:t>/ Д.А.Нейфельд. - 2012. с.233-235.</w:t>
      </w:r>
      <w:r w:rsidRPr="005C43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45A" w:rsidRPr="005C4348" w:rsidRDefault="003959CE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9045A" w:rsidRPr="005C4348">
        <w:rPr>
          <w:rFonts w:ascii="Times New Roman" w:hAnsi="Times New Roman" w:cs="Times New Roman"/>
          <w:sz w:val="24"/>
          <w:szCs w:val="24"/>
        </w:rPr>
        <w:t xml:space="preserve"> Нечаев</w:t>
      </w:r>
      <w:r w:rsidR="00EE1A3D">
        <w:rPr>
          <w:rFonts w:ascii="Times New Roman" w:hAnsi="Times New Roman" w:cs="Times New Roman"/>
          <w:sz w:val="24"/>
          <w:szCs w:val="24"/>
        </w:rPr>
        <w:t>,</w:t>
      </w:r>
      <w:r w:rsidR="0089045A" w:rsidRPr="005C4348">
        <w:rPr>
          <w:rFonts w:ascii="Times New Roman" w:hAnsi="Times New Roman" w:cs="Times New Roman"/>
          <w:sz w:val="24"/>
          <w:szCs w:val="24"/>
        </w:rPr>
        <w:t xml:space="preserve"> В. И. Основные направления повышения устойчивости и эффективности зернового производства/под ред. Нечаев В. И., Моисеев В. В., Бондаренко В. В., Черных Г. В., Блинникова Е. А., Ковтуненко Б. В.  – Краснодар: Кубанский ГАУ, </w:t>
      </w:r>
      <w:r w:rsidR="003016F2" w:rsidRPr="005C4348">
        <w:rPr>
          <w:rFonts w:ascii="Times New Roman" w:hAnsi="Times New Roman" w:cs="Times New Roman"/>
          <w:sz w:val="24"/>
          <w:szCs w:val="24"/>
        </w:rPr>
        <w:t>2011</w:t>
      </w:r>
      <w:r w:rsidR="0089045A" w:rsidRPr="005C4348">
        <w:rPr>
          <w:rFonts w:ascii="Times New Roman" w:hAnsi="Times New Roman" w:cs="Times New Roman"/>
          <w:sz w:val="24"/>
          <w:szCs w:val="24"/>
        </w:rPr>
        <w:t>. – 402 с.</w:t>
      </w:r>
    </w:p>
    <w:p w:rsidR="0089045A" w:rsidRPr="005C4348" w:rsidRDefault="003959CE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9045A" w:rsidRPr="005C4348">
        <w:rPr>
          <w:rFonts w:ascii="Times New Roman" w:hAnsi="Times New Roman" w:cs="Times New Roman"/>
          <w:sz w:val="24"/>
          <w:szCs w:val="24"/>
        </w:rPr>
        <w:t>. Новые сорта востребованы// Агропром Удмуртии. -2016.- №7. - с.3.</w:t>
      </w:r>
    </w:p>
    <w:p w:rsidR="0089045A" w:rsidRPr="005C4348" w:rsidRDefault="0089045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3</w:t>
      </w:r>
      <w:r w:rsidR="003959CE">
        <w:rPr>
          <w:rFonts w:ascii="Times New Roman" w:hAnsi="Times New Roman" w:cs="Times New Roman"/>
          <w:sz w:val="24"/>
          <w:szCs w:val="24"/>
        </w:rPr>
        <w:t>0</w:t>
      </w:r>
      <w:r w:rsidRPr="005C4348">
        <w:rPr>
          <w:rFonts w:ascii="Times New Roman" w:hAnsi="Times New Roman" w:cs="Times New Roman"/>
          <w:sz w:val="24"/>
          <w:szCs w:val="24"/>
        </w:rPr>
        <w:t>. Поздняков, В.Я. Экономика отрасли: учебное пособие / В. Я. Поздняков, С. В.</w:t>
      </w:r>
      <w:r w:rsidR="003016F2" w:rsidRPr="005C4348">
        <w:rPr>
          <w:rFonts w:ascii="Times New Roman" w:hAnsi="Times New Roman" w:cs="Times New Roman"/>
          <w:sz w:val="24"/>
          <w:szCs w:val="24"/>
        </w:rPr>
        <w:t xml:space="preserve"> Казаков. –Москва: ИНФРА-М, 2010. – 309</w:t>
      </w:r>
      <w:r w:rsidRPr="005C43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9045A" w:rsidRPr="005C4348" w:rsidRDefault="0089045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3</w:t>
      </w:r>
      <w:r w:rsidR="003959CE">
        <w:rPr>
          <w:rFonts w:ascii="Times New Roman" w:hAnsi="Times New Roman" w:cs="Times New Roman"/>
          <w:sz w:val="24"/>
          <w:szCs w:val="24"/>
        </w:rPr>
        <w:t>1</w:t>
      </w:r>
      <w:r w:rsidRPr="005C4348">
        <w:rPr>
          <w:rFonts w:ascii="Times New Roman" w:hAnsi="Times New Roman" w:cs="Times New Roman"/>
          <w:sz w:val="24"/>
          <w:szCs w:val="24"/>
        </w:rPr>
        <w:t>. Початкова, О.В. Эффективность использования материально-технических ресурсов в сельскохозяйственных органи</w:t>
      </w:r>
      <w:r w:rsidR="003F14B2" w:rsidRPr="005C4348">
        <w:rPr>
          <w:rFonts w:ascii="Times New Roman" w:hAnsi="Times New Roman" w:cs="Times New Roman"/>
          <w:sz w:val="24"/>
          <w:szCs w:val="24"/>
        </w:rPr>
        <w:t>зациях.  Пенза : РИО ПГСХА, 2010</w:t>
      </w:r>
      <w:r w:rsidRPr="005C4348">
        <w:rPr>
          <w:rFonts w:ascii="Times New Roman" w:hAnsi="Times New Roman" w:cs="Times New Roman"/>
          <w:sz w:val="24"/>
          <w:szCs w:val="24"/>
        </w:rPr>
        <w:t>.</w:t>
      </w:r>
      <w:r w:rsidR="003F14B2" w:rsidRPr="005C4348">
        <w:rPr>
          <w:rFonts w:ascii="Times New Roman" w:hAnsi="Times New Roman" w:cs="Times New Roman"/>
          <w:sz w:val="24"/>
          <w:szCs w:val="24"/>
        </w:rPr>
        <w:t>-175с.</w:t>
      </w:r>
    </w:p>
    <w:p w:rsidR="0089045A" w:rsidRPr="005C4348" w:rsidRDefault="0089045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3</w:t>
      </w:r>
      <w:r w:rsidR="003959CE">
        <w:rPr>
          <w:rFonts w:ascii="Times New Roman" w:hAnsi="Times New Roman" w:cs="Times New Roman"/>
          <w:sz w:val="24"/>
          <w:szCs w:val="24"/>
        </w:rPr>
        <w:t>2</w:t>
      </w:r>
      <w:r w:rsidRPr="005C4348">
        <w:rPr>
          <w:rFonts w:ascii="Times New Roman" w:hAnsi="Times New Roman" w:cs="Times New Roman"/>
          <w:sz w:val="24"/>
          <w:szCs w:val="24"/>
        </w:rPr>
        <w:t>. Резанова, Г.И.</w:t>
      </w:r>
      <w:r w:rsidR="003F14B2" w:rsidRPr="005C4348">
        <w:rPr>
          <w:rFonts w:ascii="Times New Roman" w:hAnsi="Times New Roman" w:cs="Times New Roman"/>
          <w:sz w:val="24"/>
          <w:szCs w:val="24"/>
        </w:rPr>
        <w:t>Влияние микробиологических удобрений Азотовит и Фосфатовит на развитие и продуктивность зерновых культур/</w:t>
      </w:r>
      <w:r w:rsidRPr="005C4348">
        <w:rPr>
          <w:rFonts w:ascii="Times New Roman" w:hAnsi="Times New Roman" w:cs="Times New Roman"/>
          <w:sz w:val="24"/>
          <w:szCs w:val="24"/>
        </w:rPr>
        <w:t xml:space="preserve"> </w:t>
      </w:r>
      <w:r w:rsidR="003F14B2" w:rsidRPr="005C4348">
        <w:rPr>
          <w:rFonts w:ascii="Times New Roman" w:hAnsi="Times New Roman" w:cs="Times New Roman"/>
          <w:sz w:val="24"/>
          <w:szCs w:val="24"/>
        </w:rPr>
        <w:t>Резанова Г.И., Иванченко Т.В.// Научно-агрономический журнал.-2012.-№1.-с.15-21.</w:t>
      </w:r>
    </w:p>
    <w:p w:rsidR="0089045A" w:rsidRPr="005C4348" w:rsidRDefault="0089045A" w:rsidP="005C4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959CE">
        <w:rPr>
          <w:rFonts w:ascii="Times New Roman" w:hAnsi="Times New Roman" w:cs="Times New Roman"/>
          <w:sz w:val="24"/>
          <w:szCs w:val="24"/>
        </w:rPr>
        <w:t>3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Савицкая</w:t>
      </w:r>
      <w:r w:rsidR="00C9267C" w:rsidRPr="005C43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 xml:space="preserve"> Г. В. Анализ хозяйственной деятельности предприятия / Г. В. Савицкая. - М. : ИНФРА - М, </w:t>
      </w:r>
      <w:r w:rsidRPr="00761295">
        <w:rPr>
          <w:rFonts w:ascii="Times New Roman" w:eastAsia="Times New Roman" w:hAnsi="Times New Roman" w:cs="Times New Roman"/>
          <w:sz w:val="24"/>
          <w:szCs w:val="24"/>
        </w:rPr>
        <w:t>2014. - 377 с.</w:t>
      </w:r>
    </w:p>
    <w:p w:rsidR="00F63897" w:rsidRPr="005C4348" w:rsidRDefault="00F63897" w:rsidP="005C4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9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4348">
        <w:rPr>
          <w:rFonts w:ascii="Times New Roman" w:eastAsia="Times New Roman" w:hAnsi="Times New Roman" w:cs="Times New Roman"/>
          <w:sz w:val="24"/>
          <w:szCs w:val="24"/>
        </w:rPr>
        <w:t>. Садов, В.В. Механизация уборки зерновых, зернобобовых и масличных культур/В.В.Садов/Алт.госуд.аграр.ун-т. Барнаул, 20</w:t>
      </w:r>
      <w:r w:rsidR="00C9267C" w:rsidRPr="005C4348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89045A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3</w:t>
      </w:r>
      <w:r w:rsidR="003959CE">
        <w:rPr>
          <w:rFonts w:ascii="Times New Roman" w:hAnsi="Times New Roman" w:cs="Times New Roman"/>
          <w:sz w:val="24"/>
          <w:szCs w:val="24"/>
        </w:rPr>
        <w:t>5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89045A" w:rsidRPr="005C4348">
        <w:rPr>
          <w:rFonts w:ascii="Times New Roman" w:hAnsi="Times New Roman" w:cs="Times New Roman"/>
          <w:sz w:val="24"/>
          <w:szCs w:val="24"/>
        </w:rPr>
        <w:t>Санду,</w:t>
      </w:r>
      <w:r w:rsidR="00C9267C" w:rsidRPr="005C4348">
        <w:rPr>
          <w:rFonts w:ascii="Times New Roman" w:hAnsi="Times New Roman" w:cs="Times New Roman"/>
          <w:sz w:val="24"/>
          <w:szCs w:val="24"/>
        </w:rPr>
        <w:t xml:space="preserve"> </w:t>
      </w:r>
      <w:r w:rsidR="0089045A" w:rsidRPr="005C4348">
        <w:rPr>
          <w:rFonts w:ascii="Times New Roman" w:hAnsi="Times New Roman" w:cs="Times New Roman"/>
          <w:sz w:val="24"/>
          <w:szCs w:val="24"/>
        </w:rPr>
        <w:t>И.С. Эффективность сельскохозяйственного производства (методические рекомендации) /Под ред. И.С. Санду, В.А. Свободина, В.И. Нечаева, М.В. Косолаповой, В.Ф. Федоренко. – М.: ФГБНУ «Росинформагротех», 2013. – 228 с.</w:t>
      </w:r>
    </w:p>
    <w:p w:rsidR="0089045A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959C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9045A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. Фирсов</w:t>
      </w:r>
      <w:r w:rsidR="00C9267C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045A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И.П. Технология растениеводства / И.П. Фирсов, </w:t>
      </w:r>
      <w:r w:rsidR="00C9267C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А.М. Соловьев. - М.: Колос, 2014 - 397</w:t>
      </w:r>
      <w:r w:rsidR="0089045A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89045A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3</w:t>
      </w:r>
      <w:r w:rsidR="003959CE">
        <w:rPr>
          <w:rFonts w:ascii="Times New Roman" w:hAnsi="Times New Roman" w:cs="Times New Roman"/>
          <w:sz w:val="24"/>
          <w:szCs w:val="24"/>
        </w:rPr>
        <w:t>7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5C4348" w:rsidRPr="005C4348">
        <w:rPr>
          <w:rFonts w:ascii="Times New Roman" w:hAnsi="Times New Roman" w:cs="Times New Roman"/>
          <w:sz w:val="24"/>
          <w:szCs w:val="24"/>
        </w:rPr>
        <w:t>Фортуна, В. И.</w:t>
      </w:r>
      <w:r w:rsidR="0089045A" w:rsidRPr="005C4348">
        <w:rPr>
          <w:rFonts w:ascii="Times New Roman" w:hAnsi="Times New Roman" w:cs="Times New Roman"/>
          <w:sz w:val="24"/>
          <w:szCs w:val="24"/>
        </w:rPr>
        <w:t xml:space="preserve"> Технология механизированных сельскохозяйственных</w:t>
      </w:r>
      <w:r w:rsidR="005C4348" w:rsidRPr="005C4348">
        <w:rPr>
          <w:rFonts w:ascii="Times New Roman" w:hAnsi="Times New Roman" w:cs="Times New Roman"/>
          <w:sz w:val="24"/>
          <w:szCs w:val="24"/>
        </w:rPr>
        <w:t xml:space="preserve"> работ/ Фортуна В. И., Миронюк С. К. — М.: Агропромиздат, 2010</w:t>
      </w:r>
      <w:r w:rsidR="0089045A" w:rsidRPr="005C4348">
        <w:rPr>
          <w:rFonts w:ascii="Times New Roman" w:hAnsi="Times New Roman" w:cs="Times New Roman"/>
          <w:sz w:val="24"/>
          <w:szCs w:val="24"/>
        </w:rPr>
        <w:t>.— 304 с.:</w:t>
      </w:r>
    </w:p>
    <w:p w:rsidR="0089045A" w:rsidRPr="005C4348" w:rsidRDefault="003959CE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E330A"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89045A" w:rsidRPr="005C4348">
        <w:rPr>
          <w:rFonts w:ascii="Times New Roman" w:hAnsi="Times New Roman" w:cs="Times New Roman"/>
          <w:sz w:val="24"/>
          <w:szCs w:val="24"/>
        </w:rPr>
        <w:t>Чалдаева, Л. А. Экономика предприятия: учебник / Л. А. Чалдаева. –Москва: Юрайт, 2011. – 347 с.</w:t>
      </w:r>
    </w:p>
    <w:p w:rsidR="003959CE" w:rsidRDefault="003959CE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CE330A"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89045A" w:rsidRPr="005C4348">
        <w:rPr>
          <w:rFonts w:ascii="Times New Roman" w:hAnsi="Times New Roman" w:cs="Times New Roman"/>
          <w:sz w:val="24"/>
          <w:szCs w:val="24"/>
        </w:rPr>
        <w:t>Шакиров, Ф.К. Организация сельскохозяйственного производства / Ф.К. Шакиров, В. А. Удалов, С. И. Грядов</w:t>
      </w:r>
      <w:r w:rsidR="005C4348" w:rsidRPr="005C4348">
        <w:rPr>
          <w:rFonts w:ascii="Times New Roman" w:hAnsi="Times New Roman" w:cs="Times New Roman"/>
          <w:sz w:val="24"/>
          <w:szCs w:val="24"/>
        </w:rPr>
        <w:t>. –М: НИЦ ИНФРА-М, 2014. – 292 с.</w:t>
      </w:r>
    </w:p>
    <w:p w:rsidR="0089045A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4</w:t>
      </w:r>
      <w:r w:rsidR="003959CE">
        <w:rPr>
          <w:rFonts w:ascii="Times New Roman" w:hAnsi="Times New Roman" w:cs="Times New Roman"/>
          <w:sz w:val="24"/>
          <w:szCs w:val="24"/>
        </w:rPr>
        <w:t>0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89045A" w:rsidRPr="005C4348">
        <w:rPr>
          <w:rFonts w:ascii="Times New Roman" w:hAnsi="Times New Roman" w:cs="Times New Roman"/>
          <w:sz w:val="24"/>
          <w:szCs w:val="24"/>
        </w:rPr>
        <w:t>Шепеленко, Г. И. Экономика, организация и планирование производства  на предприятии: учебное пособие / Г. И. Шепеленко. – Ростов-на-Дону:  МарТ, 2010. – 600 с</w:t>
      </w:r>
    </w:p>
    <w:p w:rsidR="0089045A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48">
        <w:rPr>
          <w:rFonts w:ascii="Times New Roman" w:hAnsi="Times New Roman" w:cs="Times New Roman"/>
          <w:sz w:val="24"/>
          <w:szCs w:val="24"/>
        </w:rPr>
        <w:t>4</w:t>
      </w:r>
      <w:r w:rsidR="003959CE">
        <w:rPr>
          <w:rFonts w:ascii="Times New Roman" w:hAnsi="Times New Roman" w:cs="Times New Roman"/>
          <w:sz w:val="24"/>
          <w:szCs w:val="24"/>
        </w:rPr>
        <w:t>1</w:t>
      </w:r>
      <w:r w:rsidRPr="005C4348">
        <w:rPr>
          <w:rFonts w:ascii="Times New Roman" w:hAnsi="Times New Roman" w:cs="Times New Roman"/>
          <w:sz w:val="24"/>
          <w:szCs w:val="24"/>
        </w:rPr>
        <w:t xml:space="preserve">. </w:t>
      </w:r>
      <w:r w:rsidR="0089045A" w:rsidRPr="005C4348">
        <w:rPr>
          <w:rFonts w:ascii="Times New Roman" w:hAnsi="Times New Roman" w:cs="Times New Roman"/>
          <w:sz w:val="24"/>
          <w:szCs w:val="24"/>
        </w:rPr>
        <w:t xml:space="preserve">Шеремет, А.Д. </w:t>
      </w:r>
      <w:r w:rsidR="005C4348" w:rsidRPr="005C4348">
        <w:rPr>
          <w:rFonts w:ascii="Times New Roman" w:hAnsi="Times New Roman" w:cs="Times New Roman"/>
          <w:sz w:val="24"/>
          <w:szCs w:val="24"/>
        </w:rPr>
        <w:t xml:space="preserve">Анализ и диагностика финансово-хозяйственной деятельности предприятия : учебник / А.Д. Шеремет. — 2-е изд., доп. — М. : ИНФРА-М, 2017. — 374 с.  </w:t>
      </w:r>
    </w:p>
    <w:p w:rsidR="0089045A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959C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C4348" w:rsidRPr="005C4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Юкиш, А. Е. Технология и организация хранения зерна: учебник ДеЛи плюс, Несерийное издание. Рубрика: «Заготовки, хранение, переработка продуктов сельского хозяйства и сырья.», 2015.- 717 с.</w:t>
      </w:r>
      <w:r w:rsidR="005C4348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08E0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959C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8324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A08E0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 ОАО </w:t>
      </w:r>
      <w:r w:rsidR="0098324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A08E0" w:rsidRPr="005C4348">
        <w:rPr>
          <w:rFonts w:ascii="Times New Roman" w:hAnsi="Times New Roman" w:cs="Times New Roman"/>
          <w:sz w:val="24"/>
          <w:szCs w:val="24"/>
          <w:shd w:val="clear" w:color="auto" w:fill="FFFFFF"/>
        </w:rPr>
        <w:t>Имени Азина</w:t>
      </w:r>
      <w:r w:rsidR="0098324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EA08E0" w:rsidRPr="00F266C0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C0">
        <w:rPr>
          <w:rFonts w:ascii="Times New Roman" w:hAnsi="Times New Roman" w:cs="Times New Roman"/>
          <w:sz w:val="24"/>
          <w:szCs w:val="24"/>
        </w:rPr>
        <w:t>4</w:t>
      </w:r>
      <w:r w:rsidR="003959CE" w:rsidRPr="00F266C0">
        <w:rPr>
          <w:rFonts w:ascii="Times New Roman" w:hAnsi="Times New Roman" w:cs="Times New Roman"/>
          <w:sz w:val="24"/>
          <w:szCs w:val="24"/>
        </w:rPr>
        <w:t>4</w:t>
      </w:r>
      <w:r w:rsidRPr="00F266C0">
        <w:rPr>
          <w:rFonts w:ascii="Times New Roman" w:hAnsi="Times New Roman" w:cs="Times New Roman"/>
          <w:sz w:val="24"/>
          <w:szCs w:val="24"/>
        </w:rPr>
        <w:t xml:space="preserve">. </w:t>
      </w:r>
      <w:r w:rsidR="00EA08E0" w:rsidRPr="009832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A08E0" w:rsidRPr="00F266C0">
        <w:rPr>
          <w:rFonts w:ascii="Times New Roman" w:hAnsi="Times New Roman" w:cs="Times New Roman"/>
          <w:sz w:val="24"/>
          <w:szCs w:val="24"/>
        </w:rPr>
        <w:t>://</w:t>
      </w:r>
      <w:r w:rsidR="009832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83245" w:rsidRPr="00F266C0">
        <w:rPr>
          <w:rFonts w:ascii="Times New Roman" w:hAnsi="Times New Roman" w:cs="Times New Roman"/>
          <w:sz w:val="24"/>
          <w:szCs w:val="24"/>
        </w:rPr>
        <w:t>.</w:t>
      </w:r>
      <w:r w:rsidR="00EA08E0" w:rsidRPr="00983245">
        <w:rPr>
          <w:rFonts w:ascii="Times New Roman" w:hAnsi="Times New Roman" w:cs="Times New Roman"/>
          <w:sz w:val="24"/>
          <w:szCs w:val="24"/>
          <w:lang w:val="en-US"/>
        </w:rPr>
        <w:t>megaobuchalka</w:t>
      </w:r>
      <w:r w:rsidR="00EA08E0" w:rsidRPr="00F266C0">
        <w:rPr>
          <w:rFonts w:ascii="Times New Roman" w:hAnsi="Times New Roman" w:cs="Times New Roman"/>
          <w:sz w:val="24"/>
          <w:szCs w:val="24"/>
        </w:rPr>
        <w:t>.</w:t>
      </w:r>
      <w:r w:rsidR="00EA08E0" w:rsidRPr="0098324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A08E0" w:rsidRPr="00F266C0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EA08E0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43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959CE" w:rsidRPr="003959C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C43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32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83245" w:rsidRPr="00983245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EA08E0" w:rsidRPr="005C4348">
        <w:rPr>
          <w:rFonts w:ascii="Times New Roman" w:hAnsi="Times New Roman" w:cs="Times New Roman"/>
          <w:sz w:val="24"/>
          <w:szCs w:val="24"/>
          <w:lang w:val="en-US"/>
        </w:rPr>
        <w:t>www. audit-it.ru</w:t>
      </w:r>
      <w:r w:rsidR="0098324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EA08E0" w:rsidRPr="005C4348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43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959CE" w:rsidRPr="003959C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C43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832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A08E0" w:rsidRPr="005C4348">
        <w:rPr>
          <w:rFonts w:ascii="Times New Roman" w:hAnsi="Times New Roman" w:cs="Times New Roman"/>
          <w:sz w:val="24"/>
          <w:szCs w:val="24"/>
          <w:lang w:val="en-US"/>
        </w:rPr>
        <w:t>://www.agroxxi.ru/</w:t>
      </w:r>
    </w:p>
    <w:p w:rsidR="00EA08E0" w:rsidRPr="00983245" w:rsidRDefault="00CE330A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</w:t>
      </w:r>
      <w:r w:rsidR="003959CE" w:rsidRPr="003959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Pr="005C43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983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983245" w:rsidRPr="00983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://</w:t>
      </w:r>
      <w:r w:rsidR="00983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www.agroinfo.ru</w:t>
      </w:r>
      <w:r w:rsidR="00983245" w:rsidRPr="00983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</w:p>
    <w:p w:rsidR="00EA08E0" w:rsidRPr="005C4348" w:rsidRDefault="003959CE" w:rsidP="005C4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959CE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CE330A" w:rsidRPr="005C43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83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983245" w:rsidRPr="009832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://</w:t>
      </w:r>
      <w:r w:rsidR="00EA08E0" w:rsidRPr="005C4348">
        <w:rPr>
          <w:rFonts w:ascii="Times New Roman" w:hAnsi="Times New Roman" w:cs="Times New Roman"/>
          <w:sz w:val="24"/>
          <w:szCs w:val="24"/>
          <w:lang w:val="en-US"/>
        </w:rPr>
        <w:t>www. articles.agronationale.ru</w:t>
      </w:r>
      <w:r w:rsidR="0098324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EA08E0" w:rsidRPr="005C4348" w:rsidRDefault="003959CE" w:rsidP="005C43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66C0">
        <w:rPr>
          <w:rFonts w:ascii="Times New Roman" w:hAnsi="Times New Roman" w:cs="Times New Roman"/>
          <w:color w:val="000000"/>
          <w:sz w:val="24"/>
          <w:szCs w:val="24"/>
          <w:lang w:val="en-US"/>
        </w:rPr>
        <w:t>49.</w:t>
      </w:r>
      <w:r w:rsidR="00B540E0" w:rsidRPr="005C4348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B540E0" w:rsidRPr="00F266C0">
        <w:rPr>
          <w:rFonts w:ascii="Times New Roman" w:hAnsi="Times New Roman" w:cs="Times New Roman"/>
          <w:color w:val="000000"/>
          <w:sz w:val="24"/>
          <w:szCs w:val="24"/>
          <w:lang w:val="en-US"/>
        </w:rPr>
        <w:t>://</w:t>
      </w:r>
      <w:r w:rsidR="00B540E0" w:rsidRPr="005C4348">
        <w:rPr>
          <w:rFonts w:ascii="Times New Roman" w:hAnsi="Times New Roman" w:cs="Times New Roman"/>
          <w:color w:val="000000"/>
          <w:sz w:val="24"/>
          <w:szCs w:val="24"/>
          <w:lang w:val="en-US"/>
        </w:rPr>
        <w:t>www.agroekonomika.ru/</w:t>
      </w:r>
    </w:p>
    <w:p w:rsidR="0089045A" w:rsidRPr="00EA08E0" w:rsidRDefault="0089045A" w:rsidP="008904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63ED" w:rsidRPr="00EA08E0" w:rsidRDefault="00BC63ED" w:rsidP="000466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0466A1" w:rsidRPr="00EA08E0" w:rsidRDefault="000466A1" w:rsidP="000466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7E7501" w:rsidRPr="00EA08E0" w:rsidRDefault="007E7501" w:rsidP="007E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7E7501" w:rsidRPr="00EA08E0" w:rsidSect="00A850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516A0" w:rsidRPr="00EA08E0" w:rsidRDefault="008516A0" w:rsidP="000B2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2CA8" w:rsidRPr="00F266C0" w:rsidRDefault="000B2CA8" w:rsidP="000B2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F266C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0B2CA8" w:rsidRPr="00446193" w:rsidRDefault="00F52714" w:rsidP="000B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1132E">
        <w:rPr>
          <w:rFonts w:ascii="Times New Roman" w:hAnsi="Times New Roman" w:cs="Times New Roman"/>
          <w:sz w:val="24"/>
          <w:szCs w:val="24"/>
        </w:rPr>
        <w:t xml:space="preserve"> 1</w:t>
      </w:r>
      <w:r w:rsidR="000B2CA8">
        <w:rPr>
          <w:rFonts w:ascii="Times New Roman" w:hAnsi="Times New Roman" w:cs="Times New Roman"/>
          <w:sz w:val="24"/>
          <w:szCs w:val="24"/>
        </w:rPr>
        <w:t xml:space="preserve"> - </w:t>
      </w:r>
      <w:r w:rsidR="000B2CA8" w:rsidRPr="00F2339C">
        <w:rPr>
          <w:rFonts w:ascii="Times New Roman" w:hAnsi="Times New Roman" w:cs="Times New Roman"/>
          <w:b/>
          <w:sz w:val="24"/>
          <w:szCs w:val="24"/>
        </w:rPr>
        <w:t>Структура управления ОАО "Имени Азина"</w:t>
      </w:r>
    </w:p>
    <w:tbl>
      <w:tblPr>
        <w:tblStyle w:val="a5"/>
        <w:tblW w:w="14992" w:type="dxa"/>
        <w:tblLook w:val="04A0"/>
      </w:tblPr>
      <w:tblGrid>
        <w:gridCol w:w="2770"/>
        <w:gridCol w:w="1782"/>
        <w:gridCol w:w="1448"/>
        <w:gridCol w:w="1213"/>
        <w:gridCol w:w="1503"/>
        <w:gridCol w:w="1370"/>
        <w:gridCol w:w="1377"/>
        <w:gridCol w:w="1357"/>
        <w:gridCol w:w="1348"/>
        <w:gridCol w:w="824"/>
      </w:tblGrid>
      <w:tr w:rsidR="000B2CA8" w:rsidTr="008516A0">
        <w:trPr>
          <w:trHeight w:val="280"/>
        </w:trPr>
        <w:tc>
          <w:tcPr>
            <w:tcW w:w="14168" w:type="dxa"/>
            <w:gridSpan w:val="9"/>
          </w:tcPr>
          <w:p w:rsidR="000B2CA8" w:rsidRPr="0023747F" w:rsidRDefault="000B2CA8" w:rsidP="00D75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Общее собрание акционеров</w:t>
            </w:r>
          </w:p>
        </w:tc>
        <w:tc>
          <w:tcPr>
            <w:tcW w:w="824" w:type="dxa"/>
            <w:vMerge w:val="restart"/>
          </w:tcPr>
          <w:p w:rsidR="000B2CA8" w:rsidRPr="0023747F" w:rsidRDefault="000B2CA8" w:rsidP="00D75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B2CA8" w:rsidTr="008516A0">
        <w:tc>
          <w:tcPr>
            <w:tcW w:w="14168" w:type="dxa"/>
            <w:gridSpan w:val="9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 xml:space="preserve">                Наблюдательный совет                                        Исполнительный директор</w:t>
            </w:r>
          </w:p>
        </w:tc>
        <w:tc>
          <w:tcPr>
            <w:tcW w:w="824" w:type="dxa"/>
            <w:vMerge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CA8" w:rsidTr="008516A0">
        <w:tc>
          <w:tcPr>
            <w:tcW w:w="14168" w:type="dxa"/>
            <w:gridSpan w:val="9"/>
          </w:tcPr>
          <w:p w:rsidR="000B2CA8" w:rsidRPr="0023747F" w:rsidRDefault="000B2CA8" w:rsidP="00D75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Зам.директора по производству</w:t>
            </w: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CA8" w:rsidTr="008516A0">
        <w:tc>
          <w:tcPr>
            <w:tcW w:w="2770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инженер</w:t>
            </w:r>
          </w:p>
        </w:tc>
        <w:tc>
          <w:tcPr>
            <w:tcW w:w="1782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агроном</w:t>
            </w:r>
          </w:p>
        </w:tc>
        <w:tc>
          <w:tcPr>
            <w:tcW w:w="1448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зоотехник</w:t>
            </w:r>
          </w:p>
        </w:tc>
        <w:tc>
          <w:tcPr>
            <w:tcW w:w="1213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ветврач</w:t>
            </w:r>
          </w:p>
        </w:tc>
        <w:tc>
          <w:tcPr>
            <w:tcW w:w="1503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энергетик</w:t>
            </w:r>
          </w:p>
        </w:tc>
        <w:tc>
          <w:tcPr>
            <w:tcW w:w="1370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1377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Главный экономист</w:t>
            </w:r>
          </w:p>
        </w:tc>
        <w:tc>
          <w:tcPr>
            <w:tcW w:w="1357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Прораб строитель</w:t>
            </w:r>
          </w:p>
        </w:tc>
        <w:tc>
          <w:tcPr>
            <w:tcW w:w="1348" w:type="dxa"/>
          </w:tcPr>
          <w:p w:rsidR="000B2CA8" w:rsidRPr="0023747F" w:rsidRDefault="000B2CA8" w:rsidP="00D75F53">
            <w:pPr>
              <w:rPr>
                <w:rFonts w:ascii="Times New Roman" w:hAnsi="Times New Roman" w:cs="Times New Roman"/>
                <w:b/>
              </w:rPr>
            </w:pPr>
            <w:r w:rsidRPr="0023747F">
              <w:rPr>
                <w:rFonts w:ascii="Times New Roman" w:hAnsi="Times New Roman" w:cs="Times New Roman"/>
                <w:b/>
              </w:rPr>
              <w:t>Отдел кадров и секретарь</w:t>
            </w: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Автомеханик-экспедитор</w:t>
            </w: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Агроном семеновод-механик при КЗС</w:t>
            </w: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Зоотехник-селекционер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ветврач гинеколог</w:t>
            </w: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т/б и п/б, техник-электрик</w:t>
            </w:r>
          </w:p>
        </w:tc>
        <w:tc>
          <w:tcPr>
            <w:tcW w:w="1370" w:type="dxa"/>
          </w:tcPr>
          <w:p w:rsidR="000B2CA8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1.зам.гл.</w:t>
            </w:r>
          </w:p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бухгалтера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Механик по эксплуатации машинно-тракторного парка и по выпуску на линию</w:t>
            </w: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Бригадир Ст.Казмаска, Знамя</w:t>
            </w: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Начальник комплекса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вет-фельдшер</w:t>
            </w: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бухгалтер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Диспетчер</w:t>
            </w:r>
          </w:p>
        </w:tc>
        <w:tc>
          <w:tcPr>
            <w:tcW w:w="1782" w:type="dxa"/>
          </w:tcPr>
          <w:p w:rsidR="000B2CA8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Бригадир</w:t>
            </w:r>
          </w:p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 Корма</w:t>
            </w: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Бригадир по дойному стаду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вет-фельдшер</w:t>
            </w: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бухгалтер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Зав.складом запасных частей</w:t>
            </w: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Кладовщик по растениеводству</w:t>
            </w: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4.Бригадир по дойному стаду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вет-фельдшер</w:t>
            </w: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бухгалтер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Нормировщик и зав.нефтескладом</w:t>
            </w: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Бригадир по молодняку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бухгалтер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Медсестра предрейсовый осмотр</w:t>
            </w: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Бригадир на откорме бычков Петухи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бухгалтер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Учетчик-лаборант по молоку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Фуражир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2CA8" w:rsidRPr="00A7327B" w:rsidRDefault="000B2CA8" w:rsidP="00D7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CA8" w:rsidTr="008516A0">
        <w:tc>
          <w:tcPr>
            <w:tcW w:w="2770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</w:t>
            </w:r>
          </w:p>
        </w:tc>
        <w:tc>
          <w:tcPr>
            <w:tcW w:w="1782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1448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213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1503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370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</w:t>
            </w:r>
          </w:p>
        </w:tc>
        <w:tc>
          <w:tcPr>
            <w:tcW w:w="1377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357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348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824" w:type="dxa"/>
          </w:tcPr>
          <w:p w:rsidR="000B2CA8" w:rsidRPr="00A7327B" w:rsidRDefault="000B2CA8" w:rsidP="00D7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0B2CA8" w:rsidRDefault="000B2CA8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0B2CA8" w:rsidSect="00A850D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E3FEB" w:rsidRDefault="000B2CA8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247A" w:rsidRDefault="005D247A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F1132E" w:rsidRDefault="00F1132E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F1132E" w:rsidRDefault="00F1132E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E63F3B" w:rsidRDefault="004C7847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4C7847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r>
      <w:r w:rsidRPr="004C7847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pict>
          <v:group id="_x0000_s1026" editas="canvas" style="width:450pt;height:396pt;mso-position-horizontal-relative:char;mso-position-vertical-relative:line" coordorigin="2274,1811" coordsize="7200,63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811;width:7200;height:633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22;top:1955;width:2880;height:432">
              <v:textbox style="mso-next-textbox:#_x0000_s1028">
                <w:txbxContent>
                  <w:p w:rsidR="00676E6C" w:rsidRPr="00350E55" w:rsidRDefault="00676E6C" w:rsidP="00E63F3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ОАО "Имени Азина"</w:t>
                    </w:r>
                  </w:p>
                </w:txbxContent>
              </v:textbox>
            </v:shape>
            <v:shape id="_x0000_s1029" type="#_x0000_t202" style="position:absolute;left:2274;top:3107;width:1872;height:1046">
              <v:textbox style="mso-next-textbox:#_x0000_s1029">
                <w:txbxContent>
                  <w:p w:rsidR="00676E6C" w:rsidRPr="00F1132E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1132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</w:t>
                    </w:r>
                  </w:p>
                  <w:p w:rsidR="00676E6C" w:rsidRPr="00F1132E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1132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производственные подразделения</w:t>
                    </w:r>
                  </w:p>
                </w:txbxContent>
              </v:textbox>
            </v:shape>
            <v:shape id="_x0000_s1030" type="#_x0000_t202" style="position:absolute;left:4290;top:3107;width:1728;height:1046">
              <v:textbox style="mso-next-textbox:#_x0000_s1030">
                <w:txbxContent>
                  <w:p w:rsidR="00676E6C" w:rsidRPr="00F1132E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 xml:space="preserve">Вспомогательные </w:t>
                    </w:r>
                  </w:p>
                  <w:p w:rsidR="00676E6C" w:rsidRPr="00F1132E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и обслуживающие подразделения</w:t>
                    </w:r>
                  </w:p>
                </w:txbxContent>
              </v:textbox>
            </v:shape>
            <v:shape id="_x0000_s1031" type="#_x0000_t202" style="position:absolute;left:6162;top:3107;width:1584;height:864">
              <v:textbox style="mso-next-textbox:#_x0000_s1031">
                <w:txbxContent>
                  <w:p w:rsidR="00676E6C" w:rsidRPr="00F1132E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Подсобные и промышленные производства</w:t>
                    </w:r>
                  </w:p>
                </w:txbxContent>
              </v:textbox>
            </v:shape>
            <v:shape id="_x0000_s1032" type="#_x0000_t202" style="position:absolute;left:7746;top:3107;width:1728;height:864">
              <v:textbox style="mso-next-textbox:#_x0000_s1032">
                <w:txbxContent>
                  <w:p w:rsidR="00676E6C" w:rsidRPr="00F1132E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1132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Функциональные службы</w:t>
                    </w:r>
                  </w:p>
                </w:txbxContent>
              </v:textbox>
            </v:shape>
            <v:shape id="_x0000_s1033" type="#_x0000_t202" style="position:absolute;left:2706;top:4403;width:1440;height:348">
              <v:textbox style="mso-next-textbox:#_x0000_s1033">
                <w:txbxContent>
                  <w:p w:rsidR="00676E6C" w:rsidRPr="00F1132E" w:rsidRDefault="00676E6C" w:rsidP="00E63F3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t>МТФ</w:t>
                    </w:r>
                  </w:p>
                </w:txbxContent>
              </v:textbox>
            </v:shape>
            <v:shape id="_x0000_s1034" type="#_x0000_t202" style="position:absolute;left:2706;top:5411;width:1440;height:1009">
              <v:textbox style="mso-next-textbox:#_x0000_s1034">
                <w:txbxContent>
                  <w:p w:rsidR="00676E6C" w:rsidRPr="00E63F3B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63F3B">
                      <w:rPr>
                        <w:rFonts w:ascii="Times New Roman" w:hAnsi="Times New Roman" w:cs="Times New Roman"/>
                      </w:rPr>
                      <w:t>Тракторно-</w:t>
                    </w:r>
                  </w:p>
                  <w:p w:rsidR="00676E6C" w:rsidRPr="00E63F3B" w:rsidRDefault="00676E6C" w:rsidP="00E63F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полеводческая</w:t>
                    </w:r>
                    <w:r w:rsidRPr="00E63F3B">
                      <w:rPr>
                        <w:rFonts w:ascii="Times New Roman" w:hAnsi="Times New Roman" w:cs="Times New Roman"/>
                      </w:rPr>
                      <w:t xml:space="preserve"> бригада</w:t>
                    </w:r>
                  </w:p>
                </w:txbxContent>
              </v:textbox>
            </v:shape>
            <v:shape id="_x0000_s1035" type="#_x0000_t202" style="position:absolute;left:4578;top:4403;width:1440;height:432">
              <v:textbox style="mso-next-textbox:#_x0000_s1035">
                <w:txbxContent>
                  <w:p w:rsidR="00676E6C" w:rsidRPr="00350E55" w:rsidRDefault="00676E6C" w:rsidP="00E63F3B">
                    <w:pPr>
                      <w:spacing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1132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Автопарк</w:t>
                    </w:r>
                  </w:p>
                </w:txbxContent>
              </v:textbox>
            </v:shape>
            <v:shape id="_x0000_s1036" type="#_x0000_t202" style="position:absolute;left:4578;top:4979;width:1440;height:432">
              <v:textbox style="mso-next-textbox:#_x0000_s1036">
                <w:txbxContent>
                  <w:p w:rsidR="00676E6C" w:rsidRPr="00F1132E" w:rsidRDefault="00676E6C" w:rsidP="00E63F3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1132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РММ</w:t>
                    </w:r>
                  </w:p>
                  <w:p w:rsidR="00676E6C" w:rsidRPr="00350E55" w:rsidRDefault="00676E6C" w:rsidP="00E63F3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7" type="#_x0000_t202" style="position:absolute;left:4578;top:5555;width:1440;height:432">
              <v:textbox style="mso-next-textbox:#_x0000_s1037">
                <w:txbxContent>
                  <w:p w:rsidR="00676E6C" w:rsidRPr="00C14B60" w:rsidRDefault="00676E6C" w:rsidP="00E63F3B">
                    <w:pPr>
                      <w:spacing w:line="240" w:lineRule="auto"/>
                      <w:jc w:val="center"/>
                    </w:pPr>
                    <w:r w:rsidRPr="00F1132E">
                      <w:rPr>
                        <w:rFonts w:ascii="Times New Roman" w:hAnsi="Times New Roman" w:cs="Times New Roman"/>
                      </w:rPr>
                      <w:t>Конеферма</w:t>
                    </w:r>
                  </w:p>
                </w:txbxContent>
              </v:textbox>
            </v:shape>
            <v:shape id="_x0000_s1038" type="#_x0000_t202" style="position:absolute;left:2706;top:4909;width:1440;height:358">
              <v:textbox style="mso-next-textbox:#_x0000_s1038">
                <w:txbxContent>
                  <w:p w:rsidR="00676E6C" w:rsidRPr="003171D7" w:rsidRDefault="00676E6C" w:rsidP="00E63F3B">
                    <w:pPr>
                      <w:spacing w:line="240" w:lineRule="auto"/>
                      <w:jc w:val="center"/>
                    </w:pPr>
                    <w:r w:rsidRPr="00F1132E">
                      <w:rPr>
                        <w:rFonts w:ascii="Times New Roman" w:hAnsi="Times New Roman" w:cs="Times New Roman"/>
                      </w:rPr>
                      <w:t>Пасека</w:t>
                    </w:r>
                  </w:p>
                </w:txbxContent>
              </v:textbox>
            </v:shape>
            <v:shape id="_x0000_s1039" type="#_x0000_t202" style="position:absolute;left:4578;top:6131;width:1440;height:864">
              <v:textbox style="mso-next-textbox:#_x0000_s1039">
                <w:txbxContent>
                  <w:p w:rsidR="00676E6C" w:rsidRPr="00C14B60" w:rsidRDefault="00676E6C" w:rsidP="00E63F3B">
                    <w:pPr>
                      <w:spacing w:line="240" w:lineRule="auto"/>
                      <w:jc w:val="center"/>
                    </w:pPr>
                    <w:r>
                      <w:t xml:space="preserve">Склад ГСМ, </w:t>
                    </w:r>
                    <w:r w:rsidRPr="00F1132E">
                      <w:rPr>
                        <w:rFonts w:ascii="Times New Roman" w:hAnsi="Times New Roman" w:cs="Times New Roman"/>
                      </w:rPr>
                      <w:t>запчастей</w:t>
                    </w:r>
                    <w:r>
                      <w:t>, МБП</w:t>
                    </w:r>
                  </w:p>
                </w:txbxContent>
              </v:textbox>
            </v:shape>
            <v:shape id="_x0000_s1040" type="#_x0000_t202" style="position:absolute;left:4578;top:7139;width:1584;height:576">
              <v:textbox style="mso-next-textbox:#_x0000_s1040">
                <w:txbxContent>
                  <w:p w:rsidR="00676E6C" w:rsidRPr="00F1132E" w:rsidRDefault="00676E6C" w:rsidP="00E63F3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t>Зернофуражный склад</w:t>
                    </w:r>
                  </w:p>
                </w:txbxContent>
              </v:textbox>
            </v:shape>
            <v:shape id="_x0000_s1041" type="#_x0000_t202" style="position:absolute;left:6594;top:4403;width:1152;height:432">
              <v:textbox style="mso-next-textbox:#_x0000_s1041">
                <w:txbxContent>
                  <w:p w:rsidR="00676E6C" w:rsidRPr="00F1132E" w:rsidRDefault="00676E6C" w:rsidP="00F1132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Мельница</w:t>
                    </w:r>
                  </w:p>
                </w:txbxContent>
              </v:textbox>
            </v:shape>
            <v:shape id="_x0000_s1042" type="#_x0000_t202" style="position:absolute;left:6594;top:4909;width:1152;height:358">
              <v:textbox style="mso-next-textbox:#_x0000_s1042">
                <w:txbxContent>
                  <w:p w:rsidR="00676E6C" w:rsidRPr="00F1132E" w:rsidRDefault="00676E6C" w:rsidP="00F1132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Пилорама</w:t>
                    </w:r>
                  </w:p>
                </w:txbxContent>
              </v:textbox>
            </v:shape>
            <v:shape id="_x0000_s1043" type="#_x0000_t202" style="position:absolute;left:6594;top:5411;width:1152;height:434">
              <v:textbox style="mso-next-textbox:#_x0000_s1043">
                <w:txbxContent>
                  <w:p w:rsidR="00676E6C" w:rsidRPr="00F1132E" w:rsidRDefault="00676E6C" w:rsidP="00F1132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Столовая</w:t>
                    </w:r>
                  </w:p>
                </w:txbxContent>
              </v:textbox>
            </v:shape>
            <v:shape id="_x0000_s1044" type="#_x0000_t202" style="position:absolute;left:8178;top:4259;width:1296;height:576">
              <v:textbox style="mso-next-textbox:#_x0000_s1044">
                <w:txbxContent>
                  <w:p w:rsidR="00676E6C" w:rsidRPr="00F1132E" w:rsidRDefault="00676E6C" w:rsidP="00E63F3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Планово-учетная</w:t>
                    </w:r>
                  </w:p>
                </w:txbxContent>
              </v:textbox>
            </v:shape>
            <v:shape id="_x0000_s1045" type="#_x0000_t202" style="position:absolute;left:8178;top:4979;width:1296;height:576">
              <v:textbox style="mso-next-textbox:#_x0000_s1045">
                <w:txbxContent>
                  <w:p w:rsidR="00676E6C" w:rsidRPr="00F1132E" w:rsidRDefault="00676E6C" w:rsidP="00E63F3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Агрономи-ческая</w:t>
                    </w:r>
                  </w:p>
                </w:txbxContent>
              </v:textbox>
            </v:shape>
            <v:shape id="_x0000_s1046" type="#_x0000_t202" style="position:absolute;left:8178;top:5699;width:1296;height:576">
              <v:textbox style="mso-next-textbox:#_x0000_s1046">
                <w:txbxContent>
                  <w:p w:rsidR="00676E6C" w:rsidRPr="00F1132E" w:rsidRDefault="00676E6C" w:rsidP="00E63F3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Зооветери-нарная</w:t>
                    </w:r>
                  </w:p>
                </w:txbxContent>
              </v:textbox>
            </v:shape>
            <v:shape id="_x0000_s1047" type="#_x0000_t202" style="position:absolute;left:8178;top:6419;width:1296;height:432">
              <v:textbox style="mso-next-textbox:#_x0000_s1047">
                <w:txbxContent>
                  <w:p w:rsidR="00676E6C" w:rsidRPr="00F1132E" w:rsidRDefault="00676E6C" w:rsidP="00F1132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1132E">
                      <w:rPr>
                        <w:rFonts w:ascii="Times New Roman" w:hAnsi="Times New Roman" w:cs="Times New Roman"/>
                      </w:rPr>
                      <w:t>Инженерная</w:t>
                    </w:r>
                  </w:p>
                </w:txbxContent>
              </v:textbox>
            </v:shape>
            <v:line id="_x0000_s1048" style="position:absolute" from="2418,4153" to="2419,6025"/>
            <v:line id="_x0000_s1049" style="position:absolute" from="2418,4547" to="2706,4548"/>
            <v:line id="_x0000_s1050" style="position:absolute" from="2418,5123" to="2706,5124"/>
            <v:line id="_x0000_s1051" style="position:absolute" from="2418,6025" to="2706,6026"/>
            <v:line id="_x0000_s1052" style="position:absolute" from="4435,4153" to="4436,7609"/>
            <v:line id="_x0000_s1053" style="position:absolute" from="4435,5124" to="4579,5125"/>
            <v:line id="_x0000_s1054" style="position:absolute" from="4435,4690" to="4579,4691"/>
            <v:line id="_x0000_s1055" style="position:absolute" from="4434,5699" to="4578,5700"/>
            <v:line id="_x0000_s1056" style="position:absolute" from="4434,6419" to="4578,6420"/>
            <v:line id="_x0000_s1057" style="position:absolute" from="4436,7609" to="4580,7610"/>
            <v:line id="_x0000_s1058" style="position:absolute" from="6306,3971" to="6307,5555"/>
            <v:line id="_x0000_s1059" style="position:absolute" from="6306,4547" to="6594,4548"/>
            <v:line id="_x0000_s1060" style="position:absolute" from="6306,4979" to="6594,4980"/>
            <v:line id="_x0000_s1061" style="position:absolute" from="6306,5555" to="6594,5556"/>
            <v:line id="_x0000_s1062" style="position:absolute" from="7890,3971" to="7891,6707"/>
            <v:line id="_x0000_s1063" style="position:absolute" from="7890,4547" to="8178,4548"/>
            <v:line id="_x0000_s1064" style="position:absolute" from="7890,5267" to="8178,5268"/>
            <v:line id="_x0000_s1065" style="position:absolute" from="7890,5987" to="8178,5988"/>
            <v:line id="_x0000_s1066" style="position:absolute" from="7890,6707" to="8178,6708"/>
            <v:line id="_x0000_s1067" style="position:absolute" from="6018,2387" to="6019,2675"/>
            <v:line id="_x0000_s1068" style="position:absolute" from="3426,2675" to="8754,2675"/>
            <v:line id="_x0000_s1069" style="position:absolute" from="3426,2675" to="3427,3107"/>
            <v:line id="_x0000_s1070" style="position:absolute" from="5154,2675" to="5155,3107"/>
            <v:line id="_x0000_s1071" style="position:absolute" from="6882,2675" to="6883,3107"/>
            <v:line id="_x0000_s1072" style="position:absolute" from="8754,2675" to="8755,3107"/>
            <w10:wrap type="none"/>
            <w10:anchorlock/>
          </v:group>
        </w:pict>
      </w:r>
    </w:p>
    <w:p w:rsidR="00F1132E" w:rsidRPr="00F1132E" w:rsidRDefault="00F1132E" w:rsidP="00F1132E">
      <w:pPr>
        <w:tabs>
          <w:tab w:val="left" w:pos="7890"/>
        </w:tabs>
        <w:jc w:val="both"/>
        <w:rPr>
          <w:rFonts w:ascii="Times New Roman" w:eastAsia="BatangChe" w:hAnsi="Times New Roman"/>
          <w:b/>
          <w:sz w:val="24"/>
          <w:szCs w:val="24"/>
          <w:shd w:val="clear" w:color="auto" w:fill="FFFFFF"/>
        </w:rPr>
      </w:pPr>
      <w:r w:rsidRPr="00F1132E">
        <w:rPr>
          <w:rFonts w:ascii="Times New Roman" w:hAnsi="Times New Roman"/>
          <w:sz w:val="24"/>
          <w:szCs w:val="24"/>
        </w:rPr>
        <w:t xml:space="preserve">Рис.1 - </w:t>
      </w:r>
      <w:r w:rsidRPr="00F1132E">
        <w:rPr>
          <w:rFonts w:ascii="Times New Roman" w:hAnsi="Times New Roman"/>
          <w:b/>
          <w:sz w:val="24"/>
          <w:szCs w:val="24"/>
        </w:rPr>
        <w:t xml:space="preserve">Организационная структура ОАО «Имени Азина» </w:t>
      </w:r>
      <w:r w:rsidRPr="00F1132E">
        <w:rPr>
          <w:rFonts w:ascii="Times New Roman" w:eastAsia="BatangChe" w:hAnsi="Times New Roman"/>
          <w:b/>
          <w:sz w:val="24"/>
          <w:szCs w:val="24"/>
          <w:shd w:val="clear" w:color="auto" w:fill="FFFFFF"/>
        </w:rPr>
        <w:t>Завьяловского района</w:t>
      </w: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E63F3B" w:rsidRDefault="00E63F3B" w:rsidP="005D247A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:rsidR="005D247A" w:rsidRDefault="005D247A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5D247A" w:rsidSect="00F1132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132E" w:rsidRDefault="00F1132E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32E" w:rsidRDefault="00F1132E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32E" w:rsidRDefault="00F1132E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47A" w:rsidRDefault="00F52714" w:rsidP="006E3F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E3FEB" w:rsidRPr="00F2339C" w:rsidRDefault="00F52714" w:rsidP="006E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1132E">
        <w:rPr>
          <w:rFonts w:ascii="Times New Roman" w:hAnsi="Times New Roman" w:cs="Times New Roman"/>
          <w:sz w:val="24"/>
          <w:szCs w:val="24"/>
        </w:rPr>
        <w:t>2</w:t>
      </w:r>
      <w:r w:rsidR="006E3FEB">
        <w:rPr>
          <w:rFonts w:ascii="Times New Roman" w:hAnsi="Times New Roman" w:cs="Times New Roman"/>
          <w:sz w:val="24"/>
          <w:szCs w:val="24"/>
        </w:rPr>
        <w:t xml:space="preserve">- </w:t>
      </w:r>
      <w:r w:rsidR="006E3FEB" w:rsidRPr="00F2339C">
        <w:rPr>
          <w:rFonts w:ascii="Times New Roman" w:hAnsi="Times New Roman" w:cs="Times New Roman"/>
          <w:b/>
          <w:sz w:val="24"/>
          <w:szCs w:val="24"/>
        </w:rPr>
        <w:t>Анализ общей суммы затрат на производство продукции</w:t>
      </w:r>
    </w:p>
    <w:tbl>
      <w:tblPr>
        <w:tblW w:w="5000" w:type="pct"/>
        <w:tblLook w:val="04A0"/>
      </w:tblPr>
      <w:tblGrid>
        <w:gridCol w:w="1116"/>
        <w:gridCol w:w="1080"/>
        <w:gridCol w:w="1006"/>
        <w:gridCol w:w="846"/>
        <w:gridCol w:w="1079"/>
        <w:gridCol w:w="772"/>
        <w:gridCol w:w="784"/>
        <w:gridCol w:w="1005"/>
        <w:gridCol w:w="772"/>
        <w:gridCol w:w="1005"/>
        <w:gridCol w:w="1005"/>
        <w:gridCol w:w="1079"/>
        <w:gridCol w:w="1079"/>
        <w:gridCol w:w="1079"/>
        <w:gridCol w:w="1079"/>
      </w:tblGrid>
      <w:tr w:rsidR="006E3FEB" w:rsidRPr="001373C1" w:rsidTr="00F52714">
        <w:trPr>
          <w:trHeight w:val="300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Продукция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Объем производства 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Себестоимость плановая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Себестоимость фактическая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общие постоянные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общие переменные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Общие 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х0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х1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Всего,     с0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в т.ч.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Всего,     с1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в т.ч.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факт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факт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0F5A10" w:rsidRDefault="006E3FEB" w:rsidP="0049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F5A1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факт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перем.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постоян.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перем.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постоян.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E3FEB" w:rsidRPr="001373C1" w:rsidTr="00F52714">
        <w:trPr>
          <w:trHeight w:val="39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зерновые и зернобобовые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59541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45821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445,29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628,12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477,37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150,75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5143524,31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6907460,76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21369487,58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21873625,76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26513011,89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28781086,52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озимые зерновые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445,29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628,17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477,41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707330,70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641034,92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2938703,82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2029943,92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3646034,52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2670978,84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яровые зерновые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38007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445,29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628,12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477,37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150,75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4267567,63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5729509,64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17730203,66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18143447,20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21997771,29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23872956,84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зернобобовые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3562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445,18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358,82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628,02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477,30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150,72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168584,32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536881,74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700407,04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1700125,50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868991,36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2237007,24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картофель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1041,83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839,71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555614,19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2308376,48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2863990,67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сено многолетних трав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203,98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164,41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259,15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196,95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447164,96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656167,80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1857809,04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2077864,70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2304974,00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2734032,50</w:t>
            </w:r>
          </w:p>
        </w:tc>
      </w:tr>
      <w:tr w:rsidR="006E3FEB" w:rsidRPr="001373C1" w:rsidTr="00F52714">
        <w:trPr>
          <w:trHeight w:val="39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семена многолетних трав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15230,77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2954,77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18692,31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14206,16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4486,15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76824,00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116640,01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319176,02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369360,05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396000,02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486000,06</w:t>
            </w:r>
          </w:p>
        </w:tc>
      </w:tr>
      <w:tr w:rsidR="006E3FEB" w:rsidRPr="001373C1" w:rsidTr="00F52714">
        <w:trPr>
          <w:trHeight w:val="39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зеленая масса многолетних трав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245271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247650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23,83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1406540,89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2231821,80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5843669,87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7067435,70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7250210,76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9299257,50</w:t>
            </w:r>
          </w:p>
        </w:tc>
      </w:tr>
      <w:tr w:rsidR="006E3FEB" w:rsidRPr="001373C1" w:rsidTr="00F52714">
        <w:trPr>
          <w:trHeight w:val="39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зеленая масса однолетних трав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56413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1407166,58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1495666,59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5846269,42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4736277,52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7253436,00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6231944,11</w:t>
            </w:r>
          </w:p>
        </w:tc>
      </w:tr>
      <w:tr w:rsidR="006E3FEB" w:rsidRPr="001373C1" w:rsidTr="00F52714">
        <w:trPr>
          <w:trHeight w:val="39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кукуруза на силос и зеленый корм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58650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84882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543986,96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475475,01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2260069,54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1505670,87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2804056,50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1981145,88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силос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204833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165383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95,03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3140860,06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3771923,16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13049140,26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11944423,33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16190000,32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15716346,49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молоко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56062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1339,98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1065,28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1678,05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1365,93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14839072,52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17497920,07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57546647,08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76576919,03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72385719,60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94074839,10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прирост КРС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3593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14625,41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11627,20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2998,21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15927,08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12964,64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2962,44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10925473,78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10644035,71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42369520,26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46581962,73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53294994,04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57225998,44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10988,49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2833,51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51003,18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197792,82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248796,00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рои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527,94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664,08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воск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8210,76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2117,24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2117,24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8210,76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10328,00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6E3FEB" w:rsidRPr="001373C1" w:rsidTr="00F52714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EB" w:rsidRPr="001373C1" w:rsidRDefault="006E3FEB" w:rsidP="0049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затрат: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191516181,88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178480638,9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142451013,36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172733539,7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38539484,80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43797110,92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152976697,08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172733539,68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191516181,88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EB" w:rsidRPr="001373C1" w:rsidRDefault="006E3FEB" w:rsidP="006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7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216530650,60</w:t>
            </w:r>
          </w:p>
        </w:tc>
      </w:tr>
    </w:tbl>
    <w:p w:rsidR="00F1132E" w:rsidRDefault="00F1132E" w:rsidP="006E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32E" w:rsidRDefault="00F1132E" w:rsidP="006E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32E" w:rsidRDefault="00F1132E" w:rsidP="006E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32E" w:rsidRDefault="00F1132E" w:rsidP="006E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32E" w:rsidRDefault="00F52714" w:rsidP="006E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E3FEB" w:rsidRDefault="006E3FEB" w:rsidP="006E3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</w:t>
      </w:r>
      <w:r w:rsidR="00A850D3">
        <w:rPr>
          <w:rFonts w:ascii="Times New Roman" w:hAnsi="Times New Roman" w:cs="Times New Roman"/>
          <w:sz w:val="24"/>
          <w:szCs w:val="24"/>
        </w:rPr>
        <w:t xml:space="preserve">ица </w:t>
      </w:r>
      <w:r w:rsidR="00F113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572BC">
        <w:rPr>
          <w:rFonts w:ascii="Times New Roman" w:hAnsi="Times New Roman" w:cs="Times New Roman"/>
          <w:b/>
          <w:sz w:val="24"/>
          <w:szCs w:val="24"/>
        </w:rPr>
        <w:t>Структура произведенной продукции</w:t>
      </w:r>
    </w:p>
    <w:tbl>
      <w:tblPr>
        <w:tblStyle w:val="a5"/>
        <w:tblW w:w="5000" w:type="pct"/>
        <w:tblLook w:val="04A0"/>
      </w:tblPr>
      <w:tblGrid>
        <w:gridCol w:w="2112"/>
        <w:gridCol w:w="2112"/>
        <w:gridCol w:w="2112"/>
        <w:gridCol w:w="2114"/>
        <w:gridCol w:w="2111"/>
        <w:gridCol w:w="2111"/>
        <w:gridCol w:w="2114"/>
      </w:tblGrid>
      <w:tr w:rsidR="006E3FEB" w:rsidTr="006E3FEB">
        <w:tc>
          <w:tcPr>
            <w:tcW w:w="714" w:type="pct"/>
            <w:vMerge w:val="restart"/>
          </w:tcPr>
          <w:p w:rsidR="006E3FEB" w:rsidRPr="00F1132E" w:rsidRDefault="006E3FEB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Продукция</w:t>
            </w:r>
          </w:p>
        </w:tc>
        <w:tc>
          <w:tcPr>
            <w:tcW w:w="2143" w:type="pct"/>
            <w:gridSpan w:val="3"/>
          </w:tcPr>
          <w:p w:rsidR="006E3FEB" w:rsidRPr="00F1132E" w:rsidRDefault="006E3FEB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Затраты, тыс.руб.</w:t>
            </w:r>
          </w:p>
        </w:tc>
        <w:tc>
          <w:tcPr>
            <w:tcW w:w="2143" w:type="pct"/>
            <w:gridSpan w:val="3"/>
          </w:tcPr>
          <w:p w:rsidR="006E3FEB" w:rsidRPr="00F1132E" w:rsidRDefault="006E3FEB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Структура,</w:t>
            </w:r>
            <w:r w:rsidR="00F1132E" w:rsidRPr="00F1132E">
              <w:rPr>
                <w:rFonts w:ascii="Times New Roman" w:hAnsi="Times New Roman" w:cs="Times New Roman"/>
                <w:b/>
              </w:rPr>
              <w:t xml:space="preserve"> </w:t>
            </w:r>
            <w:r w:rsidRPr="00F1132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E3FEB" w:rsidTr="006E3FEB">
        <w:tc>
          <w:tcPr>
            <w:tcW w:w="714" w:type="pct"/>
            <w:vMerge/>
          </w:tcPr>
          <w:p w:rsidR="006E3FEB" w:rsidRPr="00F1132E" w:rsidRDefault="006E3FEB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6E3FEB" w:rsidRPr="00F1132E" w:rsidRDefault="00F52714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714" w:type="pct"/>
          </w:tcPr>
          <w:p w:rsidR="006E3FEB" w:rsidRPr="00F1132E" w:rsidRDefault="00F52714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714" w:type="pct"/>
          </w:tcPr>
          <w:p w:rsidR="006E3FEB" w:rsidRPr="00F1132E" w:rsidRDefault="006E3FEB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усл.</w:t>
            </w:r>
          </w:p>
        </w:tc>
        <w:tc>
          <w:tcPr>
            <w:tcW w:w="714" w:type="pct"/>
          </w:tcPr>
          <w:p w:rsidR="006E3FEB" w:rsidRPr="00F1132E" w:rsidRDefault="00F52714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714" w:type="pct"/>
          </w:tcPr>
          <w:p w:rsidR="006E3FEB" w:rsidRPr="00F1132E" w:rsidRDefault="00F52714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714" w:type="pct"/>
          </w:tcPr>
          <w:p w:rsidR="006E3FEB" w:rsidRPr="00F1132E" w:rsidRDefault="006E3FEB" w:rsidP="00496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32E">
              <w:rPr>
                <w:rFonts w:ascii="Times New Roman" w:hAnsi="Times New Roman" w:cs="Times New Roman"/>
                <w:b/>
              </w:rPr>
              <w:t>усл.</w:t>
            </w:r>
          </w:p>
        </w:tc>
      </w:tr>
      <w:tr w:rsidR="006E3FEB" w:rsidTr="006E3FEB">
        <w:tc>
          <w:tcPr>
            <w:tcW w:w="714" w:type="pct"/>
          </w:tcPr>
          <w:p w:rsidR="006E3FEB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зернобобовые,</w:t>
            </w:r>
          </w:p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</w:tr>
      <w:tr w:rsidR="006E3FEB" w:rsidTr="006E3FEB">
        <w:tc>
          <w:tcPr>
            <w:tcW w:w="714" w:type="pct"/>
          </w:tcPr>
          <w:p w:rsidR="006E3FEB" w:rsidRPr="008F1362" w:rsidRDefault="006E3FEB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озимые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6E3FEB" w:rsidTr="006E3FEB">
        <w:tc>
          <w:tcPr>
            <w:tcW w:w="714" w:type="pct"/>
          </w:tcPr>
          <w:p w:rsidR="006E3FEB" w:rsidRPr="008F1362" w:rsidRDefault="006E3FEB" w:rsidP="004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яровые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21998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 многолетних трав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многолетних трав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масса однолетних трав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Силос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15717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72386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75122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42,09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КРС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52549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29,44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Рои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FEB" w:rsidTr="006E3FEB">
        <w:tc>
          <w:tcPr>
            <w:tcW w:w="714" w:type="pct"/>
          </w:tcPr>
          <w:p w:rsidR="006E3FEB" w:rsidRPr="007572BC" w:rsidRDefault="006E3FEB" w:rsidP="0049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191514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216532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178481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14" w:type="pct"/>
            <w:vAlign w:val="bottom"/>
          </w:tcPr>
          <w:p w:rsidR="006E3FEB" w:rsidRPr="007572BC" w:rsidRDefault="006E3FEB" w:rsidP="006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A850D3" w:rsidRPr="00A850D3" w:rsidRDefault="00A850D3" w:rsidP="00A850D3">
      <w:pPr>
        <w:rPr>
          <w:rFonts w:ascii="Times New Roman" w:hAnsi="Times New Roman" w:cs="Times New Roman"/>
          <w:sz w:val="24"/>
          <w:szCs w:val="24"/>
        </w:rPr>
      </w:pPr>
    </w:p>
    <w:sectPr w:rsidR="00A850D3" w:rsidRPr="00A850D3" w:rsidSect="008D7526">
      <w:foot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23" w:rsidRDefault="00F23B23" w:rsidP="007E0EDA">
      <w:pPr>
        <w:spacing w:after="0" w:line="240" w:lineRule="auto"/>
      </w:pPr>
      <w:r>
        <w:separator/>
      </w:r>
    </w:p>
  </w:endnote>
  <w:endnote w:type="continuationSeparator" w:id="1">
    <w:p w:rsidR="00F23B23" w:rsidRDefault="00F23B23" w:rsidP="007E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45143"/>
      <w:docPartObj>
        <w:docPartGallery w:val="Page Numbers (Bottom of Page)"/>
        <w:docPartUnique/>
      </w:docPartObj>
    </w:sdtPr>
    <w:sdtContent>
      <w:p w:rsidR="00676E6C" w:rsidRDefault="00676E6C">
        <w:pPr>
          <w:pStyle w:val="a8"/>
          <w:jc w:val="center"/>
        </w:pPr>
        <w:fldSimple w:instr=" PAGE   \* MERGEFORMAT ">
          <w:r w:rsidR="00FE5370">
            <w:rPr>
              <w:noProof/>
            </w:rPr>
            <w:t>80</w:t>
          </w:r>
        </w:fldSimple>
      </w:p>
    </w:sdtContent>
  </w:sdt>
  <w:p w:rsidR="00676E6C" w:rsidRDefault="00676E6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6C" w:rsidRDefault="00676E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23" w:rsidRDefault="00F23B23" w:rsidP="007E0EDA">
      <w:pPr>
        <w:spacing w:after="0" w:line="240" w:lineRule="auto"/>
      </w:pPr>
      <w:r>
        <w:separator/>
      </w:r>
    </w:p>
  </w:footnote>
  <w:footnote w:type="continuationSeparator" w:id="1">
    <w:p w:rsidR="00F23B23" w:rsidRDefault="00F23B23" w:rsidP="007E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CFC"/>
    <w:multiLevelType w:val="hybridMultilevel"/>
    <w:tmpl w:val="8B548F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63424"/>
    <w:multiLevelType w:val="multilevel"/>
    <w:tmpl w:val="0F18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6F0A"/>
    <w:multiLevelType w:val="multilevel"/>
    <w:tmpl w:val="4538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F2794"/>
    <w:multiLevelType w:val="multilevel"/>
    <w:tmpl w:val="474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A51E3"/>
    <w:multiLevelType w:val="multilevel"/>
    <w:tmpl w:val="811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D0C5E"/>
    <w:multiLevelType w:val="multilevel"/>
    <w:tmpl w:val="4DFC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F66E0"/>
    <w:multiLevelType w:val="hybridMultilevel"/>
    <w:tmpl w:val="DFDC82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42E5CD6"/>
    <w:multiLevelType w:val="multilevel"/>
    <w:tmpl w:val="9EAC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C36BE"/>
    <w:multiLevelType w:val="multilevel"/>
    <w:tmpl w:val="946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54712"/>
    <w:multiLevelType w:val="hybridMultilevel"/>
    <w:tmpl w:val="FF0C2A3C"/>
    <w:lvl w:ilvl="0" w:tplc="6B5E79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3E33A4E"/>
    <w:multiLevelType w:val="multilevel"/>
    <w:tmpl w:val="EB12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CAF"/>
    <w:rsid w:val="000038DD"/>
    <w:rsid w:val="00006857"/>
    <w:rsid w:val="00006B34"/>
    <w:rsid w:val="00015ABA"/>
    <w:rsid w:val="00021987"/>
    <w:rsid w:val="00023886"/>
    <w:rsid w:val="00027E66"/>
    <w:rsid w:val="0003082C"/>
    <w:rsid w:val="0003086B"/>
    <w:rsid w:val="0003526A"/>
    <w:rsid w:val="000463B0"/>
    <w:rsid w:val="000466A1"/>
    <w:rsid w:val="00050CF8"/>
    <w:rsid w:val="00052957"/>
    <w:rsid w:val="00054A39"/>
    <w:rsid w:val="00062022"/>
    <w:rsid w:val="00071629"/>
    <w:rsid w:val="000731EF"/>
    <w:rsid w:val="00080DBC"/>
    <w:rsid w:val="000910C6"/>
    <w:rsid w:val="00096F32"/>
    <w:rsid w:val="000A226E"/>
    <w:rsid w:val="000A3BA3"/>
    <w:rsid w:val="000B2614"/>
    <w:rsid w:val="000B2CA8"/>
    <w:rsid w:val="000B5E6E"/>
    <w:rsid w:val="000B6E05"/>
    <w:rsid w:val="000C2E02"/>
    <w:rsid w:val="000C72CB"/>
    <w:rsid w:val="000D2B1B"/>
    <w:rsid w:val="000D72DE"/>
    <w:rsid w:val="000F14F1"/>
    <w:rsid w:val="000F36F9"/>
    <w:rsid w:val="00104E05"/>
    <w:rsid w:val="00105C5A"/>
    <w:rsid w:val="0011517D"/>
    <w:rsid w:val="001164FF"/>
    <w:rsid w:val="00120A85"/>
    <w:rsid w:val="00124FE4"/>
    <w:rsid w:val="001273A8"/>
    <w:rsid w:val="00133BFC"/>
    <w:rsid w:val="00134607"/>
    <w:rsid w:val="001451D3"/>
    <w:rsid w:val="001479BC"/>
    <w:rsid w:val="00153F1B"/>
    <w:rsid w:val="001618B9"/>
    <w:rsid w:val="00172B6D"/>
    <w:rsid w:val="00175BA9"/>
    <w:rsid w:val="001772D6"/>
    <w:rsid w:val="00177B47"/>
    <w:rsid w:val="001811F2"/>
    <w:rsid w:val="001845AA"/>
    <w:rsid w:val="001862D3"/>
    <w:rsid w:val="00193AED"/>
    <w:rsid w:val="00193F1B"/>
    <w:rsid w:val="001C4200"/>
    <w:rsid w:val="001D3808"/>
    <w:rsid w:val="001D7273"/>
    <w:rsid w:val="001E177B"/>
    <w:rsid w:val="001E47C0"/>
    <w:rsid w:val="001E4967"/>
    <w:rsid w:val="001E4BFA"/>
    <w:rsid w:val="001F3F8C"/>
    <w:rsid w:val="001F742F"/>
    <w:rsid w:val="00205890"/>
    <w:rsid w:val="0021217D"/>
    <w:rsid w:val="00212E90"/>
    <w:rsid w:val="002141BB"/>
    <w:rsid w:val="00217927"/>
    <w:rsid w:val="00224DB7"/>
    <w:rsid w:val="00232CA8"/>
    <w:rsid w:val="002332FE"/>
    <w:rsid w:val="002406C7"/>
    <w:rsid w:val="002418E8"/>
    <w:rsid w:val="00251540"/>
    <w:rsid w:val="00253095"/>
    <w:rsid w:val="00254241"/>
    <w:rsid w:val="00257913"/>
    <w:rsid w:val="002605DE"/>
    <w:rsid w:val="00263E52"/>
    <w:rsid w:val="0026585F"/>
    <w:rsid w:val="002662E3"/>
    <w:rsid w:val="0027170F"/>
    <w:rsid w:val="002727BA"/>
    <w:rsid w:val="00272D15"/>
    <w:rsid w:val="002734E4"/>
    <w:rsid w:val="00276AC9"/>
    <w:rsid w:val="002806E6"/>
    <w:rsid w:val="00281AD2"/>
    <w:rsid w:val="00285840"/>
    <w:rsid w:val="002914F4"/>
    <w:rsid w:val="00292F7E"/>
    <w:rsid w:val="00293123"/>
    <w:rsid w:val="002A1588"/>
    <w:rsid w:val="002A1909"/>
    <w:rsid w:val="002A1D9B"/>
    <w:rsid w:val="002A4C04"/>
    <w:rsid w:val="002B0836"/>
    <w:rsid w:val="002B1919"/>
    <w:rsid w:val="002C2729"/>
    <w:rsid w:val="002C4D0F"/>
    <w:rsid w:val="002D1DD2"/>
    <w:rsid w:val="002D66E0"/>
    <w:rsid w:val="002E213F"/>
    <w:rsid w:val="002E6B72"/>
    <w:rsid w:val="002F18CB"/>
    <w:rsid w:val="002F3122"/>
    <w:rsid w:val="002F327A"/>
    <w:rsid w:val="002F3518"/>
    <w:rsid w:val="002F73D2"/>
    <w:rsid w:val="002F75BA"/>
    <w:rsid w:val="0030095D"/>
    <w:rsid w:val="00300BF7"/>
    <w:rsid w:val="003016F2"/>
    <w:rsid w:val="00307EB9"/>
    <w:rsid w:val="0032448E"/>
    <w:rsid w:val="00330399"/>
    <w:rsid w:val="00333AA8"/>
    <w:rsid w:val="0033683C"/>
    <w:rsid w:val="00337A0F"/>
    <w:rsid w:val="00341901"/>
    <w:rsid w:val="00341BEC"/>
    <w:rsid w:val="00342D2B"/>
    <w:rsid w:val="00346494"/>
    <w:rsid w:val="00351382"/>
    <w:rsid w:val="003547BD"/>
    <w:rsid w:val="0035515F"/>
    <w:rsid w:val="003554DE"/>
    <w:rsid w:val="003576A1"/>
    <w:rsid w:val="0036030A"/>
    <w:rsid w:val="0036206B"/>
    <w:rsid w:val="00364D46"/>
    <w:rsid w:val="003828AC"/>
    <w:rsid w:val="00383685"/>
    <w:rsid w:val="003847E2"/>
    <w:rsid w:val="00385971"/>
    <w:rsid w:val="00387924"/>
    <w:rsid w:val="003918A7"/>
    <w:rsid w:val="00393FD4"/>
    <w:rsid w:val="003959CE"/>
    <w:rsid w:val="00396DFC"/>
    <w:rsid w:val="003A63E0"/>
    <w:rsid w:val="003B48F4"/>
    <w:rsid w:val="003B52AB"/>
    <w:rsid w:val="003B5B04"/>
    <w:rsid w:val="003C0246"/>
    <w:rsid w:val="003C4673"/>
    <w:rsid w:val="003D0BFA"/>
    <w:rsid w:val="003D2155"/>
    <w:rsid w:val="003D3C32"/>
    <w:rsid w:val="003D570B"/>
    <w:rsid w:val="003E3B42"/>
    <w:rsid w:val="003E4BC9"/>
    <w:rsid w:val="003E4E81"/>
    <w:rsid w:val="003F14B2"/>
    <w:rsid w:val="003F1FA8"/>
    <w:rsid w:val="003F32C8"/>
    <w:rsid w:val="003F3818"/>
    <w:rsid w:val="003F480C"/>
    <w:rsid w:val="00407C08"/>
    <w:rsid w:val="00411858"/>
    <w:rsid w:val="00414F71"/>
    <w:rsid w:val="004154F5"/>
    <w:rsid w:val="0042173B"/>
    <w:rsid w:val="004266D5"/>
    <w:rsid w:val="00430266"/>
    <w:rsid w:val="00431827"/>
    <w:rsid w:val="0043553B"/>
    <w:rsid w:val="00440E61"/>
    <w:rsid w:val="00441D6A"/>
    <w:rsid w:val="00442D7E"/>
    <w:rsid w:val="00445514"/>
    <w:rsid w:val="00446906"/>
    <w:rsid w:val="00470A73"/>
    <w:rsid w:val="004721B6"/>
    <w:rsid w:val="00474253"/>
    <w:rsid w:val="004749A3"/>
    <w:rsid w:val="004758A7"/>
    <w:rsid w:val="0048009C"/>
    <w:rsid w:val="00483F13"/>
    <w:rsid w:val="00493733"/>
    <w:rsid w:val="00496C3A"/>
    <w:rsid w:val="00496EA6"/>
    <w:rsid w:val="004A0513"/>
    <w:rsid w:val="004B3EAE"/>
    <w:rsid w:val="004B4A48"/>
    <w:rsid w:val="004C0AFE"/>
    <w:rsid w:val="004C2E48"/>
    <w:rsid w:val="004C3428"/>
    <w:rsid w:val="004C45E1"/>
    <w:rsid w:val="004C7847"/>
    <w:rsid w:val="004D21D9"/>
    <w:rsid w:val="004D412F"/>
    <w:rsid w:val="004E5FF3"/>
    <w:rsid w:val="005023EE"/>
    <w:rsid w:val="00502DF3"/>
    <w:rsid w:val="00504FD7"/>
    <w:rsid w:val="00507605"/>
    <w:rsid w:val="00507EC1"/>
    <w:rsid w:val="00515ED1"/>
    <w:rsid w:val="005200ED"/>
    <w:rsid w:val="005202D0"/>
    <w:rsid w:val="0052443C"/>
    <w:rsid w:val="005359FD"/>
    <w:rsid w:val="00537C45"/>
    <w:rsid w:val="00541937"/>
    <w:rsid w:val="005419A0"/>
    <w:rsid w:val="00545639"/>
    <w:rsid w:val="005471B3"/>
    <w:rsid w:val="005566B0"/>
    <w:rsid w:val="00567E48"/>
    <w:rsid w:val="00574409"/>
    <w:rsid w:val="00577426"/>
    <w:rsid w:val="00586F26"/>
    <w:rsid w:val="005912B1"/>
    <w:rsid w:val="00591622"/>
    <w:rsid w:val="00594EE3"/>
    <w:rsid w:val="00597D58"/>
    <w:rsid w:val="005A0671"/>
    <w:rsid w:val="005A42DB"/>
    <w:rsid w:val="005A5B93"/>
    <w:rsid w:val="005B32AE"/>
    <w:rsid w:val="005B6D65"/>
    <w:rsid w:val="005C4348"/>
    <w:rsid w:val="005C5081"/>
    <w:rsid w:val="005C71CC"/>
    <w:rsid w:val="005D0AC6"/>
    <w:rsid w:val="005D247A"/>
    <w:rsid w:val="005D3EAC"/>
    <w:rsid w:val="005D48B3"/>
    <w:rsid w:val="005E491E"/>
    <w:rsid w:val="005E69FF"/>
    <w:rsid w:val="005F1D86"/>
    <w:rsid w:val="005F3289"/>
    <w:rsid w:val="005F5317"/>
    <w:rsid w:val="005F72B1"/>
    <w:rsid w:val="00600C79"/>
    <w:rsid w:val="00612C92"/>
    <w:rsid w:val="00612FBF"/>
    <w:rsid w:val="00627102"/>
    <w:rsid w:val="00632873"/>
    <w:rsid w:val="006362A0"/>
    <w:rsid w:val="00640540"/>
    <w:rsid w:val="00640BB2"/>
    <w:rsid w:val="00642EF7"/>
    <w:rsid w:val="00645412"/>
    <w:rsid w:val="00650DD5"/>
    <w:rsid w:val="0065194D"/>
    <w:rsid w:val="006649EB"/>
    <w:rsid w:val="00666B1E"/>
    <w:rsid w:val="0067031E"/>
    <w:rsid w:val="00671663"/>
    <w:rsid w:val="00675E3C"/>
    <w:rsid w:val="00676E6C"/>
    <w:rsid w:val="00681F2F"/>
    <w:rsid w:val="006908D6"/>
    <w:rsid w:val="0069116B"/>
    <w:rsid w:val="0069580B"/>
    <w:rsid w:val="006C3B3C"/>
    <w:rsid w:val="006D06A3"/>
    <w:rsid w:val="006D247B"/>
    <w:rsid w:val="006D424F"/>
    <w:rsid w:val="006D4341"/>
    <w:rsid w:val="006D48CD"/>
    <w:rsid w:val="006E0E16"/>
    <w:rsid w:val="006E1932"/>
    <w:rsid w:val="006E3CFB"/>
    <w:rsid w:val="006E3FEB"/>
    <w:rsid w:val="006E6007"/>
    <w:rsid w:val="006F3466"/>
    <w:rsid w:val="006F3D14"/>
    <w:rsid w:val="006F51BD"/>
    <w:rsid w:val="00702E31"/>
    <w:rsid w:val="007048E4"/>
    <w:rsid w:val="00704B20"/>
    <w:rsid w:val="007075B8"/>
    <w:rsid w:val="00711F2F"/>
    <w:rsid w:val="007168DA"/>
    <w:rsid w:val="00716961"/>
    <w:rsid w:val="007328B7"/>
    <w:rsid w:val="0073599F"/>
    <w:rsid w:val="00736A13"/>
    <w:rsid w:val="007410ED"/>
    <w:rsid w:val="007501FE"/>
    <w:rsid w:val="00754566"/>
    <w:rsid w:val="00755A01"/>
    <w:rsid w:val="00755FB0"/>
    <w:rsid w:val="00756FE4"/>
    <w:rsid w:val="00762520"/>
    <w:rsid w:val="007706FC"/>
    <w:rsid w:val="00793FEF"/>
    <w:rsid w:val="00796B0E"/>
    <w:rsid w:val="007A2EE0"/>
    <w:rsid w:val="007A7FC3"/>
    <w:rsid w:val="007B051B"/>
    <w:rsid w:val="007B0BEC"/>
    <w:rsid w:val="007B0CFF"/>
    <w:rsid w:val="007B263A"/>
    <w:rsid w:val="007C261A"/>
    <w:rsid w:val="007D4544"/>
    <w:rsid w:val="007E0EDA"/>
    <w:rsid w:val="007E7501"/>
    <w:rsid w:val="007F54D7"/>
    <w:rsid w:val="00807D44"/>
    <w:rsid w:val="0081044A"/>
    <w:rsid w:val="00811DA1"/>
    <w:rsid w:val="008157D8"/>
    <w:rsid w:val="00817BEC"/>
    <w:rsid w:val="00820D16"/>
    <w:rsid w:val="0082789E"/>
    <w:rsid w:val="008300FD"/>
    <w:rsid w:val="0083580F"/>
    <w:rsid w:val="00836C6A"/>
    <w:rsid w:val="00840B2E"/>
    <w:rsid w:val="008516A0"/>
    <w:rsid w:val="0086286C"/>
    <w:rsid w:val="00862C1B"/>
    <w:rsid w:val="008724CB"/>
    <w:rsid w:val="0087744A"/>
    <w:rsid w:val="00884B29"/>
    <w:rsid w:val="00886750"/>
    <w:rsid w:val="0089045A"/>
    <w:rsid w:val="008917B3"/>
    <w:rsid w:val="00893901"/>
    <w:rsid w:val="008952B5"/>
    <w:rsid w:val="00896C5C"/>
    <w:rsid w:val="008B3F52"/>
    <w:rsid w:val="008D0E72"/>
    <w:rsid w:val="008D283E"/>
    <w:rsid w:val="008D2AF8"/>
    <w:rsid w:val="008D4D1B"/>
    <w:rsid w:val="008D7526"/>
    <w:rsid w:val="008E311E"/>
    <w:rsid w:val="008E584A"/>
    <w:rsid w:val="008F46E7"/>
    <w:rsid w:val="008F7633"/>
    <w:rsid w:val="00911D12"/>
    <w:rsid w:val="00920320"/>
    <w:rsid w:val="00922A6C"/>
    <w:rsid w:val="009243DA"/>
    <w:rsid w:val="00927C55"/>
    <w:rsid w:val="0093174F"/>
    <w:rsid w:val="00935F07"/>
    <w:rsid w:val="0094511E"/>
    <w:rsid w:val="009525FB"/>
    <w:rsid w:val="00953850"/>
    <w:rsid w:val="00954A8C"/>
    <w:rsid w:val="009556D0"/>
    <w:rsid w:val="00955D4A"/>
    <w:rsid w:val="00965914"/>
    <w:rsid w:val="00974CD2"/>
    <w:rsid w:val="0098042D"/>
    <w:rsid w:val="00983245"/>
    <w:rsid w:val="00984133"/>
    <w:rsid w:val="00984E5B"/>
    <w:rsid w:val="0099199F"/>
    <w:rsid w:val="009C2B25"/>
    <w:rsid w:val="009D3108"/>
    <w:rsid w:val="009D49E8"/>
    <w:rsid w:val="009D764A"/>
    <w:rsid w:val="009E18D4"/>
    <w:rsid w:val="009E2EEE"/>
    <w:rsid w:val="009E50BC"/>
    <w:rsid w:val="00A02964"/>
    <w:rsid w:val="00A065F6"/>
    <w:rsid w:val="00A21FE8"/>
    <w:rsid w:val="00A3118E"/>
    <w:rsid w:val="00A32249"/>
    <w:rsid w:val="00A3308C"/>
    <w:rsid w:val="00A343F7"/>
    <w:rsid w:val="00A35EF7"/>
    <w:rsid w:val="00A36BE3"/>
    <w:rsid w:val="00A4452A"/>
    <w:rsid w:val="00A4502E"/>
    <w:rsid w:val="00A50F1C"/>
    <w:rsid w:val="00A6474E"/>
    <w:rsid w:val="00A704F8"/>
    <w:rsid w:val="00A7201F"/>
    <w:rsid w:val="00A7216F"/>
    <w:rsid w:val="00A850D3"/>
    <w:rsid w:val="00A8788A"/>
    <w:rsid w:val="00AB4DD7"/>
    <w:rsid w:val="00AB6B35"/>
    <w:rsid w:val="00AC5A48"/>
    <w:rsid w:val="00AC6B32"/>
    <w:rsid w:val="00AC72F9"/>
    <w:rsid w:val="00AD3C71"/>
    <w:rsid w:val="00AE1C72"/>
    <w:rsid w:val="00AE3C2B"/>
    <w:rsid w:val="00AE45E3"/>
    <w:rsid w:val="00AF2678"/>
    <w:rsid w:val="00AF4CDC"/>
    <w:rsid w:val="00AF57B3"/>
    <w:rsid w:val="00AF637B"/>
    <w:rsid w:val="00B009CE"/>
    <w:rsid w:val="00B126C4"/>
    <w:rsid w:val="00B13592"/>
    <w:rsid w:val="00B21356"/>
    <w:rsid w:val="00B22098"/>
    <w:rsid w:val="00B22248"/>
    <w:rsid w:val="00B24EB5"/>
    <w:rsid w:val="00B24F1F"/>
    <w:rsid w:val="00B31429"/>
    <w:rsid w:val="00B32AC4"/>
    <w:rsid w:val="00B33835"/>
    <w:rsid w:val="00B540E0"/>
    <w:rsid w:val="00B56C89"/>
    <w:rsid w:val="00B60B62"/>
    <w:rsid w:val="00B672BC"/>
    <w:rsid w:val="00B7188A"/>
    <w:rsid w:val="00B82CAF"/>
    <w:rsid w:val="00B90F14"/>
    <w:rsid w:val="00B92C5B"/>
    <w:rsid w:val="00B945F3"/>
    <w:rsid w:val="00B97BF9"/>
    <w:rsid w:val="00BA507C"/>
    <w:rsid w:val="00BA7FE7"/>
    <w:rsid w:val="00BB1173"/>
    <w:rsid w:val="00BB6885"/>
    <w:rsid w:val="00BC5C6C"/>
    <w:rsid w:val="00BC63ED"/>
    <w:rsid w:val="00BC6E00"/>
    <w:rsid w:val="00BD066B"/>
    <w:rsid w:val="00BD7094"/>
    <w:rsid w:val="00BE04D3"/>
    <w:rsid w:val="00BE1857"/>
    <w:rsid w:val="00BE393D"/>
    <w:rsid w:val="00BE5909"/>
    <w:rsid w:val="00BE7D54"/>
    <w:rsid w:val="00BF3728"/>
    <w:rsid w:val="00C024A7"/>
    <w:rsid w:val="00C027B6"/>
    <w:rsid w:val="00C10AF2"/>
    <w:rsid w:val="00C16616"/>
    <w:rsid w:val="00C2278C"/>
    <w:rsid w:val="00C22D21"/>
    <w:rsid w:val="00C2536C"/>
    <w:rsid w:val="00C31A9F"/>
    <w:rsid w:val="00C35B40"/>
    <w:rsid w:val="00C378A5"/>
    <w:rsid w:val="00C430B0"/>
    <w:rsid w:val="00C45296"/>
    <w:rsid w:val="00C45F3F"/>
    <w:rsid w:val="00C462A0"/>
    <w:rsid w:val="00C51AD8"/>
    <w:rsid w:val="00C53BE9"/>
    <w:rsid w:val="00C559FB"/>
    <w:rsid w:val="00C61F12"/>
    <w:rsid w:val="00C66031"/>
    <w:rsid w:val="00C73BDE"/>
    <w:rsid w:val="00C9234B"/>
    <w:rsid w:val="00C9267C"/>
    <w:rsid w:val="00C943B3"/>
    <w:rsid w:val="00C953D3"/>
    <w:rsid w:val="00CA0E6D"/>
    <w:rsid w:val="00CA350C"/>
    <w:rsid w:val="00CA3F23"/>
    <w:rsid w:val="00CB0C4F"/>
    <w:rsid w:val="00CB1DA6"/>
    <w:rsid w:val="00CB509D"/>
    <w:rsid w:val="00CE2D25"/>
    <w:rsid w:val="00CE330A"/>
    <w:rsid w:val="00CE7349"/>
    <w:rsid w:val="00D067BE"/>
    <w:rsid w:val="00D07F3B"/>
    <w:rsid w:val="00D128D5"/>
    <w:rsid w:val="00D17DD5"/>
    <w:rsid w:val="00D37533"/>
    <w:rsid w:val="00D4359F"/>
    <w:rsid w:val="00D44078"/>
    <w:rsid w:val="00D4447F"/>
    <w:rsid w:val="00D445AD"/>
    <w:rsid w:val="00D65426"/>
    <w:rsid w:val="00D7273C"/>
    <w:rsid w:val="00D735EF"/>
    <w:rsid w:val="00D75F53"/>
    <w:rsid w:val="00D82880"/>
    <w:rsid w:val="00D844E4"/>
    <w:rsid w:val="00D905FD"/>
    <w:rsid w:val="00D97046"/>
    <w:rsid w:val="00DA373E"/>
    <w:rsid w:val="00DA3F20"/>
    <w:rsid w:val="00DB346D"/>
    <w:rsid w:val="00DB3987"/>
    <w:rsid w:val="00DB6A49"/>
    <w:rsid w:val="00DD1C4D"/>
    <w:rsid w:val="00DD2847"/>
    <w:rsid w:val="00DE17CA"/>
    <w:rsid w:val="00DE4543"/>
    <w:rsid w:val="00DE5252"/>
    <w:rsid w:val="00DE7688"/>
    <w:rsid w:val="00DF1690"/>
    <w:rsid w:val="00DF5E35"/>
    <w:rsid w:val="00DF6EFF"/>
    <w:rsid w:val="00E040BB"/>
    <w:rsid w:val="00E04168"/>
    <w:rsid w:val="00E04CA6"/>
    <w:rsid w:val="00E060C7"/>
    <w:rsid w:val="00E11D74"/>
    <w:rsid w:val="00E125DB"/>
    <w:rsid w:val="00E1590D"/>
    <w:rsid w:val="00E16F71"/>
    <w:rsid w:val="00E2358A"/>
    <w:rsid w:val="00E334FF"/>
    <w:rsid w:val="00E469A7"/>
    <w:rsid w:val="00E540EE"/>
    <w:rsid w:val="00E5787B"/>
    <w:rsid w:val="00E628CD"/>
    <w:rsid w:val="00E63F3B"/>
    <w:rsid w:val="00E70618"/>
    <w:rsid w:val="00E719C4"/>
    <w:rsid w:val="00E75B17"/>
    <w:rsid w:val="00E813A6"/>
    <w:rsid w:val="00E94F8D"/>
    <w:rsid w:val="00E95377"/>
    <w:rsid w:val="00EA04C6"/>
    <w:rsid w:val="00EA08E0"/>
    <w:rsid w:val="00EA0A6B"/>
    <w:rsid w:val="00EB74C5"/>
    <w:rsid w:val="00EC10CB"/>
    <w:rsid w:val="00EC3EFF"/>
    <w:rsid w:val="00EC7C2B"/>
    <w:rsid w:val="00EE058A"/>
    <w:rsid w:val="00EE1A3D"/>
    <w:rsid w:val="00EE653A"/>
    <w:rsid w:val="00EF33FC"/>
    <w:rsid w:val="00EF669E"/>
    <w:rsid w:val="00F02D1D"/>
    <w:rsid w:val="00F03DDF"/>
    <w:rsid w:val="00F10E3B"/>
    <w:rsid w:val="00F1132E"/>
    <w:rsid w:val="00F12B31"/>
    <w:rsid w:val="00F158A2"/>
    <w:rsid w:val="00F23B23"/>
    <w:rsid w:val="00F23ED0"/>
    <w:rsid w:val="00F266C0"/>
    <w:rsid w:val="00F34D44"/>
    <w:rsid w:val="00F351B0"/>
    <w:rsid w:val="00F377B5"/>
    <w:rsid w:val="00F37BAE"/>
    <w:rsid w:val="00F4135D"/>
    <w:rsid w:val="00F4167C"/>
    <w:rsid w:val="00F42852"/>
    <w:rsid w:val="00F507F6"/>
    <w:rsid w:val="00F52714"/>
    <w:rsid w:val="00F53FF6"/>
    <w:rsid w:val="00F5626C"/>
    <w:rsid w:val="00F601C0"/>
    <w:rsid w:val="00F632E2"/>
    <w:rsid w:val="00F63897"/>
    <w:rsid w:val="00F713A1"/>
    <w:rsid w:val="00F71DB3"/>
    <w:rsid w:val="00F7271C"/>
    <w:rsid w:val="00F73911"/>
    <w:rsid w:val="00F743D5"/>
    <w:rsid w:val="00F77416"/>
    <w:rsid w:val="00F846A2"/>
    <w:rsid w:val="00F916A4"/>
    <w:rsid w:val="00F9280C"/>
    <w:rsid w:val="00FA585F"/>
    <w:rsid w:val="00FA63BB"/>
    <w:rsid w:val="00FA6631"/>
    <w:rsid w:val="00FA7D3A"/>
    <w:rsid w:val="00FC0AE0"/>
    <w:rsid w:val="00FC3FC1"/>
    <w:rsid w:val="00FC4C3B"/>
    <w:rsid w:val="00FC527E"/>
    <w:rsid w:val="00FC746A"/>
    <w:rsid w:val="00FD41FC"/>
    <w:rsid w:val="00FE08A0"/>
    <w:rsid w:val="00FE2557"/>
    <w:rsid w:val="00FE3DC0"/>
    <w:rsid w:val="00FE3FFC"/>
    <w:rsid w:val="00FE5370"/>
    <w:rsid w:val="00FF2484"/>
    <w:rsid w:val="00FF27A1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AB"/>
  </w:style>
  <w:style w:type="paragraph" w:styleId="1">
    <w:name w:val="heading 1"/>
    <w:basedOn w:val="a"/>
    <w:next w:val="a"/>
    <w:link w:val="10"/>
    <w:uiPriority w:val="99"/>
    <w:qFormat/>
    <w:rsid w:val="004455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031"/>
  </w:style>
  <w:style w:type="paragraph" w:styleId="a4">
    <w:name w:val="List Paragraph"/>
    <w:basedOn w:val="a"/>
    <w:uiPriority w:val="34"/>
    <w:qFormat/>
    <w:rsid w:val="00F158A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15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4551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E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EDA"/>
  </w:style>
  <w:style w:type="paragraph" w:styleId="a8">
    <w:name w:val="footer"/>
    <w:basedOn w:val="a"/>
    <w:link w:val="a9"/>
    <w:uiPriority w:val="99"/>
    <w:unhideWhenUsed/>
    <w:rsid w:val="007E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EDA"/>
  </w:style>
  <w:style w:type="paragraph" w:styleId="2">
    <w:name w:val="Body Text Indent 2"/>
    <w:basedOn w:val="a"/>
    <w:link w:val="20"/>
    <w:uiPriority w:val="99"/>
    <w:unhideWhenUsed/>
    <w:rsid w:val="0063287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2873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22248"/>
  </w:style>
  <w:style w:type="paragraph" w:styleId="aa">
    <w:name w:val="Body Text"/>
    <w:basedOn w:val="a"/>
    <w:link w:val="ab"/>
    <w:rsid w:val="00B222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22248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DD2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39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2847"/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015ABA"/>
    <w:pPr>
      <w:spacing w:after="0" w:line="36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015ABA"/>
    <w:rPr>
      <w:rFonts w:ascii="Arial" w:eastAsia="Times New Roman" w:hAnsi="Arial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491E"/>
    <w:rPr>
      <w:rFonts w:ascii="Tahoma" w:hAnsi="Tahoma" w:cs="Tahoma"/>
      <w:sz w:val="16"/>
      <w:szCs w:val="16"/>
    </w:rPr>
  </w:style>
  <w:style w:type="paragraph" w:customStyle="1" w:styleId="af0">
    <w:name w:val="?ћСЃРЅРѕРІРЅРѕР№ С‚РµРєСЃС‚ СЃ РѕС‚СЃС‚СѓРїРѕРј"/>
    <w:basedOn w:val="a"/>
    <w:uiPriority w:val="99"/>
    <w:rsid w:val="00F916A4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D933-BA2A-406E-91A2-97F29412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91</Pages>
  <Words>22761</Words>
  <Characters>129738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160</cp:revision>
  <dcterms:created xsi:type="dcterms:W3CDTF">2017-05-10T15:28:00Z</dcterms:created>
  <dcterms:modified xsi:type="dcterms:W3CDTF">2017-05-30T10:20:00Z</dcterms:modified>
</cp:coreProperties>
</file>