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71F" w:rsidRDefault="0043171F" w:rsidP="00284B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100005"/>
      <w:bookmarkEnd w:id="0"/>
      <w:r>
        <w:rPr>
          <w:noProof/>
          <w:lang w:eastAsia="ru-RU"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71F" w:rsidRDefault="0043171F" w:rsidP="00284B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3171F" w:rsidRDefault="0043171F" w:rsidP="00284B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3171F" w:rsidRDefault="0043171F" w:rsidP="00284B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3171F" w:rsidRDefault="0043171F" w:rsidP="00284B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000BA" w:rsidRDefault="005A04A8" w:rsidP="00630B5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630B53">
        <w:rPr>
          <w:noProof/>
          <w:lang w:eastAsia="ru-RU"/>
        </w:rPr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0B53" w:rsidRDefault="00630B53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0B53" w:rsidRDefault="00630B53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0B53" w:rsidRDefault="00630B53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GoBack"/>
      <w:bookmarkEnd w:id="1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СОДЕРЖАНИЕ</w:t>
      </w: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7796"/>
        <w:gridCol w:w="958"/>
      </w:tblGrid>
      <w:tr w:rsidR="007000BA" w:rsidTr="00C82253">
        <w:tc>
          <w:tcPr>
            <w:tcW w:w="817" w:type="dxa"/>
          </w:tcPr>
          <w:p w:rsidR="007000BA" w:rsidRDefault="007000BA" w:rsidP="007000BA">
            <w:pPr>
              <w:pStyle w:val="a5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ОБРАЗОВАТЕЛЬНОЙ ПРОГРАММЫ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rPr>
          <w:trHeight w:val="575"/>
        </w:trPr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ПРОФЕССИОНАЛЬНОЙ ДЕЯТЕЛЬНОСТИ СЛУШАТЕЛЯ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Область профессиональной деятельности слушателя.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профессиональной деятельности слушателя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профессиональной деятельности слушателя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3.4. 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 профессиональной деятельности слушателя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Квалификация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Содержательные параметры профессиональной деятельности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3.7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Специфические требования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КОМПЕТЕНЦИИ СЛУШАТЕЛЯ ОП ПРОФЕССИОНАЛЬНОГО ОБУЧЕНИЯ,  ФОРМИРУЕМЫЕ В РЕЗУЛЬТАТЕ ОСВОЕНИЯ ДАННОЙ ОБРАЗОВАТЕЛЬНОЙ ПРОГРАММЫ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ДОКУМЕНТЫ, РЕГЛАМЕНТИРУЮЩИЕ СОДЕРЖАНИЕ И ОРГАНИЗАЦИЮ ОБРАЗОВАТЕЛЬНОГО ПРОЦЕССА ПРИ РЕАЛИЗАЦИИ ОП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Календарный учебный график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Учебный  план  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</w:t>
            </w:r>
          </w:p>
        </w:tc>
        <w:tc>
          <w:tcPr>
            <w:tcW w:w="7796" w:type="dxa"/>
            <w:hideMark/>
          </w:tcPr>
          <w:p w:rsidR="007000BA" w:rsidRDefault="007000BA" w:rsidP="00844432">
            <w:pPr>
              <w:ind w:firstLine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Рабочие программы учебных курсов, предметов, дисциплин и производственной практики, итоговой аттестации  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МАТЕРИАЛЫ, ВКЛЮЧАЯ ЭЛЕКТРОННЫЕ И ИНТЕРНЕТ-РЕСУРСЫ  ПО ВСЕМ ВИДАМ ЗАНЯТИЙ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spacing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МАТЕРИАЛЬНО-ТЕХНИЧЕСКОЕ ОБЕСПЕЧЕНИЕ РЕАЛИЗАЦИИ ОП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кабинетов профессионального цикла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лаборатории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НОРМАТИВНО-МЕТОДИЧЕСКОЕ ОБЕСПЕЧЕНИЕ СИСТЕМЫ ОЦЕНКИ КАЧЕСТВА ОСВОЕНИЯ  СЛУШАТЕЛЯМИ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000BA" w:rsidTr="00C82253">
        <w:trPr>
          <w:trHeight w:val="589"/>
        </w:trPr>
        <w:tc>
          <w:tcPr>
            <w:tcW w:w="817" w:type="dxa"/>
            <w:hideMark/>
          </w:tcPr>
          <w:p w:rsidR="007000BA" w:rsidRDefault="007000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796" w:type="dxa"/>
            <w:hideMark/>
          </w:tcPr>
          <w:p w:rsidR="007000BA" w:rsidRDefault="007000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ДРУГИЕ НОРМАТИВНО-МЕТОДИЧЕСКИЕ ДОКУМЕНТЫ И МАТЕРИАЛЫ</w:t>
            </w:r>
          </w:p>
        </w:tc>
        <w:tc>
          <w:tcPr>
            <w:tcW w:w="958" w:type="dxa"/>
          </w:tcPr>
          <w:p w:rsidR="007000BA" w:rsidRDefault="007000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44432" w:rsidTr="00C82253">
        <w:trPr>
          <w:trHeight w:val="391"/>
        </w:trPr>
        <w:tc>
          <w:tcPr>
            <w:tcW w:w="817" w:type="dxa"/>
            <w:hideMark/>
          </w:tcPr>
          <w:p w:rsidR="00844432" w:rsidRDefault="00844432" w:rsidP="008444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10. </w:t>
            </w:r>
          </w:p>
        </w:tc>
        <w:tc>
          <w:tcPr>
            <w:tcW w:w="7796" w:type="dxa"/>
            <w:hideMark/>
          </w:tcPr>
          <w:p w:rsidR="00844432" w:rsidRDefault="008444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Фонд оценочных средств</w:t>
            </w:r>
          </w:p>
        </w:tc>
        <w:tc>
          <w:tcPr>
            <w:tcW w:w="958" w:type="dxa"/>
          </w:tcPr>
          <w:p w:rsidR="00844432" w:rsidRDefault="0084443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44432" w:rsidTr="00C82253">
        <w:trPr>
          <w:trHeight w:val="391"/>
        </w:trPr>
        <w:tc>
          <w:tcPr>
            <w:tcW w:w="817" w:type="dxa"/>
            <w:hideMark/>
          </w:tcPr>
          <w:p w:rsidR="00844432" w:rsidRDefault="00844432" w:rsidP="008444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844432" w:rsidRDefault="008444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Лист согласования</w:t>
            </w:r>
          </w:p>
        </w:tc>
        <w:tc>
          <w:tcPr>
            <w:tcW w:w="958" w:type="dxa"/>
          </w:tcPr>
          <w:p w:rsidR="00844432" w:rsidRDefault="0084443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44432" w:rsidTr="00C82253">
        <w:trPr>
          <w:trHeight w:val="391"/>
        </w:trPr>
        <w:tc>
          <w:tcPr>
            <w:tcW w:w="817" w:type="dxa"/>
            <w:hideMark/>
          </w:tcPr>
          <w:p w:rsidR="00844432" w:rsidRDefault="00844432" w:rsidP="008444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844432" w:rsidRDefault="008444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Дополнения и изменения программы</w:t>
            </w:r>
          </w:p>
        </w:tc>
        <w:tc>
          <w:tcPr>
            <w:tcW w:w="958" w:type="dxa"/>
          </w:tcPr>
          <w:p w:rsidR="00844432" w:rsidRDefault="0084443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44432" w:rsidTr="00C82253">
        <w:trPr>
          <w:trHeight w:val="391"/>
        </w:trPr>
        <w:tc>
          <w:tcPr>
            <w:tcW w:w="817" w:type="dxa"/>
            <w:hideMark/>
          </w:tcPr>
          <w:p w:rsidR="00844432" w:rsidRDefault="00844432" w:rsidP="008444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844432" w:rsidRDefault="008444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Лист регистрации изменений</w:t>
            </w:r>
          </w:p>
        </w:tc>
        <w:tc>
          <w:tcPr>
            <w:tcW w:w="958" w:type="dxa"/>
          </w:tcPr>
          <w:p w:rsidR="00844432" w:rsidRDefault="0084443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D3B95" w:rsidRDefault="00BD3B95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2253" w:rsidRDefault="00C82253" w:rsidP="00700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00BA" w:rsidRDefault="007000BA" w:rsidP="007000BA">
      <w:pPr>
        <w:pStyle w:val="a5"/>
        <w:numPr>
          <w:ilvl w:val="0"/>
          <w:numId w:val="4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ОБЩИЕ СВЕДЕНИЯ</w:t>
      </w:r>
    </w:p>
    <w:p w:rsidR="004D4424" w:rsidRPr="004D4424" w:rsidRDefault="00844432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Программа профессионального обучения </w:t>
      </w:r>
      <w:r w:rsidR="00BD3B95" w:rsidRPr="00284B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«Водитель внедорожных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BD3B95" w:rsidRPr="00284B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транспортных средств»</w:t>
      </w:r>
      <w:r w:rsidR="00BD3B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BD048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(категория «А1</w:t>
      </w:r>
      <w:r w:rsidR="00BD3B95" w:rsidRPr="00284B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»)</w:t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реализуемая федеральным государственным образовательным учреждением высшего профессионального образова-ния «Ижевская государственная сельскохозяйственная академия» (далее ФГБОУ ВО</w:t>
      </w:r>
      <w:r w:rsidR="00C822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Ижевская ГСХА), представляет собой систему документов, разработанную и утвержден-ную высшим учебным заведением с учетом потребностей регионального рынка труда, требований федеральных органов исполнительной власти и соответствующих отраслевых требований и  составлена на основании требован</w:t>
      </w:r>
      <w:r w:rsidR="0030674E" w:rsidRPr="00BD3B9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="008A4D60" w:rsidRPr="00BD3B95">
        <w:rPr>
          <w:rFonts w:ascii="Times New Roman" w:hAnsi="Times New Roman" w:cs="Times New Roman"/>
          <w:color w:val="000000"/>
          <w:sz w:val="24"/>
          <w:szCs w:val="24"/>
        </w:rPr>
        <w:t>й</w:t>
      </w:r>
      <w:r w:rsidR="008A4D60" w:rsidRPr="008A4D60">
        <w:t xml:space="preserve"> </w:t>
      </w:r>
      <w:r w:rsidR="00BD3B95" w:rsidRPr="00BD3B95">
        <w:rPr>
          <w:rFonts w:ascii="Times New Roman" w:hAnsi="Times New Roman" w:cs="Times New Roman"/>
          <w:color w:val="000000"/>
        </w:rPr>
        <w:t xml:space="preserve"> </w:t>
      </w:r>
      <w:r w:rsidR="00BD3B95">
        <w:rPr>
          <w:rFonts w:ascii="Times New Roman" w:hAnsi="Times New Roman" w:cs="Times New Roman"/>
          <w:color w:val="000000"/>
          <w:sz w:val="24"/>
          <w:szCs w:val="24"/>
        </w:rPr>
        <w:t>Профессионального</w:t>
      </w:r>
      <w:r w:rsidR="00BD3B95" w:rsidRPr="00BD3B95">
        <w:rPr>
          <w:rFonts w:ascii="Times New Roman" w:hAnsi="Times New Roman" w:cs="Times New Roman"/>
          <w:color w:val="000000"/>
          <w:sz w:val="24"/>
          <w:szCs w:val="24"/>
        </w:rPr>
        <w:t xml:space="preserve"> стандарт</w:t>
      </w:r>
      <w:r w:rsidR="00BD3B95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BD3B95" w:rsidRPr="00BD3B95">
        <w:rPr>
          <w:rFonts w:ascii="Times New Roman" w:hAnsi="Times New Roman" w:cs="Times New Roman"/>
          <w:color w:val="000000"/>
          <w:sz w:val="24"/>
          <w:szCs w:val="24"/>
        </w:rPr>
        <w:t xml:space="preserve"> «Водитель внедорожных </w:t>
      </w:r>
      <w:r w:rsidR="00023C3E">
        <w:rPr>
          <w:rFonts w:ascii="Times New Roman" w:hAnsi="Times New Roman" w:cs="Times New Roman"/>
          <w:color w:val="000000"/>
          <w:sz w:val="24"/>
          <w:szCs w:val="24"/>
        </w:rPr>
        <w:t>мото</w:t>
      </w:r>
      <w:r w:rsidR="00BD3B95" w:rsidRPr="00BD3B95">
        <w:rPr>
          <w:rFonts w:ascii="Times New Roman" w:hAnsi="Times New Roman" w:cs="Times New Roman"/>
          <w:color w:val="000000"/>
          <w:sz w:val="24"/>
          <w:szCs w:val="24"/>
        </w:rPr>
        <w:t>мототра</w:t>
      </w:r>
      <w:r w:rsidR="00BD3B95">
        <w:rPr>
          <w:rFonts w:ascii="Times New Roman" w:hAnsi="Times New Roman" w:cs="Times New Roman"/>
          <w:color w:val="000000"/>
          <w:sz w:val="24"/>
          <w:szCs w:val="24"/>
        </w:rPr>
        <w:t>нспортных средств», утвержденного</w:t>
      </w:r>
      <w:r w:rsidR="00BD3B95" w:rsidRPr="00BD3B95">
        <w:rPr>
          <w:rFonts w:ascii="Times New Roman" w:hAnsi="Times New Roman" w:cs="Times New Roman"/>
          <w:color w:val="000000"/>
          <w:sz w:val="24"/>
          <w:szCs w:val="24"/>
        </w:rPr>
        <w:t xml:space="preserve">  Приказом Министерства труда и социальной защиты РФ от 2 ноября 2015 г. N 833н</w:t>
      </w:r>
      <w:r w:rsidR="00465940">
        <w:rPr>
          <w:rFonts w:ascii="Times New Roman" w:hAnsi="Times New Roman" w:cs="Times New Roman"/>
          <w:color w:val="000000"/>
          <w:sz w:val="24"/>
          <w:szCs w:val="24"/>
        </w:rPr>
        <w:t>, постановления</w:t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 xml:space="preserve"> Правительства Российской Федерации от 12 июля 1999 г. N 796 "Об утверждении Правил допуска к управлению самоходными машинами и выдачи удостоверений тракториста-машиниста (тракториста)" на основе Государственного образовательного стандарта Российской Федерации ОСТ 9 ПО 03 (1.1, 1.6, 11.2, 11.8, 22.5, 23.1, 37.3, 37.4, 37.7)-2000, утвержденного Министерством образования Российской Федерации.</w:t>
      </w:r>
    </w:p>
    <w:p w:rsidR="004D4424" w:rsidRPr="004D4424" w:rsidRDefault="004D4424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D4424">
        <w:rPr>
          <w:rFonts w:ascii="Times New Roman" w:hAnsi="Times New Roman" w:cs="Times New Roman"/>
          <w:color w:val="000000"/>
          <w:sz w:val="24"/>
          <w:szCs w:val="24"/>
        </w:rPr>
        <w:t>После сдачи квалификационных экзаменов в государственной инспекции по надзору за техническим состоянием самоходных машин и других видов техники (далее - Гостехнадзор) учащиеся получают удостоверение на право управления внедорожными мототранспортными средствами (далее - водитель внедорожного мотосредства).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Программа профессионального обучения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включает </w:t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профессиональную характеристику, примерный учебный план и программы по предметам "Устройство", "Техническое обслуживание и ремонт", "Правила дорожного движения", "Основы управления и безопасность движения", "Оказание первой медицинской помощи".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  <w:t>У</w:t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чебный план - документ, устанавливающий на федеральном уровне перечень предметов и объем часов. Указанные в нем перечень предметов, общее количество часов, отводимое на изучение каждого предмета, а также предметы, выносимые на экзамены и зачеты, не могут быть изменены.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Последовательность изучения отдельных тем предмета и количество часов, отведенных на изучение тем, могут в случае необходимости изменяться при условии, что программы будут выполнены полностью.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Все изменения, вносимые в учебные программы, должны быть рассмотрены методической комиссией и утверждены руководителем образовательного учреждения.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На теоретических занятиях должны использоваться детали, сборочные единицы, приборы и агрегаты. Изучение работы агрегатов, механизмов и приборов сопровождается показом на моделях и агрегатах. При необходимости следует использовать схемы, плакаты, транспаранты, слайды, диафильмы, кинофильмы и видеофильмы. В процессе изучения учебного материала необходимо систематически привлекать учащихся к самостоятельной работе с научно-технической и справочной литературой, практиковать проведение семинаров.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Вождение внедорожных мототранспортных средств выполняется на специально оборудованной площадке индивидуально каждым учащимся под руководством мастера производственного обучения. Вождение проводится во внеурочное время.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На обучение вождению отводится 10 часов на каждого обучаемого.</w:t>
      </w:r>
    </w:p>
    <w:p w:rsidR="004D4424" w:rsidRPr="004D4424" w:rsidRDefault="00465940" w:rsidP="004D4424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 xml:space="preserve">На прием теоретического экзамена отводится по учебному плану 12 часов, которые распределяются по 6 часов на каждого члена экзаменационной комиссии. При проведении экзаменов методами механизированного и (или) </w:t>
      </w:r>
      <w:r w:rsidR="00023C3E">
        <w:rPr>
          <w:rFonts w:ascii="Times New Roman" w:hAnsi="Times New Roman" w:cs="Times New Roman"/>
          <w:color w:val="000000"/>
          <w:sz w:val="24"/>
          <w:szCs w:val="24"/>
        </w:rPr>
        <w:t>мото</w:t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матизированного контроля время, отводимое на экзамен, уменьшается до фактически затраченного.</w:t>
      </w:r>
    </w:p>
    <w:p w:rsidR="00731655" w:rsidRDefault="00465940" w:rsidP="0046594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D4424" w:rsidRPr="004D4424">
        <w:rPr>
          <w:rFonts w:ascii="Times New Roman" w:hAnsi="Times New Roman" w:cs="Times New Roman"/>
          <w:color w:val="000000"/>
          <w:sz w:val="24"/>
          <w:szCs w:val="24"/>
        </w:rPr>
        <w:t>Внутренний экзамен по практическому вождению внедорожных мототранспортных средств проводится на закрытой от движения площадке.</w:t>
      </w:r>
      <w:r w:rsid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731655" w:rsidRDefault="00731655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93730" w:rsidRDefault="00393730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9E4FB0" w:rsidRDefault="00844432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 xml:space="preserve">ЦЕЛЬ </w:t>
      </w:r>
      <w:r w:rsid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ОБРАЗОВАТЕЛЬНОЙ ПРОГРАММЫ</w:t>
      </w:r>
    </w:p>
    <w:p w:rsidR="00393730" w:rsidRPr="00393730" w:rsidRDefault="0030674E" w:rsidP="00393730">
      <w:pPr>
        <w:pStyle w:val="a7"/>
        <w:spacing w:after="0"/>
        <w:jc w:val="both"/>
        <w:rPr>
          <w:color w:val="000000"/>
        </w:rPr>
      </w:pPr>
      <w:r w:rsidRPr="0030674E">
        <w:rPr>
          <w:color w:val="000000"/>
        </w:rPr>
        <w:tab/>
        <w:t xml:space="preserve">Программа профессионального обучения </w:t>
      </w:r>
      <w:r w:rsidR="00393730" w:rsidRPr="00393730">
        <w:rPr>
          <w:color w:val="000000"/>
        </w:rPr>
        <w:t xml:space="preserve">«Водитель внедорожных </w:t>
      </w:r>
      <w:r w:rsidR="00501F84">
        <w:rPr>
          <w:color w:val="000000"/>
        </w:rPr>
        <w:t>мо</w:t>
      </w:r>
      <w:r w:rsidR="00393730" w:rsidRPr="00393730">
        <w:rPr>
          <w:color w:val="000000"/>
        </w:rPr>
        <w:t>тотранспортных средств» (категория «А</w:t>
      </w:r>
      <w:r w:rsidR="00501F84">
        <w:rPr>
          <w:color w:val="000000"/>
        </w:rPr>
        <w:t>1</w:t>
      </w:r>
      <w:r w:rsidR="00393730" w:rsidRPr="00393730">
        <w:rPr>
          <w:color w:val="000000"/>
        </w:rPr>
        <w:t>»)</w:t>
      </w:r>
      <w:r w:rsidRPr="0030674E">
        <w:rPr>
          <w:color w:val="000000"/>
        </w:rPr>
        <w:t xml:space="preserve"> имеет целью обучение </w:t>
      </w:r>
      <w:r w:rsidR="00EE1171" w:rsidRPr="0030674E">
        <w:rPr>
          <w:color w:val="000000"/>
        </w:rPr>
        <w:t>слушателей</w:t>
      </w:r>
      <w:r w:rsidRPr="0030674E">
        <w:rPr>
          <w:color w:val="000000"/>
        </w:rPr>
        <w:t xml:space="preserve">, </w:t>
      </w:r>
      <w:r w:rsidR="00501F84" w:rsidRPr="0030674E">
        <w:rPr>
          <w:color w:val="000000"/>
        </w:rPr>
        <w:t>слушателей, не имеющих профессионального образования</w:t>
      </w:r>
      <w:r w:rsidR="00501F84">
        <w:rPr>
          <w:color w:val="000000"/>
        </w:rPr>
        <w:t>,</w:t>
      </w:r>
      <w:r w:rsidR="00393730">
        <w:rPr>
          <w:color w:val="000000"/>
        </w:rPr>
        <w:t>.</w:t>
      </w:r>
      <w:r w:rsidR="00501F84" w:rsidRPr="00501F84">
        <w:t xml:space="preserve"> </w:t>
      </w:r>
      <w:r w:rsidR="00501F84">
        <w:t>безопасной перевозке грузов и людей внедорожным мототранспортным средством при различных дорожных и метеорологических условиях.</w:t>
      </w:r>
    </w:p>
    <w:p w:rsidR="0030674E" w:rsidRPr="009E4FB0" w:rsidRDefault="00844432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ХАРАКТЕРИСТИКА ПРОФЕССИОНАЛЬНОЙ ДЕЯТЕЛЬНОСТИ СЛУШАТЕЛЯ</w:t>
      </w: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844432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Область профессиональной деятельности слушателя</w:t>
      </w: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124300" w:rsidRDefault="00EE1171" w:rsidP="00501F84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1F84" w:rsidRPr="00501F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Осуществление управления, технического</w:t>
      </w:r>
      <w:r w:rsidR="00501F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1F84" w:rsidRPr="00501F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обслуживания и перевозки грузов в различных дорожных условиях</w:t>
      </w:r>
    </w:p>
    <w:p w:rsidR="00393730" w:rsidRDefault="00393730" w:rsidP="0039373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844432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Объекты профессиональной деятельности слушателя</w:t>
      </w: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50340" w:rsidRDefault="0030674E" w:rsidP="00501F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1F84">
        <w:rPr>
          <w:rFonts w:ascii="Times New Roman" w:hAnsi="Times New Roman" w:cs="Times New Roman"/>
          <w:sz w:val="24"/>
          <w:szCs w:val="24"/>
        </w:rPr>
        <w:t>К</w:t>
      </w:r>
      <w:r w:rsidR="00501F84" w:rsidRPr="00501F84">
        <w:rPr>
          <w:rFonts w:ascii="Times New Roman" w:hAnsi="Times New Roman" w:cs="Times New Roman"/>
          <w:sz w:val="24"/>
          <w:szCs w:val="24"/>
        </w:rPr>
        <w:t>вадроциклы, мотовездеходы,</w:t>
      </w:r>
      <w:r w:rsidR="00501F84">
        <w:rPr>
          <w:rFonts w:ascii="Times New Roman" w:hAnsi="Times New Roman" w:cs="Times New Roman"/>
          <w:sz w:val="24"/>
          <w:szCs w:val="24"/>
        </w:rPr>
        <w:t xml:space="preserve"> </w:t>
      </w:r>
      <w:r w:rsidR="00501F84" w:rsidRPr="00501F84">
        <w:rPr>
          <w:rFonts w:ascii="Times New Roman" w:hAnsi="Times New Roman" w:cs="Times New Roman"/>
          <w:sz w:val="24"/>
          <w:szCs w:val="24"/>
        </w:rPr>
        <w:t>снегоходы различных типов, рабочее оборудование (отвалы для уборки снега и т. п.),</w:t>
      </w:r>
      <w:r w:rsidR="00501F84">
        <w:rPr>
          <w:rFonts w:ascii="Times New Roman" w:hAnsi="Times New Roman" w:cs="Times New Roman"/>
          <w:sz w:val="24"/>
          <w:szCs w:val="24"/>
        </w:rPr>
        <w:t xml:space="preserve"> </w:t>
      </w:r>
      <w:r w:rsidR="00501F84" w:rsidRPr="00501F84">
        <w:rPr>
          <w:rFonts w:ascii="Times New Roman" w:hAnsi="Times New Roman" w:cs="Times New Roman"/>
          <w:sz w:val="24"/>
          <w:szCs w:val="24"/>
        </w:rPr>
        <w:t>прицепные приспособления, прицепы, сельскохозяйственные приспособления,</w:t>
      </w:r>
      <w:r w:rsidR="00501F84">
        <w:rPr>
          <w:rFonts w:ascii="Times New Roman" w:hAnsi="Times New Roman" w:cs="Times New Roman"/>
          <w:sz w:val="24"/>
          <w:szCs w:val="24"/>
        </w:rPr>
        <w:t xml:space="preserve"> </w:t>
      </w:r>
      <w:r w:rsidR="00501F84" w:rsidRPr="00501F84">
        <w:rPr>
          <w:rFonts w:ascii="Times New Roman" w:hAnsi="Times New Roman" w:cs="Times New Roman"/>
          <w:sz w:val="24"/>
          <w:szCs w:val="24"/>
        </w:rPr>
        <w:t>инструменты.</w:t>
      </w:r>
      <w:r w:rsidR="00501F84" w:rsidRPr="00501F84">
        <w:rPr>
          <w:rFonts w:ascii="Times New Roman" w:hAnsi="Times New Roman" w:cs="Times New Roman"/>
          <w:sz w:val="24"/>
          <w:szCs w:val="24"/>
        </w:rPr>
        <w:cr/>
      </w:r>
    </w:p>
    <w:p w:rsidR="0030674E" w:rsidRPr="005E4D8F" w:rsidRDefault="00844432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30674E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</w:t>
      </w:r>
      <w:r w:rsidR="0030674E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Виды профессиональной деятельности слушателя.</w:t>
      </w: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 готовится к следующим видам профессиональной деятельности: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22"/>
        <w:gridCol w:w="8443"/>
      </w:tblGrid>
      <w:tr w:rsidR="002442B0" w:rsidRPr="00A518A0" w:rsidTr="002442B0">
        <w:tc>
          <w:tcPr>
            <w:tcW w:w="492" w:type="pct"/>
            <w:shd w:val="clear" w:color="auto" w:fill="FFFFFF"/>
            <w:hideMark/>
          </w:tcPr>
          <w:p w:rsidR="002442B0" w:rsidRDefault="002442B0">
            <w:pPr>
              <w:pStyle w:val="s1"/>
              <w:spacing w:before="84" w:beforeAutospacing="0" w:after="84" w:afterAutospacing="0"/>
              <w:ind w:left="84" w:right="84"/>
              <w:jc w:val="center"/>
              <w:rPr>
                <w:color w:val="464C55"/>
                <w:sz w:val="27"/>
                <w:szCs w:val="27"/>
              </w:rPr>
            </w:pPr>
            <w:r>
              <w:rPr>
                <w:color w:val="464C55"/>
                <w:sz w:val="27"/>
                <w:szCs w:val="27"/>
              </w:rPr>
              <w:t>А/01.2</w:t>
            </w:r>
          </w:p>
        </w:tc>
        <w:tc>
          <w:tcPr>
            <w:tcW w:w="4508" w:type="pct"/>
            <w:shd w:val="clear" w:color="auto" w:fill="FFFFFF"/>
          </w:tcPr>
          <w:p w:rsidR="002442B0" w:rsidRDefault="002442B0" w:rsidP="00870CC6">
            <w:pPr>
              <w:pStyle w:val="s16"/>
              <w:spacing w:before="84" w:beforeAutospacing="0" w:after="84" w:afterAutospacing="0"/>
              <w:ind w:left="84" w:right="84"/>
              <w:rPr>
                <w:color w:val="22272F"/>
                <w:sz w:val="27"/>
                <w:szCs w:val="27"/>
              </w:rPr>
            </w:pPr>
            <w:r>
              <w:rPr>
                <w:color w:val="22272F"/>
                <w:sz w:val="27"/>
                <w:szCs w:val="27"/>
              </w:rPr>
              <w:t>Управление внедорожным мототранспортным средством</w:t>
            </w:r>
          </w:p>
        </w:tc>
      </w:tr>
      <w:tr w:rsidR="002442B0" w:rsidRPr="00A518A0" w:rsidTr="002442B0">
        <w:tc>
          <w:tcPr>
            <w:tcW w:w="492" w:type="pct"/>
            <w:shd w:val="clear" w:color="auto" w:fill="FFFFFF"/>
            <w:hideMark/>
          </w:tcPr>
          <w:p w:rsidR="002442B0" w:rsidRDefault="002442B0">
            <w:pPr>
              <w:pStyle w:val="s1"/>
              <w:spacing w:before="84" w:beforeAutospacing="0" w:after="84" w:afterAutospacing="0"/>
              <w:ind w:left="84" w:right="84"/>
              <w:jc w:val="center"/>
              <w:rPr>
                <w:color w:val="464C55"/>
                <w:sz w:val="27"/>
                <w:szCs w:val="27"/>
              </w:rPr>
            </w:pPr>
            <w:r>
              <w:rPr>
                <w:color w:val="464C55"/>
                <w:sz w:val="27"/>
                <w:szCs w:val="27"/>
              </w:rPr>
              <w:t>А/02.2</w:t>
            </w:r>
          </w:p>
        </w:tc>
        <w:tc>
          <w:tcPr>
            <w:tcW w:w="4508" w:type="pct"/>
            <w:shd w:val="clear" w:color="auto" w:fill="FFFFFF"/>
          </w:tcPr>
          <w:p w:rsidR="002442B0" w:rsidRDefault="002442B0" w:rsidP="00870CC6">
            <w:pPr>
              <w:pStyle w:val="s16"/>
              <w:spacing w:before="84" w:beforeAutospacing="0" w:after="84" w:afterAutospacing="0"/>
              <w:ind w:left="84" w:right="84"/>
              <w:rPr>
                <w:color w:val="22272F"/>
                <w:sz w:val="27"/>
                <w:szCs w:val="27"/>
              </w:rPr>
            </w:pPr>
            <w:r>
              <w:rPr>
                <w:color w:val="22272F"/>
                <w:sz w:val="27"/>
                <w:szCs w:val="27"/>
              </w:rPr>
              <w:t>Техническое обслуживание внедорожного мототранспортного средства</w:t>
            </w:r>
          </w:p>
        </w:tc>
      </w:tr>
      <w:tr w:rsidR="002442B0" w:rsidRPr="00A518A0" w:rsidTr="002442B0">
        <w:tc>
          <w:tcPr>
            <w:tcW w:w="492" w:type="pct"/>
            <w:shd w:val="clear" w:color="auto" w:fill="FFFFFF"/>
            <w:vAlign w:val="center"/>
            <w:hideMark/>
          </w:tcPr>
          <w:p w:rsidR="002442B0" w:rsidRDefault="002442B0" w:rsidP="002442B0">
            <w:pPr>
              <w:jc w:val="center"/>
              <w:rPr>
                <w:sz w:val="20"/>
                <w:szCs w:val="20"/>
              </w:rPr>
            </w:pPr>
            <w:r>
              <w:rPr>
                <w:color w:val="464C55"/>
                <w:sz w:val="27"/>
                <w:szCs w:val="27"/>
                <w:shd w:val="clear" w:color="auto" w:fill="FFFFFF"/>
              </w:rPr>
              <w:t>А/03.2</w:t>
            </w:r>
          </w:p>
        </w:tc>
        <w:tc>
          <w:tcPr>
            <w:tcW w:w="4508" w:type="pct"/>
            <w:shd w:val="clear" w:color="auto" w:fill="FFFFFF"/>
          </w:tcPr>
          <w:p w:rsidR="002442B0" w:rsidRDefault="002442B0" w:rsidP="00870CC6">
            <w:pPr>
              <w:pStyle w:val="s16"/>
              <w:spacing w:before="84" w:beforeAutospacing="0" w:after="84" w:afterAutospacing="0"/>
              <w:ind w:left="84" w:right="84"/>
              <w:rPr>
                <w:color w:val="22272F"/>
                <w:sz w:val="27"/>
                <w:szCs w:val="27"/>
              </w:rPr>
            </w:pPr>
            <w:r>
              <w:rPr>
                <w:color w:val="22272F"/>
                <w:sz w:val="27"/>
                <w:szCs w:val="27"/>
              </w:rPr>
              <w:t>Перевозка грузов и пассажиров внедорожным мототранспортным средством</w:t>
            </w:r>
          </w:p>
        </w:tc>
      </w:tr>
    </w:tbl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5E4D8F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844432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.4. Задачи профессиональной деятельности слушателя.</w:t>
      </w:r>
    </w:p>
    <w:p w:rsidR="0030674E" w:rsidRDefault="00A518A0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A518A0" w:rsidRPr="00A518A0" w:rsidRDefault="00A518A0" w:rsidP="00A518A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- у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правление внедорожным 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тотранспортным средством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2442B0" w:rsidRDefault="00A518A0" w:rsidP="00A518A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- т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ехническое обслуживание внедорожного 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тотранспортного средства</w:t>
      </w:r>
    </w:p>
    <w:p w:rsidR="00A518A0" w:rsidRPr="00A518A0" w:rsidRDefault="00A518A0" w:rsidP="00A518A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- п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еревозка грузов 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пассажиров 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внедорожным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</w:t>
      </w:r>
      <w:r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тотранспортным средством в различных дорожных и метеорологических условиях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EE1171" w:rsidRPr="00124300" w:rsidRDefault="002442B0" w:rsidP="00A518A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A518A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100006"/>
      <w:bookmarkStart w:id="3" w:name="100040"/>
      <w:bookmarkStart w:id="4" w:name="100041"/>
      <w:bookmarkEnd w:id="2"/>
      <w:bookmarkEnd w:id="3"/>
      <w:bookmarkEnd w:id="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5E4D8F" w:rsidRDefault="00A518A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844432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.5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Квалификация</w:t>
      </w:r>
    </w:p>
    <w:p w:rsidR="00356EF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" w:name="100042"/>
      <w:bookmarkEnd w:id="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системе непрерывного образования п</w:t>
      </w:r>
      <w:r w:rsidR="00AC5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рофессия </w:t>
      </w:r>
      <w:r w:rsidR="00A518A0"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Водитель внедорожных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A518A0"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портных средств» (категория «А1</w:t>
      </w:r>
      <w:r w:rsidR="00A518A0" w:rsidRP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r w:rsid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относится к </w:t>
      </w:r>
      <w:r w:rsidR="002442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="00A518A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уровню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квалификации.</w:t>
      </w:r>
    </w:p>
    <w:p w:rsidR="005A04A8" w:rsidRPr="005A04A8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6" w:name="100043"/>
      <w:bookmarkEnd w:id="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844432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.6</w:t>
      </w:r>
      <w:r w:rsidR="00356EF0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Содержательные параметры профессиональной деятельности</w:t>
      </w:r>
    </w:p>
    <w:tbl>
      <w:tblPr>
        <w:tblStyle w:val="a8"/>
        <w:tblW w:w="0" w:type="auto"/>
        <w:tblLook w:val="04A0"/>
      </w:tblPr>
      <w:tblGrid>
        <w:gridCol w:w="6062"/>
        <w:gridCol w:w="3509"/>
      </w:tblGrid>
      <w:tr w:rsidR="002442B0" w:rsidTr="00CF176F">
        <w:tc>
          <w:tcPr>
            <w:tcW w:w="6062" w:type="dxa"/>
          </w:tcPr>
          <w:p w:rsidR="002442B0" w:rsidRPr="002442B0" w:rsidRDefault="002442B0" w:rsidP="00356EF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442B0">
              <w:rPr>
                <w:rFonts w:ascii="Times New Roman" w:hAnsi="Times New Roman" w:cs="Times New Roman"/>
                <w:b/>
                <w:color w:val="000000"/>
              </w:rPr>
              <w:t>Виды профессиональной деятельности</w:t>
            </w:r>
          </w:p>
        </w:tc>
        <w:tc>
          <w:tcPr>
            <w:tcW w:w="3509" w:type="dxa"/>
          </w:tcPr>
          <w:p w:rsidR="002442B0" w:rsidRPr="002442B0" w:rsidRDefault="002442B0" w:rsidP="00356EF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442B0">
              <w:rPr>
                <w:rFonts w:ascii="Times New Roman" w:hAnsi="Times New Roman" w:cs="Times New Roman"/>
                <w:b/>
                <w:color w:val="000000"/>
              </w:rPr>
              <w:t>Теоретические основы        профессиональной деятельности</w:t>
            </w:r>
          </w:p>
        </w:tc>
      </w:tr>
      <w:tr w:rsidR="002442B0" w:rsidTr="00CF176F">
        <w:tc>
          <w:tcPr>
            <w:tcW w:w="6062" w:type="dxa"/>
          </w:tcPr>
          <w:p w:rsidR="002442B0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Управление          внедорожными    мототранспортными    средствами</w:t>
            </w:r>
            <w:r w:rsidR="00CF176F"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 </w:t>
            </w:r>
            <w:r w:rsidR="00CF176F"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прицепными    приспособлениями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="00CF176F"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устройствами с      соблюдением безопасности   движения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CF176F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Оказание первой медицинской  помощи.</w:t>
            </w:r>
          </w:p>
          <w:p w:rsidR="002442B0" w:rsidRPr="002442B0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Выявление        и        устранение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</w:t>
            </w:r>
          </w:p>
          <w:p w:rsidR="002442B0" w:rsidRPr="002442B0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неисправностей,           проведение     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            </w:t>
            </w:r>
          </w:p>
          <w:p w:rsidR="002442B0" w:rsidRPr="002442B0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технического            обслуживания     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            </w:t>
            </w:r>
          </w:p>
          <w:p w:rsidR="002442B0" w:rsidRPr="002442B0" w:rsidRDefault="002442B0" w:rsidP="002442B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внедорожных         мототранспортных     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               </w:t>
            </w:r>
          </w:p>
          <w:p w:rsidR="002442B0" w:rsidRDefault="002442B0" w:rsidP="00CF176F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средств.                                    </w:t>
            </w:r>
          </w:p>
        </w:tc>
        <w:tc>
          <w:tcPr>
            <w:tcW w:w="3509" w:type="dxa"/>
          </w:tcPr>
          <w:p w:rsidR="00CF176F" w:rsidRDefault="00CF176F" w:rsidP="00356EF0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Основы  безопасного   управления внедорожными       мототранспортными Оказание первой      медицинской      помощи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2442B0" w:rsidRPr="00CF176F" w:rsidRDefault="00CF176F" w:rsidP="00CF176F">
            <w:pPr>
              <w:spacing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Устройство, техническое </w:t>
            </w: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обслуживание и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ремонт         внедорожных </w:t>
            </w:r>
            <w:r w:rsidRPr="002442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мототранспортных средств.           </w:t>
            </w:r>
          </w:p>
        </w:tc>
      </w:tr>
    </w:tbl>
    <w:p w:rsidR="002442B0" w:rsidRPr="005E4D8F" w:rsidRDefault="002442B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717DC" w:rsidRDefault="006717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lang w:eastAsia="ru-RU"/>
        </w:rPr>
      </w:pPr>
      <w:bookmarkStart w:id="7" w:name="100044"/>
      <w:bookmarkStart w:id="8" w:name="100052"/>
      <w:bookmarkEnd w:id="7"/>
      <w:bookmarkEnd w:id="8"/>
    </w:p>
    <w:p w:rsidR="00356EF0" w:rsidRPr="005A04A8" w:rsidRDefault="00CF176F" w:rsidP="00CF176F">
      <w:pPr>
        <w:pStyle w:val="HTML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5"/>
          <w:szCs w:val="25"/>
        </w:rPr>
        <w:tab/>
      </w:r>
      <w:r w:rsidR="002442B0">
        <w:rPr>
          <w:color w:val="000000"/>
          <w:sz w:val="25"/>
          <w:szCs w:val="25"/>
        </w:rPr>
        <w:t xml:space="preserve"> </w:t>
      </w:r>
      <w:r w:rsidR="00844432">
        <w:rPr>
          <w:rFonts w:ascii="Times New Roman" w:hAnsi="Times New Roman" w:cs="Times New Roman"/>
          <w:b/>
          <w:color w:val="000000"/>
          <w:sz w:val="24"/>
          <w:szCs w:val="24"/>
        </w:rPr>
        <w:t>3.7</w:t>
      </w:r>
      <w:r w:rsidR="00356EF0" w:rsidRPr="005E4D8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Специфические требования</w:t>
      </w:r>
      <w:r w:rsidR="00356EF0" w:rsidRPr="005A04A8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CF176F" w:rsidRPr="00CF176F" w:rsidRDefault="00CF176F" w:rsidP="00CF176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" w:name="100053"/>
      <w:bookmarkStart w:id="10" w:name="100055"/>
      <w:bookmarkEnd w:id="9"/>
      <w:bookmarkEnd w:id="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CF17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 для получения права на управление внедорожными мототранспортными средствами - 16 лет.</w:t>
      </w:r>
    </w:p>
    <w:p w:rsidR="00CF176F" w:rsidRPr="00CF176F" w:rsidRDefault="00CF176F" w:rsidP="00CF176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9E4FB0" w:rsidRDefault="00CF176F" w:rsidP="00CF176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CF17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Медицинские ограничения регламентированы Перечнем противопоказаний Министерства здравоохранения Российской Федерации.</w:t>
      </w:r>
    </w:p>
    <w:p w:rsidR="009E4FB0" w:rsidRDefault="009E4FB0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844432" w:rsidRDefault="0077154C" w:rsidP="00844432">
      <w:pPr>
        <w:pStyle w:val="a5"/>
        <w:numPr>
          <w:ilvl w:val="0"/>
          <w:numId w:val="5"/>
        </w:num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КОМПЕТЕНЦИИ СЛУШАТЕЛЯ ОП ПРОФЕССИОНАЛЬНОГО ОБУЧЕНИЯ,  ФОРМИРУЕМЫЕ В РЕЗУЛЬТАТЕ ОСВОЕНИЯ ДАННОЙ О</w:t>
      </w:r>
      <w:r w:rsidR="00EA4595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БРАЗОВАТЕЛЬНОЙ</w:t>
      </w:r>
      <w:r w:rsidR="00D8449C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D8449C" w:rsidRP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РОГРАММЫ</w:t>
      </w:r>
    </w:p>
    <w:p w:rsidR="009E4FB0" w:rsidRPr="009E4FB0" w:rsidRDefault="009E4FB0" w:rsidP="009E4FB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9E4FB0" w:rsidRPr="009E4FB0" w:rsidRDefault="00183A84" w:rsidP="00844432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9E4FB0"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Слушатель должен обладать следующими </w:t>
      </w:r>
      <w:r w:rsidR="009E4FB0" w:rsidRPr="009E4FB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общекультурными и профессиональными компетенциями: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04"/>
        <w:gridCol w:w="8369"/>
      </w:tblGrid>
      <w:tr w:rsidR="00550340" w:rsidRPr="009E4FB0" w:rsidTr="00550340"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340" w:rsidRPr="009E4FB0" w:rsidRDefault="0055034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4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8A0" w:rsidRPr="00A518A0" w:rsidRDefault="00550340" w:rsidP="00183A84">
            <w:pPr>
              <w:spacing w:before="63" w:after="63" w:line="240" w:lineRule="auto"/>
              <w:ind w:left="63" w:right="63"/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</w:pP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 xml:space="preserve">Управление внедорожным </w:t>
            </w:r>
            <w:r w:rsidR="00023C3E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мото</w:t>
            </w: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транспортным средством</w:t>
            </w:r>
          </w:p>
        </w:tc>
      </w:tr>
      <w:tr w:rsidR="00550340" w:rsidRPr="009E4FB0" w:rsidTr="00550340"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340" w:rsidRPr="009E4FB0" w:rsidRDefault="0055034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4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8A0" w:rsidRPr="00A518A0" w:rsidRDefault="00550340" w:rsidP="00183A84">
            <w:pPr>
              <w:spacing w:before="63" w:after="63" w:line="240" w:lineRule="auto"/>
              <w:ind w:left="63" w:right="63"/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</w:pP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 xml:space="preserve">Техническое обслуживание и устранение неисправностей внедорожного </w:t>
            </w:r>
            <w:r w:rsidR="00023C3E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мото</w:t>
            </w: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транспортного средства с максимальной массой свыше 3500 кг</w:t>
            </w:r>
          </w:p>
        </w:tc>
      </w:tr>
      <w:tr w:rsidR="00550340" w:rsidRPr="009E4FB0" w:rsidTr="00550340"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0340" w:rsidRPr="009E4FB0" w:rsidRDefault="0055034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4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8A0" w:rsidRPr="00A518A0" w:rsidRDefault="00550340" w:rsidP="00183A84">
            <w:pPr>
              <w:spacing w:before="63" w:after="63" w:line="240" w:lineRule="auto"/>
              <w:ind w:left="63" w:right="63"/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</w:pP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 xml:space="preserve">Перевозка грузов внедорожным </w:t>
            </w:r>
            <w:r w:rsidR="00023C3E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мото</w:t>
            </w:r>
            <w:r w:rsidRPr="00A518A0">
              <w:rPr>
                <w:rFonts w:ascii="Times New Roman" w:eastAsia="Times New Roman" w:hAnsi="Times New Roman" w:cs="Times New Roman"/>
                <w:color w:val="22272F"/>
                <w:sz w:val="24"/>
                <w:szCs w:val="24"/>
                <w:lang w:eastAsia="ru-RU"/>
              </w:rPr>
              <w:t>транспортным средством в различных дорожных и метеорологических условиях</w:t>
            </w:r>
          </w:p>
        </w:tc>
      </w:tr>
    </w:tbl>
    <w:p w:rsidR="00CF176F" w:rsidRDefault="00CF176F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Default="009E4FB0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программе подготовки</w:t>
      </w:r>
      <w:r w:rsidR="008444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tbl>
      <w:tblPr>
        <w:tblW w:w="5000" w:type="pct"/>
        <w:tblLayout w:type="fixed"/>
        <w:tblLook w:val="00A0"/>
      </w:tblPr>
      <w:tblGrid>
        <w:gridCol w:w="817"/>
        <w:gridCol w:w="2695"/>
        <w:gridCol w:w="1639"/>
        <w:gridCol w:w="4420"/>
      </w:tblGrid>
      <w:tr w:rsidR="00684686" w:rsidRPr="00491336" w:rsidTr="00684686">
        <w:trPr>
          <w:trHeight w:val="1326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Номер по учебному плану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Кафедра</w:t>
            </w:r>
          </w:p>
        </w:tc>
      </w:tr>
      <w:tr w:rsidR="00684686" w:rsidRPr="00491336" w:rsidTr="002E4FA4">
        <w:trPr>
          <w:trHeight w:val="282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4686" w:rsidRPr="005A04A8" w:rsidRDefault="00684686" w:rsidP="00844432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4686" w:rsidRPr="00881DE5" w:rsidRDefault="00684686" w:rsidP="0068468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84686" w:rsidRPr="005A04A8" w:rsidRDefault="00684686" w:rsidP="00301F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</w:t>
            </w:r>
            <w:r w:rsidR="00301FA3" w:rsidRPr="0098495C">
              <w:rPr>
                <w:rFonts w:ascii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CD2990" w:rsidP="002E4FA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Тракторы</w:t>
            </w:r>
            <w:r w:rsidR="00301FA3" w:rsidRPr="0098495C">
              <w:rPr>
                <w:rFonts w:ascii="Times New Roman" w:hAnsi="Times New Roman" w:cs="Times New Roman"/>
                <w:color w:val="000000"/>
              </w:rPr>
              <w:t xml:space="preserve">, </w:t>
            </w:r>
            <w:r w:rsidR="00023C3E">
              <w:rPr>
                <w:rFonts w:ascii="Times New Roman" w:hAnsi="Times New Roman" w:cs="Times New Roman"/>
                <w:color w:val="000000"/>
              </w:rPr>
              <w:t>мото</w:t>
            </w:r>
            <w:r w:rsidR="00301FA3" w:rsidRPr="0098495C">
              <w:rPr>
                <w:rFonts w:ascii="Times New Roman" w:hAnsi="Times New Roman" w:cs="Times New Roman"/>
                <w:color w:val="000000"/>
              </w:rPr>
              <w:t>мобили, сельскохозяйственные машины</w:t>
            </w:r>
          </w:p>
        </w:tc>
      </w:tr>
      <w:tr w:rsidR="00684686" w:rsidRPr="00491336" w:rsidTr="002E4FA4">
        <w:trPr>
          <w:trHeight w:val="162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881DE5" w:rsidRDefault="00684686" w:rsidP="00684686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301FA3" w:rsidP="002E4FA4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Эксплуатация и ремонт машин</w:t>
            </w:r>
          </w:p>
        </w:tc>
      </w:tr>
      <w:tr w:rsidR="00684686" w:rsidRPr="00491336" w:rsidTr="002E4FA4">
        <w:trPr>
          <w:trHeight w:val="162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881DE5" w:rsidRDefault="00ED0BB7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anchor="100015" w:history="1">
              <w:r w:rsidR="00684686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684686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301FA3" w:rsidP="002E4FA4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Безопасность жизнедеятельности</w:t>
            </w:r>
          </w:p>
        </w:tc>
      </w:tr>
      <w:tr w:rsidR="00684686" w:rsidRPr="00491336" w:rsidTr="002E4FA4">
        <w:trPr>
          <w:trHeight w:val="162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881DE5" w:rsidRDefault="00684686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301FA3" w:rsidP="002E4FA4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Эксплуатация и ремонт машин</w:t>
            </w:r>
          </w:p>
        </w:tc>
      </w:tr>
      <w:tr w:rsidR="00684686" w:rsidRPr="00491336" w:rsidTr="002E4FA4">
        <w:trPr>
          <w:trHeight w:val="162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881DE5" w:rsidRDefault="00684686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84686" w:rsidRPr="005A04A8" w:rsidRDefault="00684686" w:rsidP="00684686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301FA3" w:rsidP="002E4FA4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Безопасность жизнедеятельности</w:t>
            </w:r>
          </w:p>
        </w:tc>
      </w:tr>
      <w:tr w:rsidR="00684686" w:rsidRPr="00491336" w:rsidTr="002E4FA4">
        <w:trPr>
          <w:trHeight w:val="990"/>
        </w:trPr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5A04A8" w:rsidRDefault="00CF176F" w:rsidP="00CF17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881DE5" w:rsidRDefault="00684686" w:rsidP="00301F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5A04A8" w:rsidRDefault="00684686" w:rsidP="00CF176F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ПК-2, ПК-3</w:t>
            </w:r>
          </w:p>
        </w:tc>
        <w:tc>
          <w:tcPr>
            <w:tcW w:w="2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000BA" w:rsidRPr="0098495C" w:rsidRDefault="007000BA" w:rsidP="002E4FA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Эксплуатация и ремонт машин</w:t>
            </w:r>
          </w:p>
          <w:p w:rsidR="007000BA" w:rsidRPr="0098495C" w:rsidRDefault="00CD2990" w:rsidP="002E4FA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Тракторы</w:t>
            </w:r>
            <w:r w:rsidR="007000BA" w:rsidRPr="0098495C">
              <w:rPr>
                <w:rFonts w:ascii="Times New Roman" w:hAnsi="Times New Roman" w:cs="Times New Roman"/>
                <w:color w:val="000000"/>
              </w:rPr>
              <w:t xml:space="preserve">, </w:t>
            </w:r>
            <w:r w:rsidR="00023C3E">
              <w:rPr>
                <w:rFonts w:ascii="Times New Roman" w:hAnsi="Times New Roman" w:cs="Times New Roman"/>
                <w:color w:val="000000"/>
              </w:rPr>
              <w:t>мото</w:t>
            </w:r>
            <w:r w:rsidR="007000BA" w:rsidRPr="0098495C">
              <w:rPr>
                <w:rFonts w:ascii="Times New Roman" w:hAnsi="Times New Roman" w:cs="Times New Roman"/>
                <w:color w:val="000000"/>
              </w:rPr>
              <w:t>мобили, сельскохозяйственные машины</w:t>
            </w:r>
          </w:p>
          <w:p w:rsidR="00684686" w:rsidRPr="00684686" w:rsidRDefault="007000BA" w:rsidP="002E4FA4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98495C">
              <w:rPr>
                <w:rFonts w:ascii="Times New Roman" w:hAnsi="Times New Roman" w:cs="Times New Roman"/>
                <w:color w:val="000000"/>
              </w:rPr>
              <w:t>Безопасность жизнедеятельности</w:t>
            </w:r>
          </w:p>
        </w:tc>
      </w:tr>
    </w:tbl>
    <w:p w:rsidR="00684686" w:rsidRDefault="0068468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F176F" w:rsidRDefault="00CF176F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A0FB6" w:rsidRPr="001A0FB6" w:rsidRDefault="00844432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684686" w:rsidRPr="001A0FB6">
        <w:rPr>
          <w:rFonts w:ascii="Times New Roman" w:hAnsi="Times New Roman" w:cs="Times New Roman"/>
          <w:b/>
          <w:sz w:val="24"/>
          <w:szCs w:val="24"/>
        </w:rPr>
        <w:t>. ДОКУМЕНТЫ, РЕГЛАМЕНТИРУЮЩИЕ СОДЕРЖАНИЕ И ОРГАНИЗАЦИЮ ОБРАЗОВАТЕЛЬНОГО ПРОЦЕССА ПРИ РЕАЛИЗАЦИИ ОП</w:t>
      </w:r>
    </w:p>
    <w:p w:rsidR="00684686" w:rsidRPr="005E4D8F" w:rsidRDefault="001A0FB6" w:rsidP="001A0FB6">
      <w:pPr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A0FB6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844432"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Pr="005E4D8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.1. Календарный учебный график </w:t>
      </w:r>
    </w:p>
    <w:p w:rsidR="001A0FB6" w:rsidRPr="001A0FB6" w:rsidRDefault="001A0FB6" w:rsidP="001A0FB6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A0FB6">
        <w:rPr>
          <w:rFonts w:ascii="Times New Roman" w:hAnsi="Times New Roman" w:cs="Times New Roman"/>
          <w:color w:val="000000"/>
          <w:sz w:val="24"/>
          <w:szCs w:val="24"/>
        </w:rPr>
        <w:t xml:space="preserve">Годовой календарный учебный график </w:t>
      </w:r>
      <w:r w:rsidR="00684686">
        <w:rPr>
          <w:rFonts w:ascii="Times New Roman" w:hAnsi="Times New Roman" w:cs="Times New Roman"/>
          <w:color w:val="000000"/>
          <w:sz w:val="24"/>
          <w:szCs w:val="24"/>
        </w:rPr>
        <w:t>приведён в Приложении А</w:t>
      </w:r>
      <w:r w:rsidRPr="001A0FB6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1A0FB6" w:rsidRPr="005E4D8F" w:rsidRDefault="001A0FB6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A0FB6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844432" w:rsidRPr="00E723DE"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Pr="00E723DE">
        <w:rPr>
          <w:rFonts w:ascii="Times New Roman" w:hAnsi="Times New Roman" w:cs="Times New Roman"/>
          <w:b/>
          <w:sz w:val="24"/>
          <w:szCs w:val="24"/>
        </w:rPr>
        <w:t>.</w:t>
      </w:r>
      <w:r w:rsidR="00E723DE" w:rsidRPr="00E723DE">
        <w:rPr>
          <w:rFonts w:ascii="Times New Roman" w:hAnsi="Times New Roman" w:cs="Times New Roman"/>
          <w:b/>
          <w:sz w:val="24"/>
          <w:szCs w:val="24"/>
        </w:rPr>
        <w:t>2</w:t>
      </w:r>
      <w:r w:rsidRPr="00E723DE">
        <w:rPr>
          <w:rFonts w:ascii="Times New Roman" w:hAnsi="Times New Roman" w:cs="Times New Roman"/>
          <w:b/>
          <w:sz w:val="24"/>
          <w:szCs w:val="24"/>
        </w:rPr>
        <w:t>.</w:t>
      </w:r>
      <w:r w:rsidRPr="005E4D8F">
        <w:rPr>
          <w:rFonts w:ascii="Times New Roman" w:hAnsi="Times New Roman" w:cs="Times New Roman"/>
          <w:b/>
          <w:sz w:val="24"/>
          <w:szCs w:val="24"/>
        </w:rPr>
        <w:t xml:space="preserve"> Учебный  план  </w:t>
      </w:r>
    </w:p>
    <w:p w:rsidR="00356EF0" w:rsidRPr="005A04A8" w:rsidRDefault="00356EF0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УЧЕБНЫЙ ПЛАН</w:t>
      </w:r>
    </w:p>
    <w:p w:rsidR="00124300" w:rsidRDefault="00881DE5" w:rsidP="00124300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81D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профессионального обучения</w:t>
      </w:r>
      <w:r w:rsidR="00356EF0" w:rsidRPr="00881D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81D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356EF0" w:rsidRPr="00881DE5" w:rsidRDefault="00881DE5" w:rsidP="00124300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81D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F438B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Водитель внедорожных мо</w:t>
      </w:r>
      <w:r w:rsidR="00A9768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тотранспортных средств</w:t>
      </w:r>
      <w:r w:rsidRPr="00881DE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F438B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категория «А1</w:t>
      </w:r>
      <w:r w:rsidR="0012430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430"/>
        <w:gridCol w:w="5671"/>
        <w:gridCol w:w="708"/>
        <w:gridCol w:w="709"/>
        <w:gridCol w:w="1847"/>
      </w:tblGrid>
      <w:tr w:rsidR="00881DE5" w:rsidRPr="005A04A8" w:rsidTr="00881DE5">
        <w:tc>
          <w:tcPr>
            <w:tcW w:w="430" w:type="dxa"/>
            <w:vMerge w:val="restart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1" w:name="100056"/>
            <w:bookmarkEnd w:id="11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N п/п</w:t>
            </w:r>
          </w:p>
        </w:tc>
        <w:tc>
          <w:tcPr>
            <w:tcW w:w="5671" w:type="dxa"/>
            <w:vMerge w:val="restart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2" w:name="100057"/>
            <w:bookmarkEnd w:id="12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Предметы</w:t>
            </w:r>
          </w:p>
        </w:tc>
        <w:tc>
          <w:tcPr>
            <w:tcW w:w="3264" w:type="dxa"/>
            <w:gridSpan w:val="3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3" w:name="100058"/>
            <w:bookmarkEnd w:id="13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часов</w:t>
            </w:r>
          </w:p>
        </w:tc>
      </w:tr>
      <w:tr w:rsidR="00881DE5" w:rsidRPr="005A04A8" w:rsidTr="00881DE5">
        <w:tc>
          <w:tcPr>
            <w:tcW w:w="430" w:type="dxa"/>
            <w:vMerge/>
            <w:vAlign w:val="center"/>
            <w:hideMark/>
          </w:tcPr>
          <w:p w:rsidR="00881DE5" w:rsidRPr="00881DE5" w:rsidRDefault="00881DE5" w:rsidP="00881D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5671" w:type="dxa"/>
            <w:vMerge/>
            <w:vAlign w:val="center"/>
            <w:hideMark/>
          </w:tcPr>
          <w:p w:rsidR="00881DE5" w:rsidRPr="00881DE5" w:rsidRDefault="00881DE5" w:rsidP="00881D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708" w:type="dxa"/>
            <w:vMerge w:val="restart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4" w:name="100059"/>
            <w:bookmarkEnd w:id="14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</w:t>
            </w:r>
          </w:p>
        </w:tc>
        <w:tc>
          <w:tcPr>
            <w:tcW w:w="2556" w:type="dxa"/>
            <w:gridSpan w:val="2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5" w:name="100060"/>
            <w:bookmarkEnd w:id="15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 том числе</w:t>
            </w:r>
          </w:p>
        </w:tc>
      </w:tr>
      <w:tr w:rsidR="00881DE5" w:rsidRPr="005A04A8" w:rsidTr="00881DE5">
        <w:tc>
          <w:tcPr>
            <w:tcW w:w="430" w:type="dxa"/>
            <w:vMerge/>
            <w:vAlign w:val="center"/>
            <w:hideMark/>
          </w:tcPr>
          <w:p w:rsidR="00881DE5" w:rsidRPr="00881DE5" w:rsidRDefault="00881DE5" w:rsidP="00881D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5671" w:type="dxa"/>
            <w:vMerge/>
            <w:vAlign w:val="center"/>
            <w:hideMark/>
          </w:tcPr>
          <w:p w:rsidR="00881DE5" w:rsidRPr="00881DE5" w:rsidRDefault="00881DE5" w:rsidP="00881D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708" w:type="dxa"/>
            <w:vMerge/>
            <w:vAlign w:val="center"/>
            <w:hideMark/>
          </w:tcPr>
          <w:p w:rsidR="00881DE5" w:rsidRPr="00881DE5" w:rsidRDefault="00881DE5" w:rsidP="00881D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709" w:type="dxa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6" w:name="100061"/>
            <w:bookmarkEnd w:id="16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теория</w:t>
            </w:r>
          </w:p>
        </w:tc>
        <w:tc>
          <w:tcPr>
            <w:tcW w:w="1847" w:type="dxa"/>
            <w:vAlign w:val="center"/>
            <w:hideMark/>
          </w:tcPr>
          <w:p w:rsidR="00881DE5" w:rsidRPr="00881DE5" w:rsidRDefault="00881DE5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17" w:name="100062"/>
            <w:bookmarkEnd w:id="17"/>
            <w:r w:rsidRPr="00881DE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Лабораторно-практические занятия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8" w:name="100063"/>
            <w:bookmarkEnd w:id="1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9" w:name="100064"/>
            <w:bookmarkEnd w:id="19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B93F0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0" w:name="100065"/>
            <w:bookmarkEnd w:id="2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1" w:name="100066"/>
            <w:bookmarkEnd w:id="2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2" w:name="100067"/>
            <w:bookmarkEnd w:id="2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3" w:name="100068"/>
            <w:bookmarkEnd w:id="2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4" w:name="100069"/>
            <w:bookmarkEnd w:id="24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B93F0F" w:rsidP="00CF176F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5" w:name="100070"/>
            <w:bookmarkEnd w:id="2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6" w:name="100071"/>
            <w:bookmarkEnd w:id="2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7" w:name="100072"/>
            <w:bookmarkEnd w:id="2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28" w:name="100073"/>
            <w:bookmarkEnd w:id="2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bookmarkStart w:id="29" w:name="100074"/>
        <w:bookmarkEnd w:id="29"/>
        <w:tc>
          <w:tcPr>
            <w:tcW w:w="5671" w:type="dxa"/>
            <w:vAlign w:val="bottom"/>
            <w:hideMark/>
          </w:tcPr>
          <w:p w:rsidR="00356EF0" w:rsidRPr="00881DE5" w:rsidRDefault="00ED0BB7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356EF0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HYPERLINK "http://legalacts.ru/doc/PP-RF-_1090-ot-23_10_93/" \l "100015" </w:instrTex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356EF0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356EF0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B93F0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0" w:name="100075"/>
            <w:bookmarkEnd w:id="3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F438BA" w:rsidP="00F438BA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1" w:name="100076"/>
            <w:bookmarkEnd w:id="3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2" w:name="100077"/>
            <w:bookmarkEnd w:id="3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3" w:name="100078"/>
            <w:bookmarkEnd w:id="3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4" w:name="100079"/>
            <w:bookmarkEnd w:id="34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B93F0F" w:rsidP="00CF176F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5" w:name="100080"/>
            <w:bookmarkEnd w:id="3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B93F0F" w:rsidP="00CF176F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6" w:name="100081"/>
            <w:bookmarkEnd w:id="3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CF17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" w:name="100082"/>
            <w:bookmarkEnd w:id="37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" w:name="100083"/>
            <w:bookmarkEnd w:id="3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9" w:name="100084"/>
            <w:bookmarkEnd w:id="39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" w:name="100085"/>
            <w:bookmarkEnd w:id="4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" w:name="100086"/>
            <w:bookmarkEnd w:id="4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CF176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" w:name="100087"/>
            <w:bookmarkEnd w:id="4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56EF0"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" w:name="100088"/>
            <w:bookmarkEnd w:id="43"/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4" w:name="100091"/>
            <w:bookmarkEnd w:id="44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5" w:name="100092"/>
            <w:bookmarkEnd w:id="4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6" w:name="100093"/>
            <w:bookmarkEnd w:id="4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47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7" w:name="100094"/>
            <w:bookmarkEnd w:id="4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8" w:name="100095"/>
            <w:bookmarkEnd w:id="48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B93F0F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" w:name="100096"/>
            <w:bookmarkEnd w:id="49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0" w:name="100097"/>
            <w:bookmarkEnd w:id="50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Экзамены: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1" w:name="100098"/>
            <w:bookmarkEnd w:id="5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2" w:name="100099"/>
            <w:bookmarkEnd w:id="52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"Устройство", "Техническое обслуживание и ремонт"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3" w:name="100100"/>
            <w:bookmarkEnd w:id="53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4" w:name="100101"/>
            <w:bookmarkEnd w:id="5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5" w:name="100102"/>
            <w:bookmarkEnd w:id="55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  <w:hyperlink r:id="rId11" w:anchor="100015" w:history="1">
              <w:r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движения", "Основы управления и безопасность движения"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6" w:name="100103"/>
            <w:bookmarkEnd w:id="5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1A0FB6" w:rsidRPr="005A04A8" w:rsidTr="001A0FB6">
        <w:trPr>
          <w:trHeight w:val="319"/>
        </w:trPr>
        <w:tc>
          <w:tcPr>
            <w:tcW w:w="430" w:type="dxa"/>
            <w:vAlign w:val="center"/>
            <w:hideMark/>
          </w:tcPr>
          <w:p w:rsidR="001A0FB6" w:rsidRPr="005A04A8" w:rsidRDefault="001A0FB6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center"/>
            <w:hideMark/>
          </w:tcPr>
          <w:p w:rsidR="001A0FB6" w:rsidRPr="00881DE5" w:rsidRDefault="001A0FB6" w:rsidP="001A0FB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708" w:type="dxa"/>
            <w:vAlign w:val="center"/>
            <w:hideMark/>
          </w:tcPr>
          <w:p w:rsidR="001A0FB6" w:rsidRPr="005A04A8" w:rsidRDefault="00F438BA" w:rsidP="00B93F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vAlign w:val="center"/>
            <w:hideMark/>
          </w:tcPr>
          <w:p w:rsidR="001A0FB6" w:rsidRPr="005A04A8" w:rsidRDefault="001A0FB6" w:rsidP="00881D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center"/>
            <w:hideMark/>
          </w:tcPr>
          <w:p w:rsidR="001A0FB6" w:rsidRPr="005A04A8" w:rsidRDefault="001A0FB6" w:rsidP="00881D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rPr>
          <w:trHeight w:val="469"/>
        </w:trPr>
        <w:tc>
          <w:tcPr>
            <w:tcW w:w="430" w:type="dxa"/>
            <w:vAlign w:val="center"/>
            <w:hideMark/>
          </w:tcPr>
          <w:p w:rsidR="00356EF0" w:rsidRPr="005A04A8" w:rsidRDefault="00356EF0" w:rsidP="00881D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7" w:name="100104"/>
            <w:bookmarkEnd w:id="57"/>
          </w:p>
        </w:tc>
        <w:tc>
          <w:tcPr>
            <w:tcW w:w="5671" w:type="dxa"/>
            <w:vAlign w:val="center"/>
            <w:hideMark/>
          </w:tcPr>
          <w:p w:rsidR="00356EF0" w:rsidRPr="00881DE5" w:rsidRDefault="00356EF0" w:rsidP="00881D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8" w:name="100105"/>
            <w:bookmarkEnd w:id="58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Зачет:</w:t>
            </w:r>
          </w:p>
        </w:tc>
        <w:tc>
          <w:tcPr>
            <w:tcW w:w="708" w:type="dxa"/>
            <w:vAlign w:val="center"/>
            <w:hideMark/>
          </w:tcPr>
          <w:p w:rsidR="00356EF0" w:rsidRPr="005A04A8" w:rsidRDefault="00356EF0" w:rsidP="00881D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  <w:hideMark/>
          </w:tcPr>
          <w:p w:rsidR="00356EF0" w:rsidRPr="005A04A8" w:rsidRDefault="00356EF0" w:rsidP="00881D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center"/>
            <w:hideMark/>
          </w:tcPr>
          <w:p w:rsidR="00356EF0" w:rsidRPr="005A04A8" w:rsidRDefault="00356EF0" w:rsidP="00881D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9" w:name="100106"/>
            <w:bookmarkEnd w:id="59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"Оказание первой медицинской помощи"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60" w:name="100107"/>
            <w:bookmarkEnd w:id="6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1" w:name="100108"/>
            <w:bookmarkEnd w:id="61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62" w:name="100109"/>
            <w:bookmarkEnd w:id="62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56EF0" w:rsidRPr="005A04A8" w:rsidTr="00881DE5">
        <w:tc>
          <w:tcPr>
            <w:tcW w:w="430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1" w:type="dxa"/>
            <w:vAlign w:val="bottom"/>
            <w:hideMark/>
          </w:tcPr>
          <w:p w:rsidR="00356EF0" w:rsidRPr="00881DE5" w:rsidRDefault="00356EF0" w:rsidP="00881DE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3" w:name="100110"/>
            <w:bookmarkEnd w:id="63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708" w:type="dxa"/>
            <w:vAlign w:val="bottom"/>
            <w:hideMark/>
          </w:tcPr>
          <w:p w:rsidR="00356EF0" w:rsidRPr="005A04A8" w:rsidRDefault="00F438BA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64" w:name="100111"/>
            <w:bookmarkEnd w:id="64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709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7" w:type="dxa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356EF0" w:rsidRPr="005A04A8" w:rsidRDefault="00E6076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5" w:name="100114"/>
      <w:bookmarkStart w:id="66" w:name="100115"/>
      <w:bookmarkEnd w:id="65"/>
      <w:bookmarkEnd w:id="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Примечание:</w:t>
      </w:r>
      <w:bookmarkStart w:id="67" w:name="100116"/>
      <w:bookmarkEnd w:id="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Экзамен по вождению 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внедорож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ных  мо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тотранспотртных средств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образовательном учреждении проводится за счет часов, отведенных на вождение.</w:t>
      </w:r>
    </w:p>
    <w:p w:rsidR="00881DE5" w:rsidRDefault="00881DE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8" w:name="100117"/>
      <w:bookmarkEnd w:id="68"/>
    </w:p>
    <w:p w:rsidR="001A0FB6" w:rsidRDefault="00844432" w:rsidP="001A0FB6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5.3</w:t>
      </w:r>
      <w:r w:rsidR="001A0FB6" w:rsidRPr="00684686">
        <w:rPr>
          <w:rFonts w:ascii="Times New Roman" w:hAnsi="Times New Roman" w:cs="Times New Roman"/>
          <w:b/>
          <w:sz w:val="24"/>
          <w:szCs w:val="24"/>
        </w:rPr>
        <w:t xml:space="preserve">. Рабочие программы учебных курсов, предметов, дисциплин и производственной практики, итоговой аттестации </w:t>
      </w:r>
      <w:r>
        <w:rPr>
          <w:rFonts w:ascii="Times New Roman" w:hAnsi="Times New Roman" w:cs="Times New Roman"/>
          <w:b/>
          <w:sz w:val="24"/>
          <w:szCs w:val="24"/>
        </w:rPr>
        <w:t>с фондами оценочных средств</w:t>
      </w:r>
      <w:r w:rsidR="001A0FB6" w:rsidRPr="00684686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D4461" w:rsidRDefault="00FD4461" w:rsidP="00FD4461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Тематический план и программа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предмета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"Устройство"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624"/>
        <w:gridCol w:w="5988"/>
        <w:gridCol w:w="682"/>
        <w:gridCol w:w="897"/>
        <w:gridCol w:w="1174"/>
      </w:tblGrid>
      <w:tr w:rsidR="00FD4461" w:rsidRPr="00BD07FC" w:rsidTr="00FD4461">
        <w:tc>
          <w:tcPr>
            <w:tcW w:w="333" w:type="pct"/>
            <w:vMerge w:val="restart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N п/п</w:t>
            </w:r>
          </w:p>
        </w:tc>
        <w:tc>
          <w:tcPr>
            <w:tcW w:w="3197" w:type="pct"/>
            <w:vMerge w:val="restart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Темы</w:t>
            </w:r>
          </w:p>
        </w:tc>
        <w:tc>
          <w:tcPr>
            <w:tcW w:w="1470" w:type="pct"/>
            <w:gridSpan w:val="3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часов</w:t>
            </w:r>
          </w:p>
        </w:tc>
      </w:tr>
      <w:tr w:rsidR="00FD4461" w:rsidRPr="00BD07FC" w:rsidTr="00FD4461">
        <w:tc>
          <w:tcPr>
            <w:tcW w:w="333" w:type="pct"/>
            <w:vMerge/>
            <w:vAlign w:val="center"/>
            <w:hideMark/>
          </w:tcPr>
          <w:p w:rsidR="00FD4461" w:rsidRPr="00BD07FC" w:rsidRDefault="00FD4461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197" w:type="pct"/>
            <w:vMerge/>
            <w:vAlign w:val="center"/>
            <w:hideMark/>
          </w:tcPr>
          <w:p w:rsidR="00FD4461" w:rsidRPr="00BD07FC" w:rsidRDefault="00FD4461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64" w:type="pct"/>
            <w:vMerge w:val="restart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</w:t>
            </w:r>
          </w:p>
        </w:tc>
        <w:tc>
          <w:tcPr>
            <w:tcW w:w="1106" w:type="pct"/>
            <w:gridSpan w:val="2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из них на занятия</w:t>
            </w:r>
          </w:p>
        </w:tc>
      </w:tr>
      <w:tr w:rsidR="00FD4461" w:rsidRPr="00BD07FC" w:rsidTr="00FD4461">
        <w:tc>
          <w:tcPr>
            <w:tcW w:w="333" w:type="pct"/>
            <w:vMerge/>
            <w:vAlign w:val="center"/>
            <w:hideMark/>
          </w:tcPr>
          <w:p w:rsidR="00FD4461" w:rsidRPr="00BD07FC" w:rsidRDefault="00FD4461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197" w:type="pct"/>
            <w:vMerge/>
            <w:vAlign w:val="center"/>
            <w:hideMark/>
          </w:tcPr>
          <w:p w:rsidR="00FD4461" w:rsidRPr="00BD07FC" w:rsidRDefault="00FD4461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64" w:type="pct"/>
            <w:vMerge/>
            <w:vAlign w:val="center"/>
            <w:hideMark/>
          </w:tcPr>
          <w:p w:rsidR="00FD4461" w:rsidRPr="00BD07FC" w:rsidRDefault="00FD4461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479" w:type="pct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теор.</w:t>
            </w:r>
          </w:p>
        </w:tc>
        <w:tc>
          <w:tcPr>
            <w:tcW w:w="627" w:type="pct"/>
            <w:vAlign w:val="center"/>
            <w:hideMark/>
          </w:tcPr>
          <w:p w:rsidR="00FD4461" w:rsidRPr="00BD07FC" w:rsidRDefault="00FD4461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практ.</w:t>
            </w:r>
          </w:p>
        </w:tc>
      </w:tr>
      <w:tr w:rsidR="00023C3E" w:rsidRPr="005A04A8" w:rsidTr="00FD4461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197" w:type="pct"/>
            <w:vAlign w:val="bottom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Введение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FD4461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197" w:type="pct"/>
            <w:vAlign w:val="bottom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Двигатель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FD4461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197" w:type="pct"/>
            <w:vAlign w:val="bottom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Электрооборудование 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7217E5">
        <w:trPr>
          <w:trHeight w:val="258"/>
        </w:trPr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autoSpaceDE w:val="0"/>
              <w:autoSpaceDN w:val="0"/>
              <w:adjustRightInd w:val="0"/>
              <w:spacing w:after="0" w:line="240" w:lineRule="auto"/>
              <w:ind w:left="23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hAnsi="Times New Roman" w:cs="Times New Roman"/>
                <w:bCs/>
                <w:sz w:val="24"/>
                <w:szCs w:val="24"/>
              </w:rPr>
              <w:t>Трансмиссия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7217E5">
        <w:trPr>
          <w:trHeight w:val="259"/>
        </w:trPr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right="-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5.</w:t>
            </w: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hAnsi="Times New Roman" w:cs="Times New Roman"/>
                <w:bCs/>
                <w:sz w:val="24"/>
                <w:szCs w:val="24"/>
              </w:rPr>
              <w:t>Несущая система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7217E5">
        <w:trPr>
          <w:trHeight w:val="252"/>
        </w:trPr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hAnsi="Times New Roman" w:cs="Times New Roman"/>
                <w:bCs/>
                <w:sz w:val="24"/>
                <w:szCs w:val="24"/>
              </w:rPr>
              <w:t>Ходовая часть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7217E5"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23C3E" w:rsidRPr="005A04A8" w:rsidTr="007217E5">
        <w:trPr>
          <w:trHeight w:val="241"/>
        </w:trPr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hAnsi="Times New Roman" w:cs="Times New Roman"/>
                <w:bCs/>
                <w:sz w:val="24"/>
                <w:szCs w:val="24"/>
              </w:rPr>
              <w:t>Органы управления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RPr="005A04A8" w:rsidTr="007217E5">
        <w:trPr>
          <w:trHeight w:val="232"/>
        </w:trPr>
        <w:tc>
          <w:tcPr>
            <w:tcW w:w="333" w:type="pct"/>
            <w:hideMark/>
          </w:tcPr>
          <w:p w:rsidR="00023C3E" w:rsidRPr="00023C3E" w:rsidRDefault="00023C3E" w:rsidP="007217E5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3197" w:type="pct"/>
            <w:hideMark/>
          </w:tcPr>
          <w:p w:rsidR="00023C3E" w:rsidRPr="00023C3E" w:rsidRDefault="00023C3E" w:rsidP="007217E5">
            <w:pPr>
              <w:spacing w:after="0" w:line="220" w:lineRule="atLeast"/>
              <w:ind w:left="232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64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79" w:type="pct"/>
            <w:vAlign w:val="bottom"/>
            <w:hideMark/>
          </w:tcPr>
          <w:p w:rsidR="00023C3E" w:rsidRP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27" w:type="pct"/>
            <w:vAlign w:val="bottom"/>
            <w:hideMark/>
          </w:tcPr>
          <w:p w:rsidR="00023C3E" w:rsidRP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D4461" w:rsidRDefault="00FD4461" w:rsidP="00FD4461">
      <w:pPr>
        <w:tabs>
          <w:tab w:val="left" w:pos="2742"/>
        </w:tabs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9" w:name="100118"/>
      <w:bookmarkStart w:id="70" w:name="100119"/>
      <w:bookmarkEnd w:id="69"/>
      <w:bookmarkEnd w:id="70"/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1. Введение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 xml:space="preserve">Разновидности внедорожных </w:t>
      </w:r>
      <w:r w:rsidR="00023C3E">
        <w:rPr>
          <w:rFonts w:ascii="Times New Roman" w:hAnsi="Times New Roman" w:cs="Times New Roman"/>
          <w:sz w:val="24"/>
          <w:szCs w:val="24"/>
        </w:rPr>
        <w:t>мото</w:t>
      </w:r>
      <w:r w:rsidRPr="00A565C2">
        <w:rPr>
          <w:rFonts w:ascii="Times New Roman" w:hAnsi="Times New Roman" w:cs="Times New Roman"/>
          <w:sz w:val="24"/>
          <w:szCs w:val="24"/>
        </w:rPr>
        <w:t>транспортных средств.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 xml:space="preserve">Классификация внедорожных </w:t>
      </w:r>
      <w:r w:rsidR="00023C3E">
        <w:rPr>
          <w:rFonts w:ascii="Times New Roman" w:hAnsi="Times New Roman" w:cs="Times New Roman"/>
          <w:sz w:val="24"/>
          <w:szCs w:val="24"/>
        </w:rPr>
        <w:t>мото</w:t>
      </w:r>
      <w:r w:rsidRPr="00A565C2">
        <w:rPr>
          <w:rFonts w:ascii="Times New Roman" w:hAnsi="Times New Roman" w:cs="Times New Roman"/>
          <w:sz w:val="24"/>
          <w:szCs w:val="24"/>
        </w:rPr>
        <w:t>транспортных средств.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 xml:space="preserve">Общее устройство внедорожных </w:t>
      </w:r>
      <w:r w:rsidR="00023C3E">
        <w:rPr>
          <w:rFonts w:ascii="Times New Roman" w:hAnsi="Times New Roman" w:cs="Times New Roman"/>
          <w:sz w:val="24"/>
          <w:szCs w:val="24"/>
        </w:rPr>
        <w:t>мото</w:t>
      </w:r>
      <w:r w:rsidRPr="00A565C2">
        <w:rPr>
          <w:rFonts w:ascii="Times New Roman" w:hAnsi="Times New Roman" w:cs="Times New Roman"/>
          <w:sz w:val="24"/>
          <w:szCs w:val="24"/>
        </w:rPr>
        <w:t>транспортных средств.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2. Двигатель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Общее устройство и работа двигателя.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Системы смазывания и охлаждения двигателя.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Топливо и горючие смеси. Система питания.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Неисправности механизмов систем двигателя, причины и способы их устранения.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3. Электрооборудование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Источники тока. Система зажигания.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Приборы освещения и сигнализации.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Неисправности электрооборудования, причины и способы их устранения.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4. Трансмиссия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Назначение, устройство и работа трансмиссии.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Неисправности трансмиссии, причины и способы их устранения.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5. Несущая система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 xml:space="preserve">Назначение и устройство рамы внедорожного </w:t>
      </w:r>
      <w:r w:rsidR="00023C3E">
        <w:rPr>
          <w:rFonts w:ascii="Times New Roman" w:hAnsi="Times New Roman" w:cs="Times New Roman"/>
          <w:sz w:val="24"/>
          <w:szCs w:val="24"/>
        </w:rPr>
        <w:t>мото</w:t>
      </w:r>
      <w:r w:rsidRPr="00A565C2">
        <w:rPr>
          <w:rFonts w:ascii="Times New Roman" w:hAnsi="Times New Roman" w:cs="Times New Roman"/>
          <w:sz w:val="24"/>
          <w:szCs w:val="24"/>
        </w:rPr>
        <w:t>транспортного средства.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Неисправности несущей системы, причины и способы их устранения.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6. Ходовая часть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Назначение, устройство и работа ходовой части.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Неисправности ходовой части, причины и способы их устранения.</w:t>
      </w:r>
    </w:p>
    <w:p w:rsidR="00A565C2" w:rsidRPr="00A565C2" w:rsidRDefault="00E6076F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7. Органы управления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Устройство и работа органов управления.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Определение технического состояния рулевого управления.</w:t>
      </w:r>
    </w:p>
    <w:p w:rsid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Определение технического состояния тормозной системы.</w:t>
      </w:r>
    </w:p>
    <w:p w:rsid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Основные неисправности органов управления, причины и способы их устранения.</w:t>
      </w:r>
      <w:bookmarkStart w:id="71" w:name="100280"/>
      <w:bookmarkEnd w:id="71"/>
    </w:p>
    <w:p w:rsidR="00A565C2" w:rsidRDefault="00A565C2" w:rsidP="00A565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6EF0" w:rsidRDefault="007217E5" w:rsidP="00A565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Тематический план и программа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предмета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E960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684686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Техническое обслуживание</w:t>
      </w:r>
      <w:r w:rsidR="00BD07FC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E960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 ремонт»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624"/>
        <w:gridCol w:w="5988"/>
        <w:gridCol w:w="682"/>
        <w:gridCol w:w="897"/>
        <w:gridCol w:w="1174"/>
      </w:tblGrid>
      <w:tr w:rsidR="007217E5" w:rsidRPr="00BD07FC" w:rsidTr="004729A4">
        <w:tc>
          <w:tcPr>
            <w:tcW w:w="333" w:type="pct"/>
            <w:vMerge w:val="restart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N п/п</w:t>
            </w:r>
          </w:p>
        </w:tc>
        <w:tc>
          <w:tcPr>
            <w:tcW w:w="3197" w:type="pct"/>
            <w:vMerge w:val="restart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Темы</w:t>
            </w:r>
          </w:p>
        </w:tc>
        <w:tc>
          <w:tcPr>
            <w:tcW w:w="1470" w:type="pct"/>
            <w:gridSpan w:val="3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часов</w:t>
            </w:r>
          </w:p>
        </w:tc>
      </w:tr>
      <w:tr w:rsidR="007217E5" w:rsidRPr="00BD07FC" w:rsidTr="004729A4">
        <w:tc>
          <w:tcPr>
            <w:tcW w:w="333" w:type="pct"/>
            <w:vMerge/>
            <w:vAlign w:val="center"/>
            <w:hideMark/>
          </w:tcPr>
          <w:p w:rsidR="007217E5" w:rsidRPr="00BD07FC" w:rsidRDefault="007217E5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197" w:type="pct"/>
            <w:vMerge/>
            <w:vAlign w:val="center"/>
            <w:hideMark/>
          </w:tcPr>
          <w:p w:rsidR="007217E5" w:rsidRPr="00BD07FC" w:rsidRDefault="007217E5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64" w:type="pct"/>
            <w:vMerge w:val="restart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</w:t>
            </w:r>
          </w:p>
        </w:tc>
        <w:tc>
          <w:tcPr>
            <w:tcW w:w="1106" w:type="pct"/>
            <w:gridSpan w:val="2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из них на занятия</w:t>
            </w:r>
          </w:p>
        </w:tc>
      </w:tr>
      <w:tr w:rsidR="007217E5" w:rsidRPr="00BD07FC" w:rsidTr="004729A4">
        <w:tc>
          <w:tcPr>
            <w:tcW w:w="333" w:type="pct"/>
            <w:vMerge/>
            <w:vAlign w:val="center"/>
            <w:hideMark/>
          </w:tcPr>
          <w:p w:rsidR="007217E5" w:rsidRPr="00BD07FC" w:rsidRDefault="007217E5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197" w:type="pct"/>
            <w:vMerge/>
            <w:vAlign w:val="center"/>
            <w:hideMark/>
          </w:tcPr>
          <w:p w:rsidR="007217E5" w:rsidRPr="00BD07FC" w:rsidRDefault="007217E5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364" w:type="pct"/>
            <w:vMerge/>
            <w:vAlign w:val="center"/>
            <w:hideMark/>
          </w:tcPr>
          <w:p w:rsidR="007217E5" w:rsidRPr="00BD07FC" w:rsidRDefault="007217E5" w:rsidP="004729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479" w:type="pct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теор.</w:t>
            </w:r>
          </w:p>
        </w:tc>
        <w:tc>
          <w:tcPr>
            <w:tcW w:w="627" w:type="pct"/>
            <w:vAlign w:val="center"/>
            <w:hideMark/>
          </w:tcPr>
          <w:p w:rsidR="007217E5" w:rsidRPr="00BD07FC" w:rsidRDefault="007217E5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практ.</w:t>
            </w:r>
          </w:p>
        </w:tc>
      </w:tr>
      <w:tr w:rsidR="00023C3E" w:rsidRPr="005A04A8" w:rsidTr="004729A4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197" w:type="pct"/>
            <w:vAlign w:val="bottom"/>
            <w:hideMark/>
          </w:tcPr>
          <w:p w:rsidR="00023C3E" w:rsidRPr="007217E5" w:rsidRDefault="00023C3E" w:rsidP="004729A4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17E5">
              <w:rPr>
                <w:rFonts w:ascii="Times New Roman" w:hAnsi="Times New Roman" w:cs="Times New Roman"/>
                <w:bCs/>
                <w:sz w:val="24"/>
                <w:szCs w:val="24"/>
              </w:rPr>
              <w:t>Обслуживание двигателя и его систем</w:t>
            </w:r>
          </w:p>
        </w:tc>
        <w:tc>
          <w:tcPr>
            <w:tcW w:w="364" w:type="pct"/>
            <w:vAlign w:val="bottom"/>
            <w:hideMark/>
          </w:tcPr>
          <w:p w:rsidR="00023C3E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9" w:type="pct"/>
            <w:vAlign w:val="bottom"/>
            <w:hideMark/>
          </w:tcPr>
          <w:p w:rsidR="00023C3E" w:rsidRPr="005A04A8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7" w:type="pct"/>
            <w:vAlign w:val="bottom"/>
            <w:hideMark/>
          </w:tcPr>
          <w:p w:rsidR="00023C3E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Tr="004729A4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197" w:type="pct"/>
            <w:vAlign w:val="bottom"/>
            <w:hideMark/>
          </w:tcPr>
          <w:p w:rsidR="00023C3E" w:rsidRPr="007217E5" w:rsidRDefault="00023C3E" w:rsidP="004729A4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17E5">
              <w:rPr>
                <w:rFonts w:ascii="Times New Roman" w:hAnsi="Times New Roman" w:cs="Times New Roman"/>
                <w:bCs/>
                <w:sz w:val="24"/>
                <w:szCs w:val="24"/>
              </w:rPr>
              <w:t>Обслуживание электрооборудования</w:t>
            </w:r>
          </w:p>
        </w:tc>
        <w:tc>
          <w:tcPr>
            <w:tcW w:w="364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9" w:type="pct"/>
            <w:vAlign w:val="bottom"/>
            <w:hideMark/>
          </w:tcPr>
          <w:p w:rsid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7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Tr="004729A4">
        <w:trPr>
          <w:trHeight w:val="259"/>
        </w:trPr>
        <w:tc>
          <w:tcPr>
            <w:tcW w:w="333" w:type="pct"/>
            <w:vAlign w:val="bottom"/>
            <w:hideMark/>
          </w:tcPr>
          <w:p w:rsidR="00023C3E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197" w:type="pct"/>
            <w:vAlign w:val="bottom"/>
            <w:hideMark/>
          </w:tcPr>
          <w:p w:rsidR="00023C3E" w:rsidRPr="007217E5" w:rsidRDefault="00023C3E" w:rsidP="004729A4">
            <w:pPr>
              <w:spacing w:after="0" w:line="220" w:lineRule="atLeast"/>
              <w:ind w:left="232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17E5">
              <w:rPr>
                <w:rFonts w:ascii="Times New Roman" w:hAnsi="Times New Roman" w:cs="Times New Roman"/>
                <w:bCs/>
                <w:sz w:val="24"/>
                <w:szCs w:val="24"/>
              </w:rPr>
              <w:t>Обслуживание трансмиссии</w:t>
            </w:r>
          </w:p>
        </w:tc>
        <w:tc>
          <w:tcPr>
            <w:tcW w:w="364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9" w:type="pct"/>
            <w:vAlign w:val="bottom"/>
            <w:hideMark/>
          </w:tcPr>
          <w:p w:rsid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7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Tr="007217E5">
        <w:trPr>
          <w:trHeight w:val="539"/>
        </w:trPr>
        <w:tc>
          <w:tcPr>
            <w:tcW w:w="333" w:type="pct"/>
            <w:hideMark/>
          </w:tcPr>
          <w:p w:rsidR="00023C3E" w:rsidRPr="007217E5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17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197" w:type="pct"/>
            <w:hideMark/>
          </w:tcPr>
          <w:p w:rsidR="00023C3E" w:rsidRPr="007217E5" w:rsidRDefault="00023C3E" w:rsidP="007217E5">
            <w:pPr>
              <w:autoSpaceDE w:val="0"/>
              <w:autoSpaceDN w:val="0"/>
              <w:adjustRightInd w:val="0"/>
              <w:spacing w:after="0" w:line="240" w:lineRule="auto"/>
              <w:ind w:left="232" w:right="2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17E5">
              <w:rPr>
                <w:rFonts w:ascii="Times New Roman" w:hAnsi="Times New Roman" w:cs="Times New Roman"/>
                <w:bCs/>
                <w:sz w:val="24"/>
                <w:szCs w:val="24"/>
              </w:rPr>
              <w:t>Обслуживание несущей системы, ходовой части и органов управления</w:t>
            </w:r>
          </w:p>
        </w:tc>
        <w:tc>
          <w:tcPr>
            <w:tcW w:w="364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9" w:type="pct"/>
            <w:vAlign w:val="bottom"/>
            <w:hideMark/>
          </w:tcPr>
          <w:p w:rsid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7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023C3E" w:rsidTr="004729A4">
        <w:trPr>
          <w:trHeight w:val="259"/>
        </w:trPr>
        <w:tc>
          <w:tcPr>
            <w:tcW w:w="333" w:type="pct"/>
            <w:hideMark/>
          </w:tcPr>
          <w:p w:rsidR="00023C3E" w:rsidRPr="007217E5" w:rsidRDefault="00023C3E" w:rsidP="004729A4">
            <w:pPr>
              <w:spacing w:after="0" w:line="220" w:lineRule="atLeast"/>
              <w:ind w:right="-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5.</w:t>
            </w:r>
          </w:p>
        </w:tc>
        <w:tc>
          <w:tcPr>
            <w:tcW w:w="3197" w:type="pct"/>
            <w:hideMark/>
          </w:tcPr>
          <w:p w:rsidR="00023C3E" w:rsidRPr="007217E5" w:rsidRDefault="00023C3E" w:rsidP="004729A4">
            <w:pPr>
              <w:spacing w:after="0" w:line="220" w:lineRule="atLeast"/>
              <w:ind w:left="232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64" w:type="pct"/>
            <w:vAlign w:val="bottom"/>
            <w:hideMark/>
          </w:tcPr>
          <w:p w:rsidR="00023C3E" w:rsidRDefault="00023C3E" w:rsidP="00023C3E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79" w:type="pct"/>
            <w:vAlign w:val="bottom"/>
            <w:hideMark/>
          </w:tcPr>
          <w:p w:rsidR="00023C3E" w:rsidRDefault="00023C3E" w:rsidP="00D9476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27" w:type="pct"/>
            <w:vAlign w:val="bottom"/>
            <w:hideMark/>
          </w:tcPr>
          <w:p w:rsidR="00023C3E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A565C2" w:rsidRPr="00A565C2" w:rsidRDefault="00C91B43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72" w:name="100281"/>
      <w:bookmarkStart w:id="73" w:name="100282"/>
      <w:bookmarkEnd w:id="72"/>
      <w:bookmarkEnd w:id="73"/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ема 1. Обслуживание двигателя и его систем</w:t>
      </w:r>
    </w:p>
    <w:p w:rsidR="00A565C2" w:rsidRPr="00A565C2" w:rsidRDefault="00C91B43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Обслуживание двигателя: очистка от пыли и грязи двигателя (при необходимости),подтяжка гаек крепления головки, крышки картера, проверка на отсутствие подтеканий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масла и подсоса воздуха в соединениях.</w:t>
      </w:r>
    </w:p>
    <w:p w:rsidR="00A565C2" w:rsidRPr="00A565C2" w:rsidRDefault="00C91B43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Обслуживание смазочной системы: проверка уровня масла, смена масла, устранение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подтеканий.</w:t>
      </w:r>
    </w:p>
    <w:p w:rsidR="00A565C2" w:rsidRPr="00A565C2" w:rsidRDefault="00C91B43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Обслуживание системы питания: осмотр карбюратора, очистка от пыли и грязи,устранение подтеканий. Обслуживание воздухоочистителя. Обслуживание системы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выпуска.</w:t>
      </w:r>
    </w:p>
    <w:p w:rsidR="00A565C2" w:rsidRPr="00A565C2" w:rsidRDefault="00C91B43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2. Обслуживание электрооборудования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Аккумуляторная батарея: очистка поверхности мастики и клемм от загрязнений, проверка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уровня и плотности электролита.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Генератор: проверка крепления генератора, состояния щеток коллектора, контактов,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проводов.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Регулятор напряжения: очистка от пыли и грязи; проверка крепления регулятора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напряжения и реле-регулятора.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Система зажигания: состояние и крепление приборов системы зажигания, зазор между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контактами прерывателя-распределителя и их состояние, очистка электродов свечи,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установка зазора между электродами свечи согласно инструкции.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3. Обслуживание трансмиссии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Определение работоспособности привода выключения сцепления. Регулировка свободного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хода рычага сцепления. Определение исправности механизма выключения. Уход за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приводом сцепления.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Внешний осмотр коробки передач. Определение работоспособности механизма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переключения. Долив или смена масла в коробке передач.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Цепная передача. Осмотр цепной передачи и определение технического состояния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ведущей, ведомой звездочек и цепи. Определение натяжения-с величины- прогиба цепи.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Регулировка натяжения цепи. Уход за цепной передачей.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Карданная передача. Осмотр карданной передачи и определение ее технического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состояния. Смазка крестовины. Определение работоспособности главной передачи.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Проверка уровня масла в картере главной передачи. Порядок замены масла в картереглавной передачи.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b/>
          <w:bCs/>
          <w:sz w:val="24"/>
          <w:szCs w:val="24"/>
        </w:rPr>
        <w:t>Тема 4. Обслуживание несущей системы, ходовой части и органов управления</w:t>
      </w:r>
    </w:p>
    <w:p w:rsidR="00A565C2" w:rsidRPr="00A565C2" w:rsidRDefault="00A565C2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65C2">
        <w:rPr>
          <w:rFonts w:ascii="Times New Roman" w:hAnsi="Times New Roman" w:cs="Times New Roman"/>
          <w:sz w:val="24"/>
          <w:szCs w:val="24"/>
        </w:rPr>
        <w:t>Несущая система: осмотр рамы.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Ходовая часть: осмотр и выявление неисправностей передней и задней подвески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(крепление, подтекание жидкости, состояние пружин).</w:t>
      </w:r>
    </w:p>
    <w:p w:rsidR="00A565C2" w:rsidRPr="00A565C2" w:rsidRDefault="00583D8A" w:rsidP="00A565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Органы управления: осмотр и определение технического состояния рулевой колонки и</w:t>
      </w:r>
      <w:r w:rsidR="00A565C2">
        <w:rPr>
          <w:rFonts w:ascii="Times New Roman" w:hAnsi="Times New Roman" w:cs="Times New Roman"/>
          <w:sz w:val="24"/>
          <w:szCs w:val="24"/>
        </w:rPr>
        <w:t xml:space="preserve"> </w:t>
      </w:r>
      <w:r w:rsidR="00A565C2" w:rsidRPr="00A565C2">
        <w:rPr>
          <w:rFonts w:ascii="Times New Roman" w:hAnsi="Times New Roman" w:cs="Times New Roman"/>
          <w:sz w:val="24"/>
          <w:szCs w:val="24"/>
        </w:rPr>
        <w:t>рулевого: амортизатора; проверка работоспособности привода управления тормозов.</w:t>
      </w:r>
    </w:p>
    <w:p w:rsidR="00A565C2" w:rsidRDefault="00583D8A" w:rsidP="00A565C2">
      <w:pPr>
        <w:spacing w:after="0" w:line="220" w:lineRule="atLeast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565C2" w:rsidRPr="00A565C2">
        <w:rPr>
          <w:rFonts w:ascii="Times New Roman" w:hAnsi="Times New Roman" w:cs="Times New Roman"/>
          <w:sz w:val="24"/>
          <w:szCs w:val="24"/>
        </w:rPr>
        <w:t>Порядок выполнения регулировки тормозов.</w:t>
      </w:r>
      <w:bookmarkStart w:id="74" w:name="100333"/>
      <w:bookmarkEnd w:id="74"/>
    </w:p>
    <w:p w:rsidR="00A565C2" w:rsidRDefault="00A565C2" w:rsidP="00A565C2">
      <w:pPr>
        <w:spacing w:after="0" w:line="220" w:lineRule="atLeast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</w:p>
    <w:p w:rsidR="00356EF0" w:rsidRDefault="00E6076F" w:rsidP="00A565C2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Тематический план и программа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предмета</w:t>
      </w:r>
      <w:r w:rsidRPr="00A565C2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lang w:eastAsia="ru-RU"/>
        </w:rPr>
        <w:t>«Правила дорожного движения»</w:t>
      </w:r>
    </w:p>
    <w:p w:rsidR="00023C3E" w:rsidRDefault="00023C3E" w:rsidP="00A565C2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436"/>
        <w:gridCol w:w="6866"/>
        <w:gridCol w:w="575"/>
        <w:gridCol w:w="645"/>
        <w:gridCol w:w="843"/>
      </w:tblGrid>
      <w:tr w:rsidR="00BD07FC" w:rsidRPr="005A04A8" w:rsidTr="00EA4595">
        <w:tc>
          <w:tcPr>
            <w:tcW w:w="0" w:type="auto"/>
            <w:vMerge w:val="restart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5" w:name="100334"/>
            <w:bookmarkStart w:id="76" w:name="100335"/>
            <w:bookmarkEnd w:id="75"/>
            <w:bookmarkEnd w:id="76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N п/п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7" w:name="100336"/>
            <w:bookmarkEnd w:id="77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Темы</w:t>
            </w:r>
          </w:p>
        </w:tc>
        <w:tc>
          <w:tcPr>
            <w:tcW w:w="0" w:type="auto"/>
            <w:gridSpan w:val="3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8" w:name="100337"/>
            <w:bookmarkEnd w:id="78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часов</w:t>
            </w:r>
          </w:p>
        </w:tc>
      </w:tr>
      <w:tr w:rsidR="00BD07FC" w:rsidRPr="005A04A8" w:rsidTr="00EA4595">
        <w:tc>
          <w:tcPr>
            <w:tcW w:w="0" w:type="auto"/>
            <w:vMerge/>
            <w:vAlign w:val="center"/>
            <w:hideMark/>
          </w:tcPr>
          <w:p w:rsidR="00BD07FC" w:rsidRPr="00BD07FC" w:rsidRDefault="00BD07FC" w:rsidP="00BD07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07FC" w:rsidRPr="00BD07FC" w:rsidRDefault="00BD07FC" w:rsidP="00BD07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0" w:type="auto"/>
            <w:vMerge w:val="restart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9" w:name="100338"/>
            <w:bookmarkEnd w:id="79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</w:t>
            </w:r>
          </w:p>
        </w:tc>
        <w:tc>
          <w:tcPr>
            <w:tcW w:w="0" w:type="auto"/>
            <w:gridSpan w:val="2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80" w:name="100339"/>
            <w:bookmarkEnd w:id="80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из них на занятия</w:t>
            </w:r>
          </w:p>
        </w:tc>
      </w:tr>
      <w:tr w:rsidR="00BD07FC" w:rsidRPr="005A04A8" w:rsidTr="00EA4595">
        <w:tc>
          <w:tcPr>
            <w:tcW w:w="0" w:type="auto"/>
            <w:vMerge/>
            <w:vAlign w:val="center"/>
            <w:hideMark/>
          </w:tcPr>
          <w:p w:rsidR="00BD07FC" w:rsidRPr="00BD07FC" w:rsidRDefault="00BD07FC" w:rsidP="00BD07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07FC" w:rsidRPr="00BD07FC" w:rsidRDefault="00BD07FC" w:rsidP="00BD07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07FC" w:rsidRPr="00BD07FC" w:rsidRDefault="00BD07FC" w:rsidP="00BD07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81" w:name="100340"/>
            <w:bookmarkEnd w:id="81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теор.</w:t>
            </w:r>
          </w:p>
        </w:tc>
        <w:tc>
          <w:tcPr>
            <w:tcW w:w="0" w:type="auto"/>
            <w:vAlign w:val="center"/>
            <w:hideMark/>
          </w:tcPr>
          <w:p w:rsidR="00BD07FC" w:rsidRPr="00BD07FC" w:rsidRDefault="00BD07FC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82" w:name="100341"/>
            <w:bookmarkEnd w:id="82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практ.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3" w:name="100342"/>
            <w:bookmarkEnd w:id="8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4" w:name="100343"/>
            <w:bookmarkEnd w:id="8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Общие положения. Основные понятия и термины.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5" w:name="100344"/>
            <w:bookmarkEnd w:id="8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6" w:name="100345"/>
            <w:bookmarkEnd w:id="8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7" w:name="100346"/>
            <w:bookmarkEnd w:id="8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8" w:name="100347"/>
            <w:bookmarkEnd w:id="8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89" w:name="100348"/>
            <w:bookmarkEnd w:id="8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Дорожные знаки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0" w:name="100349"/>
            <w:bookmarkEnd w:id="9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1" w:name="100350"/>
            <w:bookmarkEnd w:id="9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2" w:name="100351"/>
            <w:bookmarkEnd w:id="9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3" w:name="100352"/>
            <w:bookmarkEnd w:id="9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4" w:name="100353"/>
            <w:bookmarkEnd w:id="9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Дорожная разметка и ее характеристики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5" w:name="100354"/>
            <w:bookmarkEnd w:id="9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6" w:name="100355"/>
            <w:bookmarkEnd w:id="9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7" w:name="100356"/>
            <w:bookmarkEnd w:id="9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8" w:name="100361"/>
            <w:bookmarkEnd w:id="9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99" w:name="100362"/>
            <w:bookmarkEnd w:id="9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Порядок движения, остановка и стоянка самоходных машин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0" w:name="100363"/>
            <w:bookmarkEnd w:id="10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1" w:name="100364"/>
            <w:bookmarkEnd w:id="10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2" w:name="100365"/>
            <w:bookmarkEnd w:id="10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3" w:name="100366"/>
            <w:bookmarkEnd w:id="10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4" w:name="100367"/>
            <w:bookmarkEnd w:id="10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Регулирование дорожного движения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5" w:name="100368"/>
            <w:bookmarkEnd w:id="10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6" w:name="100369"/>
            <w:bookmarkEnd w:id="10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7" w:name="100370"/>
            <w:bookmarkEnd w:id="10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8" w:name="100375"/>
            <w:bookmarkEnd w:id="10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09" w:name="100376"/>
            <w:bookmarkEnd w:id="10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Проезд перекрестков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0" w:name="100377"/>
            <w:bookmarkEnd w:id="11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1" w:name="100378"/>
            <w:bookmarkEnd w:id="11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2" w:name="100379"/>
            <w:bookmarkEnd w:id="11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3" w:name="100380"/>
            <w:bookmarkEnd w:id="11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4" w:name="100381"/>
            <w:bookmarkEnd w:id="11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Проезд пешеходных переходов, остановок маршрутных транспортных средств и железнодорожных переездов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5" w:name="100382"/>
            <w:bookmarkEnd w:id="11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6" w:name="100383"/>
            <w:bookmarkEnd w:id="11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7" w:name="100384"/>
            <w:bookmarkEnd w:id="11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8" w:name="100389"/>
            <w:bookmarkEnd w:id="11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19" w:name="100390"/>
            <w:bookmarkEnd w:id="11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Особые условия движения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0" w:name="100391"/>
            <w:bookmarkEnd w:id="12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1" w:name="100392"/>
            <w:bookmarkEnd w:id="12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2" w:name="100393"/>
            <w:bookmarkEnd w:id="12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3" w:name="100394"/>
            <w:bookmarkEnd w:id="12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4" w:name="100395"/>
            <w:bookmarkEnd w:id="12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Перевозка грузов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5" w:name="100396"/>
            <w:bookmarkEnd w:id="12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6" w:name="100397"/>
            <w:bookmarkEnd w:id="12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7" w:name="100398"/>
            <w:bookmarkEnd w:id="12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8" w:name="100399"/>
            <w:bookmarkEnd w:id="12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CD299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9" w:name="100400"/>
            <w:bookmarkEnd w:id="12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Техническое состояние и оборудование </w:t>
            </w:r>
            <w:r w:rsidR="00CD29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внедорожного  </w:t>
            </w:r>
            <w:r w:rsidR="00023C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мото</w:t>
            </w:r>
            <w:r w:rsidR="00CD29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транспортного</w:t>
            </w:r>
            <w:r w:rsidR="002039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средств</w:t>
            </w:r>
            <w:r w:rsidR="00CD29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0" w:name="100401"/>
            <w:bookmarkEnd w:id="13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1" w:name="100402"/>
            <w:bookmarkEnd w:id="13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2" w:name="100403"/>
            <w:bookmarkEnd w:id="13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3" w:name="100404"/>
            <w:bookmarkEnd w:id="13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4" w:name="100405"/>
            <w:bookmarkEnd w:id="13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Номерные, опознавательные знаки, предупредительные устройства, надписи и обозначения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5" w:name="100406"/>
            <w:bookmarkEnd w:id="13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6" w:name="100407"/>
            <w:bookmarkEnd w:id="13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7" w:name="100408"/>
            <w:bookmarkEnd w:id="13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80BE3" w:rsidRPr="005A04A8" w:rsidTr="00EA4595"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bottom"/>
            <w:hideMark/>
          </w:tcPr>
          <w:p w:rsidR="00580BE3" w:rsidRPr="005A04A8" w:rsidRDefault="00580BE3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8" w:name="100409"/>
            <w:bookmarkEnd w:id="13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39" w:name="100410"/>
            <w:bookmarkEnd w:id="139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40" w:name="100411"/>
            <w:bookmarkEnd w:id="14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vAlign w:val="bottom"/>
            <w:hideMark/>
          </w:tcPr>
          <w:p w:rsidR="00580BE3" w:rsidRPr="005A04A8" w:rsidRDefault="00023C3E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41" w:name="100412"/>
            <w:bookmarkEnd w:id="14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</w:tbl>
    <w:p w:rsidR="00023C3E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2" w:name="100413"/>
      <w:bookmarkStart w:id="143" w:name="100414"/>
      <w:bookmarkEnd w:id="142"/>
      <w:bookmarkEnd w:id="1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023C3E" w:rsidRDefault="00023C3E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5A04A8" w:rsidRDefault="00023C3E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Общие положения. Основные понятия и термины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4" w:name="100415"/>
      <w:bookmarkEnd w:id="1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 </w:t>
      </w:r>
      <w:hyperlink r:id="rId12" w:anchor="100015" w:history="1">
        <w:r w:rsidR="00356EF0" w:rsidRPr="00BD07F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обеспечении порядка и безопасности дорожного движения. Общая структура Правил. Основные понятия и термины, содержащиеся в правилах.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5" w:name="100416"/>
      <w:bookmarkEnd w:id="1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участников дорожного движения и лиц, уполномоченных регулировать движение. Порядок ввода ограничений в дорожном движении.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6" w:name="100417"/>
      <w:bookmarkEnd w:id="1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Документы, которые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водитель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обязан иметь при себе и представлять для проверки работника милиции, гостехнадзора и их внештатным сотрудникам.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7" w:name="100418"/>
      <w:bookmarkEnd w:id="1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перед выездом и в пути.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водителей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причастных к дорожно-транспортному происшествию.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48" w:name="100419"/>
      <w:bookmarkEnd w:id="1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Дорожные знаки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9" w:name="100420"/>
      <w:bookmarkEnd w:id="1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дорожных знаков в общей системе организации дорожного движения. Классификация дорожных знаков. Требования к расстановке знаков. Дублирующие, сезонные и временные знаки.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0" w:name="100421"/>
      <w:bookmarkEnd w:id="1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Предупреждающие знаки. Назначение. Общий признак предупреждения. Правила установки предупреждающих знаков. Название и назначение каждого знака.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приближении к опасному участку дороги, обозначенному ему соответствующим предупреждающим знаком.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1" w:name="100422"/>
      <w:bookmarkEnd w:id="1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Знаки приоритета. Назначение. Общий признак запрещения. Название, назначение и место установки каждого знака.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требованиями запрещающих знаков.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2" w:name="100423"/>
      <w:bookmarkEnd w:id="1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Запрещающие знаки. Назначение. Общий признак запрещения. Название, назначение и место установки каждого знака.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требованиями запрещающих знаков. Исключение. Зона действия запрещающих знаков.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3" w:name="100424"/>
      <w:bookmarkEnd w:id="1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Предписывающие знаки. Назначение. Общий признак предписания. Название, назначение и место установки каждого знака.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4" w:name="100425"/>
      <w:bookmarkEnd w:id="1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требованиями предписывающих знаков. Исключения.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5" w:name="100426"/>
      <w:bookmarkEnd w:id="1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Информационно-указательные Информационно-указательных знаков. Название, назначение и место установки каждого знака.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6" w:name="100427"/>
      <w:bookmarkEnd w:id="1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требованиями знаков, которые вводят определенные режимы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7" w:name="100428"/>
      <w:bookmarkEnd w:id="1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сервиса. Назначение. Название и установка каждого знака.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8" w:name="100429"/>
      <w:bookmarkEnd w:id="1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дополнительной информации. Назначение. Название и размещение каждого знака.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59" w:name="100430"/>
      <w:bookmarkEnd w:id="1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Дорожная разметка и ее характеристики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0" w:name="100431"/>
      <w:bookmarkEnd w:id="1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разметки в общей организации дорожного движения, классификация разметки.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1" w:name="100432"/>
      <w:bookmarkEnd w:id="1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Горизонтальная разметка. Назначение. Цвет и условия применения каждого вида горизонтальной разметки.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требованиями горизонтальной разметки.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2" w:name="100433"/>
      <w:bookmarkEnd w:id="1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Вертикальная разметка. Назначение. Цвет и условия применения каждого вида вертикальной разметки.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3" w:name="100434"/>
      <w:bookmarkStart w:id="164" w:name="100435"/>
      <w:bookmarkEnd w:id="163"/>
      <w:bookmarkEnd w:id="1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 Формирование умений руководствоваться дорожными знаками и разметкой.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5" w:name="100436"/>
      <w:bookmarkEnd w:id="1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Ознакомление с действиями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конкретных условиях дорожного движения.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6" w:name="100437"/>
      <w:bookmarkEnd w:id="1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Порядок движения, остановка и стоянка самоходных машин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7" w:name="100438"/>
      <w:bookmarkEnd w:id="1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Предупредительные сигналы. Виды и назначения сигналов. Правила подачи сигналов световыми указателями поворотов и рукой. Случаи, разрешающие применение звуковых сигналов. Использование предупредительных сигналов при обгоне. Включение ближнего света фар в светлое время суток. Аварийная ситуация и ее предупреждение.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8" w:name="100439"/>
      <w:bookmarkEnd w:id="1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подачи предупредительных сигналов.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9" w:name="100440"/>
      <w:bookmarkEnd w:id="1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Начало движения, изменение направления движения.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перед началом движения, перестроением и другим изменениям направления движения. Порядок выполнения поворота на перекрестке. Поворот налево и разворот вне перекрестка.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наличии полосы разгона (торможения). Места, где запрещен разворот. Порядок движения задним ходом.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0" w:name="100441"/>
      <w:bookmarkEnd w:id="1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маневрирования.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1" w:name="100442"/>
      <w:bookmarkEnd w:id="1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Расположение самоходной машины на проезжей части. Требования к расположению самоходной машины на проезжей части в зависимости от количества полос для движения, видов транспортных средств, скорости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2" w:name="100443"/>
      <w:bookmarkEnd w:id="1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когда разрешается движение по трамвайным путям. Выезд на дорогу с реверсивным движением.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3" w:name="100444"/>
      <w:bookmarkEnd w:id="1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расположения самоходных машин на проезжей части.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4" w:name="100445"/>
      <w:bookmarkEnd w:id="1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Скорость движения и дистанция. Особые требования для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тихоходных и большегрузных самоходных машин.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5" w:name="100446"/>
      <w:bookmarkEnd w:id="1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безопасной скорости и дистанции.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6" w:name="100447"/>
      <w:bookmarkEnd w:id="1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Обгон и встречный разъезд.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перед началом обгона.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обгоне. Места, где обгон запрещен.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7" w:name="100448"/>
      <w:bookmarkEnd w:id="1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узких участках дорог.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8" w:name="100449"/>
      <w:bookmarkEnd w:id="1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обгона и встречного разъезда.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9" w:name="100450"/>
      <w:bookmarkEnd w:id="1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Остановка и стоянка. Порядок остановки и стоянки. Способы постановки самоходной машины на стоянку. Места, где остановка и стоянка запрещены.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0" w:name="100451"/>
      <w:bookmarkEnd w:id="1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остановки и стоянки.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1" w:name="100452"/>
      <w:bookmarkEnd w:id="1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Регулирование дорожного движения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2" w:name="100453"/>
      <w:bookmarkEnd w:id="1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Средства регулирования дорожного движения. Значения сигналов светофора и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соответствии с этими сигналами.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3" w:name="100454"/>
      <w:bookmarkEnd w:id="1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bookmarkStart w:id="184" w:name="100455"/>
      <w:bookmarkEnd w:id="1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задач, разбор типичных дорожно-транспортных ситуаций с использованием технических средств обучения, макетов, стендов и т.д.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5" w:name="100456"/>
      <w:bookmarkEnd w:id="1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Выработка навыков подачи предупредительных сигналов рукой. Формирование умений правильно руководствоваться сигналами регулирования, ориентироваться, оценивать ситуацию и прогнозировать ее развитие. Ознакомление с действиями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конкретных условиях дорожного движения.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6" w:name="100457"/>
      <w:bookmarkEnd w:id="1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Проезд перекрестков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7" w:name="100458"/>
      <w:bookmarkEnd w:id="1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правила проезда перекрестков.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8" w:name="100459"/>
      <w:bookmarkEnd w:id="1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Нерегулируемые перекрестки. Перекрестки неравнозначных и равнозначных дорог. Порядок движения на перекрестках неравнозначных и равнозначных дорог.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9" w:name="100460"/>
      <w:bookmarkEnd w:id="1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Регулируемые перекрестки. Взаимодействие сигналов светофора и дорожных знаков. Порядок и очередность движения на регулируемом перекрестке.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0" w:name="100461"/>
      <w:bookmarkEnd w:id="1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Очередность проезда перекрестка, когда главная дорога меняет направление.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случае, если он не может определить наличие покрытия на дороге (темное время суток, грязь, снег и т.п.) и при отсутствии знаков приоритета.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1" w:name="100462"/>
      <w:bookmarkEnd w:id="1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Проезд пешеходных переходов, остановок маршрутных транспортных средств и железнодорожных переездов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2" w:name="100463"/>
      <w:bookmarkEnd w:id="1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Пешеходные переходы и остановки маршрутных транспортных средств.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приближающегося к нерегулируемому переходу, остановке маршрутных транспортных средств или транспортному средству, имеющему опознавательный знак "Перевозка детей".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3" w:name="100464"/>
      <w:bookmarkEnd w:id="1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Железнодорожные переезды. Разновидности железнодорожных переездов. Устройство и особенности работы современной железнодорожной сигнализации на переездах. Порядок движения транспортных средств.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4" w:name="100465"/>
      <w:bookmarkEnd w:id="1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Правила остановки самоходных машин перед переездом.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вынужденной остановке на переезде.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5" w:name="100466"/>
      <w:bookmarkEnd w:id="1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Запрещения, действующие на железнодорожном переезде.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6" w:name="100467"/>
      <w:bookmarkEnd w:id="1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требующие согласования условий движений через железнодорожный переезд.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7" w:name="100468"/>
      <w:bookmarkEnd w:id="1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нарушения правил переезда пешеходных переходов и железнодорожных переездов.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8" w:name="100469"/>
      <w:bookmarkEnd w:id="1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bookmarkStart w:id="199" w:name="100470"/>
      <w:bookmarkEnd w:id="199"/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0" w:name="100471"/>
      <w:bookmarkEnd w:id="2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навыков прогнозирования в ситуациях, характеризующихся признаком ограниченного обзора. 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вынужденной остановке на железнодорожном переезде.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1" w:name="100472"/>
      <w:bookmarkEnd w:id="2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Ознакомление с действиями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конкретных условиях дорожного движения.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2" w:name="100473"/>
      <w:bookmarkEnd w:id="2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Особые условия движения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3" w:name="100474"/>
      <w:bookmarkEnd w:id="2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Приоритет маршрутных транспортных средств. Пересечение трамвайных путей вне перекрестка.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4" w:name="100475"/>
      <w:bookmarkEnd w:id="2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движения на дороге с разделительной полосой для маршрутных транспортных средств.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5" w:name="100476"/>
      <w:bookmarkEnd w:id="2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Правила поведения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случаях, когда троллейбус или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бус начинает движение от обозначенной остановки.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6" w:name="100477"/>
      <w:bookmarkEnd w:id="2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пользования внешними световыми приборами.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7" w:name="100478"/>
      <w:bookmarkEnd w:id="2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ослеплении. Порядок использования противотуманных фонарей, знака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поезда.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8" w:name="100479"/>
      <w:bookmarkEnd w:id="2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Буксировка 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Условия и порядок буксировки. Случаи, когда буксировка запрещена.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9" w:name="100480"/>
      <w:bookmarkEnd w:id="2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Опасные последствия несоблюдения правил буксировки 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0" w:name="100481"/>
      <w:bookmarkEnd w:id="2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Учебная езда. Условия, при которых разрешается учебная езда. Требования к обучающему, обучаемому и учебному 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внедорожному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средств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1" w:name="100482"/>
      <w:bookmarkEnd w:id="2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Перевозка грузов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2" w:name="100483"/>
      <w:bookmarkEnd w:id="2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размещения и закрепления груза.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3" w:name="100484"/>
      <w:bookmarkEnd w:id="2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Обозначение перевозимого груза. Случаи, требующие согласования условий движения 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внедорожного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средств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уполномоченными на то организациями.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4" w:name="100485"/>
      <w:bookmarkEnd w:id="21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перевозки грузов.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5" w:name="100486"/>
      <w:bookmarkEnd w:id="2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10. Техническое состояние и оборудование </w:t>
      </w:r>
      <w:bookmarkStart w:id="216" w:name="100487"/>
      <w:bookmarkEnd w:id="216"/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CD29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Общие требования. Условия, при которых запрещена эксплуатация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7" w:name="100488"/>
      <w:bookmarkEnd w:id="2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Неисправности, при возникновении которых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водитель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должен принять меры к их устранению, а если это невозможно - следовать к месту стоянки или ремонта с соблюдением необходимых мер предосторожности.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8" w:name="100489"/>
      <w:bookmarkEnd w:id="2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Неисправности, при которых запрещено дальнейшее движение.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9" w:name="100490"/>
      <w:bookmarkEnd w:id="2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Опасные последствия эксплуатации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неисправностями, угрожающими безопасности дорожного движения.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0" w:name="100491"/>
      <w:bookmarkEnd w:id="2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Номерные, опознавательные знаки, предупредительные устройства, надписи и обозначения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1" w:name="100492"/>
      <w:bookmarkEnd w:id="2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Регистрация (перерегистрация)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2" w:name="100493"/>
      <w:bookmarkEnd w:id="2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к оборудованию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номерными и опознавательными знаками, предупредительными устройствами.</w:t>
      </w:r>
    </w:p>
    <w:p w:rsidR="00356EF0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3" w:name="100494"/>
      <w:bookmarkEnd w:id="2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установки опознавательных знаков и предупредительных устройств.</w:t>
      </w:r>
    </w:p>
    <w:p w:rsidR="00BD07FC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52BF9" w:rsidRDefault="00652BF9" w:rsidP="00EA4595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4" w:name="100495"/>
      <w:bookmarkEnd w:id="224"/>
    </w:p>
    <w:p w:rsidR="00652BF9" w:rsidRDefault="00652BF9" w:rsidP="00EA4595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82253" w:rsidRDefault="00EA4595" w:rsidP="00EA4595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Тематический план и программа предмета </w:t>
      </w:r>
    </w:p>
    <w:p w:rsidR="00356EF0" w:rsidRPr="005E4D8F" w:rsidRDefault="00EA4595" w:rsidP="00EA4595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"Основы управления и безопасность движения"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05"/>
        <w:gridCol w:w="7580"/>
        <w:gridCol w:w="1280"/>
      </w:tblGrid>
      <w:tr w:rsidR="00356EF0" w:rsidRPr="005A04A8" w:rsidTr="00DE24C1">
        <w:tc>
          <w:tcPr>
            <w:tcW w:w="0" w:type="auto"/>
            <w:vAlign w:val="center"/>
            <w:hideMark/>
          </w:tcPr>
          <w:p w:rsidR="00356EF0" w:rsidRPr="00BD07FC" w:rsidRDefault="00356EF0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225" w:name="100496"/>
            <w:bookmarkStart w:id="226" w:name="100497"/>
            <w:bookmarkEnd w:id="225"/>
            <w:bookmarkEnd w:id="226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N п/п</w:t>
            </w:r>
          </w:p>
        </w:tc>
        <w:tc>
          <w:tcPr>
            <w:tcW w:w="7580" w:type="dxa"/>
            <w:vAlign w:val="center"/>
            <w:hideMark/>
          </w:tcPr>
          <w:p w:rsidR="00356EF0" w:rsidRPr="00BD07FC" w:rsidRDefault="00356EF0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227" w:name="100498"/>
            <w:bookmarkEnd w:id="227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Темы</w:t>
            </w:r>
          </w:p>
        </w:tc>
        <w:tc>
          <w:tcPr>
            <w:tcW w:w="1280" w:type="dxa"/>
            <w:vAlign w:val="center"/>
            <w:hideMark/>
          </w:tcPr>
          <w:p w:rsidR="00356EF0" w:rsidRPr="00BD07FC" w:rsidRDefault="00356EF0" w:rsidP="00BD07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228" w:name="100499"/>
            <w:bookmarkEnd w:id="228"/>
            <w:r w:rsidRPr="00BD07F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часов</w:t>
            </w:r>
          </w:p>
        </w:tc>
      </w:tr>
      <w:tr w:rsidR="00356EF0" w:rsidRPr="005A04A8" w:rsidTr="005E4D8F">
        <w:tc>
          <w:tcPr>
            <w:tcW w:w="0" w:type="auto"/>
            <w:gridSpan w:val="3"/>
            <w:vAlign w:val="bottom"/>
            <w:hideMark/>
          </w:tcPr>
          <w:p w:rsidR="00356EF0" w:rsidRPr="00DE24C1" w:rsidRDefault="005E4D8F" w:rsidP="00580BE3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29" w:name="100500"/>
            <w:bookmarkEnd w:id="229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Раздел 1. Основы управления </w:t>
            </w:r>
            <w:r w:rsidR="00580BE3"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внедорожными </w:t>
            </w:r>
            <w:r w:rsidR="00023C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мото</w:t>
            </w:r>
            <w:r w:rsidR="00580BE3"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транспортными средствами</w:t>
            </w:r>
          </w:p>
        </w:tc>
      </w:tr>
      <w:tr w:rsidR="00356EF0" w:rsidRPr="005A04A8" w:rsidTr="00DE24C1">
        <w:tc>
          <w:tcPr>
            <w:tcW w:w="0" w:type="auto"/>
            <w:vAlign w:val="bottom"/>
            <w:hideMark/>
          </w:tcPr>
          <w:p w:rsidR="00356EF0" w:rsidRPr="00DE24C1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0" w:name="100501"/>
            <w:bookmarkEnd w:id="230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1.1</w:t>
            </w:r>
          </w:p>
        </w:tc>
        <w:tc>
          <w:tcPr>
            <w:tcW w:w="7580" w:type="dxa"/>
            <w:vAlign w:val="bottom"/>
            <w:hideMark/>
          </w:tcPr>
          <w:p w:rsidR="00356EF0" w:rsidRPr="00DE24C1" w:rsidRDefault="00356EF0" w:rsidP="00DE24C1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1" w:name="100502"/>
            <w:bookmarkEnd w:id="231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Техника управления </w:t>
            </w:r>
          </w:p>
        </w:tc>
        <w:tc>
          <w:tcPr>
            <w:tcW w:w="1280" w:type="dxa"/>
            <w:vAlign w:val="bottom"/>
            <w:hideMark/>
          </w:tcPr>
          <w:p w:rsidR="00356EF0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2" w:name="100503"/>
            <w:bookmarkEnd w:id="232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</w:tr>
      <w:tr w:rsidR="00356EF0" w:rsidRPr="005A04A8" w:rsidTr="00DE24C1">
        <w:tc>
          <w:tcPr>
            <w:tcW w:w="0" w:type="auto"/>
            <w:vAlign w:val="bottom"/>
            <w:hideMark/>
          </w:tcPr>
          <w:p w:rsidR="00356EF0" w:rsidRPr="00DE24C1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3" w:name="100504"/>
            <w:bookmarkEnd w:id="233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1.2</w:t>
            </w:r>
          </w:p>
        </w:tc>
        <w:tc>
          <w:tcPr>
            <w:tcW w:w="7580" w:type="dxa"/>
            <w:vAlign w:val="bottom"/>
            <w:hideMark/>
          </w:tcPr>
          <w:p w:rsidR="00356EF0" w:rsidRPr="00DE24C1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4" w:name="100505"/>
            <w:bookmarkEnd w:id="234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движение</w:t>
            </w:r>
          </w:p>
        </w:tc>
        <w:tc>
          <w:tcPr>
            <w:tcW w:w="1280" w:type="dxa"/>
            <w:vAlign w:val="bottom"/>
            <w:hideMark/>
          </w:tcPr>
          <w:p w:rsidR="00356EF0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5" w:name="100506"/>
            <w:bookmarkEnd w:id="235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6" w:name="100507"/>
            <w:bookmarkEnd w:id="236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1.3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DE24C1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7" w:name="100508"/>
            <w:bookmarkEnd w:id="237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Психофизиологические и психические качества водителя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8" w:name="100509"/>
            <w:bookmarkEnd w:id="238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39" w:name="100510"/>
            <w:bookmarkEnd w:id="239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1.4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DE24C1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0" w:name="100511"/>
            <w:bookmarkEnd w:id="240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Эксплуатационные показатели внедорожных </w:t>
            </w:r>
            <w:r w:rsidR="00023C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мото</w:t>
            </w:r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транспортных средств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1" w:name="100512"/>
            <w:bookmarkEnd w:id="241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2" w:name="100513"/>
            <w:bookmarkEnd w:id="242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1.5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DE24C1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3" w:name="100514"/>
            <w:bookmarkEnd w:id="243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Действия водителя в штатных и нештатных (критических) режимах движения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4" w:name="100515"/>
            <w:bookmarkEnd w:id="244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5" w:name="100516"/>
            <w:bookmarkEnd w:id="245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1.6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6" w:name="100517"/>
            <w:bookmarkEnd w:id="246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Дорожные условия и безопасность движения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7" w:name="100518"/>
            <w:bookmarkEnd w:id="247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8" w:name="100519"/>
            <w:bookmarkEnd w:id="248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1.7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49" w:name="100520"/>
            <w:bookmarkEnd w:id="249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Дорожно-транспортные происшествия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0" w:name="100521"/>
            <w:bookmarkEnd w:id="250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1" w:name="100522"/>
            <w:bookmarkEnd w:id="251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1.8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2" w:name="100523"/>
            <w:bookmarkEnd w:id="252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Безопасная эксплуатация внедорожных </w:t>
            </w:r>
            <w:r w:rsidR="00023C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мото</w:t>
            </w:r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транспортных средств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3" w:name="100524"/>
            <w:bookmarkEnd w:id="253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4" w:name="100525"/>
            <w:bookmarkEnd w:id="254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1.9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5" w:name="100526"/>
            <w:bookmarkEnd w:id="255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Правила производства работ при перевозке грузов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6" w:name="100527"/>
            <w:bookmarkEnd w:id="256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7" w:name="100528"/>
            <w:bookmarkEnd w:id="257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8" w:name="100529"/>
            <w:bookmarkEnd w:id="258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</w:tr>
      <w:tr w:rsidR="00DE24C1" w:rsidRPr="005A04A8" w:rsidTr="005E4D8F">
        <w:tc>
          <w:tcPr>
            <w:tcW w:w="0" w:type="auto"/>
            <w:gridSpan w:val="3"/>
            <w:vAlign w:val="bottom"/>
            <w:hideMark/>
          </w:tcPr>
          <w:p w:rsidR="00DE24C1" w:rsidRPr="00DE24C1" w:rsidRDefault="00DE24C1" w:rsidP="002039FF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59" w:name="100530"/>
            <w:bookmarkEnd w:id="259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Раздел 2. Правовая ответственность </w:t>
            </w:r>
            <w:r w:rsidR="002039F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водителя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0" w:name="100531"/>
            <w:bookmarkEnd w:id="260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2.1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1" w:name="100532"/>
            <w:bookmarkEnd w:id="261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Административная ответственность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2" w:name="100533"/>
            <w:bookmarkEnd w:id="262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3" w:name="100534"/>
            <w:bookmarkEnd w:id="263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2.2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4" w:name="100535"/>
            <w:bookmarkEnd w:id="264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Уголовная ответственность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5" w:name="100536"/>
            <w:bookmarkEnd w:id="265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6" w:name="100537"/>
            <w:bookmarkEnd w:id="266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2.3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7" w:name="100538"/>
            <w:bookmarkEnd w:id="267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Гражданская ответственность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8" w:name="100539"/>
            <w:bookmarkEnd w:id="268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69" w:name="100540"/>
            <w:bookmarkEnd w:id="269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2.4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0" w:name="100541"/>
            <w:bookmarkEnd w:id="270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Правовые основы охраны природы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1" w:name="100542"/>
            <w:bookmarkEnd w:id="271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2" w:name="100543"/>
            <w:bookmarkEnd w:id="272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2.5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3" w:name="100544"/>
            <w:bookmarkEnd w:id="273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Право собственности на внедорожные </w:t>
            </w:r>
            <w:r w:rsidR="00023C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мото</w:t>
            </w:r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транспортные средства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4" w:name="100545"/>
            <w:bookmarkEnd w:id="274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5" w:name="100546"/>
            <w:bookmarkEnd w:id="275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2.6</w:t>
            </w: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DE24C1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6" w:name="100547"/>
            <w:bookmarkEnd w:id="276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Страхование водителя и внедорожных </w:t>
            </w:r>
            <w:r w:rsidR="00023C3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мото</w:t>
            </w:r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транспортных средств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4729A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7" w:name="100548"/>
            <w:bookmarkEnd w:id="277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DE24C1" w:rsidRPr="005A04A8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8" w:name="100549"/>
            <w:bookmarkEnd w:id="278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79" w:name="100550"/>
            <w:bookmarkEnd w:id="279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DE24C1" w:rsidRPr="00DE24C1" w:rsidTr="00DE24C1">
        <w:tc>
          <w:tcPr>
            <w:tcW w:w="0" w:type="auto"/>
            <w:vAlign w:val="bottom"/>
            <w:hideMark/>
          </w:tcPr>
          <w:p w:rsidR="00DE24C1" w:rsidRPr="00DE24C1" w:rsidRDefault="00DE24C1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580" w:type="dxa"/>
            <w:vAlign w:val="bottom"/>
            <w:hideMark/>
          </w:tcPr>
          <w:p w:rsidR="00DE24C1" w:rsidRPr="00DE24C1" w:rsidRDefault="00DE24C1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80" w:name="100551"/>
            <w:bookmarkEnd w:id="280"/>
            <w:r w:rsidRPr="00DE24C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Всего</w:t>
            </w:r>
          </w:p>
        </w:tc>
        <w:tc>
          <w:tcPr>
            <w:tcW w:w="1280" w:type="dxa"/>
            <w:vAlign w:val="bottom"/>
            <w:hideMark/>
          </w:tcPr>
          <w:p w:rsidR="00DE24C1" w:rsidRPr="00DE24C1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281" w:name="100552"/>
            <w:bookmarkEnd w:id="281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</w:tr>
    </w:tbl>
    <w:p w:rsidR="005E4D8F" w:rsidRPr="00DE24C1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lang w:eastAsia="ru-RU"/>
        </w:rPr>
      </w:pPr>
      <w:bookmarkStart w:id="282" w:name="100553"/>
      <w:bookmarkStart w:id="283" w:name="100554"/>
      <w:bookmarkEnd w:id="282"/>
      <w:bookmarkEnd w:id="283"/>
      <w:r w:rsidRPr="00DE24C1">
        <w:rPr>
          <w:rFonts w:ascii="Times New Roman" w:eastAsia="Times New Roman" w:hAnsi="Times New Roman" w:cs="Times New Roman"/>
          <w:color w:val="000000"/>
          <w:lang w:eastAsia="ru-RU"/>
        </w:rPr>
        <w:tab/>
      </w:r>
    </w:p>
    <w:p w:rsidR="002039FF" w:rsidRDefault="00FB5D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Раздел 1. Основы управления </w:t>
      </w:r>
      <w:bookmarkStart w:id="284" w:name="100555"/>
      <w:bookmarkEnd w:id="284"/>
      <w:r w:rsidR="002039FF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внедорожными</w:t>
      </w:r>
      <w:r w:rsidR="00DE24C1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DE24C1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транспортны</w:t>
      </w:r>
      <w:r w:rsidR="002039FF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ми</w:t>
      </w:r>
      <w:r w:rsidR="00DE24C1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средств</w:t>
      </w:r>
      <w:r w:rsidR="002039FF" w:rsidRP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ами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ема 1.1. Техника управления 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5" w:name="100556"/>
      <w:bookmarkEnd w:id="2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Посадка 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6" w:name="100557"/>
      <w:bookmarkEnd w:id="2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Оптимальная рабочая поза. Типичные ошибки при выборе рабочей позы. Использование регулировок положения сидения и органов управления для принятия оптимальной рабочей позы. Назначение органов управления, приборов и индикаторов. Подача сигналов, включение систем очистки стекол, аварийной сигнализации, регулирование системы вентиляции. Приведение в действие и освобождение стояночной тормозной системы. Действия при срабатывании аварийных сигнализаторов, аварийных показаниях приборов.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7" w:name="100558"/>
      <w:bookmarkEnd w:id="2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действия органами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8" w:name="100559"/>
      <w:bookmarkEnd w:id="2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Изменение скорости на поворотах, разворотах и в ограниченных проездах.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9" w:name="100560"/>
      <w:bookmarkEnd w:id="2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улицах с небольшим и интенсивным движением.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0" w:name="100561"/>
      <w:bookmarkEnd w:id="2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Проезд железнодорожных переездов.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1" w:name="100562"/>
      <w:bookmarkEnd w:id="2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1.2. Дорожное движение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2" w:name="100563"/>
      <w:bookmarkEnd w:id="2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Эффективность, безопасность и экологичность дорожно-транспортного процесса. Факторы, влияющие на безопасность. Определяющая роль квалификации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обеспечении безопасности дорожного движения. Стаж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показатель его квалификации.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3" w:name="100564"/>
      <w:bookmarkEnd w:id="2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Обеспечение безопасности и экологичности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4" w:name="100565"/>
      <w:bookmarkEnd w:id="2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по безопасности движения, предъявляемые к самоходной машине.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5" w:name="100566"/>
      <w:bookmarkEnd w:id="2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1.3. Психофизиологические и психические качества </w:t>
      </w:r>
      <w:r w:rsid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водителя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6" w:name="100567"/>
      <w:bookmarkEnd w:id="2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Зрительное восприятие. Поле зрения. Восприятия расстояния и скорости самоходной машины. Избирательность восприятия информации. Направления взора. Ослепление. Адаптация и восстановление световой чувствительности. Восприятие звуковых сигналов. Маскировка звуковых сигналов шумом.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7" w:name="100568"/>
      <w:bookmarkEnd w:id="2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Восприятие линейных ускорений, угловых скоростей и ускорений. Суставные ощущения. Восприятие сопротивлений и перемещений органов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8" w:name="100569"/>
      <w:bookmarkEnd w:id="2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Время переработки информации. Зависимость амплитуды движения рук (ног)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 величины входного сигнала. Психомоторные реакции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Время реакции. Изменение времени реакции в зависимости от сложности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9" w:name="100570"/>
      <w:bookmarkEnd w:id="2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Мышление. Прогнозирование развития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0" w:name="100571"/>
      <w:bookmarkEnd w:id="3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Подготовленность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знания, умения, навыки.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1" w:name="100572"/>
      <w:bookmarkEnd w:id="3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Этика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его взаимоотношениях с другими участниками дорожного движения. Межличностные отношения и эмоциональные состояния. Соблюдение </w:t>
      </w:r>
      <w:hyperlink r:id="rId13" w:anchor="100015" w:history="1">
        <w:r w:rsidR="00356EF0" w:rsidRPr="005E4D8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5E4D8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движения. Поведение при нарушении Правил другими участниками дорожного движения. Взаимоотношения с другими участниками дорожного движения, представителями органов </w:t>
      </w:r>
      <w:r w:rsidR="005E4D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лиции и гостехнадзора.</w:t>
      </w:r>
    </w:p>
    <w:p w:rsidR="00BE1590" w:rsidRPr="00BE1590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2" w:name="100573"/>
      <w:bookmarkEnd w:id="3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1.4. Эксплуатационные показатели </w:t>
      </w:r>
      <w:bookmarkStart w:id="303" w:name="100574"/>
      <w:bookmarkEnd w:id="303"/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транспортного средства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эффективного и безопасного выполнения транспортной работы: габаритные размеры, параметры массы, скоростные и тормозные свойства, устойчивость против опрокидывания, топливная экономичность, приспособленность к различным условиям эксплуатации, надежность. Их влияние на эффективность и безопасность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4" w:name="100575"/>
      <w:bookmarkEnd w:id="3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Силы, вызывающие движение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тяговая, тормозная, поперечная. Сила сцепления колес с дорогой. Резерв силы сцепления - условия безопасности движения. Сложение продольных и поперечных сил. Устойчивость против опрокидывания. Резервы устойчивости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5" w:name="100576"/>
      <w:bookmarkEnd w:id="3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Системы регулирования движения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системы регулирования тяговой, тормозной (тормозная система) и поперечной (рулевое управление) сил.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6" w:name="100577"/>
      <w:bookmarkEnd w:id="3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1.5. Действие </w:t>
      </w:r>
      <w:r w:rsid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водителя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 штатных и нештатных (критических) режимах движения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7" w:name="100578"/>
      <w:bookmarkEnd w:id="3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в ограниченном пространстве, на перекрестках и пешеходных переходах, в транспортном потоке, в темное время суток и в условиях ограниченной видимости, на крутых поворотах, подъемах и спусках, по скользким дорогам, в зоне дорожных сооружений, при буксировке.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8" w:name="100579"/>
      <w:bookmarkEnd w:id="3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отказе рабочего тормоза, разрыве шины в движении, отрыве колеса и привода рулевого управления, при заносе.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9" w:name="100580"/>
      <w:bookmarkEnd w:id="3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возгорании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при падении в воду, попадании провода электролинии высокого напряжения на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при ударе молнии.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0" w:name="100581"/>
      <w:bookmarkEnd w:id="3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1.6. Дорожные условия и безопасность движения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1" w:name="100582"/>
      <w:bookmarkEnd w:id="3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Виды и классификация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мобильных дорог. Обустройство дорог. Основные элементы активной, пассивной и экологической безопасности дороги.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2" w:name="100583"/>
      <w:bookmarkEnd w:id="3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дорожных покрытий, их характеристики.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3" w:name="100584"/>
      <w:bookmarkEnd w:id="31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Влияние дорожных условий на безопасность движения. Дороги в населенных пунктах. Дороги в сельской местности.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магистрали. Особенности горных дорог.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4" w:name="100585"/>
      <w:bookmarkEnd w:id="31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Влияние дорожных условий на безопасность движения. Понятие о коэффициенте сцепления шин с дорогой. Изменение коэффициента сцепления в зависимости от состояния дороги, погодных и гидрометеорологических условий. Особенности движения в тумане, по горным дорогам. Опасные участки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мобильных дорог: сужение проезжей части, свежеуложенное покрытие дороги, битумные и гравийные покрытия, затяжной спуск, подъезды к мостам, железнодорожным переездам; другие опасные участки.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5" w:name="100586"/>
      <w:bookmarkEnd w:id="3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Пользование дорогами в осенний и весенний периоды. Пользование зимними дорогами (зимниками). Движение по ледяным перевалам.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6" w:name="100587"/>
      <w:bookmarkEnd w:id="3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Меры предосторожности при движении по ремонтируемым участкам дорог; применяемые при этом ограждения, предупредительные и световые сигналы.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7" w:name="100588"/>
      <w:bookmarkEnd w:id="3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1.7. Дорожно-транспортные происшествия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8" w:name="100589"/>
      <w:bookmarkEnd w:id="3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Понятия о дорожно-транспортной ситуации и дорожно-транспортном происшествии. Классификация дорожно-транспортных происшествий.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9" w:name="100590"/>
      <w:bookmarkEnd w:id="3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Аварийность на загородных дорогах, в сельской местности.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0" w:name="100591"/>
      <w:bookmarkEnd w:id="3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Причины возникновения дорожно-транспортных происшествий: нарушения </w:t>
      </w:r>
      <w:hyperlink r:id="rId14" w:anchor="10001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движения, неосторожные действия участников движения, выход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повиновения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техническая неисправность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другие. Причины, связанные с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водителем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низкая квалификация, переутомление, сон за рулем, несоблюдение режима труда и отдыха.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1" w:name="100592"/>
      <w:bookmarkEnd w:id="3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Условия возникновения дорожно-транспортных происшествий: состояние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дороги, наличие средств регулирования дорожного движения и другие условия.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2" w:name="100593"/>
      <w:bookmarkEnd w:id="3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дорожно-транспортных происшествий. Распределение аварийности по сезонам, дням недели, времени суток, категориям дороги, видам самоходных машин и другим факторам.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3" w:name="100594"/>
      <w:bookmarkEnd w:id="3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Активная, пассивная и экологическая безопасность самоходной машины, государственный контроль за безопасностью дорожного движения.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4" w:name="100595"/>
      <w:bookmarkEnd w:id="3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1.8. Безопасная эксплуатация </w:t>
      </w:r>
      <w:bookmarkStart w:id="325" w:name="100596"/>
      <w:bookmarkEnd w:id="325"/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транспортного средства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Безопасная эксплуатация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ее зависимость от технического состояния механизмов и сборочных единиц машины.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6" w:name="100597"/>
      <w:bookmarkEnd w:id="3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безопасному пуску двигателя. Устройство и работа блокировки пуска двигателя при включенной передаче.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7" w:name="100598"/>
      <w:bookmarkEnd w:id="3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рулевого управления при эксплуатации.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8" w:name="100599"/>
      <w:bookmarkEnd w:id="32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тормозной системы и ходовой части при эксплуатации. Требования к состоянию системы электрооборудования.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9" w:name="100600"/>
      <w:bookmarkEnd w:id="3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техническому состоянию двигателя, обеспечивающие безопасную эксплуатацию.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0" w:name="100601"/>
      <w:bookmarkEnd w:id="3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рабочих органов. Экологическая безопасность.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1" w:name="100602"/>
      <w:bookmarkEnd w:id="3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производства работ при перевозке грузов.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2" w:name="100603"/>
      <w:bookmarkEnd w:id="3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1.9. Правила производства работ при перевозке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3" w:name="100604"/>
      <w:bookmarkEnd w:id="3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к погрузочно-разгрузочным площадкам. Установка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прицепа под погрузку. Безопасное распределение груза на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внедорожном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транспортном средстве</w:t>
      </w:r>
      <w:r w:rsidR="00BE159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прицепе. Закрепление груза. Безопасная загрузка длинномерных грузов и их крепление. Соблюдение правил безопасности при перевозке грузов. Разгрузка. Требования безопасности при разгрузке.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4" w:name="100605"/>
      <w:bookmarkEnd w:id="3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Раздел 2. Правовая ответственность </w:t>
      </w:r>
      <w:r w:rsid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водителя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5" w:name="100606"/>
      <w:bookmarkEnd w:id="335"/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2.1. Административная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6" w:name="100607"/>
      <w:bookmarkEnd w:id="3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административной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7" w:name="100608"/>
      <w:bookmarkEnd w:id="3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правонарушения. Виды административных правонарушений.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8" w:name="100609"/>
      <w:bookmarkEnd w:id="33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Понятие и виды административного воздействия: предупреждение, штраф, лишение права управления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Органы, налагающие административные наказания, порядок их исполнения.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9" w:name="100610"/>
      <w:bookmarkEnd w:id="3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2.2. Уголовная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0" w:name="100611"/>
      <w:bookmarkEnd w:id="3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уголовной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1" w:name="100612"/>
      <w:bookmarkEnd w:id="3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транспортных преступлений. Характеристика транспортных преступлений.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2" w:name="100613"/>
      <w:bookmarkEnd w:id="3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 преступления.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3" w:name="100614"/>
      <w:bookmarkEnd w:id="3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Обстоятельства, смягчающие и отягчающие ответственность.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4" w:name="100615"/>
      <w:bookmarkEnd w:id="3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Виды наказаний. Уголовная ответственность за преступления при эксплуатации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Условия наступления уголовной ответственности.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5" w:name="100616"/>
      <w:bookmarkEnd w:id="3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2.3. Гражданская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6" w:name="100617"/>
      <w:bookmarkEnd w:id="3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гражданской ответственности. Основания для гражданской ответственности. Понятия: вред, вина, противоправное действие. Ответственность за вред, причиненный в ДТП. Возмещение материального ущерба.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7" w:name="100618"/>
      <w:bookmarkEnd w:id="3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материальной ответственности за причиненный ущерб. Условия и виды наступления материальной ответственности, ограниченная и полная материальная ответственность.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8" w:name="100619"/>
      <w:bookmarkEnd w:id="3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2.4. Правовые основы охраны природы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9" w:name="100620"/>
      <w:bookmarkEnd w:id="3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значение охраны природы. Законодательство об охране природы.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0" w:name="100621"/>
      <w:bookmarkEnd w:id="3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Объекты природы, подлежащие правовой охране: земля, недра, вода, флора, атмосферный воздух, заповедные природные объекты.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1" w:name="100622"/>
      <w:bookmarkEnd w:id="3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Органы, регулирующие отношения по правовой охране природы, их компетенции, права и обязанности.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2" w:name="100623"/>
      <w:bookmarkEnd w:id="3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Ответственность за нарушение законодательства об охране природы.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53" w:name="100624"/>
      <w:bookmarkEnd w:id="3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2.5. Право собственности на самоходную машину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4" w:name="100625"/>
      <w:bookmarkEnd w:id="3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Право собственности, субъекты права собственности. Право собственности на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внед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орожное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ртное средство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5" w:name="100626"/>
      <w:bookmarkEnd w:id="3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Налог с владельца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6" w:name="100627"/>
      <w:bookmarkEnd w:id="3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Документация на 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внедорожное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BE15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ртное средство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57" w:name="100628"/>
      <w:bookmarkEnd w:id="3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2.6. Страхование </w:t>
      </w:r>
      <w:r w:rsid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водителя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и </w:t>
      </w:r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BE1590" w:rsidRPr="00BE159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транспортного средства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8" w:name="100629"/>
      <w:bookmarkEnd w:id="3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страхования. Порядок заключения договора о страховании.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9" w:name="100630"/>
      <w:bookmarkEnd w:id="3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Страховой случай. Основание и порядок выплаты страховой суммы.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0" w:name="100631"/>
      <w:bookmarkEnd w:id="3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"потеря товарного вида".</w:t>
      </w:r>
    </w:p>
    <w:p w:rsidR="00D87661" w:rsidRDefault="00D8766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1" w:name="100632"/>
      <w:bookmarkEnd w:id="361"/>
    </w:p>
    <w:p w:rsidR="00356EF0" w:rsidRPr="005E4D8F" w:rsidRDefault="005E4D8F" w:rsidP="005E4D8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Тематический план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0E00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редмета  «О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</w:t>
      </w:r>
      <w:r w:rsidR="000E00E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зание первой медицинской помощи»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412"/>
        <w:gridCol w:w="6711"/>
        <w:gridCol w:w="562"/>
        <w:gridCol w:w="726"/>
        <w:gridCol w:w="954"/>
      </w:tblGrid>
      <w:tr w:rsidR="00D87661" w:rsidRPr="005A04A8" w:rsidTr="005E4D8F">
        <w:tc>
          <w:tcPr>
            <w:tcW w:w="0" w:type="auto"/>
            <w:vMerge w:val="restart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2" w:name="100633"/>
            <w:bookmarkStart w:id="363" w:name="100634"/>
            <w:bookmarkEnd w:id="362"/>
            <w:bookmarkEnd w:id="363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N п/п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4" w:name="100635"/>
            <w:bookmarkEnd w:id="364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разделов и тем занятий</w:t>
            </w:r>
          </w:p>
        </w:tc>
        <w:tc>
          <w:tcPr>
            <w:tcW w:w="0" w:type="auto"/>
            <w:gridSpan w:val="3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5" w:name="100636"/>
            <w:bookmarkEnd w:id="365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Количество часов</w:t>
            </w:r>
          </w:p>
        </w:tc>
      </w:tr>
      <w:tr w:rsidR="00D87661" w:rsidRPr="005A04A8" w:rsidTr="005E4D8F">
        <w:tc>
          <w:tcPr>
            <w:tcW w:w="0" w:type="auto"/>
            <w:vMerge/>
            <w:vAlign w:val="center"/>
            <w:hideMark/>
          </w:tcPr>
          <w:p w:rsidR="00D87661" w:rsidRPr="00D87661" w:rsidRDefault="00D87661" w:rsidP="00D87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D87661" w:rsidRPr="00D87661" w:rsidRDefault="00D87661" w:rsidP="00D87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 w:val="restart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6" w:name="100637"/>
            <w:bookmarkEnd w:id="366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Всего</w:t>
            </w:r>
          </w:p>
        </w:tc>
        <w:tc>
          <w:tcPr>
            <w:tcW w:w="0" w:type="auto"/>
            <w:gridSpan w:val="2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7" w:name="100638"/>
            <w:bookmarkEnd w:id="367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из них на занятия</w:t>
            </w:r>
          </w:p>
        </w:tc>
      </w:tr>
      <w:tr w:rsidR="00D87661" w:rsidRPr="005A04A8" w:rsidTr="005E4D8F">
        <w:tc>
          <w:tcPr>
            <w:tcW w:w="0" w:type="auto"/>
            <w:vMerge/>
            <w:vAlign w:val="center"/>
            <w:hideMark/>
          </w:tcPr>
          <w:p w:rsidR="00D87661" w:rsidRPr="00D87661" w:rsidRDefault="00D87661" w:rsidP="00D87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D87661" w:rsidRPr="00D87661" w:rsidRDefault="00D87661" w:rsidP="00D87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D87661" w:rsidRPr="00D87661" w:rsidRDefault="00D87661" w:rsidP="00D876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8" w:name="100639"/>
            <w:bookmarkEnd w:id="368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теория</w:t>
            </w:r>
          </w:p>
        </w:tc>
        <w:tc>
          <w:tcPr>
            <w:tcW w:w="0" w:type="auto"/>
            <w:vAlign w:val="center"/>
            <w:hideMark/>
          </w:tcPr>
          <w:p w:rsidR="00D87661" w:rsidRPr="00D87661" w:rsidRDefault="00D87661" w:rsidP="00D87661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bookmarkStart w:id="369" w:name="100640"/>
            <w:bookmarkEnd w:id="369"/>
            <w:r w:rsidRPr="00D87661">
              <w:rPr>
                <w:rFonts w:ascii="Times New Roman" w:eastAsia="Times New Roman" w:hAnsi="Times New Roman" w:cs="Times New Roman"/>
                <w:b/>
                <w:lang w:eastAsia="ru-RU"/>
              </w:rPr>
              <w:t>практик.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0" w:name="100641"/>
            <w:bookmarkEnd w:id="37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1" w:name="100642"/>
            <w:bookmarkEnd w:id="37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анатомии и физиологии человека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2" w:name="100643"/>
            <w:bookmarkEnd w:id="37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3" w:name="100644"/>
            <w:bookmarkEnd w:id="373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4" w:name="100645"/>
            <w:bookmarkEnd w:id="37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5" w:name="100646"/>
            <w:bookmarkEnd w:id="37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6" w:name="100647"/>
            <w:bookmarkEnd w:id="37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Структура дорожно-транспортного травматизма. Наиболее частые повреждения при ДТП и способы их диагностики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7" w:name="100648"/>
            <w:bookmarkEnd w:id="37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8" w:name="100649"/>
            <w:bookmarkEnd w:id="378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79" w:name="100650"/>
            <w:bookmarkEnd w:id="37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0" w:name="100651"/>
            <w:bookmarkEnd w:id="38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1" w:name="100652"/>
            <w:bookmarkEnd w:id="38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Угрожающие жизни состояния при механических и термических поражениях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2" w:name="100653"/>
            <w:bookmarkEnd w:id="38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3" w:name="100654"/>
            <w:bookmarkEnd w:id="383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4" w:name="100655"/>
            <w:bookmarkEnd w:id="38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5" w:name="100656"/>
            <w:bookmarkEnd w:id="38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6" w:name="100657"/>
            <w:bookmarkEnd w:id="38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Психические реакции при авариях. Острые психозы. Особенности оказания первой помощи пострадавшим в состоянии неадекватности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7" w:name="100658"/>
            <w:bookmarkEnd w:id="38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8" w:name="100659"/>
            <w:bookmarkEnd w:id="388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89" w:name="100660"/>
            <w:bookmarkEnd w:id="38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0" w:name="100661"/>
            <w:bookmarkEnd w:id="39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1" w:name="100662"/>
            <w:bookmarkEnd w:id="39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Термические поражения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2" w:name="100663"/>
            <w:bookmarkEnd w:id="39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3" w:name="100664"/>
            <w:bookmarkEnd w:id="393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4" w:name="100665"/>
            <w:bookmarkEnd w:id="39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5" w:name="100666"/>
            <w:bookmarkEnd w:id="39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6" w:name="100667"/>
            <w:bookmarkEnd w:id="39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Организационно-правовые аспекты оказания помощи пострадавшим при ДТП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7" w:name="100668"/>
            <w:bookmarkEnd w:id="39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8" w:name="100669"/>
            <w:bookmarkEnd w:id="398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99" w:name="100670"/>
            <w:bookmarkEnd w:id="399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0" w:name="100671"/>
            <w:bookmarkEnd w:id="40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1" w:name="100672"/>
            <w:bookmarkEnd w:id="40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Острые, угрожающие жизни терапевтические состояния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2" w:name="100673"/>
            <w:bookmarkEnd w:id="40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3" w:name="100674"/>
            <w:bookmarkEnd w:id="40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4" w:name="100675"/>
            <w:bookmarkEnd w:id="404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5" w:name="100676"/>
            <w:bookmarkEnd w:id="40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6" w:name="100677"/>
            <w:bookmarkEnd w:id="40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сердечно-легочной реанимации, устранение асфиксии при оказании первой медицинской помощи пострадавшим в ДТП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7" w:name="100678"/>
            <w:bookmarkEnd w:id="40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8" w:name="100679"/>
            <w:bookmarkEnd w:id="40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09" w:name="100680"/>
            <w:bookmarkEnd w:id="409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0" w:name="100681"/>
            <w:bookmarkEnd w:id="41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1" w:name="100682"/>
            <w:bookmarkEnd w:id="41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Остановка наружного кровотечения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2" w:name="100683"/>
            <w:bookmarkEnd w:id="41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3" w:name="100684"/>
            <w:bookmarkEnd w:id="41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4" w:name="100685"/>
            <w:bookmarkEnd w:id="414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5" w:name="100686"/>
            <w:bookmarkEnd w:id="41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6" w:name="100687"/>
            <w:bookmarkEnd w:id="41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Транспортная иммобилизация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7" w:name="100688"/>
            <w:bookmarkEnd w:id="41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8" w:name="100689"/>
            <w:bookmarkEnd w:id="41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19" w:name="100690"/>
            <w:bookmarkEnd w:id="419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0" w:name="100691"/>
            <w:bookmarkEnd w:id="42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1" w:name="100692"/>
            <w:bookmarkEnd w:id="42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Методы высвобождения пострадавших, извлечения из машины; их транспортировка, погрузка в транспорт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2" w:name="100693"/>
            <w:bookmarkEnd w:id="42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3" w:name="100694"/>
            <w:bookmarkEnd w:id="42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4" w:name="100695"/>
            <w:bookmarkEnd w:id="424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5" w:name="100696"/>
            <w:bookmarkEnd w:id="42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6" w:name="100697"/>
            <w:bookmarkEnd w:id="426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Обработка ран. Десмургия.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7" w:name="100698"/>
            <w:bookmarkEnd w:id="42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8" w:name="100699"/>
            <w:bookmarkEnd w:id="428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652BF9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29" w:name="100700"/>
            <w:bookmarkEnd w:id="429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0" w:name="100701"/>
            <w:bookmarkEnd w:id="430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13.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1" w:name="100702"/>
            <w:bookmarkEnd w:id="431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Пользование индивидуальной аптечкой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2" w:name="100703"/>
            <w:bookmarkEnd w:id="43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3" w:name="100704"/>
            <w:bookmarkEnd w:id="433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4" w:name="100705"/>
            <w:bookmarkEnd w:id="434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356EF0" w:rsidRPr="005A04A8" w:rsidTr="005E4D8F"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bottom"/>
            <w:hideMark/>
          </w:tcPr>
          <w:p w:rsidR="00356EF0" w:rsidRPr="005A04A8" w:rsidRDefault="00356EF0" w:rsidP="00356EF0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5" w:name="100706"/>
            <w:bookmarkEnd w:id="435"/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6" w:name="100707"/>
            <w:bookmarkEnd w:id="436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7" w:name="100708"/>
            <w:bookmarkEnd w:id="437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vAlign w:val="bottom"/>
            <w:hideMark/>
          </w:tcPr>
          <w:p w:rsidR="00356EF0" w:rsidRPr="005A04A8" w:rsidRDefault="00652BF9" w:rsidP="00356EF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38" w:name="100709"/>
            <w:bookmarkEnd w:id="438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56EF0"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</w:tbl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39" w:name="100710"/>
      <w:bookmarkStart w:id="440" w:name="100711"/>
      <w:bookmarkEnd w:id="439"/>
      <w:bookmarkEnd w:id="4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Основы анатомии и физиологии человека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1" w:name="100712"/>
      <w:bookmarkEnd w:id="4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представления о системах организма и их функционировании: сердечно-сосудистая система, нервная система, опорно-двигательная система. Простейшие признаки, позволяющие определить их состояние: частота пульса и дыхания, реакция зрачков, степень утраты сознания, цвет слизистых и кожных покровов.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2" w:name="100713"/>
      <w:bookmarkEnd w:id="4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Структура дорожно-транспортного травматизма. Наиболее частые повреждения при дтп и способы их диагностики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3" w:name="100714"/>
      <w:bookmarkEnd w:id="4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повреждений при ДТП, их локализация и степень тяжести. Влияние фактора времени при оказании медицинской помощи пострадавшим. Повреждения, характерные для лобового столкновения, удара в бок, резкого торможения, переворачивания. Повреждения при ударе о рулевое колесо. Типичные повреждения при наезде на пешехода.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4" w:name="100715"/>
      <w:bookmarkEnd w:id="4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Достоверные и вероятные признаки перелома, черепно-мозговой травмы, повреждения позвоночника, таза, открытого пневмоторикса.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5" w:name="100716"/>
      <w:bookmarkEnd w:id="4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Угрожающие жизни состояния при механических и термических поражениях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6" w:name="100717"/>
      <w:bookmarkEnd w:id="4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понятий: предагональное состояние, агония, клиническая смерть, биологическая смерть. Их признаки. Содержание реанимационных мероприятий при оказании первой медицинской помощи и критерии ее эффективности.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7" w:name="100718"/>
      <w:bookmarkEnd w:id="4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Шок. Виды шока - травматический, геморрагический, ожоговый, кардиогенный, аллергический. Клинические проявления шока. Комплекс противошоковых мероприятий при оказании первой медицинской помощи.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8" w:name="100719"/>
      <w:bookmarkEnd w:id="4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Острая дыхательная недостаточность. Причины, клинические признаки, способы снижения степени дыхательной недостаточности при оказании первой медицинской помощи. Классификация повреждений грудной клетки. Асфиксия.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9" w:name="100720"/>
      <w:bookmarkEnd w:id="4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Синдром утраты сознания. Кома. Причины. Способы профилактики асфиксии при утрате сознания.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0" w:name="100721"/>
      <w:bookmarkEnd w:id="4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угрожающих жизни состояния у детей, стариков, беременных женщин.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1" w:name="100722"/>
      <w:bookmarkEnd w:id="4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Психические реакции при авариях. Острые психозы. Особенности оказания помощи пострадавшим в состоянии неадекватности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2" w:name="100723"/>
      <w:bookmarkEnd w:id="4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Психотические и невротические расстройства, их характеристики и частота возникновения. Аффективно-шоковые реакции, психомоторные возбуждения, истерические психозы, психогенный ступор. Особенности оказания медицинской помощи не полностью адекватным пострадавшим, как с психогенными реакциями, так и находящимся в состоянии алкогольного или наркотического опьянения.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3" w:name="100724"/>
      <w:bookmarkEnd w:id="4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Термические поражения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4" w:name="100725"/>
      <w:bookmarkEnd w:id="4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Термические ожоги. Клинические признаки, определение степени тяжести ожогового поражения, особенности наложения повязок, проведение иммобилизации при ожогах. Особенности оказания первой медицинской помощи пострадавшим с ожогами глаз, верхних дыхательных путей.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5" w:name="100726"/>
      <w:bookmarkEnd w:id="4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Тепловой удар. Принципы оказания первой медицинской помощи. Холодовая травма. Отморожения, переохлаждения. Способы согревания при холодовой травме.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6" w:name="100727"/>
      <w:bookmarkEnd w:id="4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Организационно-правовые аспекты оказания помощи пострадавшим при дорожно-транспортных происшествиях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7" w:name="100728"/>
      <w:bookmarkEnd w:id="4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Основы действующего законодательства (административное и уголовное право) относительно оказания или неоказания помощи пострадавшим. Обязанности </w:t>
      </w:r>
      <w:r w:rsidR="002039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водитель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а, медицинского работника, административных служб при дорожно-транспортных происшествиях, повлекших за собой человеческие жертвы.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8" w:name="100729"/>
      <w:bookmarkEnd w:id="4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Острые, угрожающие жизни терапевтические состояния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9" w:name="100730"/>
      <w:bookmarkEnd w:id="4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Диабетическая кома. Острая сердечно-сосудистая недостаточность. Гипертонический криз. Эпилептический припадок. Астматический статус. Отравления. Клинические признаки, способы оказания первой медицинской помощи.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0" w:name="100731"/>
      <w:bookmarkEnd w:id="4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Проведение сердечно-легочной реанимации, устранение асфиксии при оказании первой медицинской помощи пострадавшим в дтп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1" w:name="100732"/>
      <w:bookmarkEnd w:id="4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5" w:anchor="10075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16" w:anchor="10076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8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17" w:anchor="10082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26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2" w:name="100733"/>
      <w:bookmarkEnd w:id="4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тяжести состояния пострадавшего и определение показаний к проведению сердечно-легочной реанимации.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3" w:name="100734"/>
      <w:bookmarkEnd w:id="4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Восстановление функций внешнего дыхания. Очищение ротовой полости тампоном, обеспечение проходимости верхних дыхательных путей. Проведение искусственного дыхания "изо рта в рот", "изо рта в нос". Использование воздуховода. Техника закрытого массажа сердца. Особенности проведения сердечно-легочной реанимации пострадавшим с повреждениями лица, открытыми повреждениями грудной клетки, множественными переломами ребер.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4" w:name="100735"/>
      <w:bookmarkEnd w:id="4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проведения сердечно-легочной реанимации детям. Устранение механической асфиксии у детей.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5" w:name="100736"/>
      <w:bookmarkEnd w:id="4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Остановка наружного кровотечения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6" w:name="100737"/>
      <w:bookmarkEnd w:id="4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8" w:anchor="10076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7" w:name="100738"/>
      <w:bookmarkEnd w:id="4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кровотечений. Признаки артериального, венозного кровотечения. Приемы временной остановки наружного кровотечения: пальцевое прижатие артерии; наложение жгута-закрутки и резинового жгута; максимальное сгибание конечности; тампонирование раны, наложение давящей повязки. Приемы гемостаза при кровотечении из полости рта, из ушей, из носа. Первая медицинская помощь при кровохарканье, кровавой рвоте, подозрении на внутрибрюшное кровотечение.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8" w:name="100739"/>
      <w:bookmarkEnd w:id="4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Транспортная иммобилизация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9" w:name="100740"/>
      <w:bookmarkEnd w:id="4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9" w:anchor="10078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15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0" w:anchor="10079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16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0" w:name="100741"/>
      <w:bookmarkEnd w:id="4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принципы транспортной иммобилизации. Иммобилизация подручными средствами (импровизированными шины). Наложение бинтовых фиксирующих повязок. Использование транспортных шин (лестничных, лубочных), их подготовка. Правила наложения транспортной иммобилизации, типичные ошибки и осложнения. Особенности иммобилизации при повреждениях таза, позвоночника, головы, грудной клетки.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71" w:name="100742"/>
      <w:bookmarkEnd w:id="4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Методы высвобождения пострадавших, извлечения из машины; их транспортировка, погрузка в транспорт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2" w:name="100743"/>
      <w:bookmarkEnd w:id="4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1" w:anchor="10080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2" w:anchor="10081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3" w:anchor="100820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4" w:anchor="100821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3" w:name="100744"/>
      <w:bookmarkEnd w:id="4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Приемы открывания заклиненных дверей машины, извлечения пострадавших через разбитое стекло. Особенности извлечения пострадавших с длительно придавленными конечностями. Приемы переноски на импровизированных носилках, волокуше, на руках, на плечах, на спине. Техника укладывания пострадавших на носилки. Особенности извлечения и перекладывания пострадавших (способы укладывания в легковой и грузовой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мобиль,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бус).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74" w:name="100745"/>
      <w:bookmarkEnd w:id="4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12. Обработка ран. Десмургия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5" w:name="100746"/>
      <w:bookmarkEnd w:id="4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5" w:anchor="10077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6" w:anchor="10078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7" w:anchor="100824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25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6" w:name="100747"/>
      <w:bookmarkEnd w:id="4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Техника туалета ран, дезинфицирования и наложения асептических повязок при повреждениях различной локализации. Наложение окклюзионной повязки на грудную клетку с использованием перевязочного индивидуального пакета или подручных средств. Наложение асептической повязки при травме брюшной стенки с эвентрацией внутренних органов. Использование подручных средств наложения повязок.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77" w:name="100748"/>
      <w:bookmarkEnd w:id="4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13. Пользование индивидуальной аптечкой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8" w:name="100749"/>
      <w:bookmarkEnd w:id="4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8" w:anchor="10078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9" w:anchor="100819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0" w:anchor="10082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1" w:anchor="10082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2" w:anchor="10082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33" w:anchor="10082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9" w:name="100750"/>
      <w:bookmarkEnd w:id="4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Комплектация индивидуальной аптечки. Навыки применения ее содержимого.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52BF9" w:rsidRDefault="00652BF9" w:rsidP="00356EF0">
      <w:pPr>
        <w:spacing w:after="0" w:line="220" w:lineRule="atLeast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0" w:name="100751"/>
      <w:bookmarkEnd w:id="480"/>
    </w:p>
    <w:p w:rsidR="00356EF0" w:rsidRPr="005A04A8" w:rsidRDefault="00356EF0" w:rsidP="00356EF0">
      <w:pPr>
        <w:spacing w:after="0" w:line="220" w:lineRule="atLeast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Приложение</w:t>
      </w:r>
    </w:p>
    <w:p w:rsidR="00356EF0" w:rsidRPr="00284C01" w:rsidRDefault="00284C0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81" w:name="100752"/>
      <w:bookmarkEnd w:id="481"/>
      <w:r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Перечень обязательных практических навыков и манипуляций</w:t>
      </w:r>
      <w:r w:rsidR="00846D0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(вопросы к зачету)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2" w:name="100753"/>
      <w:bookmarkEnd w:id="48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Техника очищения ротовой полости и восстановления проходимости верхних дыхательных путей.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3" w:name="100754"/>
      <w:bookmarkEnd w:id="4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Искусственная вентиляция легких: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4" w:name="100755"/>
      <w:bookmarkEnd w:id="48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рот (с применением и без применения "устройства для проведения искусственного дыхания");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5" w:name="100756"/>
      <w:bookmarkEnd w:id="48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нос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6" w:name="100757"/>
      <w:bookmarkEnd w:id="48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Закрытый массаж сердца: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7" w:name="100758"/>
      <w:bookmarkEnd w:id="48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двумя руками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8" w:name="100759"/>
      <w:bookmarkEnd w:id="48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одной рукой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9" w:name="100760"/>
      <w:bookmarkEnd w:id="4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Проведение реанимационных мероприятий одним спасателем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0" w:name="100761"/>
      <w:bookmarkEnd w:id="49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Проведение реанимационных мероприятий двумя спасателями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1" w:name="100762"/>
      <w:bookmarkEnd w:id="49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Определение пульса: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2" w:name="100763"/>
      <w:bookmarkEnd w:id="49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лучевой артерии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3" w:name="100764"/>
      <w:bookmarkEnd w:id="49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бедренной артерии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4" w:name="100765"/>
      <w:bookmarkEnd w:id="49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сонной артерии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5" w:name="100766"/>
      <w:bookmarkEnd w:id="49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Определение частоты пульса и дыхания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6" w:name="100767"/>
      <w:bookmarkEnd w:id="49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Определение реакции зрачков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7" w:name="100768"/>
      <w:bookmarkEnd w:id="49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Техника временной остановки кровотечения: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8" w:name="100769"/>
      <w:bookmarkEnd w:id="49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прижатие артерии: плечевой, подколенной, бедренной, сонной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9" w:name="100770"/>
      <w:bookmarkEnd w:id="49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жгута-закрутки с использованием подручных средств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0" w:name="100771"/>
      <w:bookmarkEnd w:id="50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максимальное сгибание конечности в суставе (коленном, локтевом)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1" w:name="100772"/>
      <w:bookmarkEnd w:id="50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резинового жгута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2" w:name="100773"/>
      <w:bookmarkEnd w:id="50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передняя тампонада носа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3" w:name="100774"/>
      <w:bookmarkEnd w:id="50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порошка "Статин" и салфеток "Колетекс ГЕМ"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4" w:name="100775"/>
      <w:bookmarkEnd w:id="50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Проведение туалета ран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5" w:name="100776"/>
      <w:bookmarkEnd w:id="50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Наложение бинтовых повязок: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6" w:name="100777"/>
      <w:bookmarkEnd w:id="50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циркулярная на конечность,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7" w:name="100778"/>
      <w:bookmarkEnd w:id="50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колосовидная,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8" w:name="100779"/>
      <w:bookmarkEnd w:id="50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"чепец",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9" w:name="100780"/>
      <w:bookmarkEnd w:id="50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черепашья,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0" w:name="100781"/>
      <w:bookmarkEnd w:id="51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Дезо,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1" w:name="100782"/>
      <w:bookmarkEnd w:id="51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окклюзионная,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2" w:name="100783"/>
      <w:bookmarkEnd w:id="51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давящая,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3" w:name="100784"/>
      <w:bookmarkEnd w:id="51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контурная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4" w:name="100785"/>
      <w:bookmarkEnd w:id="5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Использование сетчатого бинта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5" w:name="100786"/>
      <w:bookmarkEnd w:id="51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Эластичное бинтование конечности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6" w:name="100787"/>
      <w:bookmarkEnd w:id="51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Использование лейкопластыря, бактерицидного пластыря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7" w:name="100788"/>
      <w:bookmarkEnd w:id="51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Транспортная иммобилизация с использованием подручных средств и сетчатых шин при повреждениях: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8" w:name="100789"/>
      <w:bookmarkEnd w:id="51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ключицы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9" w:name="100790"/>
      <w:bookmarkEnd w:id="51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плеча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0" w:name="100791"/>
      <w:bookmarkEnd w:id="52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предплечья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1" w:name="100792"/>
      <w:bookmarkEnd w:id="52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кисти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2" w:name="100793"/>
      <w:bookmarkEnd w:id="52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бедра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3" w:name="100794"/>
      <w:bookmarkEnd w:id="52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голени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4" w:name="100795"/>
      <w:bookmarkEnd w:id="52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стопы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5" w:name="100796"/>
      <w:bookmarkEnd w:id="52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Техника транспортной иммобилизации при повреждениях: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6" w:name="100797"/>
      <w:bookmarkEnd w:id="52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7" w:name="100798"/>
      <w:bookmarkEnd w:id="52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8" w:name="100799"/>
      <w:bookmarkEnd w:id="52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9" w:name="100800"/>
      <w:bookmarkEnd w:id="52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 множественных переломах бедер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0" w:name="100801"/>
      <w:bookmarkEnd w:id="53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черепно-мозговой травме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1" w:name="100802"/>
      <w:bookmarkEnd w:id="53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Техника извлечения и укладывания на носилки пострадавших с повреждениями: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2" w:name="100803"/>
      <w:bookmarkEnd w:id="53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грудной клетки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3" w:name="100804"/>
      <w:bookmarkEnd w:id="53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4" w:name="100805"/>
      <w:bookmarkEnd w:id="53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5" w:name="100806"/>
      <w:bookmarkEnd w:id="53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6" w:name="100807"/>
      <w:bookmarkEnd w:id="53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головы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7" w:name="100808"/>
      <w:bookmarkEnd w:id="53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Техника переноски пострадавших: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8" w:name="100809"/>
      <w:bookmarkEnd w:id="53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носилках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9" w:name="100810"/>
      <w:bookmarkEnd w:id="53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одеяле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0" w:name="100811"/>
      <w:bookmarkEnd w:id="54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щите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1" w:name="100812"/>
      <w:bookmarkEnd w:id="54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руках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2" w:name="100813"/>
      <w:bookmarkEnd w:id="54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спине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3" w:name="100814"/>
      <w:bookmarkEnd w:id="54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плечах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4" w:name="100815"/>
      <w:bookmarkEnd w:id="54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стуле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5" w:name="100816"/>
      <w:bookmarkEnd w:id="54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Погрузка пострадавших в: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6" w:name="100817"/>
      <w:bookmarkEnd w:id="54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попутный транспорт (легковой, грузовой)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7" w:name="100818"/>
      <w:bookmarkEnd w:id="54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санитарный транспорт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8" w:name="100819"/>
      <w:bookmarkEnd w:id="54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Техника закапывания капель в глаза, промывание глаз водой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9" w:name="100820"/>
      <w:bookmarkEnd w:id="54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21. Снятие одежды с пострадавшего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0" w:name="100821"/>
      <w:bookmarkEnd w:id="55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 Снятие мотоциклетного шлема с пострадавшего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1" w:name="100822"/>
      <w:bookmarkEnd w:id="55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 Техника обезболивания хлорэтилом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2" w:name="100823"/>
      <w:bookmarkEnd w:id="55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24. Использование аэрозолей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3" w:name="100824"/>
      <w:bookmarkEnd w:id="55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25. Вскрытие индивидуального перевязочного пакета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4" w:name="100825"/>
      <w:bookmarkEnd w:id="55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 Техника введения воздуховода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5" w:name="100826"/>
      <w:bookmarkEnd w:id="55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27. Использование гипотермического пакета-контейнера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6" w:name="100827"/>
      <w:bookmarkEnd w:id="55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 Применение нашатырного спирта при обмороке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7" w:name="100828"/>
      <w:bookmarkEnd w:id="55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 Техника промывания желудка</w:t>
      </w:r>
    </w:p>
    <w:p w:rsidR="00356EF0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87661" w:rsidRDefault="005E4D8F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58" w:name="100829"/>
      <w:bookmarkStart w:id="559" w:name="100872"/>
      <w:bookmarkEnd w:id="558"/>
      <w:bookmarkEnd w:id="559"/>
      <w:r w:rsidRPr="00D8766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Тематический план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дисциплины «</w:t>
      </w:r>
      <w:r w:rsidR="0084443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r w:rsidR="00844432" w:rsidRPr="00D8766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ождение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60" w:name="100873"/>
      <w:bookmarkEnd w:id="5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1. Индивидуальное вождение </w:t>
      </w:r>
      <w:r w:rsidR="004729A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внедорожного</w:t>
      </w:r>
      <w:r w:rsid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  <w:r w:rsidR="00023C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мото</w:t>
      </w:r>
      <w:r w:rsidR="002039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транспортно</w:t>
      </w:r>
      <w:r w:rsidR="004729A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го средств</w:t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1" w:name="100874"/>
      <w:bookmarkEnd w:id="5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Вождение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2" w:name="100875"/>
      <w:bookmarkEnd w:id="5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Упражнения в правильной посадке 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водителя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кабине, пользовании рабочими органами.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3" w:name="100876"/>
      <w:bookmarkEnd w:id="5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4" w:name="100877"/>
      <w:bookmarkEnd w:id="5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Пуск двигателя. Трогание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места по прямой до достижения плавности начала движения. Повороты направо и налево до достижения уверенности в приемах пользования органами управления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Остановка и трогание на подъеме. Разворот. Постановка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бокс задним ходом. Разгон-торможение у заданной линии. Агрегатирование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прицепом. Постановка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агрегате с прицепом в бокс задним ходом. Проезд регулируемых и нерегулируемых перекрестков. Проезд железнодорожных переездов. Развороты.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5" w:name="100878"/>
      <w:bookmarkEnd w:id="5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Вождение 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внедорожного  </w:t>
      </w:r>
      <w:r w:rsidR="00023C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</w:t>
      </w:r>
      <w:r w:rsidR="004729A4" w:rsidRP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транспортного средства</w:t>
      </w:r>
      <w:r w:rsidR="004729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прицепом.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66" w:name="100879"/>
      <w:bookmarkEnd w:id="5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Перевозка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7" w:name="100880"/>
      <w:bookmarkEnd w:id="5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Производство работ при погрузке, креплении и разгрузке грузов. Перевозка грузов. Оформление приемо-сдаточных документов на перевозимые грузы.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1A0FB6" w:rsidRDefault="00844432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6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УЧЕБНО-МЕТОДИЧЕСКИЕ МАТЕРИАЛЫ, ВКЛЮЧАЯ ЭЛЕКТРОННЫЕ И ИНТЕРНЕТ-РЕСУРСЫ  ПО ВСЕМ ВИДАМ ЗАНЯТИЙ</w:t>
      </w:r>
    </w:p>
    <w:p w:rsidR="00356EF0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лабора-торных, практических занятий, производственной практики и итоговой аттестации. Со-держание методических разработок обеспечивает необходимый уровень и объем образо-вания,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пе-чатными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http://portal.izhgsha.ru/, а также к электронным ресурсам: Электронная библиотечная система «Национальный цифровой ресурс «Руконт» (http://rucont.ru/); Электронно-библиотечная система ФГБОУ ВО РГАЗУ «AgriLib» (</w:t>
      </w:r>
      <w:hyperlink r:id="rId34" w:history="1">
        <w:r w:rsidRPr="00DE0636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http://ebs.rgazu.ru</w:t>
        </w:r>
      </w:hyperlink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.).</w:t>
      </w:r>
    </w:p>
    <w:p w:rsidR="00284C01" w:rsidRDefault="00284C01" w:rsidP="00DC74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84C01" w:rsidRPr="00284C01" w:rsidRDefault="00284C01" w:rsidP="00DC748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4C01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132"/>
        <w:gridCol w:w="3079"/>
        <w:gridCol w:w="1560"/>
        <w:gridCol w:w="850"/>
        <w:gridCol w:w="1950"/>
      </w:tblGrid>
      <w:tr w:rsidR="008A597B" w:rsidRPr="00284C01" w:rsidTr="003529D6">
        <w:trPr>
          <w:trHeight w:val="941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Название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дисциплины, практики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Издательство, 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Год издания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Количество экземп.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Адрес электронного ресурса</w:t>
            </w:r>
          </w:p>
        </w:tc>
      </w:tr>
      <w:tr w:rsidR="008A597B" w:rsidRPr="00284C01" w:rsidTr="00DC748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4729A4" w:rsidP="00652BF9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Тракторы </w:t>
            </w:r>
            <w:r w:rsidR="008A597B"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="00652BF9">
              <w:rPr>
                <w:rFonts w:ascii="Times New Roman" w:hAnsi="Times New Roman" w:cs="Times New Roman"/>
                <w:sz w:val="24"/>
                <w:szCs w:val="24"/>
              </w:rPr>
              <w:t>авто</w:t>
            </w:r>
            <w:r w:rsidR="008A597B" w:rsidRPr="00C02604">
              <w:rPr>
                <w:rFonts w:ascii="Times New Roman" w:hAnsi="Times New Roman" w:cs="Times New Roman"/>
                <w:sz w:val="24"/>
                <w:szCs w:val="24"/>
              </w:rPr>
              <w:t>мобили: теория ДВС</w:t>
            </w:r>
            <w:r w:rsid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A597B"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 Кобзев А.К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СтГАУ, 2014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ED0BB7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hyperlink r:id="rId35" w:history="1">
              <w:r w:rsidR="008A597B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8A597B" w:rsidRPr="00284C01" w:rsidTr="00DC748C">
        <w:trPr>
          <w:trHeight w:val="118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C748C" w:rsidRDefault="008A597B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Надежность машин</w:t>
            </w:r>
            <w:r w:rsidR="00DC748C" w:rsidRP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4C01" w:rsidRPr="00DC748C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Махутов А.А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C748C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Иркутск: ИрГСХА, 2011.-192 с.: ил.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C0260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ED0BB7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6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284C01" w:rsidRPr="00284C01" w:rsidTr="00DC748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ED0BB7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7" w:anchor="100015" w:history="1">
              <w:r w:rsidR="00284C01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284C01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ED0BB7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8" w:anchor="100015" w:history="1">
              <w:r w:rsidR="009E455C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9E455C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C01" w:rsidRPr="00284C01" w:rsidTr="00DC748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2604" w:rsidRPr="00C02604" w:rsidRDefault="00C02604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Основы управления транспортным средством и безопасность движения: </w:t>
            </w:r>
          </w:p>
          <w:p w:rsidR="00284C01" w:rsidRPr="00C02604" w:rsidRDefault="00C02604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Н.В. Молоткова, А.О. Хренников, И.М. Курочкин.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C02604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Изд-во Тамб. гос. техн. ун-та, 2004.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C02604" w:rsidRDefault="00ED0BB7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9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  <w:p w:rsidR="00284C01" w:rsidRPr="00C02604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D0C" w:rsidRPr="00284C01" w:rsidTr="00DC748C"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пострадавшим</w:t>
            </w:r>
          </w:p>
          <w:p w:rsidR="00846D0C" w:rsidRPr="00C02604" w:rsidRDefault="00846D0C" w:rsidP="00DC74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Игнатьев С.П.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РИО ИжГСХА, 2011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Электронный каталог библиотеки ИжГСХА</w:t>
            </w:r>
          </w:p>
        </w:tc>
      </w:tr>
    </w:tbl>
    <w:p w:rsidR="00284C01" w:rsidRPr="00684686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</w:p>
    <w:p w:rsidR="00DC748C" w:rsidRDefault="00DC748C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68" w:name="100881"/>
      <w:bookmarkEnd w:id="568"/>
    </w:p>
    <w:p w:rsidR="001A0FB6" w:rsidRDefault="00844432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МАТЕРИАЛЬНО-ТЕХНИЧЕСКОЕ ОБЕСПЕЧЕНИЕ РЕАЛИЗАЦИИ ОП</w:t>
      </w:r>
    </w:p>
    <w:p w:rsidR="001A0FB6" w:rsidRPr="001A0FB6" w:rsidRDefault="001A0FB6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DC748C" w:rsidRDefault="00DC748C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9" w:name="100882"/>
      <w:bookmarkEnd w:id="569"/>
    </w:p>
    <w:p w:rsidR="00356EF0" w:rsidRPr="00DC748C" w:rsidRDefault="00844432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="00356EF0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кабинетов профессионального цикла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70" w:name="100883"/>
      <w:bookmarkEnd w:id="570"/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ПЕРЕЧЕНЬ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учебного оборудования для подготовки водителей внедорожных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мототранспортных средств (самоходных машин категории "A")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Оснащение кабинетов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Кабинет "Внедорожное мототранспортное средство"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Двигатель в комплекте с приборами системы смазывания, питания, зажигания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Набор деталей кривошипно-шатунного механизма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Набор деталей газораспределительного механизма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Набор деталей смазочной системы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деталей системы питания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деталей сцепления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деталей рулевого управления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деталей тормозной системы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приборов и устройств системы зажигания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приборов и устройств электрооборудования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1.12. Учебно-наглядное пособие по устройству внедорожного мототранспортного средства 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Кабинет "Правила дорожного движения", "Основы управления и безопасность движения", "Оказание первой медицинской помощи"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2.1. Учебно-наглядное пособие "Дорожные знаки" 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2.2. Учебно-наглядное пособие "Схема населенного Пункта, расположения дорожных знаков и средств регулирования" </w:t>
      </w:r>
    </w:p>
    <w:p w:rsid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2.3. Учебно-наглядное пособие "Дорожно-транспортные ситуации и их анализ" 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2.4. Учебно-наглядное пособие "Оказание первой медицинской помощи пострадавшим" 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2.5. Набор средств для проведения занятий по оказанию первой медицинской помощи 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2.6. Медицинская аптечка водителя</w:t>
      </w:r>
    </w:p>
    <w:p w:rsidR="00652BF9" w:rsidRPr="00652BF9" w:rsidRDefault="00652BF9" w:rsidP="00652BF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2.7. Правила дорожного Движения Российской Федерации</w:t>
      </w:r>
    </w:p>
    <w:p w:rsidR="001A0FB6" w:rsidRDefault="001A0FB6" w:rsidP="001A0FB6">
      <w:pPr>
        <w:rPr>
          <w:rFonts w:ascii="Times New Roman" w:hAnsi="Times New Roman" w:cs="Times New Roman"/>
          <w:sz w:val="24"/>
          <w:szCs w:val="24"/>
        </w:rPr>
      </w:pPr>
    </w:p>
    <w:p w:rsidR="001A0FB6" w:rsidRDefault="00844432" w:rsidP="00B36FE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1A0FB6" w:rsidRPr="001A0FB6">
        <w:rPr>
          <w:rFonts w:ascii="Times New Roman" w:hAnsi="Times New Roman" w:cs="Times New Roman"/>
          <w:b/>
          <w:sz w:val="24"/>
          <w:szCs w:val="24"/>
        </w:rPr>
        <w:t>. НОРМАТИВНО-МЕТОДИЧЕСКОЕ ОБЕСПЕЧЕНИЕ СИСТЕМЫ ОЦЕНКИ КАЧЕСТВА ОСВОЕНИЯ  СЛУШАТЕЛЯМИ</w:t>
      </w:r>
    </w:p>
    <w:p w:rsidR="001A0FB6" w:rsidRPr="001A0FB6" w:rsidRDefault="001A0FB6" w:rsidP="00B36FE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0FB6" w:rsidRPr="001A0FB6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tab/>
        <w:t>Оценка качества освоения слушателем образо</w:t>
      </w:r>
      <w:r>
        <w:rPr>
          <w:rFonts w:ascii="Times New Roman" w:hAnsi="Times New Roman" w:cs="Times New Roman"/>
          <w:sz w:val="24"/>
          <w:szCs w:val="24"/>
        </w:rPr>
        <w:t>вательной программы включает те</w:t>
      </w:r>
      <w:r w:rsidRPr="001A0FB6">
        <w:rPr>
          <w:rFonts w:ascii="Times New Roman" w:hAnsi="Times New Roman" w:cs="Times New Roman"/>
          <w:sz w:val="24"/>
          <w:szCs w:val="24"/>
        </w:rPr>
        <w:t xml:space="preserve">кущий контроль успеваемости, промежуточную и итоговую аттестацию слушателей. </w:t>
      </w:r>
      <w:r w:rsidRPr="001A0FB6">
        <w:rPr>
          <w:rFonts w:ascii="Times New Roman" w:hAnsi="Times New Roman" w:cs="Times New Roman"/>
          <w:sz w:val="24"/>
          <w:szCs w:val="24"/>
        </w:rPr>
        <w:tab/>
      </w:r>
      <w:r w:rsidRPr="001A0FB6">
        <w:rPr>
          <w:rFonts w:ascii="Times New Roman" w:hAnsi="Times New Roman" w:cs="Times New Roman"/>
          <w:sz w:val="24"/>
          <w:szCs w:val="24"/>
        </w:rPr>
        <w:tab/>
        <w:t xml:space="preserve">Для аттестации слушателей на соответствие их персональных достижений поэтап-ным требованиям соответствующей ОП предусматривается использование фондов оце-ночных средств для проведения текущего контроля успеваемости и промежуточной атте-стации. </w:t>
      </w:r>
    </w:p>
    <w:p w:rsidR="001A0FB6" w:rsidRPr="001A0FB6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tab/>
        <w:t>Фонды оценочных средств включают:</w:t>
      </w:r>
    </w:p>
    <w:p w:rsidR="001A0FB6" w:rsidRPr="001A0FB6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tab/>
        <w:t xml:space="preserve"> - контрольные вопросы и типовые задания для практических занятий, лаборатор-ных и контрольных работ, коллоквиумов, зачетов и экзаменов;</w:t>
      </w:r>
    </w:p>
    <w:p w:rsidR="001A0FB6" w:rsidRPr="001A0FB6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tab/>
        <w:t xml:space="preserve"> - тесты и компьютерные тестирующие программы; </w:t>
      </w:r>
    </w:p>
    <w:p w:rsidR="001A0FB6" w:rsidRPr="001A0FB6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tab/>
        <w:t xml:space="preserve">- примерную тематику курсовых работ / проектов, рефератов. </w:t>
      </w:r>
    </w:p>
    <w:p w:rsidR="00E04E84" w:rsidRDefault="001A0FB6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0FB6">
        <w:rPr>
          <w:rFonts w:ascii="Times New Roman" w:hAnsi="Times New Roman" w:cs="Times New Roman"/>
          <w:sz w:val="24"/>
          <w:szCs w:val="24"/>
        </w:rPr>
        <w:lastRenderedPageBreak/>
        <w:tab/>
        <w:t>- иные формы контроля, позволяющие оценить степень сформированности компе-тенций обучающихся.</w:t>
      </w:r>
    </w:p>
    <w:p w:rsidR="00D011F6" w:rsidRDefault="00D011F6" w:rsidP="007715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7154C" w:rsidRPr="0077154C" w:rsidRDefault="00844432" w:rsidP="00D011F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77154C" w:rsidRPr="0077154C">
        <w:rPr>
          <w:rFonts w:ascii="Times New Roman" w:hAnsi="Times New Roman" w:cs="Times New Roman"/>
          <w:b/>
          <w:sz w:val="24"/>
          <w:szCs w:val="24"/>
        </w:rPr>
        <w:t>. ДРУГИЕ НОРМАТИВНО-МЕТОДИЧЕСКИЕ ДОКУМЕНТЫ И МАТЕРИАЛЫ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дополни-тельного профессионального образования, утвержденное ректором 26.04.2018 г. (Прото-кол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3. Положение о практиках и стажировках слушателей, обучающихся по програм-мам дополнительного образования утвержденное ректором 27.03.2018 г. (Протокол Уче-ного совета ФГБОУ ВО от 27.03.2018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ГСХА, утвержденное ректором 24.02.2016 г. №6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5. Правила внутреннего трудового и учебного распорядка ФГБОУ ВПО</w:t>
      </w:r>
      <w:r w:rsidR="001951D1">
        <w:rPr>
          <w:rFonts w:ascii="Times New Roman" w:hAnsi="Times New Roman" w:cs="Times New Roman"/>
          <w:sz w:val="24"/>
          <w:szCs w:val="24"/>
        </w:rPr>
        <w:t xml:space="preserve"> </w:t>
      </w:r>
      <w:r w:rsidRPr="0077154C">
        <w:rPr>
          <w:rFonts w:ascii="Times New Roman" w:hAnsi="Times New Roman" w:cs="Times New Roman"/>
          <w:sz w:val="24"/>
          <w:szCs w:val="24"/>
        </w:rPr>
        <w:t>Ижевская ГСХА, утвержденные ректором 20.09.2011 г.</w:t>
      </w:r>
      <w:r w:rsidR="001951D1">
        <w:rPr>
          <w:rFonts w:ascii="Times New Roman" w:hAnsi="Times New Roman" w:cs="Times New Roman"/>
          <w:sz w:val="24"/>
          <w:szCs w:val="24"/>
        </w:rPr>
        <w:t xml:space="preserve"> </w:t>
      </w:r>
      <w:r w:rsidRPr="0077154C">
        <w:rPr>
          <w:rFonts w:ascii="Times New Roman" w:hAnsi="Times New Roman" w:cs="Times New Roman"/>
          <w:sz w:val="24"/>
          <w:szCs w:val="24"/>
        </w:rPr>
        <w:t>(http://portal.izhgsha.ru)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6. Положение о порядке применения дистанционных образовательных</w:t>
      </w:r>
      <w:r w:rsidR="001951D1">
        <w:rPr>
          <w:rFonts w:ascii="Times New Roman" w:hAnsi="Times New Roman" w:cs="Times New Roman"/>
          <w:sz w:val="24"/>
          <w:szCs w:val="24"/>
        </w:rPr>
        <w:t xml:space="preserve"> </w:t>
      </w:r>
      <w:r w:rsidRPr="0077154C">
        <w:rPr>
          <w:rFonts w:ascii="Times New Roman" w:hAnsi="Times New Roman" w:cs="Times New Roman"/>
          <w:sz w:val="24"/>
          <w:szCs w:val="24"/>
        </w:rPr>
        <w:t>технологий в ФГБОУ ВПО Ижевская ГСХА, утвержденное ректором</w:t>
      </w:r>
      <w:r w:rsidR="001951D1">
        <w:rPr>
          <w:rFonts w:ascii="Times New Roman" w:hAnsi="Times New Roman" w:cs="Times New Roman"/>
          <w:sz w:val="24"/>
          <w:szCs w:val="24"/>
        </w:rPr>
        <w:t xml:space="preserve"> </w:t>
      </w:r>
      <w:r w:rsidRPr="0077154C">
        <w:rPr>
          <w:rFonts w:ascii="Times New Roman" w:hAnsi="Times New Roman" w:cs="Times New Roman"/>
          <w:sz w:val="24"/>
          <w:szCs w:val="24"/>
        </w:rPr>
        <w:t>28.06.2012 г. №10 (http://portal.izhgsha.ru)</w:t>
      </w:r>
    </w:p>
    <w:p w:rsidR="0077154C" w:rsidRPr="0077154C" w:rsidRDefault="001951D1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7154C" w:rsidRPr="0077154C">
        <w:rPr>
          <w:rFonts w:ascii="Times New Roman" w:hAnsi="Times New Roman" w:cs="Times New Roman"/>
          <w:sz w:val="24"/>
          <w:szCs w:val="24"/>
        </w:rPr>
        <w:t>7.</w:t>
      </w:r>
      <w:r w:rsidR="0077154C" w:rsidRPr="0077154C">
        <w:rPr>
          <w:rFonts w:ascii="Times New Roman" w:hAnsi="Times New Roman" w:cs="Times New Roman"/>
          <w:sz w:val="24"/>
          <w:szCs w:val="24"/>
        </w:rPr>
        <w:tab/>
        <w:t>Положение о порядке разработки рабочей программы дисциплины (модуля), утвержденное ректором 24.05.2011 г.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Default="00B36FEF" w:rsidP="00B36F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36FEF">
        <w:rPr>
          <w:rFonts w:ascii="Times New Roman" w:hAnsi="Times New Roman" w:cs="Times New Roman"/>
          <w:b/>
        </w:rPr>
        <w:t>10. ФОНД ОЦЕНОЧНЫХ СРЕДСТВ</w:t>
      </w:r>
    </w:p>
    <w:p w:rsidR="00B36FEF" w:rsidRPr="00B36FEF" w:rsidRDefault="00B36FEF" w:rsidP="00B36F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6FEF">
        <w:rPr>
          <w:rFonts w:ascii="Times New Roman" w:hAnsi="Times New Roman" w:cs="Times New Roman"/>
          <w:b/>
          <w:sz w:val="24"/>
          <w:szCs w:val="24"/>
        </w:rPr>
        <w:t>Материалы для проведения текущего контроля и аттестации по изучаемым предметам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находиться под транспортным средством, если оно поднято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домкратом, без использования дополнительных страховочных приспособлений?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 только на твердом и ровном покрытии.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Разрешается с особой осторожностью.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Что не является обязательным в комплектации транспортного средства при его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эксплуатации?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Огнетушитель.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Медицинская аптечка.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Лопата и термос.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Знак аварийной остановки.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5) Необходимо всё, что перечисленное в ответах.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При каких видах повреждений обязательно лежачее положение при транспортировке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пострадавшего?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При переломах позвоночника, костей таза, нижних конечностей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2) При черепно-мозговой травме, проникающем ранении брюшной полости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Во всех перечисленных случаях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перевозка людей в прицепе транспортного средства?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Разрешается, если прицеп оборудован местами для сидения.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У пострадавшего наблюдается травматический шок. Какие действия необходимо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предпринять для оказания первой медицинской помощи?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Применить имеющиеся болеутоляющие средства, предоставить полный покой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Обрызгать водой лицо пострадавшего, дать понюхать нашатырный спирт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Уложить пострадавшего, на лоб и затылок наложить повязку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Что необходимо сделать после преодоления водной преграды?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Осмотреть машину и проверить крепления колес.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Произвести при движении несколько плавных торможений, что бы просушить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барабаны и тормозные накладки.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При первой возможности проверить состояние масла во всех агрегатах на случай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попадания воды.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Произвести при движении несколько плавных торможений, что бы просушить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барабаны и тормозные накладки и при первой возможности проверить состояние масла во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всех агрегатах на случай попадания воды.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5) Осмотреть машину, проверить крепления колес и при первой возможности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проверить состояние масла во всех агрегатах на случай попадания воды.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7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 управлению сам</w:t>
      </w:r>
      <w:r w:rsidR="00C5477B">
        <w:rPr>
          <w:rFonts w:ascii="Times New Roman" w:hAnsi="Times New Roman" w:cs="Times New Roman"/>
          <w:sz w:val="24"/>
          <w:szCs w:val="24"/>
        </w:rPr>
        <w:t>оходными машинами категории «А1</w:t>
      </w:r>
      <w:r w:rsidRPr="00B36FEF">
        <w:rPr>
          <w:rFonts w:ascii="Times New Roman" w:hAnsi="Times New Roman" w:cs="Times New Roman"/>
          <w:sz w:val="24"/>
          <w:szCs w:val="24"/>
        </w:rPr>
        <w:t>» допускаются лица,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достигшие возраста: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18 лет.</w:t>
      </w:r>
    </w:p>
    <w:p w:rsidR="00B36FEF" w:rsidRPr="00B36FEF" w:rsidRDefault="00C5477B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16</w:t>
      </w:r>
      <w:r w:rsidR="00B36FEF" w:rsidRPr="00B36FEF">
        <w:rPr>
          <w:rFonts w:ascii="Times New Roman" w:hAnsi="Times New Roman" w:cs="Times New Roman"/>
          <w:sz w:val="24"/>
          <w:szCs w:val="24"/>
        </w:rPr>
        <w:t xml:space="preserve"> лет.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22 года.</w:t>
      </w:r>
    </w:p>
    <w:p w:rsidR="00C5477B" w:rsidRDefault="00C5477B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При пересечении заболоченной луговины необходимо: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Двигаться по следу ранее прошедшего транспортного средства.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Двигаться в стороне от следа ранее прошедшего транспортного средства.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Двигаться в выбранном направлении.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Нарушена герметичность системы питания. В этом случае эксплуатация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транспортного средства: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Разрешена.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Допустимо до ближайшего ТО.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Запрещена.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Движение транспортного средства на крутом спуске осуществляется: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Накатом, выключив сцепление.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2) Притормаживая двигателем и рабочими тормозами.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низших передачах, не допуская большой частоты вращения коленчатого вала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двигателя, не выключая сцепления и в случае необходимости притормаживая рабочими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тормозами.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36FEF">
        <w:rPr>
          <w:rFonts w:ascii="Times New Roman" w:hAnsi="Times New Roman" w:cs="Times New Roman"/>
          <w:sz w:val="24"/>
          <w:szCs w:val="24"/>
        </w:rPr>
        <w:t xml:space="preserve">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Быстрое обеспечение неподвижности костей в области перелома (иммобилизация)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позволяет: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Уменьшить боль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Предупредить осложнения и шок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Достигнуть всего перечисленного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Что должен сделать водитель перед запуском двигателя и началом движения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машины?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Осмотреть машину.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Проверить показания приборов.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Подать предупреждающий сигнал лицам, находящимся около машины.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эксплуатировать транспортное средство, если на нем установлены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дополнительные предметы или нанесены покрытия, ограничивающие обзор с места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водителя?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 при движении по бездорожью.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усмотрение водителя.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У пострадавшего не наблюдается сердечная и дыхательная деятельность. Ваши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действия?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Искусственное дыхание, освобождение дыхательных путей, наружный массаж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сердца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Освобождение дыхательных путей, искусственное дыхание, наружный массаж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сердца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Наружный массаж сердца, освобождение дыхательных путей, искусственное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дыхание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Каким способом может производиться буксировка вездеходного транспортного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средства?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С помощью гибкой сцепки.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С помощью жесткой сцепки.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В полупогруженном положении.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Любым из перечисленных способов.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Какие действия необходимо предпринять при переломе плеча?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Туго забинтовать место перелома, наложив шины с внутренней и наружной сторон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плеча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Наложить две шины с внутренней и наружной сторон плеча, подложить валик из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мягкой ткани в подмышечную область и зафиксировать руку в согнутом состоянии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косыночной повязкой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Наложить давящую повязку на место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повреждения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17 (Выберите один правильный ответ)</w:t>
      </w:r>
    </w:p>
    <w:p w:rsidR="00B36FEF" w:rsidRPr="00B36FEF" w:rsidRDefault="00B36FEF" w:rsidP="00C5477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Право управления самоходными машинами категории «А</w:t>
      </w:r>
      <w:r w:rsidR="00C5477B">
        <w:rPr>
          <w:rFonts w:ascii="Times New Roman" w:hAnsi="Times New Roman" w:cs="Times New Roman"/>
          <w:sz w:val="24"/>
          <w:szCs w:val="24"/>
        </w:rPr>
        <w:t>1</w:t>
      </w:r>
      <w:r w:rsidRPr="00B36FEF">
        <w:rPr>
          <w:rFonts w:ascii="Times New Roman" w:hAnsi="Times New Roman" w:cs="Times New Roman"/>
          <w:sz w:val="24"/>
          <w:szCs w:val="24"/>
        </w:rPr>
        <w:t>I» имеют лица, имеющие</w:t>
      </w:r>
    </w:p>
    <w:p w:rsidR="00B36FEF" w:rsidRPr="00B36FEF" w:rsidRDefault="00B36FEF" w:rsidP="00C5477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водительское удостоверение на право управления транспортным средством</w:t>
      </w:r>
    </w:p>
    <w:p w:rsidR="00B36FEF" w:rsidRPr="00B36FEF" w:rsidRDefault="00B36FEF" w:rsidP="00C5477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соответствующей категории и стаж управления им не менее: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12 месяцев.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2 года.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6 месяцев.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Для данной категории стаж не имеет значения.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 следует накладывать шину при переломе голени?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Шина захватывает всю ногу и туловище до подмышечной впадины, а с внутренней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стороны ноги-от подошвы до промежности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Шина накладывается с наружной и внутренней сторон конечности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Шина накладывается с наружной и внутренней сторон конечности от конца стопы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 14 середины бедра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19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эксплуатация транспортного средства с отсутствующими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предусмотренными конструкцией брызговиками?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 усмотрение водителя.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в сухую погоду.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при проведении технического обслуживания или ремонта оставлять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транспортное средство вывешенным на подъёмниках?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Нельзя.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при условии установки подставок.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21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 качестве кровоостанавливающего жгута можно использовать: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Только входящий в комплект медицинской аптечки жгут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Подручные средства (ремень, косынку и т.д.)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Входящий в комплект медицинской аптечки жгут, а также подручные средства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(ремень, косынку и т.д.)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Пробку радиатора на горячем двигателе необходимо открывать: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Надев на руку рукавицу.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Накрыв пробку тряпкой (ветошью).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Пробку следует открывать осторожно, не допуская выхода пара в сторону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открывающего.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Выполнить все перечисленное.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Допускается ли эксплуатация вездеходного транспортного средства с неработающей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системой гидроусилителя руля или пониженным уровнем масла в бачке насоса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гидроусилителя?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Допускается на скорости до 20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Допускается при движении вне дорог общего пользования.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При повреждении конечности одежду необходимо снимать: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В первую очередь с поврежденной конечности.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В первую очередь со здоровой конечности.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Последовательность не имеет значения.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 каком положении необходимо транспортировать пострадавшего с повреждением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позвоночника?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Лежа на спине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Лежа на животе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Сидя или полулежа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При артериальном кровотечении из конечности необходимо наложить давящую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повязку: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Выше места повреждения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 место повреждения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Ниже места повреждения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27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Основные признаки капиллярного кровотечения: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Пульсирующая или фонтанирующая струя ярко-алого цвета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Равномерно сочащаяся со всей поверхности раны алая кровь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Равномерная непрерывная струя темно-вишневого цвета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Основные признаки венозного кровотечения: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Пульсирующая или фонтанирующая струя ярко-алого цвета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Равномерная непрерывная струя темно-вишневого цвета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Равномерно сочащаяся со всей поверхности раны алая кровь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29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Шины по размеру или допустимой нагрузке не соответствуют модели транспортного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средства. В этом случае эксплуатация: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Разрешена.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Допускается до ближайшего ТО.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Запрещена.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эксплуатация транспортного средства с неработающими замками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дверей кабины (салона)?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Допускается, если двери не открываются при движении.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31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Допускается ли движение транспортного средства по дорогам с твердым покрытием,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заблокировав межосевой дифференциал?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Допускается на скорости до 50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 усмотрение водителя.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Наблюдается артериальное кровотечение из конечности. Для его прекращения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накладываем кровоостанавливающий жгут. Затяжку жгута ведем: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 прекращения кровотечения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До вдавливания жгута в тело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 возникновения болей у пострадавшего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при выполнении крепежных работ использовать ключи, размеры которых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не соответствуют размерам гаек или головок болтов, а так же наращивать ключи?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 при вынужденных обстоятельствах с соблюдением мер предосторожности.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Запрещено.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Право на управление самоходными машинами категории «АII» подтверждается: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Удостоверением тракториста-машиниста (тракториста).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Временным удостоверением на право управления самоходными машинами.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Временным разрешением на право управления самоходными машинами.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Удостоверением тракториста-машиниста (тракториста) и временным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удостоверением на право управления самоходными машинами.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5) Удостоверением тракториста-машиниста (тракториста), временным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удостоверением на право управления самоходными машинами и временным разрешением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на право управления самоходными машинами.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эксплуатация прицепа без присоединения его к транспортному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средству предохранительными цепями?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 на скорости до 20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Разрешается только на незначительное расстояние.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Торможение вездеходного транспортного средства производится: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Резким нажатием на педаль рабочих тормозов до блокировки колёс.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Одновременно рабочими и стояночным тормозами.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Во всех случаях тормозить следует плавно, не доводя колеса до скольжения.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37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Крутизна спуска при входе в воду снегоболотохода не должна превышать: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7°.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10°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15°.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эксплуатировать шины транспортного средства, имеющие отслоения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протектора, повреждения слоёв каркаса?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 при скорости движения до 20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3) На усмотрение водителя.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39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Основные признаки артериального кровотечения: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Пульсирующая или фонтанирующая струя ярко-алого цвета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Равномерная непрерывная струя темно-вишневого цвета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Равномерно сочащаяся со всей поверхности раны алая кровь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эксплуатировать транспортное средство, если на световых приборах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отсутствуют рассеиватели?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усмотрение водителя.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41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Какие обозначения имеет тара, в которой перевозят и хранят низкозамерзающие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охлаждающие жидкости (антифризы), а так же порожняя тара из-под них?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Надпись несмывающейся краской «ЯД».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Надпись «ЯД», а так же знак установленный для обозначения ядовитых веществ.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Тара никак не обозначается.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Какая максимальная скорость допускается в период обкатки транспортного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средства?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 35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До 50 км/ч.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Установленная заводом-изготовителем.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эксплуатация транспортного средства с неисправной системой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выпуска газов?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в сырую погоду при влажности воздуха до 80%.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оставлять на подъеме или спуске незаторможенную машину без водителя?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Можно, если плотность грунта или снежного покрова обеспечивает неподвижность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машины.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эксплуатация транспортного средства, в котором отсутствуют ремни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безопасности и (или) подголовники сидений, предусмотренные конструкцией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машины?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 при движении по пересеченной местности.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 усмотрение водителя.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Разрешается ли эксплуатация транспортного средства, если отсутствует болт (гайка)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крепления колеса или имеются трещины диска?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Разрешается, если отсутствует хоть один болт (одна гайка) или имеются трещины в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диске колеса размером не более 20 мм по длине.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при эксплуатации без нагрузок.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47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Допускается ли эксплуатация неисправного транспортного средства или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транспортного средства с неисправным прицепом?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Допускается до проведения ближайшего планового ТО.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в исключительных случаях.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использовать для растирания обмороженных участков тела снег 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лед?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 использовать для растирания только снег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Разрешается использовать для растирания и то и другое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Растирание снегом и льдом категорически запрещено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49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эксплуатировать транспортное средство без зеркал заднего вида?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Допускается вне дорог общего пользования.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Где в машине можно хранить промасленные или смоченные дизельным топливом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материалы (ветошь, тряпки и т.д.)?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Это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В металлическом ящике.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усмотрение водителя, если машина укомплектована огнетушителем.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51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Состояние усталости и утомления: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Увеличивает время реакции.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Уменьшает время реакции.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время реакции не влияет.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Укажите правильную последовательность действий при оказании первой помощи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пострадавшему с вывихом конечности: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Придать конечности максимальный поток, положить холод и зафиксировать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конечность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Создать пострадавшему покой, дать горячее питье (чай, кофе и так далее)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Наложить стерильную повязку, уложить на спину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 какой целью после длительной стоянки при очень низкой температуре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окружающего воздуха рекомендуется проехать не менее 1 км на первой передаче в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коробке передач и низшей передаче в раздаточной коробке?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1) Для скорейшего прогрева двигателя.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Для проверки работоспособности всех узлов и агрегатов.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Чтобы масло в коробке передач, раздаточной коробке и ведущих мостах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разогрелось и стало менее вязким.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Для скорейшего прогрева двигателя и проверки работоспособности всех узлов 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агрегатов.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преодолевать широкие водоемы при наличии течения, ветра 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значительной волны?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Разрешается, снабдив переправляющихся спасательными средствами.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Разрешается, так как транспортное средство предназначено для преодоления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водных препятствий.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подогревать агрегаты машин открытым пламенем?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Запрещено.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Разрешается при сильных морозах (ниже минус 30°С ).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Допускается ли движение накатом на крутом спуске?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Допускается с целью экономии топлива.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Не допускается.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На усмотрение водителя.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57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Характерными признаками сотрясения мозга являются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Головная боль, тошнота и рвота, потеря сознания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Покраснение кожных покровов, учащенное дыхание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Сонливость, вялость, потемнение в глазах, учащенное сердцебиение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58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Что необходимо сделать перед началом движения по песчаной местности, пахоте 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снежной целине?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Установить давление в шинах 0,45 - 0,5 кг/см?.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Установить давление в шинах 0,006 - 0,2 кг/см?.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Установить давление в шинах в соответствующих рекомендуемых интервалах,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включить ведущие мосты и при необходимости заблокировать дифференциал в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раздаточной коробке.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59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эксплуатировать транспортное средство, если стеклоочистители не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работают в установленном режиме?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Разрешается в сухую погоду.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Запрещается.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60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Плавучесть вездеходного транспортного средства обеспечивается: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За счет герметичности кузова.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lastRenderedPageBreak/>
        <w:t>2) За счет водоизмещения пневмоколесных движителей и понтонов ( в зависимости от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модели транспортного средства).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 счет небольшой массы транспортного средства.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62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Какие неисправности приводят к загрязнению окружающей среды?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Нарушена герметичность системы питания, подтекает масло.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Повышенная дымность двигателя.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Повышенные обороты холостого хода двигателя.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4) Нарушена герметичность системы питания, подтекает масло, повышенная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дымность двигателя.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5) Повышенная дымность двигателя, повышенные обороты холостого хода двигателя.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63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при движении машины постоянно держать ногу на педали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сцепления?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На усмотрение водителя.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Не рекомендуется.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64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Разрешается ли производить запуск двигателя вездеходного транспортного средства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 включенной передачей?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Разрешается в летнее время.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Запрещается.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Разрешается при предварительно отключенном сцеплении.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65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Влияет ли физическое здоровье водителя на безопасность дорожного движения?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Влияет незначительно.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Не влияет.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Физическое здоровье водителя является одним из главных факторов безопасности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дорожного движения.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Вопрос 66 (Выберите один правильный ответ)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Можно ли эксплуатировать транспортное средство, если стояночная тормозная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система не обеспечивает неподвижное состояние на уклоне до 20%?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1) Можно.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2) Можно при условии установки противооткатных упоров.</w:t>
      </w:r>
    </w:p>
    <w:p w:rsidR="00B36FEF" w:rsidRP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6FEF">
        <w:rPr>
          <w:rFonts w:ascii="Times New Roman" w:hAnsi="Times New Roman" w:cs="Times New Roman"/>
          <w:sz w:val="24"/>
          <w:szCs w:val="24"/>
        </w:rPr>
        <w:t>3) Запрещено.</w:t>
      </w:r>
    </w:p>
    <w:p w:rsidR="00B36FEF" w:rsidRDefault="00B36FEF" w:rsidP="00B36F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477B" w:rsidRDefault="00C5477B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477B" w:rsidRDefault="00C5477B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477B" w:rsidRDefault="00C5477B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477B" w:rsidRDefault="00C5477B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477B" w:rsidRDefault="00C5477B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73C63" w:rsidRPr="00A73C63" w:rsidRDefault="00A73C63" w:rsidP="00A73C63">
      <w:pPr>
        <w:ind w:left="709"/>
        <w:rPr>
          <w:rFonts w:ascii="Times New Roman" w:hAnsi="Times New Roman" w:cs="Times New Roman"/>
          <w:b/>
          <w:caps/>
          <w:sz w:val="24"/>
          <w:szCs w:val="24"/>
        </w:rPr>
      </w:pPr>
      <w:r w:rsidRPr="00A73C63">
        <w:rPr>
          <w:rFonts w:ascii="Times New Roman" w:hAnsi="Times New Roman" w:cs="Times New Roman"/>
          <w:b/>
          <w:caps/>
          <w:sz w:val="24"/>
          <w:szCs w:val="24"/>
        </w:rPr>
        <w:lastRenderedPageBreak/>
        <w:t>ЛИСТ СОГЛАСОВАНИЯ программы</w:t>
      </w:r>
    </w:p>
    <w:tbl>
      <w:tblPr>
        <w:tblW w:w="94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17"/>
        <w:gridCol w:w="4895"/>
        <w:gridCol w:w="2174"/>
        <w:gridCol w:w="1618"/>
      </w:tblGrid>
      <w:tr w:rsidR="00A73C63" w:rsidRPr="00A73C63" w:rsidTr="00684686">
        <w:trPr>
          <w:trHeight w:val="748"/>
          <w:jc w:val="center"/>
        </w:trPr>
        <w:tc>
          <w:tcPr>
            <w:tcW w:w="717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73C63">
              <w:rPr>
                <w:rFonts w:ascii="Times New Roman" w:hAnsi="Times New Roman" w:cs="Times New Roman"/>
                <w:b/>
              </w:rPr>
              <w:t>№ п/п</w:t>
            </w:r>
          </w:p>
        </w:tc>
        <w:tc>
          <w:tcPr>
            <w:tcW w:w="4895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73C63">
              <w:rPr>
                <w:rFonts w:ascii="Times New Roman" w:hAnsi="Times New Roman" w:cs="Times New Roman"/>
                <w:b/>
              </w:rPr>
              <w:t>Наименование подразделения, должность</w:t>
            </w:r>
          </w:p>
        </w:tc>
        <w:tc>
          <w:tcPr>
            <w:tcW w:w="2174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73C63">
              <w:rPr>
                <w:rFonts w:ascii="Times New Roman" w:hAnsi="Times New Roman" w:cs="Times New Roman"/>
                <w:b/>
              </w:rPr>
              <w:t>Ф.И.О.</w:t>
            </w:r>
          </w:p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73C63">
              <w:rPr>
                <w:rFonts w:ascii="Times New Roman" w:hAnsi="Times New Roman" w:cs="Times New Roman"/>
                <w:b/>
              </w:rPr>
              <w:t>должностного лица</w:t>
            </w:r>
          </w:p>
        </w:tc>
        <w:tc>
          <w:tcPr>
            <w:tcW w:w="1618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A73C63">
              <w:rPr>
                <w:rFonts w:ascii="Times New Roman" w:hAnsi="Times New Roman" w:cs="Times New Roman"/>
                <w:b/>
              </w:rPr>
              <w:t>Подпись</w:t>
            </w:r>
          </w:p>
        </w:tc>
      </w:tr>
      <w:tr w:rsidR="00A73C63" w:rsidRPr="00A73C63" w:rsidTr="00684686">
        <w:trPr>
          <w:trHeight w:val="465"/>
          <w:jc w:val="center"/>
        </w:trPr>
        <w:tc>
          <w:tcPr>
            <w:tcW w:w="717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95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 xml:space="preserve">Проректор по учебной </w:t>
            </w:r>
            <w:r w:rsidR="002D5710">
              <w:rPr>
                <w:rFonts w:ascii="Times New Roman" w:hAnsi="Times New Roman" w:cs="Times New Roman"/>
                <w:sz w:val="24"/>
                <w:szCs w:val="24"/>
              </w:rPr>
              <w:t xml:space="preserve"> и воспитательной </w:t>
            </w: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>работе</w:t>
            </w:r>
          </w:p>
        </w:tc>
        <w:tc>
          <w:tcPr>
            <w:tcW w:w="2174" w:type="dxa"/>
            <w:vAlign w:val="center"/>
          </w:tcPr>
          <w:p w:rsidR="00A73C63" w:rsidRPr="00A73C63" w:rsidRDefault="002D5710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Воробьева С.Л.</w:t>
            </w:r>
          </w:p>
        </w:tc>
        <w:tc>
          <w:tcPr>
            <w:tcW w:w="1618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C63" w:rsidRPr="00A73C63" w:rsidTr="00684686">
        <w:trPr>
          <w:trHeight w:val="421"/>
          <w:jc w:val="center"/>
        </w:trPr>
        <w:tc>
          <w:tcPr>
            <w:tcW w:w="717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95" w:type="dxa"/>
            <w:vAlign w:val="center"/>
          </w:tcPr>
          <w:p w:rsidR="00A73C63" w:rsidRPr="00A73C63" w:rsidRDefault="002D5710" w:rsidP="00A73C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Проректор по дополнительному образованию</w:t>
            </w:r>
          </w:p>
        </w:tc>
        <w:tc>
          <w:tcPr>
            <w:tcW w:w="2174" w:type="dxa"/>
            <w:vAlign w:val="center"/>
          </w:tcPr>
          <w:p w:rsidR="00A73C63" w:rsidRPr="00A73C63" w:rsidRDefault="002D5710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Батанов С.Д.</w:t>
            </w:r>
          </w:p>
        </w:tc>
        <w:tc>
          <w:tcPr>
            <w:tcW w:w="1618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4432" w:rsidRPr="00A73C63" w:rsidTr="00684686">
        <w:trPr>
          <w:trHeight w:val="421"/>
          <w:jc w:val="center"/>
        </w:trPr>
        <w:tc>
          <w:tcPr>
            <w:tcW w:w="717" w:type="dxa"/>
            <w:vAlign w:val="center"/>
          </w:tcPr>
          <w:p w:rsidR="00844432" w:rsidRPr="00A73C63" w:rsidRDefault="00144254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95" w:type="dxa"/>
            <w:vAlign w:val="center"/>
          </w:tcPr>
          <w:p w:rsidR="00844432" w:rsidRDefault="00144254" w:rsidP="00A73C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Начальник учебной части</w:t>
            </w:r>
          </w:p>
        </w:tc>
        <w:tc>
          <w:tcPr>
            <w:tcW w:w="2174" w:type="dxa"/>
            <w:vAlign w:val="center"/>
          </w:tcPr>
          <w:p w:rsidR="00844432" w:rsidRDefault="00144254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Котлячков О.В.</w:t>
            </w:r>
          </w:p>
        </w:tc>
        <w:tc>
          <w:tcPr>
            <w:tcW w:w="1618" w:type="dxa"/>
            <w:vAlign w:val="center"/>
          </w:tcPr>
          <w:p w:rsidR="00844432" w:rsidRPr="00A73C63" w:rsidRDefault="00844432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C63" w:rsidRPr="00A73C63" w:rsidTr="00684686">
        <w:trPr>
          <w:trHeight w:val="421"/>
          <w:jc w:val="center"/>
        </w:trPr>
        <w:tc>
          <w:tcPr>
            <w:tcW w:w="717" w:type="dxa"/>
            <w:vAlign w:val="center"/>
          </w:tcPr>
          <w:p w:rsidR="00A73C63" w:rsidRPr="00A73C63" w:rsidRDefault="002E4FA4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95" w:type="dxa"/>
            <w:vAlign w:val="center"/>
          </w:tcPr>
          <w:p w:rsidR="00A73C63" w:rsidRPr="00A73C63" w:rsidRDefault="00A73C63" w:rsidP="002D571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 xml:space="preserve">Декан </w:t>
            </w:r>
            <w:r w:rsidR="002D5710">
              <w:rPr>
                <w:rFonts w:ascii="Times New Roman" w:hAnsi="Times New Roman" w:cs="Times New Roman"/>
                <w:sz w:val="24"/>
                <w:szCs w:val="24"/>
              </w:rPr>
              <w:t xml:space="preserve">агроинженерного </w:t>
            </w:r>
            <w:r w:rsidRPr="00A73C63">
              <w:rPr>
                <w:rFonts w:ascii="Times New Roman" w:hAnsi="Times New Roman" w:cs="Times New Roman"/>
                <w:sz w:val="24"/>
                <w:szCs w:val="24"/>
              </w:rPr>
              <w:t>факультета</w:t>
            </w:r>
          </w:p>
        </w:tc>
        <w:tc>
          <w:tcPr>
            <w:tcW w:w="2174" w:type="dxa"/>
            <w:vAlign w:val="center"/>
          </w:tcPr>
          <w:p w:rsidR="00A73C63" w:rsidRPr="00A73C63" w:rsidRDefault="002D5710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Шакиров Р.Р.</w:t>
            </w:r>
          </w:p>
        </w:tc>
        <w:tc>
          <w:tcPr>
            <w:tcW w:w="1618" w:type="dxa"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3C63" w:rsidRDefault="00A73C63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A73C63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73C63" w:rsidRPr="00A73C63" w:rsidRDefault="00A73C63" w:rsidP="00A73C63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A73C63">
        <w:rPr>
          <w:rFonts w:ascii="Times New Roman" w:hAnsi="Times New Roman" w:cs="Times New Roman"/>
          <w:b/>
          <w:sz w:val="24"/>
          <w:szCs w:val="24"/>
        </w:rPr>
        <w:lastRenderedPageBreak/>
        <w:t>ДОПОЛНЕНИЯ И ИЗМЕНЕНИЯ  ПРОГРАММЫ</w:t>
      </w:r>
    </w:p>
    <w:p w:rsidR="00A73C63" w:rsidRPr="00A73C63" w:rsidRDefault="00A73C63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38"/>
        <w:gridCol w:w="1419"/>
        <w:gridCol w:w="979"/>
        <w:gridCol w:w="1065"/>
        <w:gridCol w:w="1121"/>
        <w:gridCol w:w="1121"/>
        <w:gridCol w:w="1144"/>
        <w:gridCol w:w="1584"/>
      </w:tblGrid>
      <w:tr w:rsidR="00A73C63" w:rsidRPr="00A73C63" w:rsidTr="00684686">
        <w:trPr>
          <w:trHeight w:val="151"/>
          <w:jc w:val="center"/>
        </w:trPr>
        <w:tc>
          <w:tcPr>
            <w:tcW w:w="1181" w:type="dxa"/>
            <w:vMerge w:val="restart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Номер изменения</w:t>
            </w:r>
          </w:p>
        </w:tc>
        <w:tc>
          <w:tcPr>
            <w:tcW w:w="3682" w:type="dxa"/>
            <w:gridSpan w:val="3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Номер листа</w:t>
            </w:r>
          </w:p>
        </w:tc>
        <w:tc>
          <w:tcPr>
            <w:tcW w:w="1122" w:type="dxa"/>
            <w:vMerge w:val="restart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Дата внесения изменения</w:t>
            </w:r>
          </w:p>
        </w:tc>
        <w:tc>
          <w:tcPr>
            <w:tcW w:w="1125" w:type="dxa"/>
            <w:vMerge w:val="restart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Дата введения изменения</w:t>
            </w:r>
          </w:p>
        </w:tc>
        <w:tc>
          <w:tcPr>
            <w:tcW w:w="1218" w:type="dxa"/>
            <w:vMerge w:val="restart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Всего листов в документе</w:t>
            </w:r>
          </w:p>
        </w:tc>
        <w:tc>
          <w:tcPr>
            <w:tcW w:w="1718" w:type="dxa"/>
            <w:vMerge w:val="restart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5710">
              <w:rPr>
                <w:rFonts w:ascii="Times New Roman" w:hAnsi="Times New Roman" w:cs="Times New Roman"/>
                <w:sz w:val="20"/>
                <w:szCs w:val="20"/>
              </w:rPr>
              <w:t>Подпись ответственного за внесение изменений</w:t>
            </w:r>
          </w:p>
        </w:tc>
      </w:tr>
      <w:tr w:rsidR="00A73C63" w:rsidRPr="00A73C63" w:rsidTr="00684686">
        <w:trPr>
          <w:trHeight w:val="454"/>
          <w:jc w:val="center"/>
        </w:trPr>
        <w:tc>
          <w:tcPr>
            <w:tcW w:w="1181" w:type="dxa"/>
            <w:vMerge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0" w:type="dxa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D5710">
              <w:rPr>
                <w:rFonts w:ascii="Times New Roman" w:hAnsi="Times New Roman" w:cs="Times New Roman"/>
              </w:rPr>
              <w:t>измененного</w:t>
            </w:r>
          </w:p>
        </w:tc>
        <w:tc>
          <w:tcPr>
            <w:tcW w:w="1280" w:type="dxa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D5710">
              <w:rPr>
                <w:rFonts w:ascii="Times New Roman" w:hAnsi="Times New Roman" w:cs="Times New Roman"/>
              </w:rPr>
              <w:t>нового</w:t>
            </w:r>
          </w:p>
        </w:tc>
        <w:tc>
          <w:tcPr>
            <w:tcW w:w="1122" w:type="dxa"/>
            <w:vAlign w:val="center"/>
          </w:tcPr>
          <w:p w:rsidR="00A73C63" w:rsidRPr="002D5710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D5710">
              <w:rPr>
                <w:rFonts w:ascii="Times New Roman" w:hAnsi="Times New Roman" w:cs="Times New Roman"/>
              </w:rPr>
              <w:t>изъятого</w:t>
            </w:r>
          </w:p>
        </w:tc>
        <w:tc>
          <w:tcPr>
            <w:tcW w:w="1122" w:type="dxa"/>
            <w:vMerge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  <w:vMerge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  <w:vMerge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8" w:type="dxa"/>
            <w:vMerge/>
            <w:vAlign w:val="center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C63" w:rsidRPr="00A73C63" w:rsidTr="00684686">
        <w:trPr>
          <w:trHeight w:val="442"/>
          <w:jc w:val="center"/>
        </w:trPr>
        <w:tc>
          <w:tcPr>
            <w:tcW w:w="1181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C63" w:rsidRPr="00A73C63" w:rsidTr="00684686">
        <w:trPr>
          <w:trHeight w:val="454"/>
          <w:jc w:val="center"/>
        </w:trPr>
        <w:tc>
          <w:tcPr>
            <w:tcW w:w="1181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C63" w:rsidRPr="00A73C63" w:rsidTr="00684686">
        <w:trPr>
          <w:trHeight w:val="454"/>
          <w:jc w:val="center"/>
        </w:trPr>
        <w:tc>
          <w:tcPr>
            <w:tcW w:w="1181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0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2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8" w:type="dxa"/>
          </w:tcPr>
          <w:p w:rsidR="00A73C63" w:rsidRPr="00A73C63" w:rsidRDefault="00A73C63" w:rsidP="00A73C6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3882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4254" w:rsidRDefault="001B3882" w:rsidP="001442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6FEF">
        <w:rPr>
          <w:rFonts w:ascii="Times New Roman" w:hAnsi="Times New Roman" w:cs="Times New Roman"/>
          <w:b/>
          <w:sz w:val="24"/>
          <w:szCs w:val="24"/>
        </w:rPr>
        <w:t>Л</w:t>
      </w:r>
      <w:r w:rsidR="00144254" w:rsidRPr="00B36FEF">
        <w:rPr>
          <w:rFonts w:ascii="Times New Roman" w:hAnsi="Times New Roman" w:cs="Times New Roman"/>
          <w:b/>
          <w:sz w:val="24"/>
          <w:szCs w:val="24"/>
        </w:rPr>
        <w:t>ИСТ РЕГИСТРАЦИИ ИЗМЕНЕНИЙ</w:t>
      </w:r>
    </w:p>
    <w:p w:rsidR="00B36FEF" w:rsidRPr="00B36FEF" w:rsidRDefault="00B36FEF" w:rsidP="001442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0" w:type="auto"/>
        <w:tblLook w:val="04A0"/>
      </w:tblPr>
      <w:tblGrid>
        <w:gridCol w:w="1188"/>
        <w:gridCol w:w="1330"/>
        <w:gridCol w:w="843"/>
        <w:gridCol w:w="1026"/>
        <w:gridCol w:w="1203"/>
        <w:gridCol w:w="1187"/>
        <w:gridCol w:w="1179"/>
        <w:gridCol w:w="1615"/>
      </w:tblGrid>
      <w:tr w:rsidR="00144254" w:rsidTr="00903D95">
        <w:tc>
          <w:tcPr>
            <w:tcW w:w="1190" w:type="dxa"/>
            <w:vMerge w:val="restart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Номер изменения</w:t>
            </w:r>
          </w:p>
        </w:tc>
        <w:tc>
          <w:tcPr>
            <w:tcW w:w="3265" w:type="dxa"/>
            <w:gridSpan w:val="3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Номер листа</w:t>
            </w:r>
          </w:p>
        </w:tc>
        <w:tc>
          <w:tcPr>
            <w:tcW w:w="1206" w:type="dxa"/>
            <w:vMerge w:val="restart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Дата внесения изменений</w:t>
            </w:r>
          </w:p>
        </w:tc>
        <w:tc>
          <w:tcPr>
            <w:tcW w:w="1189" w:type="dxa"/>
            <w:vMerge w:val="restart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Дата введения изменения</w:t>
            </w:r>
          </w:p>
        </w:tc>
        <w:tc>
          <w:tcPr>
            <w:tcW w:w="1183" w:type="dxa"/>
            <w:vMerge w:val="restart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Всего листов в документе</w:t>
            </w:r>
          </w:p>
        </w:tc>
        <w:tc>
          <w:tcPr>
            <w:tcW w:w="1538" w:type="dxa"/>
            <w:vMerge w:val="restart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Подпись лица, ответственного за внесение изменений</w:t>
            </w:r>
          </w:p>
        </w:tc>
      </w:tr>
      <w:tr w:rsidR="00144254" w:rsidTr="00903D95">
        <w:tc>
          <w:tcPr>
            <w:tcW w:w="1190" w:type="dxa"/>
            <w:vMerge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изменен-ного</w:t>
            </w:r>
          </w:p>
        </w:tc>
        <w:tc>
          <w:tcPr>
            <w:tcW w:w="845" w:type="dxa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нового</w:t>
            </w:r>
          </w:p>
        </w:tc>
        <w:tc>
          <w:tcPr>
            <w:tcW w:w="1026" w:type="dxa"/>
          </w:tcPr>
          <w:p w:rsidR="00144254" w:rsidRPr="00CD720E" w:rsidRDefault="00144254" w:rsidP="00903D9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D720E">
              <w:rPr>
                <w:rFonts w:ascii="Times New Roman" w:hAnsi="Times New Roman" w:cs="Times New Roman"/>
                <w:b/>
                <w:sz w:val="20"/>
                <w:szCs w:val="20"/>
              </w:rPr>
              <w:t>изъятого</w:t>
            </w:r>
          </w:p>
        </w:tc>
        <w:tc>
          <w:tcPr>
            <w:tcW w:w="1206" w:type="dxa"/>
            <w:vMerge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  <w:vMerge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3" w:type="dxa"/>
            <w:vMerge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8" w:type="dxa"/>
            <w:vMerge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4254" w:rsidTr="00903D95">
        <w:tc>
          <w:tcPr>
            <w:tcW w:w="1190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5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3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8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4254" w:rsidTr="00903D95">
        <w:tc>
          <w:tcPr>
            <w:tcW w:w="1190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5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3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8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4254" w:rsidTr="00903D95">
        <w:tc>
          <w:tcPr>
            <w:tcW w:w="1190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5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3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8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4254" w:rsidTr="00903D95">
        <w:tc>
          <w:tcPr>
            <w:tcW w:w="1190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5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3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8" w:type="dxa"/>
          </w:tcPr>
          <w:p w:rsidR="00144254" w:rsidRDefault="00144254" w:rsidP="00903D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3C63" w:rsidRPr="005A04A8" w:rsidRDefault="00A73C63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73C63" w:rsidRPr="005A04A8" w:rsidSect="00E04E84">
      <w:footerReference w:type="default" r:id="rId4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53BA" w:rsidRDefault="00F553BA" w:rsidP="00E345EA">
      <w:pPr>
        <w:spacing w:after="0" w:line="240" w:lineRule="auto"/>
      </w:pPr>
      <w:r>
        <w:separator/>
      </w:r>
    </w:p>
  </w:endnote>
  <w:endnote w:type="continuationSeparator" w:id="0">
    <w:p w:rsidR="00F553BA" w:rsidRDefault="00F553BA" w:rsidP="00E345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71816"/>
      <w:docPartObj>
        <w:docPartGallery w:val="Page Numbers (Bottom of Page)"/>
        <w:docPartUnique/>
      </w:docPartObj>
    </w:sdtPr>
    <w:sdtContent>
      <w:p w:rsidR="00E345EA" w:rsidRDefault="00ED0BB7">
        <w:pPr>
          <w:pStyle w:val="ab"/>
          <w:jc w:val="center"/>
        </w:pPr>
        <w:r>
          <w:rPr>
            <w:noProof/>
          </w:rPr>
          <w:fldChar w:fldCharType="begin"/>
        </w:r>
        <w:r w:rsidR="0046136C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C648F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345EA" w:rsidRDefault="00E345EA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53BA" w:rsidRDefault="00F553BA" w:rsidP="00E345EA">
      <w:pPr>
        <w:spacing w:after="0" w:line="240" w:lineRule="auto"/>
      </w:pPr>
      <w:r>
        <w:separator/>
      </w:r>
    </w:p>
  </w:footnote>
  <w:footnote w:type="continuationSeparator" w:id="0">
    <w:p w:rsidR="00F553BA" w:rsidRDefault="00F553BA" w:rsidP="00E345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7F5623"/>
    <w:multiLevelType w:val="hybridMultilevel"/>
    <w:tmpl w:val="A8F2F98A"/>
    <w:lvl w:ilvl="0" w:tplc="837EE010">
      <w:start w:val="1"/>
      <w:numFmt w:val="decimal"/>
      <w:lvlText w:val="150650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9624C5"/>
    <w:multiLevelType w:val="hybridMultilevel"/>
    <w:tmpl w:val="F62ED3E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CA65014"/>
    <w:multiLevelType w:val="hybridMultilevel"/>
    <w:tmpl w:val="993C23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4CE121C2"/>
    <w:multiLevelType w:val="hybridMultilevel"/>
    <w:tmpl w:val="6D2CB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F1C5FE9"/>
    <w:multiLevelType w:val="hybridMultilevel"/>
    <w:tmpl w:val="D9AE970C"/>
    <w:lvl w:ilvl="0" w:tplc="12ACA314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3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6EF0"/>
    <w:rsid w:val="000024C8"/>
    <w:rsid w:val="00023C3E"/>
    <w:rsid w:val="000329B8"/>
    <w:rsid w:val="00055594"/>
    <w:rsid w:val="00094934"/>
    <w:rsid w:val="000D01FF"/>
    <w:rsid w:val="000D7A72"/>
    <w:rsid w:val="000E00E4"/>
    <w:rsid w:val="00124300"/>
    <w:rsid w:val="00144254"/>
    <w:rsid w:val="00183A84"/>
    <w:rsid w:val="001951D1"/>
    <w:rsid w:val="001A0FB6"/>
    <w:rsid w:val="001B3882"/>
    <w:rsid w:val="002039FF"/>
    <w:rsid w:val="002442B0"/>
    <w:rsid w:val="00284B03"/>
    <w:rsid w:val="00284C01"/>
    <w:rsid w:val="002D5710"/>
    <w:rsid w:val="002E4FA4"/>
    <w:rsid w:val="00301FA3"/>
    <w:rsid w:val="0030674E"/>
    <w:rsid w:val="003529D6"/>
    <w:rsid w:val="00356EF0"/>
    <w:rsid w:val="00373976"/>
    <w:rsid w:val="00393730"/>
    <w:rsid w:val="0043171F"/>
    <w:rsid w:val="00433EB8"/>
    <w:rsid w:val="004352D4"/>
    <w:rsid w:val="0046136C"/>
    <w:rsid w:val="00465940"/>
    <w:rsid w:val="004729A4"/>
    <w:rsid w:val="004D4424"/>
    <w:rsid w:val="00501F84"/>
    <w:rsid w:val="00550340"/>
    <w:rsid w:val="00580BE3"/>
    <w:rsid w:val="00583D8A"/>
    <w:rsid w:val="005A04A8"/>
    <w:rsid w:val="005A4EB4"/>
    <w:rsid w:val="005E4D8F"/>
    <w:rsid w:val="00630B53"/>
    <w:rsid w:val="00652BF9"/>
    <w:rsid w:val="006717DC"/>
    <w:rsid w:val="00684686"/>
    <w:rsid w:val="00692954"/>
    <w:rsid w:val="006E4581"/>
    <w:rsid w:val="006F7DA0"/>
    <w:rsid w:val="007000BA"/>
    <w:rsid w:val="007217E5"/>
    <w:rsid w:val="00731655"/>
    <w:rsid w:val="00740085"/>
    <w:rsid w:val="0077154C"/>
    <w:rsid w:val="007A6D31"/>
    <w:rsid w:val="008166D9"/>
    <w:rsid w:val="00844432"/>
    <w:rsid w:val="00846D0C"/>
    <w:rsid w:val="00881DE5"/>
    <w:rsid w:val="00882E03"/>
    <w:rsid w:val="008A21B7"/>
    <w:rsid w:val="008A4D60"/>
    <w:rsid w:val="008A597B"/>
    <w:rsid w:val="00903D95"/>
    <w:rsid w:val="0094179C"/>
    <w:rsid w:val="009D4202"/>
    <w:rsid w:val="009E455C"/>
    <w:rsid w:val="009E4FB0"/>
    <w:rsid w:val="00A518A0"/>
    <w:rsid w:val="00A565C2"/>
    <w:rsid w:val="00A64C07"/>
    <w:rsid w:val="00A67443"/>
    <w:rsid w:val="00A73C63"/>
    <w:rsid w:val="00A97688"/>
    <w:rsid w:val="00AC533E"/>
    <w:rsid w:val="00B046A0"/>
    <w:rsid w:val="00B20272"/>
    <w:rsid w:val="00B31FF3"/>
    <w:rsid w:val="00B36FEF"/>
    <w:rsid w:val="00B54F72"/>
    <w:rsid w:val="00B73F2E"/>
    <w:rsid w:val="00B93F0F"/>
    <w:rsid w:val="00BD048E"/>
    <w:rsid w:val="00BD07FC"/>
    <w:rsid w:val="00BD3B95"/>
    <w:rsid w:val="00BE1590"/>
    <w:rsid w:val="00C02604"/>
    <w:rsid w:val="00C043DC"/>
    <w:rsid w:val="00C5477B"/>
    <w:rsid w:val="00C648FA"/>
    <w:rsid w:val="00C80DF0"/>
    <w:rsid w:val="00C82253"/>
    <w:rsid w:val="00C91B43"/>
    <w:rsid w:val="00CB318F"/>
    <w:rsid w:val="00CD2990"/>
    <w:rsid w:val="00CF176F"/>
    <w:rsid w:val="00CF4449"/>
    <w:rsid w:val="00CF744D"/>
    <w:rsid w:val="00D011F6"/>
    <w:rsid w:val="00D8449C"/>
    <w:rsid w:val="00D87661"/>
    <w:rsid w:val="00DC663A"/>
    <w:rsid w:val="00DC748C"/>
    <w:rsid w:val="00DE24C1"/>
    <w:rsid w:val="00E04E84"/>
    <w:rsid w:val="00E345EA"/>
    <w:rsid w:val="00E6076F"/>
    <w:rsid w:val="00E723DE"/>
    <w:rsid w:val="00E96090"/>
    <w:rsid w:val="00EA4595"/>
    <w:rsid w:val="00EA7ADB"/>
    <w:rsid w:val="00EB2B5D"/>
    <w:rsid w:val="00ED0BB7"/>
    <w:rsid w:val="00EE1171"/>
    <w:rsid w:val="00F438BA"/>
    <w:rsid w:val="00F553BA"/>
    <w:rsid w:val="00F72341"/>
    <w:rsid w:val="00FA7A39"/>
    <w:rsid w:val="00FB5DDC"/>
    <w:rsid w:val="00FD44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E84"/>
  </w:style>
  <w:style w:type="paragraph" w:styleId="6">
    <w:name w:val="heading 6"/>
    <w:basedOn w:val="a"/>
    <w:next w:val="a"/>
    <w:link w:val="60"/>
    <w:qFormat/>
    <w:rsid w:val="008A597B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356E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356EF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both">
    <w:name w:val="pboth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nhideWhenUsed/>
    <w:rsid w:val="00356EF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56EF0"/>
    <w:rPr>
      <w:color w:val="800080"/>
      <w:u w:val="single"/>
    </w:rPr>
  </w:style>
  <w:style w:type="paragraph" w:customStyle="1" w:styleId="pright">
    <w:name w:val="pright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81DE5"/>
    <w:pPr>
      <w:ind w:left="720"/>
      <w:contextualSpacing/>
    </w:pPr>
  </w:style>
  <w:style w:type="paragraph" w:customStyle="1" w:styleId="a6">
    <w:name w:val="Для таблиц"/>
    <w:basedOn w:val="a"/>
    <w:rsid w:val="0030674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8A4D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ultitem-val">
    <w:name w:val="result__item-val"/>
    <w:basedOn w:val="a0"/>
    <w:rsid w:val="00DC663A"/>
  </w:style>
  <w:style w:type="character" w:customStyle="1" w:styleId="60">
    <w:name w:val="Заголовок 6 Знак"/>
    <w:basedOn w:val="a0"/>
    <w:link w:val="6"/>
    <w:rsid w:val="008A597B"/>
    <w:rPr>
      <w:rFonts w:ascii="Times New Roman" w:eastAsia="Times New Roman" w:hAnsi="Times New Roman" w:cs="Times New Roman"/>
      <w:b/>
      <w:bCs/>
      <w:lang w:eastAsia="ru-RU"/>
    </w:rPr>
  </w:style>
  <w:style w:type="table" w:styleId="a8">
    <w:name w:val="Table Grid"/>
    <w:basedOn w:val="a1"/>
    <w:uiPriority w:val="59"/>
    <w:rsid w:val="00B54F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6">
    <w:name w:val="s_16"/>
    <w:basedOn w:val="a"/>
    <w:rsid w:val="00A51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"/>
    <w:rsid w:val="00A518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E345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E345EA"/>
  </w:style>
  <w:style w:type="paragraph" w:styleId="ab">
    <w:name w:val="footer"/>
    <w:basedOn w:val="a"/>
    <w:link w:val="ac"/>
    <w:uiPriority w:val="99"/>
    <w:unhideWhenUsed/>
    <w:rsid w:val="00E345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345EA"/>
  </w:style>
  <w:style w:type="paragraph" w:styleId="ad">
    <w:name w:val="Balloon Text"/>
    <w:basedOn w:val="a"/>
    <w:link w:val="ae"/>
    <w:uiPriority w:val="99"/>
    <w:semiHidden/>
    <w:unhideWhenUsed/>
    <w:rsid w:val="00C648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648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99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4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5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0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53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2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9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9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1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9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legalacts.ru/doc/PP-RF-_1090-ot-23_10_93/" TargetMode="External"/><Relationship Id="rId18" Type="http://schemas.openxmlformats.org/officeDocument/2006/relationships/hyperlink" Target="http://legalacts.ru/doc/primernaja-programma-podgotovki-traktoristov-kategorii-c-utv/" TargetMode="External"/><Relationship Id="rId26" Type="http://schemas.openxmlformats.org/officeDocument/2006/relationships/hyperlink" Target="http://legalacts.ru/doc/primernaja-programma-podgotovki-traktoristov-kategorii-c-utv/" TargetMode="External"/><Relationship Id="rId39" Type="http://schemas.openxmlformats.org/officeDocument/2006/relationships/hyperlink" Target="http://rucont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legalacts.ru/doc/primernaja-programma-podgotovki-traktoristov-kategorii-c-utv/" TargetMode="External"/><Relationship Id="rId34" Type="http://schemas.openxmlformats.org/officeDocument/2006/relationships/hyperlink" Target="http://ebs.rgazu.ru" TargetMode="Externa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legalacts.ru/doc/PP-RF-_1090-ot-23_10_93/" TargetMode="External"/><Relationship Id="rId17" Type="http://schemas.openxmlformats.org/officeDocument/2006/relationships/hyperlink" Target="http://legalacts.ru/doc/primernaja-programma-podgotovki-traktoristov-kategorii-c-utv/" TargetMode="External"/><Relationship Id="rId25" Type="http://schemas.openxmlformats.org/officeDocument/2006/relationships/hyperlink" Target="http://legalacts.ru/doc/primernaja-programma-podgotovki-traktoristov-kategorii-c-utv/" TargetMode="External"/><Relationship Id="rId33" Type="http://schemas.openxmlformats.org/officeDocument/2006/relationships/hyperlink" Target="http://legalacts.ru/doc/primernaja-programma-podgotovki-traktoristov-kategorii-c-utv/" TargetMode="External"/><Relationship Id="rId38" Type="http://schemas.openxmlformats.org/officeDocument/2006/relationships/hyperlink" Target="http://legalacts.ru/doc/PP-RF-_1090-ot-23_10_93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legalacts.ru/doc/primernaja-programma-podgotovki-traktoristov-kategorii-c-utv/" TargetMode="External"/><Relationship Id="rId20" Type="http://schemas.openxmlformats.org/officeDocument/2006/relationships/hyperlink" Target="http://legalacts.ru/doc/primernaja-programma-podgotovki-traktoristov-kategorii-c-utv/" TargetMode="External"/><Relationship Id="rId29" Type="http://schemas.openxmlformats.org/officeDocument/2006/relationships/hyperlink" Target="http://legalacts.ru/doc/primernaja-programma-podgotovki-traktoristov-kategorii-c-utv/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egalacts.ru/doc/PP-RF-_1090-ot-23_10_93/" TargetMode="External"/><Relationship Id="rId24" Type="http://schemas.openxmlformats.org/officeDocument/2006/relationships/hyperlink" Target="http://legalacts.ru/doc/primernaja-programma-podgotovki-traktoristov-kategorii-c-utv/" TargetMode="External"/><Relationship Id="rId32" Type="http://schemas.openxmlformats.org/officeDocument/2006/relationships/hyperlink" Target="http://legalacts.ru/doc/primernaja-programma-podgotovki-traktoristov-kategorii-c-utv/" TargetMode="External"/><Relationship Id="rId37" Type="http://schemas.openxmlformats.org/officeDocument/2006/relationships/hyperlink" Target="http://legalacts.ru/doc/PP-RF-_1090-ot-23_10_93/" TargetMode="External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legalacts.ru/doc/primernaja-programma-podgotovki-traktoristov-kategorii-c-utv/" TargetMode="External"/><Relationship Id="rId23" Type="http://schemas.openxmlformats.org/officeDocument/2006/relationships/hyperlink" Target="http://legalacts.ru/doc/primernaja-programma-podgotovki-traktoristov-kategorii-c-utv/" TargetMode="External"/><Relationship Id="rId28" Type="http://schemas.openxmlformats.org/officeDocument/2006/relationships/hyperlink" Target="http://legalacts.ru/doc/primernaja-programma-podgotovki-traktoristov-kategorii-c-utv/" TargetMode="External"/><Relationship Id="rId36" Type="http://schemas.openxmlformats.org/officeDocument/2006/relationships/hyperlink" Target="http://rucont.ru/" TargetMode="External"/><Relationship Id="rId10" Type="http://schemas.openxmlformats.org/officeDocument/2006/relationships/hyperlink" Target="http://legalacts.ru/doc/PP-RF-_1090-ot-23_10_93/" TargetMode="External"/><Relationship Id="rId19" Type="http://schemas.openxmlformats.org/officeDocument/2006/relationships/hyperlink" Target="http://legalacts.ru/doc/primernaja-programma-podgotovki-traktoristov-kategorii-c-utv/" TargetMode="External"/><Relationship Id="rId31" Type="http://schemas.openxmlformats.org/officeDocument/2006/relationships/hyperlink" Target="http://legalacts.ru/doc/primernaja-programma-podgotovki-traktoristov-kategorii-c-utv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legalacts.ru/doc/PP-RF-_1090-ot-23_10_93/" TargetMode="External"/><Relationship Id="rId22" Type="http://schemas.openxmlformats.org/officeDocument/2006/relationships/hyperlink" Target="http://legalacts.ru/doc/primernaja-programma-podgotovki-traktoristov-kategorii-c-utv/" TargetMode="External"/><Relationship Id="rId27" Type="http://schemas.openxmlformats.org/officeDocument/2006/relationships/hyperlink" Target="http://legalacts.ru/doc/primernaja-programma-podgotovki-traktoristov-kategorii-c-utv/" TargetMode="External"/><Relationship Id="rId30" Type="http://schemas.openxmlformats.org/officeDocument/2006/relationships/hyperlink" Target="http://legalacts.ru/doc/primernaja-programma-podgotovki-traktoristov-kategorii-c-utv/" TargetMode="External"/><Relationship Id="rId35" Type="http://schemas.openxmlformats.org/officeDocument/2006/relationships/hyperlink" Target="http://rucont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43966F-04C1-45FC-A928-D3E386639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11268</Words>
  <Characters>64228</Characters>
  <Application>Microsoft Office Word</Application>
  <DocSecurity>0</DocSecurity>
  <Lines>535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ИжГСХА</Company>
  <LinksUpToDate>false</LinksUpToDate>
  <CharactersWithSpaces>75346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ОППК</dc:creator>
  <cp:keywords/>
  <dc:description/>
  <cp:lastModifiedBy>OPPK_new</cp:lastModifiedBy>
  <cp:revision>6</cp:revision>
  <cp:lastPrinted>2019-08-21T09:46:00Z</cp:lastPrinted>
  <dcterms:created xsi:type="dcterms:W3CDTF">2021-03-19T12:06:00Z</dcterms:created>
  <dcterms:modified xsi:type="dcterms:W3CDTF">2021-03-23T00:31:00Z</dcterms:modified>
</cp:coreProperties>
</file>